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Receipt WB-37727</w:t>
      </w:r>
    </w:p>
    <w:p>
      <w:r>
        <w:t>Wrenmoor Bakehouse</w:t>
      </w:r>
    </w:p>
    <w:p>
      <w:r>
        <w:t>14 Quayside Row, Bristol</w:t>
      </w:r>
    </w:p>
    <w:p>
      <w:r>
        <w:t>Date: 9 June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rPr>
                <w:b/>
              </w:rPr>
              <w:t>PLU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Each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728"/>
          </w:tcPr>
          <w:p>
            <w:r>
              <w:t>BK-210</w:t>
            </w:r>
          </w:p>
        </w:tc>
        <w:tc>
          <w:tcPr>
            <w:tcW w:type="dxa" w:w="1728"/>
          </w:tcPr>
          <w:p>
            <w:r>
              <w:t>Almond croissant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£3.35</w:t>
            </w:r>
          </w:p>
        </w:tc>
        <w:tc>
          <w:tcPr>
            <w:tcW w:type="dxa" w:w="1728"/>
          </w:tcPr>
          <w:p>
            <w:r>
              <w:t>£10.05</w:t>
            </w:r>
          </w:p>
        </w:tc>
      </w:tr>
      <w:tr>
        <w:tc>
          <w:tcPr>
            <w:tcW w:type="dxa" w:w="1728"/>
          </w:tcPr>
          <w:p>
            <w:r>
              <w:t>KT-301</w:t>
            </w:r>
          </w:p>
        </w:tc>
        <w:tc>
          <w:tcPr>
            <w:tcW w:type="dxa" w:w="1728"/>
          </w:tcPr>
          <w:p>
            <w:r>
              <w:t>Fish pie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£12.60</w:t>
            </w:r>
          </w:p>
        </w:tc>
        <w:tc>
          <w:tcPr>
            <w:tcW w:type="dxa" w:w="1728"/>
          </w:tcPr>
          <w:p>
            <w:r>
              <w:t>£50.40</w:t>
            </w:r>
          </w:p>
        </w:tc>
      </w:tr>
      <w:tr>
        <w:tc>
          <w:tcPr>
            <w:tcW w:type="dxa" w:w="1728"/>
          </w:tcPr>
          <w:p>
            <w:r>
              <w:t>KT-320</w:t>
            </w:r>
          </w:p>
        </w:tc>
        <w:tc>
          <w:tcPr>
            <w:tcW w:type="dxa" w:w="1728"/>
          </w:tcPr>
          <w:p>
            <w:r>
              <w:t>Club sandwich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£7.40</w:t>
            </w:r>
          </w:p>
        </w:tc>
        <w:tc>
          <w:tcPr>
            <w:tcW w:type="dxa" w:w="1728"/>
          </w:tcPr>
          <w:p>
            <w:r>
              <w:t>£14.80</w:t>
            </w:r>
          </w:p>
        </w:tc>
      </w:tr>
    </w:tbl>
    <w:p>
      <w:r>
        <w:t>Net: £75.25</w:t>
      </w:r>
    </w:p>
    <w:p>
      <w:r>
        <w:t>Less discount: £3.76</w:t>
      </w:r>
    </w:p>
    <w:p>
      <w:r>
        <w:t>VAT: £14.30</w:t>
      </w:r>
    </w:p>
    <w:p>
      <w:r>
        <w:t xml:space="preserve">Grand total: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WB-37727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