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7212F" w:rsidRDefault="00000000">
      <w:pPr>
        <w:spacing w:after="231" w:line="259" w:lineRule="auto"/>
        <w:ind w:right="5" w:firstLine="0"/>
        <w:jc w:val="center"/>
      </w:pPr>
      <w:r>
        <w:rPr>
          <w:sz w:val="29"/>
        </w:rPr>
        <w:t>Spoofing and countermeasures for speaker verification: a survey</w:t>
      </w:r>
    </w:p>
    <w:p w:rsidR="0017212F" w:rsidRDefault="00000000">
      <w:pPr>
        <w:spacing w:after="173" w:line="259" w:lineRule="auto"/>
        <w:ind w:firstLine="0"/>
        <w:jc w:val="center"/>
      </w:pPr>
      <w:r>
        <w:t>Zhizheng Wu</w:t>
      </w:r>
      <w:r>
        <w:rPr>
          <w:vertAlign w:val="superscript"/>
        </w:rPr>
        <w:t>a,1,</w:t>
      </w:r>
      <w:r>
        <w:rPr>
          <w:rFonts w:ascii="Calibri" w:eastAsia="Calibri" w:hAnsi="Calibri" w:cs="Calibri"/>
          <w:vertAlign w:val="superscript"/>
        </w:rPr>
        <w:t>∗</w:t>
      </w:r>
      <w:r>
        <w:t>, Nicholas Evans</w:t>
      </w:r>
      <w:r>
        <w:rPr>
          <w:vertAlign w:val="superscript"/>
        </w:rPr>
        <w:t>b</w:t>
      </w:r>
      <w:r>
        <w:t>, Tomi Kinnunen</w:t>
      </w:r>
      <w:r>
        <w:rPr>
          <w:vertAlign w:val="superscript"/>
        </w:rPr>
        <w:t>c</w:t>
      </w:r>
      <w:r>
        <w:t>, Junichi Yamagishi</w:t>
      </w:r>
      <w:r>
        <w:rPr>
          <w:vertAlign w:val="superscript"/>
        </w:rPr>
        <w:t>d,e</w:t>
      </w:r>
      <w:r>
        <w:t>, Federico Alegre</w:t>
      </w:r>
      <w:r>
        <w:rPr>
          <w:vertAlign w:val="superscript"/>
        </w:rPr>
        <w:t>b</w:t>
      </w:r>
      <w:r>
        <w:t>, Haizhou Li</w:t>
      </w:r>
      <w:r>
        <w:rPr>
          <w:vertAlign w:val="superscript"/>
        </w:rPr>
        <w:t>a,f</w:t>
      </w:r>
    </w:p>
    <w:p w:rsidR="0017212F" w:rsidRDefault="00000000">
      <w:pPr>
        <w:spacing w:after="19" w:line="259" w:lineRule="auto"/>
        <w:ind w:left="3941" w:right="3709" w:hanging="240"/>
      </w:pPr>
      <w:r>
        <w:rPr>
          <w:i/>
          <w:sz w:val="16"/>
          <w:vertAlign w:val="superscript"/>
        </w:rPr>
        <w:t>a</w:t>
      </w:r>
      <w:r>
        <w:rPr>
          <w:i/>
          <w:sz w:val="16"/>
        </w:rPr>
        <w:t xml:space="preserve">Nanyang Technological University, Singapore </w:t>
      </w:r>
      <w:r>
        <w:rPr>
          <w:i/>
          <w:sz w:val="16"/>
          <w:vertAlign w:val="superscript"/>
        </w:rPr>
        <w:t>b</w:t>
      </w:r>
      <w:r>
        <w:rPr>
          <w:i/>
          <w:sz w:val="16"/>
        </w:rPr>
        <w:t xml:space="preserve">EURECOM, France </w:t>
      </w:r>
      <w:r>
        <w:rPr>
          <w:i/>
          <w:sz w:val="16"/>
          <w:vertAlign w:val="superscript"/>
        </w:rPr>
        <w:t>c</w:t>
      </w:r>
      <w:r>
        <w:rPr>
          <w:i/>
          <w:sz w:val="16"/>
        </w:rPr>
        <w:t>University of Eastern Finland, Finland</w:t>
      </w:r>
    </w:p>
    <w:p w:rsidR="0017212F" w:rsidRDefault="00000000">
      <w:pPr>
        <w:spacing w:after="21" w:line="259" w:lineRule="auto"/>
        <w:ind w:left="3560" w:right="3559" w:hanging="10"/>
        <w:jc w:val="center"/>
      </w:pPr>
      <w:r>
        <w:rPr>
          <w:i/>
          <w:sz w:val="16"/>
          <w:vertAlign w:val="superscript"/>
        </w:rPr>
        <w:t>d</w:t>
      </w:r>
      <w:r>
        <w:rPr>
          <w:i/>
          <w:sz w:val="16"/>
        </w:rPr>
        <w:t>National Institute of Informatics, Japan</w:t>
      </w:r>
    </w:p>
    <w:p w:rsidR="0017212F" w:rsidRDefault="00000000">
      <w:pPr>
        <w:spacing w:after="513" w:line="259" w:lineRule="auto"/>
        <w:ind w:left="3560" w:right="3559" w:hanging="10"/>
        <w:jc w:val="center"/>
      </w:pPr>
      <w:r>
        <w:rPr>
          <w:i/>
          <w:sz w:val="16"/>
          <w:vertAlign w:val="superscript"/>
        </w:rPr>
        <w:t>e</w:t>
      </w:r>
      <w:r>
        <w:rPr>
          <w:i/>
          <w:sz w:val="16"/>
        </w:rPr>
        <w:t xml:space="preserve">University of Edinburgh, United Kingdom </w:t>
      </w:r>
      <w:r>
        <w:rPr>
          <w:i/>
          <w:sz w:val="16"/>
          <w:vertAlign w:val="superscript"/>
        </w:rPr>
        <w:t>f</w:t>
      </w:r>
      <w:r>
        <w:rPr>
          <w:i/>
          <w:sz w:val="16"/>
        </w:rPr>
        <w:t>Institute for Infocomm Research, Singapore</w:t>
      </w:r>
    </w:p>
    <w:p w:rsidR="0017212F" w:rsidRDefault="00000000">
      <w:pPr>
        <w:spacing w:after="236" w:line="259" w:lineRule="auto"/>
        <w:ind w:right="0" w:firstLine="0"/>
        <w:jc w:val="left"/>
      </w:pPr>
      <w:r>
        <w:rPr>
          <w:noProof/>
        </w:rPr>
        <w:drawing>
          <wp:inline distT="0" distB="0" distL="0" distR="0">
            <wp:extent cx="6605016" cy="6096"/>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stretch>
                      <a:fillRect/>
                    </a:stretch>
                  </pic:blipFill>
                  <pic:spPr>
                    <a:xfrm flipV="1">
                      <a:off x="0" y="0"/>
                      <a:ext cx="6605016" cy="6096"/>
                    </a:xfrm>
                    <a:prstGeom prst="rect">
                      <a:avLst/>
                    </a:prstGeom>
                  </pic:spPr>
                </pic:pic>
              </a:graphicData>
            </a:graphic>
          </wp:inline>
        </w:drawing>
      </w:r>
    </w:p>
    <w:p w:rsidR="0017212F" w:rsidRDefault="00000000">
      <w:pPr>
        <w:spacing w:after="130" w:line="265" w:lineRule="auto"/>
        <w:ind w:left="-5" w:right="0" w:hanging="10"/>
        <w:jc w:val="left"/>
      </w:pPr>
      <w:r>
        <w:rPr>
          <w:b/>
        </w:rPr>
        <w:t>Abstract</w:t>
      </w:r>
    </w:p>
    <w:p w:rsidR="0017212F" w:rsidRDefault="00000000">
      <w:pPr>
        <w:spacing w:after="121"/>
        <w:ind w:left="-15" w:right="0" w:firstLine="0"/>
      </w:pPr>
      <w:r>
        <w:t>While biometric authentication has advanced significantly in recent years, evidence shows the technology can be susceptible to malicious spoofing attacks. The research communityhas respondedwith dedicated countermeasureswhich aim to detect and deflect such attacks. Even if the literature shows that they can be e</w:t>
      </w:r>
      <w:r>
        <w:rPr>
          <w:rFonts w:ascii="Calibri" w:eastAsia="Calibri" w:hAnsi="Calibri" w:cs="Calibri"/>
        </w:rPr>
        <w:t>ff</w:t>
      </w:r>
      <w:r>
        <w:t>ective, the problem is far from being solved; biometric systems remain vulnerable to spoofing. Despite a growing momentum to develop spoofing countermeasures for automatic speaker verification, now that the technology has matured su</w:t>
      </w:r>
      <w:r>
        <w:rPr>
          <w:rFonts w:ascii="Calibri" w:eastAsia="Calibri" w:hAnsi="Calibri" w:cs="Calibri"/>
        </w:rPr>
        <w:t>ffi</w:t>
      </w:r>
      <w:r>
        <w:t>ciently to support mass deployment in an array of diverse applications, greater e</w:t>
      </w:r>
      <w:r>
        <w:rPr>
          <w:rFonts w:ascii="Calibri" w:eastAsia="Calibri" w:hAnsi="Calibri" w:cs="Calibri"/>
        </w:rPr>
        <w:t>ff</w:t>
      </w:r>
      <w:r>
        <w:t>ort will be needed in the future to ensure adequate protection against spoofing. This article provides a survey of past work and identifies priority research directions for the future. We summarise previous studies involving impersonation, replay, speech synthesis and voice conversion spoofing attacks and more recent e</w:t>
      </w:r>
      <w:r>
        <w:rPr>
          <w:rFonts w:ascii="Calibri" w:eastAsia="Calibri" w:hAnsi="Calibri" w:cs="Calibri"/>
        </w:rPr>
        <w:t>ff</w:t>
      </w:r>
      <w:r>
        <w:t>orts to develop dedicated countermeasures. The survey shows that future research should address the lack of standard datasets and the over-fitting of existing countermeasures to specific, known spoofing attacks.</w:t>
      </w:r>
    </w:p>
    <w:p w:rsidR="0017212F" w:rsidRDefault="00000000">
      <w:pPr>
        <w:ind w:left="-15" w:right="0" w:firstLine="0"/>
      </w:pPr>
      <w:r>
        <w:rPr>
          <w:i/>
        </w:rPr>
        <w:t xml:space="preserve">Keywords: </w:t>
      </w:r>
      <w:r>
        <w:t>Automatic speaker verification, spoofing attack, countermeasure, security</w:t>
      </w:r>
    </w:p>
    <w:p w:rsidR="0017212F" w:rsidRDefault="00000000">
      <w:pPr>
        <w:spacing w:after="0" w:line="259" w:lineRule="auto"/>
        <w:ind w:right="0" w:firstLine="0"/>
        <w:jc w:val="left"/>
      </w:pPr>
      <w:r>
        <w:rPr>
          <w:noProof/>
        </w:rPr>
        <w:drawing>
          <wp:inline distT="0" distB="0" distL="0" distR="0">
            <wp:extent cx="6605016" cy="6096"/>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
                    <a:stretch>
                      <a:fillRect/>
                    </a:stretch>
                  </pic:blipFill>
                  <pic:spPr>
                    <a:xfrm flipV="1">
                      <a:off x="0" y="0"/>
                      <a:ext cx="6605016" cy="6096"/>
                    </a:xfrm>
                    <a:prstGeom prst="rect">
                      <a:avLst/>
                    </a:prstGeom>
                  </pic:spPr>
                </pic:pic>
              </a:graphicData>
            </a:graphic>
          </wp:inline>
        </w:drawing>
      </w:r>
    </w:p>
    <w:p w:rsidR="0017212F" w:rsidRDefault="0017212F">
      <w:pPr>
        <w:sectPr w:rsidR="0017212F">
          <w:footerReference w:type="even" r:id="rId8"/>
          <w:footerReference w:type="default" r:id="rId9"/>
          <w:footerReference w:type="first" r:id="rId10"/>
          <w:pgSz w:w="12240" w:h="15840"/>
          <w:pgMar w:top="822" w:right="1081" w:bottom="1234" w:left="751" w:header="720" w:footer="720" w:gutter="0"/>
          <w:cols w:space="720"/>
          <w:titlePg/>
        </w:sectPr>
      </w:pPr>
    </w:p>
    <w:sdt>
      <w:sdtPr>
        <w:id w:val="-1585523939"/>
        <w:docPartObj>
          <w:docPartGallery w:val="Table of Contents"/>
        </w:docPartObj>
      </w:sdtPr>
      <w:sdtContent>
        <w:p w:rsidR="0017212F" w:rsidRDefault="00000000">
          <w:pPr>
            <w:spacing w:after="22" w:line="265" w:lineRule="auto"/>
            <w:ind w:left="-5" w:right="0" w:hanging="10"/>
            <w:jc w:val="left"/>
          </w:pPr>
          <w:r>
            <w:rPr>
              <w:b/>
            </w:rPr>
            <w:t>Contents</w:t>
          </w:r>
        </w:p>
        <w:p w:rsidR="0017212F" w:rsidRDefault="00000000">
          <w:pPr>
            <w:pStyle w:val="TOC1"/>
            <w:tabs>
              <w:tab w:val="right" w:leader="dot" w:pos="766"/>
            </w:tabs>
          </w:pPr>
          <w:r>
            <w:fldChar w:fldCharType="begin"/>
          </w:r>
          <w:r>
            <w:instrText xml:space="preserve"> TOC \o "1-4" \h \z \u </w:instrText>
          </w:r>
          <w:r>
            <w:fldChar w:fldCharType="separate"/>
          </w:r>
          <w:hyperlink w:anchor="_Toc101221">
            <w:r>
              <w:rPr>
                <w:rFonts w:ascii="Times New Roman" w:eastAsia="Times New Roman" w:hAnsi="Times New Roman" w:cs="Times New Roman"/>
                <w:b/>
                <w:sz w:val="20"/>
              </w:rPr>
              <w:t>1 Introduction</w:t>
            </w:r>
            <w:r>
              <w:tab/>
            </w:r>
            <w:r>
              <w:fldChar w:fldCharType="begin"/>
            </w:r>
            <w:r>
              <w:instrText>PAGEREF _Toc101221 \h</w:instrText>
            </w:r>
            <w:r>
              <w:fldChar w:fldCharType="separate"/>
            </w:r>
            <w:r>
              <w:rPr>
                <w:rFonts w:ascii="Times New Roman" w:eastAsia="Times New Roman" w:hAnsi="Times New Roman" w:cs="Times New Roman"/>
                <w:b/>
                <w:sz w:val="20"/>
              </w:rPr>
              <w:t>1</w:t>
            </w:r>
            <w:r>
              <w:fldChar w:fldCharType="end"/>
            </w:r>
          </w:hyperlink>
        </w:p>
        <w:p w:rsidR="0017212F" w:rsidRDefault="00000000">
          <w:pPr>
            <w:pStyle w:val="TOC1"/>
            <w:tabs>
              <w:tab w:val="right" w:leader="dot" w:pos="766"/>
            </w:tabs>
          </w:pPr>
          <w:hyperlink w:anchor="_Toc101222">
            <w:r>
              <w:rPr>
                <w:rFonts w:ascii="Times New Roman" w:eastAsia="Times New Roman" w:hAnsi="Times New Roman" w:cs="Times New Roman"/>
                <w:b/>
                <w:sz w:val="20"/>
              </w:rPr>
              <w:t>2 Automatic speaker verification</w:t>
            </w:r>
            <w:r>
              <w:tab/>
            </w:r>
            <w:r>
              <w:fldChar w:fldCharType="begin"/>
            </w:r>
            <w:r>
              <w:instrText>PAGEREF _Toc101222 \h</w:instrText>
            </w:r>
            <w:r>
              <w:fldChar w:fldCharType="separate"/>
            </w:r>
            <w:r>
              <w:rPr>
                <w:rFonts w:ascii="Times New Roman" w:eastAsia="Times New Roman" w:hAnsi="Times New Roman" w:cs="Times New Roman"/>
                <w:b/>
                <w:sz w:val="20"/>
              </w:rPr>
              <w:t>2</w:t>
            </w:r>
            <w:r>
              <w:fldChar w:fldCharType="end"/>
            </w:r>
          </w:hyperlink>
        </w:p>
        <w:p w:rsidR="0017212F" w:rsidRDefault="00000000">
          <w:pPr>
            <w:pStyle w:val="TOC2"/>
            <w:tabs>
              <w:tab w:val="right" w:leader="dot" w:pos="766"/>
            </w:tabs>
          </w:pPr>
          <w:hyperlink w:anchor="_Toc101223">
            <w:r>
              <w:rPr>
                <w:rFonts w:ascii="Times New Roman" w:eastAsia="Times New Roman" w:hAnsi="Times New Roman" w:cs="Times New Roman"/>
                <w:sz w:val="20"/>
              </w:rPr>
              <w:t>2.1 Feature extraction</w:t>
            </w:r>
            <w:r>
              <w:tab/>
            </w:r>
            <w:r>
              <w:fldChar w:fldCharType="begin"/>
            </w:r>
            <w:r>
              <w:instrText>PAGEREF _Toc101223 \h</w:instrText>
            </w:r>
            <w:r>
              <w:fldChar w:fldCharType="separate"/>
            </w:r>
            <w:r>
              <w:rPr>
                <w:rFonts w:ascii="Times New Roman" w:eastAsia="Times New Roman" w:hAnsi="Times New Roman" w:cs="Times New Roman"/>
                <w:sz w:val="20"/>
              </w:rPr>
              <w:t>3</w:t>
            </w:r>
            <w:r>
              <w:fldChar w:fldCharType="end"/>
            </w:r>
          </w:hyperlink>
        </w:p>
        <w:p w:rsidR="0017212F" w:rsidRDefault="00000000">
          <w:pPr>
            <w:pStyle w:val="TOC2"/>
            <w:tabs>
              <w:tab w:val="right" w:leader="dot" w:pos="766"/>
            </w:tabs>
          </w:pPr>
          <w:hyperlink w:anchor="_Toc101224">
            <w:r>
              <w:rPr>
                <w:rFonts w:ascii="Times New Roman" w:eastAsia="Times New Roman" w:hAnsi="Times New Roman" w:cs="Times New Roman"/>
                <w:sz w:val="20"/>
              </w:rPr>
              <w:t>2.2 Speaker modeling and classification</w:t>
            </w:r>
            <w:r>
              <w:tab/>
            </w:r>
            <w:r>
              <w:fldChar w:fldCharType="begin"/>
            </w:r>
            <w:r>
              <w:instrText>PAGEREF _Toc101224 \h</w:instrText>
            </w:r>
            <w:r>
              <w:fldChar w:fldCharType="separate"/>
            </w:r>
            <w:r>
              <w:rPr>
                <w:rFonts w:ascii="Times New Roman" w:eastAsia="Times New Roman" w:hAnsi="Times New Roman" w:cs="Times New Roman"/>
                <w:sz w:val="20"/>
              </w:rPr>
              <w:t>3</w:t>
            </w:r>
            <w:r>
              <w:fldChar w:fldCharType="end"/>
            </w:r>
          </w:hyperlink>
        </w:p>
        <w:p w:rsidR="0017212F" w:rsidRDefault="00000000">
          <w:pPr>
            <w:pStyle w:val="TOC2"/>
            <w:tabs>
              <w:tab w:val="right" w:leader="dot" w:pos="766"/>
            </w:tabs>
          </w:pPr>
          <w:hyperlink w:anchor="_Toc101225">
            <w:r>
              <w:rPr>
                <w:rFonts w:ascii="Times New Roman" w:eastAsia="Times New Roman" w:hAnsi="Times New Roman" w:cs="Times New Roman"/>
                <w:sz w:val="20"/>
              </w:rPr>
              <w:t>2.3 System fusion</w:t>
            </w:r>
            <w:r>
              <w:tab/>
            </w:r>
            <w:r>
              <w:fldChar w:fldCharType="begin"/>
            </w:r>
            <w:r>
              <w:instrText>PAGEREF _Toc101225 \h</w:instrText>
            </w:r>
            <w:r>
              <w:fldChar w:fldCharType="separate"/>
            </w:r>
            <w:r>
              <w:rPr>
                <w:rFonts w:ascii="Times New Roman" w:eastAsia="Times New Roman" w:hAnsi="Times New Roman" w:cs="Times New Roman"/>
                <w:sz w:val="20"/>
              </w:rPr>
              <w:t>4</w:t>
            </w:r>
            <w:r>
              <w:fldChar w:fldCharType="end"/>
            </w:r>
          </w:hyperlink>
        </w:p>
        <w:p w:rsidR="0017212F" w:rsidRDefault="00000000">
          <w:pPr>
            <w:pStyle w:val="TOC1"/>
            <w:tabs>
              <w:tab w:val="right" w:leader="dot" w:pos="766"/>
            </w:tabs>
          </w:pPr>
          <w:hyperlink w:anchor="_Toc101226">
            <w:r>
              <w:rPr>
                <w:rFonts w:ascii="Times New Roman" w:eastAsia="Times New Roman" w:hAnsi="Times New Roman" w:cs="Times New Roman"/>
                <w:b/>
                <w:sz w:val="20"/>
              </w:rPr>
              <w:t>3 Vulnera</w:t>
            </w:r>
            <w:r>
              <w:rPr>
                <w:rFonts w:ascii="Times New Roman" w:eastAsia="Times New Roman" w:hAnsi="Times New Roman" w:cs="Times New Roman"/>
                <w:b/>
                <w:sz w:val="20"/>
              </w:rPr>
              <w:lastRenderedPageBreak/>
              <w:t>bility of speaker verification to spoofing</w:t>
            </w:r>
            <w:r>
              <w:tab/>
            </w:r>
            <w:r>
              <w:fldChar w:fldCharType="begin"/>
            </w:r>
            <w:r>
              <w:instrText>PAGEREF _Toc101226 \h</w:instrText>
            </w:r>
            <w:r>
              <w:fldChar w:fldCharType="separate"/>
            </w:r>
            <w:r>
              <w:rPr>
                <w:rFonts w:ascii="Times New Roman" w:eastAsia="Times New Roman" w:hAnsi="Times New Roman" w:cs="Times New Roman"/>
                <w:b/>
                <w:sz w:val="20"/>
              </w:rPr>
              <w:t>4</w:t>
            </w:r>
            <w:r>
              <w:fldChar w:fldCharType="end"/>
            </w:r>
          </w:hyperlink>
        </w:p>
        <w:p w:rsidR="0017212F" w:rsidRDefault="00000000">
          <w:pPr>
            <w:pStyle w:val="TOC2"/>
            <w:tabs>
              <w:tab w:val="right" w:leader="dot" w:pos="766"/>
            </w:tabs>
          </w:pPr>
          <w:hyperlink w:anchor="_Toc101227">
            <w:r>
              <w:rPr>
                <w:rFonts w:ascii="Times New Roman" w:eastAsia="Times New Roman" w:hAnsi="Times New Roman" w:cs="Times New Roman"/>
                <w:sz w:val="20"/>
              </w:rPr>
              <w:t>3.1 Possible attack points</w:t>
            </w:r>
            <w:r>
              <w:tab/>
            </w:r>
            <w:r>
              <w:fldChar w:fldCharType="begin"/>
            </w:r>
            <w:r>
              <w:instrText>PAGEREF _Toc101227 \h</w:instrText>
            </w:r>
            <w:r>
              <w:fldChar w:fldCharType="separate"/>
            </w:r>
            <w:r>
              <w:rPr>
                <w:rFonts w:ascii="Times New Roman" w:eastAsia="Times New Roman" w:hAnsi="Times New Roman" w:cs="Times New Roman"/>
                <w:sz w:val="20"/>
              </w:rPr>
              <w:t>4</w:t>
            </w:r>
            <w:r>
              <w:fldChar w:fldCharType="end"/>
            </w:r>
          </w:hyperlink>
        </w:p>
        <w:p w:rsidR="0017212F" w:rsidRDefault="00000000">
          <w:pPr>
            <w:pStyle w:val="TOC2"/>
            <w:tabs>
              <w:tab w:val="right" w:leader="dot" w:pos="766"/>
            </w:tabs>
          </w:pPr>
          <w:hyperlink w:anchor="_Toc101228">
            <w:r>
              <w:rPr>
                <w:rFonts w:ascii="Times New Roman" w:eastAsia="Times New Roman" w:hAnsi="Times New Roman" w:cs="Times New Roman"/>
                <w:sz w:val="20"/>
              </w:rPr>
              <w:t>3.2 Potential vulnerabilities</w:t>
            </w:r>
            <w:r>
              <w:tab/>
            </w:r>
            <w:r>
              <w:fldChar w:fldCharType="begin"/>
            </w:r>
            <w:r>
              <w:instrText>PAGEREF _Toc101228 \h</w:instrText>
            </w:r>
            <w:r>
              <w:fldChar w:fldCharType="separate"/>
            </w:r>
            <w:r>
              <w:rPr>
                <w:rFonts w:ascii="Times New Roman" w:eastAsia="Times New Roman" w:hAnsi="Times New Roman" w:cs="Times New Roman"/>
                <w:sz w:val="20"/>
              </w:rPr>
              <w:t>4</w:t>
            </w:r>
            <w:r>
              <w:fldChar w:fldCharType="end"/>
            </w:r>
          </w:hyperlink>
        </w:p>
        <w:p w:rsidR="0017212F" w:rsidRDefault="00000000">
          <w:pPr>
            <w:pStyle w:val="TOC1"/>
            <w:tabs>
              <w:tab w:val="right" w:leader="dot" w:pos="766"/>
            </w:tabs>
          </w:pPr>
          <w:hyperlink w:anchor="_Toc101229">
            <w:r>
              <w:rPr>
                <w:rFonts w:ascii="Times New Roman" w:eastAsia="Times New Roman" w:hAnsi="Times New Roman" w:cs="Times New Roman"/>
                <w:b/>
                <w:sz w:val="20"/>
              </w:rPr>
              <w:t>4 Evaluation protocol</w:t>
            </w:r>
            <w:r>
              <w:tab/>
            </w:r>
            <w:r>
              <w:fldChar w:fldCharType="begin"/>
            </w:r>
            <w:r>
              <w:instrText>PAGEREF _Toc101229 \h</w:instrText>
            </w:r>
            <w:r>
              <w:fldChar w:fldCharType="separate"/>
            </w:r>
            <w:r>
              <w:rPr>
                <w:rFonts w:ascii="Times New Roman" w:eastAsia="Times New Roman" w:hAnsi="Times New Roman" w:cs="Times New Roman"/>
                <w:b/>
                <w:sz w:val="20"/>
              </w:rPr>
              <w:t>5</w:t>
            </w:r>
            <w:r>
              <w:fldChar w:fldCharType="end"/>
            </w:r>
          </w:hyperlink>
        </w:p>
        <w:p w:rsidR="0017212F" w:rsidRDefault="00000000">
          <w:pPr>
            <w:pStyle w:val="TOC2"/>
            <w:tabs>
              <w:tab w:val="right" w:leader="dot" w:pos="766"/>
            </w:tabs>
          </w:pPr>
          <w:hyperlink w:anchor="_Toc101230">
            <w:r>
              <w:rPr>
                <w:rFonts w:ascii="Times New Roman" w:eastAsia="Times New Roman" w:hAnsi="Times New Roman" w:cs="Times New Roman"/>
                <w:sz w:val="20"/>
              </w:rPr>
              <w:t>4.1 Dataset design</w:t>
            </w:r>
            <w:r>
              <w:tab/>
            </w:r>
            <w:r>
              <w:fldChar w:fldCharType="begin"/>
            </w:r>
            <w:r>
              <w:instrText>PAGEREF _Toc101230 \h</w:instrText>
            </w:r>
            <w:r>
              <w:fldChar w:fldCharType="separate"/>
            </w:r>
            <w:r>
              <w:rPr>
                <w:rFonts w:ascii="Times New Roman" w:eastAsia="Times New Roman" w:hAnsi="Times New Roman" w:cs="Times New Roman"/>
                <w:sz w:val="20"/>
              </w:rPr>
              <w:t>5</w:t>
            </w:r>
            <w:r>
              <w:fldChar w:fldCharType="end"/>
            </w:r>
          </w:hyperlink>
        </w:p>
        <w:p w:rsidR="0017212F" w:rsidRDefault="00000000">
          <w:pPr>
            <w:pStyle w:val="TOC2"/>
            <w:tabs>
              <w:tab w:val="right" w:leader="dot" w:pos="766"/>
            </w:tabs>
          </w:pPr>
          <w:hyperlink w:anchor="_Toc101231">
            <w:r>
              <w:rPr>
                <w:rFonts w:ascii="Times New Roman" w:eastAsia="Times New Roman" w:hAnsi="Times New Roman" w:cs="Times New Roman"/>
                <w:sz w:val="20"/>
              </w:rPr>
              <w:t>4.2 Evaluation metrics</w:t>
            </w:r>
            <w:r>
              <w:tab/>
            </w:r>
            <w:r>
              <w:fldChar w:fldCharType="begin"/>
            </w:r>
            <w:r>
              <w:instrText>PAGEREF _Toc101231 \h</w:instrText>
            </w:r>
            <w:r>
              <w:fldChar w:fldCharType="separate"/>
            </w:r>
            <w:r>
              <w:rPr>
                <w:rFonts w:ascii="Times New Roman" w:eastAsia="Times New Roman" w:hAnsi="Times New Roman" w:cs="Times New Roman"/>
                <w:sz w:val="20"/>
              </w:rPr>
              <w:t>6</w:t>
            </w:r>
            <w:r>
              <w:fldChar w:fldCharType="end"/>
            </w:r>
          </w:hyperlink>
        </w:p>
        <w:p w:rsidR="0017212F" w:rsidRDefault="00000000">
          <w:pPr>
            <w:pStyle w:val="TOC1"/>
            <w:tabs>
              <w:tab w:val="right" w:leader="dot" w:pos="766"/>
            </w:tabs>
          </w:pPr>
          <w:hyperlink w:anchor="_Toc101232">
            <w:r>
              <w:rPr>
                <w:rFonts w:ascii="Times New Roman" w:eastAsia="Times New Roman" w:hAnsi="Times New Roman" w:cs="Times New Roman"/>
                <w:b/>
                <w:sz w:val="20"/>
              </w:rPr>
              <w:t>5 Spoofing and countermeasures</w:t>
            </w:r>
            <w:r>
              <w:tab/>
            </w:r>
            <w:r>
              <w:fldChar w:fldCharType="begin"/>
            </w:r>
            <w:r>
              <w:instrText>PAGEREF _Toc101232 \h</w:instrText>
            </w:r>
            <w:r>
              <w:fldChar w:fldCharType="separate"/>
            </w:r>
            <w:r>
              <w:rPr>
                <w:rFonts w:ascii="Times New Roman" w:eastAsia="Times New Roman" w:hAnsi="Times New Roman" w:cs="Times New Roman"/>
                <w:b/>
                <w:sz w:val="20"/>
              </w:rPr>
              <w:t>6</w:t>
            </w:r>
            <w:r>
              <w:fldChar w:fldCharType="end"/>
            </w:r>
          </w:hyperlink>
        </w:p>
        <w:p w:rsidR="0017212F" w:rsidRDefault="00000000">
          <w:pPr>
            <w:pStyle w:val="TOC2"/>
            <w:tabs>
              <w:tab w:val="right" w:leader="dot" w:pos="766"/>
            </w:tabs>
          </w:pPr>
          <w:hyperlink w:anchor="_Toc101233">
            <w:r>
              <w:rPr>
                <w:rFonts w:ascii="Times New Roman" w:eastAsia="Times New Roman" w:hAnsi="Times New Roman" w:cs="Times New Roman"/>
                <w:sz w:val="20"/>
              </w:rPr>
              <w:t>5.1 Impersonation</w:t>
            </w:r>
            <w:r>
              <w:tab/>
            </w:r>
            <w:r>
              <w:fldChar w:fldCharType="begin"/>
            </w:r>
            <w:r>
              <w:instrText>PAGEREF _Toc101233 \h</w:instrText>
            </w:r>
            <w:r>
              <w:fldChar w:fldCharType="separate"/>
            </w:r>
            <w:r>
              <w:rPr>
                <w:rFonts w:ascii="Times New Roman" w:eastAsia="Times New Roman" w:hAnsi="Times New Roman" w:cs="Times New Roman"/>
                <w:sz w:val="20"/>
              </w:rPr>
              <w:t>6</w:t>
            </w:r>
            <w:r>
              <w:fldChar w:fldCharType="end"/>
            </w:r>
          </w:hyperlink>
        </w:p>
        <w:p w:rsidR="0017212F" w:rsidRDefault="00000000">
          <w:pPr>
            <w:pStyle w:val="TOC2"/>
            <w:tabs>
              <w:tab w:val="right" w:leader="dot" w:pos="766"/>
            </w:tabs>
          </w:pPr>
          <w:hyperlink w:anchor="_Toc101234">
            <w:r>
              <w:rPr>
                <w:rFonts w:ascii="Times New Roman" w:eastAsia="Times New Roman" w:hAnsi="Times New Roman" w:cs="Times New Roman"/>
                <w:sz w:val="20"/>
              </w:rPr>
              <w:t>5.2 Replay</w:t>
            </w:r>
            <w:r>
              <w:tab/>
            </w:r>
            <w:r>
              <w:fldChar w:fldCharType="begin"/>
            </w:r>
            <w:r>
              <w:instrText>PAGEREF _Toc101234 \h</w:instrText>
            </w:r>
            <w:r>
              <w:fldChar w:fldCharType="separate"/>
            </w:r>
            <w:r>
              <w:rPr>
                <w:rFonts w:ascii="Times New Roman" w:eastAsia="Times New Roman" w:hAnsi="Times New Roman" w:cs="Times New Roman"/>
                <w:sz w:val="20"/>
              </w:rPr>
              <w:t>8</w:t>
            </w:r>
            <w:r>
              <w:fldChar w:fldCharType="end"/>
            </w:r>
          </w:hyperlink>
        </w:p>
        <w:p w:rsidR="0017212F" w:rsidRDefault="00000000">
          <w:pPr>
            <w:pStyle w:val="TOC2"/>
            <w:tabs>
              <w:tab w:val="right" w:leader="dot" w:pos="766"/>
            </w:tabs>
          </w:pPr>
          <w:hyperlink w:anchor="_Toc101235">
            <w:r>
              <w:rPr>
                <w:rFonts w:ascii="Times New Roman" w:eastAsia="Times New Roman" w:hAnsi="Times New Roman" w:cs="Times New Roman"/>
                <w:sz w:val="20"/>
              </w:rPr>
              <w:t>5.3 Speech synthesis</w:t>
            </w:r>
            <w:r>
              <w:tab/>
            </w:r>
            <w:r>
              <w:fldChar w:fldCharType="begin"/>
            </w:r>
            <w:r>
              <w:instrText>PAGEREF _Toc101235 \h</w:instrText>
            </w:r>
            <w:r>
              <w:fldChar w:fldCharType="separate"/>
            </w:r>
            <w:r>
              <w:rPr>
                <w:rFonts w:ascii="Times New Roman" w:eastAsia="Times New Roman" w:hAnsi="Times New Roman" w:cs="Times New Roman"/>
                <w:sz w:val="20"/>
              </w:rPr>
              <w:t>10</w:t>
            </w:r>
            <w:r>
              <w:fldChar w:fldCharType="end"/>
            </w:r>
          </w:hyperlink>
        </w:p>
        <w:p w:rsidR="0017212F" w:rsidRDefault="00000000">
          <w:pPr>
            <w:pStyle w:val="TOC2"/>
            <w:tabs>
              <w:tab w:val="right" w:leader="dot" w:pos="766"/>
            </w:tabs>
          </w:pPr>
          <w:hyperlink w:anchor="_Toc101236">
            <w:r>
              <w:rPr>
                <w:rFonts w:ascii="Times New Roman" w:eastAsia="Times New Roman" w:hAnsi="Times New Roman" w:cs="Times New Roman"/>
                <w:sz w:val="20"/>
              </w:rPr>
              <w:t>5.4 Voice conversion</w:t>
            </w:r>
            <w:r>
              <w:tab/>
            </w:r>
            <w:r>
              <w:fldChar w:fldCharType="begin"/>
            </w:r>
            <w:r>
              <w:instrText>PAGEREF _Toc101236 \h</w:instrText>
            </w:r>
            <w:r>
              <w:fldChar w:fldCharType="separate"/>
            </w:r>
            <w:r>
              <w:rPr>
                <w:rFonts w:ascii="Times New Roman" w:eastAsia="Times New Roman" w:hAnsi="Times New Roman" w:cs="Times New Roman"/>
                <w:sz w:val="20"/>
              </w:rPr>
              <w:t>12</w:t>
            </w:r>
            <w:r>
              <w:fldChar w:fldCharType="end"/>
            </w:r>
          </w:hyperlink>
        </w:p>
        <w:p w:rsidR="0017212F" w:rsidRDefault="00000000">
          <w:pPr>
            <w:pStyle w:val="TOC3"/>
            <w:tabs>
              <w:tab w:val="right" w:leader="dot" w:pos="766"/>
            </w:tabs>
          </w:pPr>
          <w:hyperlink w:anchor="_Toc101237">
            <w:r>
              <w:t>6 Discussion</w:t>
            </w:r>
            <w:r>
              <w:tab/>
            </w:r>
            <w:r>
              <w:fldChar w:fldCharType="begin"/>
            </w:r>
            <w:r>
              <w:instrText>PAGEREF _Toc101237 \h</w:instrText>
            </w:r>
            <w:r>
              <w:fldChar w:fldCharType="separate"/>
            </w:r>
            <w:r>
              <w:t>14</w:t>
            </w:r>
            <w:r>
              <w:fldChar w:fldCharType="end"/>
            </w:r>
          </w:hyperlink>
        </w:p>
        <w:p w:rsidR="0017212F" w:rsidRDefault="00000000">
          <w:pPr>
            <w:pStyle w:val="TOC4"/>
            <w:tabs>
              <w:tab w:val="right" w:leader="dot" w:pos="766"/>
            </w:tabs>
          </w:pPr>
          <w:hyperlink w:anchor="_Toc101238">
            <w:r>
              <w:t>6.1 Spoofing</w:t>
            </w:r>
            <w:r>
              <w:tab/>
            </w:r>
            <w:r>
              <w:fldChar w:fldCharType="begin"/>
            </w:r>
            <w:r>
              <w:instrText>PAGEREF _Toc101238 \h</w:instrText>
            </w:r>
            <w:r>
              <w:fldChar w:fldCharType="separate"/>
            </w:r>
            <w:r>
              <w:t>14</w:t>
            </w:r>
            <w:r>
              <w:fldChar w:fldCharType="end"/>
            </w:r>
          </w:hyperlink>
        </w:p>
        <w:p w:rsidR="0017212F" w:rsidRDefault="00000000">
          <w:pPr>
            <w:pStyle w:val="TOC4"/>
            <w:tabs>
              <w:tab w:val="right" w:leader="dot" w:pos="766"/>
            </w:tabs>
          </w:pPr>
          <w:hyperlink w:anchor="_Toc101239">
            <w:r>
              <w:t>6.2 Countermeasures</w:t>
            </w:r>
            <w:r>
              <w:tab/>
            </w:r>
            <w:r>
              <w:fldChar w:fldCharType="begin"/>
            </w:r>
            <w:r>
              <w:instrText>PAGEREF _Toc101239 \h</w:instrText>
            </w:r>
            <w:r>
              <w:fldChar w:fldCharType="separate"/>
            </w:r>
            <w:r>
              <w:t>15</w:t>
            </w:r>
            <w:r>
              <w:fldChar w:fldCharType="end"/>
            </w:r>
          </w:hyperlink>
        </w:p>
        <w:p w:rsidR="0017212F" w:rsidRDefault="00000000">
          <w:pPr>
            <w:pStyle w:val="TOC4"/>
            <w:tabs>
              <w:tab w:val="right" w:leader="dot" w:pos="766"/>
            </w:tabs>
          </w:pPr>
          <w:hyperlink w:anchor="_Toc101240">
            <w:r>
              <w:t>6.3 Generalised countermeasures</w:t>
            </w:r>
            <w:r>
              <w:tab/>
            </w:r>
            <w:r>
              <w:fldChar w:fldCharType="begin"/>
            </w:r>
            <w:r>
              <w:instrText>PAGEREF _Toc101240 \h</w:instrText>
            </w:r>
            <w:r>
              <w:fldChar w:fldCharType="separate"/>
            </w:r>
            <w:r>
              <w:t>15</w:t>
            </w:r>
            <w:r>
              <w:fldChar w:fldCharType="end"/>
            </w:r>
          </w:hyperlink>
        </w:p>
        <w:p w:rsidR="0017212F" w:rsidRDefault="00000000">
          <w:pPr>
            <w:pStyle w:val="TOC3"/>
            <w:tabs>
              <w:tab w:val="right" w:leader="dot" w:pos="766"/>
            </w:tabs>
          </w:pPr>
          <w:hyperlink w:anchor="_Toc101241">
            <w:r>
              <w:t>7 Issues for future research</w:t>
            </w:r>
            <w:r>
              <w:tab/>
            </w:r>
            <w:r>
              <w:fldChar w:fldCharType="begin"/>
            </w:r>
            <w:r>
              <w:instrText>PAGEREF _Toc101241 \h</w:instrText>
            </w:r>
            <w:r>
              <w:fldChar w:fldCharType="separate"/>
            </w:r>
            <w:r>
              <w:t>15</w:t>
            </w:r>
            <w:r>
              <w:fldChar w:fldCharType="end"/>
            </w:r>
          </w:hyperlink>
        </w:p>
        <w:p w:rsidR="0017212F" w:rsidRDefault="00000000">
          <w:pPr>
            <w:pStyle w:val="TOC4"/>
            <w:tabs>
              <w:tab w:val="right" w:leader="dot" w:pos="766"/>
            </w:tabs>
          </w:pPr>
          <w:hyperlink w:anchor="_Toc101242">
            <w:r>
              <w:t>7.1 Large-scale standard datasets</w:t>
            </w:r>
            <w:r>
              <w:tab/>
            </w:r>
            <w:r>
              <w:fldChar w:fldCharType="begin"/>
            </w:r>
            <w:r>
              <w:instrText>PAGEREF _Toc101242 \h</w:instrText>
            </w:r>
            <w:r>
              <w:fldChar w:fldCharType="separate"/>
            </w:r>
            <w:r>
              <w:t>15</w:t>
            </w:r>
            <w:r>
              <w:fldChar w:fldCharType="end"/>
            </w:r>
          </w:hyperlink>
        </w:p>
        <w:p w:rsidR="0017212F" w:rsidRDefault="00000000">
          <w:pPr>
            <w:pStyle w:val="TOC4"/>
            <w:tabs>
              <w:tab w:val="right" w:leader="dot" w:pos="766"/>
            </w:tabs>
          </w:pPr>
          <w:hyperlink w:anchor="_Toc101243">
            <w:r>
              <w:t>7.2 Evaluation metrics</w:t>
            </w:r>
            <w:r>
              <w:tab/>
            </w:r>
            <w:r>
              <w:fldChar w:fldCharType="begin"/>
            </w:r>
            <w:r>
              <w:instrText>PAGEREF _Toc101243 \h</w:instrText>
            </w:r>
            <w:r>
              <w:fldChar w:fldCharType="separate"/>
            </w:r>
            <w:r>
              <w:t>16</w:t>
            </w:r>
            <w:r>
              <w:fldChar w:fldCharType="end"/>
            </w:r>
          </w:hyperlink>
        </w:p>
        <w:p w:rsidR="0017212F" w:rsidRDefault="00000000">
          <w:pPr>
            <w:pStyle w:val="TOC4"/>
            <w:tabs>
              <w:tab w:val="right" w:leader="dot" w:pos="766"/>
            </w:tabs>
          </w:pPr>
          <w:hyperlink w:anchor="_Toc101244">
            <w:r>
              <w:t>7.3 Open-source software packages</w:t>
            </w:r>
            <w:r>
              <w:tab/>
            </w:r>
            <w:r>
              <w:fldChar w:fldCharType="begin"/>
            </w:r>
            <w:r>
              <w:instrText>PAGEREF _Toc101244 \h</w:instrText>
            </w:r>
            <w:r>
              <w:fldChar w:fldCharType="separate"/>
            </w:r>
            <w:r>
              <w:t>17</w:t>
            </w:r>
            <w:r>
              <w:fldChar w:fldCharType="end"/>
            </w:r>
          </w:hyperlink>
        </w:p>
        <w:p w:rsidR="0017212F" w:rsidRDefault="00000000">
          <w:pPr>
            <w:pStyle w:val="TOC4"/>
            <w:tabs>
              <w:tab w:val="right" w:leader="dot" w:pos="766"/>
            </w:tabs>
          </w:pPr>
          <w:hyperlink w:anchor="_Toc101245">
            <w:r>
              <w:t>7.4 Future directions</w:t>
            </w:r>
            <w:r>
              <w:tab/>
            </w:r>
            <w:r>
              <w:fldChar w:fldCharType="begin"/>
            </w:r>
            <w:r>
              <w:instrText>PAGEREF _Toc101245 \h</w:instrText>
            </w:r>
            <w:r>
              <w:fldChar w:fldCharType="separate"/>
            </w:r>
            <w:r>
              <w:t>18</w:t>
            </w:r>
            <w:r>
              <w:fldChar w:fldCharType="end"/>
            </w:r>
          </w:hyperlink>
        </w:p>
        <w:p w:rsidR="0017212F" w:rsidRDefault="00000000">
          <w:pPr>
            <w:pStyle w:val="TOC3"/>
            <w:tabs>
              <w:tab w:val="right" w:leader="dot" w:pos="766"/>
            </w:tabs>
          </w:pPr>
          <w:hyperlink w:anchor="_Toc101246">
            <w:r>
              <w:t>8 Conclusions</w:t>
            </w:r>
            <w:r>
              <w:tab/>
            </w:r>
            <w:r>
              <w:fldChar w:fldCharType="begin"/>
            </w:r>
            <w:r>
              <w:instrText>PAGEREF _Toc101246 \h</w:instrText>
            </w:r>
            <w:r>
              <w:fldChar w:fldCharType="separate"/>
            </w:r>
            <w:r>
              <w:t>18</w:t>
            </w:r>
            <w:r>
              <w:fldChar w:fldCharType="end"/>
            </w:r>
          </w:hyperlink>
        </w:p>
        <w:p w:rsidR="0017212F" w:rsidRDefault="00000000">
          <w:r>
            <w:fldChar w:fldCharType="end"/>
          </w:r>
        </w:p>
      </w:sdtContent>
    </w:sdt>
    <w:tbl>
      <w:tblPr>
        <w:tblStyle w:val="TableGrid"/>
        <w:tblW w:w="4459" w:type="dxa"/>
        <w:tblInd w:w="0" w:type="dxa"/>
        <w:tblCellMar>
          <w:top w:w="0" w:type="dxa"/>
          <w:left w:w="0" w:type="dxa"/>
          <w:bottom w:w="0" w:type="dxa"/>
          <w:right w:w="0" w:type="dxa"/>
        </w:tblCellMar>
        <w:tblLook w:val="04A0" w:firstRow="1" w:lastRow="0" w:firstColumn="1" w:lastColumn="0" w:noHBand="0" w:noVBand="1"/>
      </w:tblPr>
      <w:tblGrid>
        <w:gridCol w:w="4459"/>
      </w:tblGrid>
      <w:tr w:rsidR="0017212F">
        <w:trPr>
          <w:trHeight w:val="1369"/>
        </w:trPr>
        <w:tc>
          <w:tcPr>
            <w:tcW w:w="4459" w:type="dxa"/>
            <w:tcBorders>
              <w:top w:val="nil"/>
              <w:left w:val="nil"/>
              <w:bottom w:val="nil"/>
              <w:right w:val="nil"/>
            </w:tcBorders>
          </w:tcPr>
          <w:p w:rsidR="0017212F" w:rsidRDefault="00000000">
            <w:pPr>
              <w:spacing w:after="43" w:line="259" w:lineRule="auto"/>
              <w:ind w:right="0" w:firstLine="0"/>
              <w:jc w:val="left"/>
            </w:pPr>
            <w:r>
              <w:rPr>
                <w:noProof/>
              </w:rPr>
              <w:drawing>
                <wp:inline distT="0" distB="0" distL="0" distR="0">
                  <wp:extent cx="1275588" cy="6096"/>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flipV="1">
                            <a:off x="0" y="0"/>
                            <a:ext cx="1275588" cy="6096"/>
                          </a:xfrm>
                          <a:prstGeom prst="rect">
                            <a:avLst/>
                          </a:prstGeom>
                        </pic:spPr>
                      </pic:pic>
                    </a:graphicData>
                  </a:graphic>
                </wp:inline>
              </w:drawing>
            </w:r>
          </w:p>
          <w:p w:rsidR="0017212F" w:rsidRDefault="00000000">
            <w:pPr>
              <w:spacing w:after="44" w:line="216" w:lineRule="auto"/>
              <w:ind w:left="288" w:right="2781" w:hanging="67"/>
              <w:jc w:val="left"/>
            </w:pPr>
            <w:r>
              <w:rPr>
                <w:rFonts w:ascii="Calibri" w:eastAsia="Calibri" w:hAnsi="Calibri" w:cs="Calibri"/>
                <w:sz w:val="12"/>
              </w:rPr>
              <w:t xml:space="preserve">∗ </w:t>
            </w:r>
            <w:r>
              <w:rPr>
                <w:sz w:val="16"/>
              </w:rPr>
              <w:t>Corresponding author</w:t>
            </w:r>
          </w:p>
          <w:p w:rsidR="0017212F" w:rsidRDefault="00000000">
            <w:pPr>
              <w:spacing w:after="0" w:line="277" w:lineRule="auto"/>
              <w:ind w:right="0" w:firstLine="288"/>
            </w:pPr>
            <w:r>
              <w:rPr>
                <w:i/>
                <w:sz w:val="16"/>
              </w:rPr>
              <w:t xml:space="preserve">Email addresses: </w:t>
            </w:r>
            <w:r>
              <w:rPr>
                <w:sz w:val="16"/>
              </w:rPr>
              <w:t>zhizheng.wu@ed.ac.uk (Zhizheng Wu), evans@eurecom.fr (Nicholas Evans), tkinnu@cs.uef.fi (Tomi Kinnunen), jyamagis@inf.ed.ac.uk (Junichi Yamagishi), alegre@eurecom.fr (Federico Alegre), hli@i2r.a-star.edu.sg</w:t>
            </w:r>
          </w:p>
          <w:p w:rsidR="0017212F" w:rsidRDefault="00000000">
            <w:pPr>
              <w:spacing w:after="0" w:line="259" w:lineRule="auto"/>
              <w:ind w:right="0" w:firstLine="0"/>
              <w:jc w:val="left"/>
            </w:pPr>
            <w:r>
              <w:rPr>
                <w:sz w:val="16"/>
              </w:rPr>
              <w:t>(Haizhou Li)</w:t>
            </w:r>
          </w:p>
          <w:p w:rsidR="0017212F" w:rsidRDefault="00000000">
            <w:pPr>
              <w:spacing w:after="0" w:line="259" w:lineRule="auto"/>
              <w:ind w:left="219" w:right="0" w:firstLine="0"/>
              <w:jc w:val="left"/>
            </w:pPr>
            <w:r>
              <w:rPr>
                <w:sz w:val="16"/>
                <w:vertAlign w:val="superscript"/>
              </w:rPr>
              <w:t>1</w:t>
            </w:r>
            <w:r>
              <w:rPr>
                <w:sz w:val="16"/>
              </w:rPr>
              <w:t>Now with the University of Edinburgh, United Kingdom</w:t>
            </w:r>
          </w:p>
        </w:tc>
      </w:tr>
    </w:tbl>
    <w:p w:rsidR="0017212F" w:rsidRDefault="0017212F">
      <w:pPr>
        <w:sectPr w:rsidR="0017212F">
          <w:type w:val="continuous"/>
          <w:pgSz w:w="12240" w:h="15840"/>
          <w:pgMar w:top="822" w:right="10722" w:bottom="1234" w:left="751" w:header="720" w:footer="720" w:gutter="0"/>
          <w:cols w:space="720"/>
        </w:sectPr>
      </w:pPr>
    </w:p>
    <w:p w:rsidR="0017212F" w:rsidRDefault="00000000">
      <w:pPr>
        <w:pStyle w:val="Heading1"/>
        <w:spacing w:after="204"/>
        <w:ind w:left="-5"/>
      </w:pPr>
      <w:bookmarkStart w:id="0" w:name="_Toc101221"/>
      <w:r>
        <w:t>1. Introduction</w:t>
      </w:r>
      <w:bookmarkEnd w:id="0"/>
    </w:p>
    <w:p w:rsidR="0017212F" w:rsidRDefault="00000000">
      <w:pPr>
        <w:ind w:left="-15" w:right="0"/>
      </w:pPr>
      <w:r>
        <w:t>Various distinctive and measurable physiological and behavioural traits have been investigated for biometric recognition (Jain et al., 2006). As our primary method of communication, speech is a particularly appealing modality. Individual differences in both physiological and behavioural characteristics, e.g. the vocal tract shape and intonation, can be captured and utilised for automatic speaker verification (ASV) (Kinnunen and Li, 2010).</w:t>
      </w:r>
    </w:p>
    <w:p w:rsidR="0017212F" w:rsidRDefault="00000000">
      <w:pPr>
        <w:ind w:left="-15" w:right="0"/>
      </w:pPr>
      <w:r>
        <w:t>Recent advances in channel and noise compensation techniques have significantly improved ASV performance to levels required for mass-market adoption. Reliable and e</w:t>
      </w:r>
      <w:r>
        <w:rPr>
          <w:rFonts w:ascii="Calibri" w:eastAsia="Calibri" w:hAnsi="Calibri" w:cs="Calibri"/>
        </w:rPr>
        <w:t>ffi</w:t>
      </w:r>
      <w:r>
        <w:t>cient authentication is now possible in smartphone logical access scenarios (Lee et al., 2013) and in e-commerce (Nuance, 2013)</w:t>
      </w:r>
    </w:p>
    <w:p w:rsidR="0017212F" w:rsidRDefault="0017212F">
      <w:pPr>
        <w:sectPr w:rsidR="0017212F">
          <w:type w:val="continuous"/>
          <w:pgSz w:w="12240" w:h="15840"/>
          <w:pgMar w:top="822" w:right="1081" w:bottom="1234" w:left="6132" w:header="720" w:footer="720" w:gutter="0"/>
          <w:cols w:space="720"/>
        </w:sectPr>
      </w:pPr>
    </w:p>
    <w:p w:rsidR="0017212F" w:rsidRDefault="00000000">
      <w:pPr>
        <w:tabs>
          <w:tab w:val="right" w:pos="10400"/>
        </w:tabs>
        <w:spacing w:after="19" w:line="259" w:lineRule="auto"/>
        <w:ind w:left="-15" w:right="-15" w:firstLine="0"/>
        <w:jc w:val="left"/>
      </w:pPr>
      <w:r>
        <w:rPr>
          <w:i/>
          <w:sz w:val="16"/>
        </w:rPr>
        <w:t>Preprint submitted to Speech Communication</w:t>
      </w:r>
      <w:r>
        <w:rPr>
          <w:i/>
          <w:sz w:val="16"/>
        </w:rPr>
        <w:tab/>
        <w:t>September 30, 2014</w:t>
      </w:r>
    </w:p>
    <w:p w:rsidR="0017212F" w:rsidRDefault="00000000">
      <w:pPr>
        <w:spacing w:after="309" w:line="259" w:lineRule="auto"/>
        <w:ind w:left="1231" w:right="0" w:firstLine="0"/>
        <w:jc w:val="left"/>
      </w:pPr>
      <w:r>
        <w:rPr>
          <w:noProof/>
        </w:rPr>
        <w:drawing>
          <wp:inline distT="0" distB="0" distL="0" distR="0">
            <wp:extent cx="5041393" cy="1560576"/>
            <wp:effectExtent l="0" t="0" r="0" b="0"/>
            <wp:docPr id="99986" name="Picture 99986"/>
            <wp:cNvGraphicFramePr/>
            <a:graphic xmlns:a="http://schemas.openxmlformats.org/drawingml/2006/main">
              <a:graphicData uri="http://schemas.openxmlformats.org/drawingml/2006/picture">
                <pic:pic xmlns:pic="http://schemas.openxmlformats.org/drawingml/2006/picture">
                  <pic:nvPicPr>
                    <pic:cNvPr id="99986" name="Picture 99986"/>
                    <pic:cNvPicPr/>
                  </pic:nvPicPr>
                  <pic:blipFill>
                    <a:blip r:embed="rId11"/>
                    <a:stretch>
                      <a:fillRect/>
                    </a:stretch>
                  </pic:blipFill>
                  <pic:spPr>
                    <a:xfrm>
                      <a:off x="0" y="0"/>
                      <a:ext cx="5041393" cy="1560576"/>
                    </a:xfrm>
                    <a:prstGeom prst="rect">
                      <a:avLst/>
                    </a:prstGeom>
                  </pic:spPr>
                </pic:pic>
              </a:graphicData>
            </a:graphic>
          </wp:inline>
        </w:drawing>
      </w:r>
    </w:p>
    <w:p w:rsidR="0017212F" w:rsidRDefault="00000000">
      <w:pPr>
        <w:spacing w:line="254" w:lineRule="auto"/>
        <w:ind w:left="-15" w:right="3" w:firstLine="0"/>
      </w:pPr>
      <w:r>
        <w:rPr>
          <w:sz w:val="16"/>
        </w:rPr>
        <w:t>Figure 1: An illustration of a typical automatic speaker verification (ASV) system with eight possible attack points. Attacks at points 1-2 are considered as direct</w:t>
      </w:r>
    </w:p>
    <w:p w:rsidR="0017212F" w:rsidRDefault="0017212F">
      <w:pPr>
        <w:sectPr w:rsidR="0017212F">
          <w:type w:val="continuous"/>
          <w:pgSz w:w="12240" w:h="15840"/>
          <w:pgMar w:top="618" w:right="1089" w:bottom="1234" w:left="751" w:header="720" w:footer="720" w:gutter="0"/>
          <w:cols w:space="720"/>
        </w:sectPr>
      </w:pPr>
    </w:p>
    <w:p w:rsidR="0017212F" w:rsidRDefault="00000000">
      <w:pPr>
        <w:spacing w:after="435" w:line="254" w:lineRule="auto"/>
        <w:ind w:left="-15" w:right="3" w:firstLine="0"/>
      </w:pPr>
      <w:r>
        <w:rPr>
          <w:sz w:val="16"/>
        </w:rPr>
        <w:t>attacks whereas those at points 3-8 are indirect attacks.</w:t>
      </w:r>
    </w:p>
    <w:p w:rsidR="0017212F" w:rsidRDefault="00000000">
      <w:pPr>
        <w:ind w:left="-15" w:right="0" w:firstLine="0"/>
      </w:pPr>
      <w:r>
        <w:t>for example. Even though ASV provides a low-cost and convenient approach to authentication, however, reliability in the face of spoofing remains a concern (Evans et al., 2013, 2014b).</w:t>
      </w:r>
    </w:p>
    <w:p w:rsidR="0017212F" w:rsidRDefault="00000000">
      <w:pPr>
        <w:spacing w:after="27"/>
        <w:ind w:left="-15" w:right="0"/>
      </w:pPr>
      <w:r>
        <w:t>A generic biometric system may be manipulated or attacked at various stages between sample acquisition and the delivery of an authentication result (Ratha et al., 2001; Faundez-Zanuy, 2004; Galbally et al., 2010). In the specific case of ASV as illustrated in Figure 1, attacks at both the microphone and transmission levels are generally considered to pose the greatest threat (Faundez-Zanuy et al., 2006). Here, an adversary, typically referred to as an impostor, might seek to deceive the system by impersonating another enrolled user at the microphone in order to manipulate the ASV result. Alternatively, captured speech signals can be intercepted and replaced at the transmission level by another specially crafted voice signal. Since speaker recognition is commonly used in telephony, or other unattended, distributed scenarios without human supervision or face-to-face contact, speech is arguably more prone to malicious interference or manipulation than other biometric signals; the potential for ASV systems to be spoofed is now well-recognised (Evans et al., 2013, 2014b; Wu and Li, 2013).</w:t>
      </w:r>
    </w:p>
    <w:p w:rsidR="0017212F" w:rsidRDefault="00000000">
      <w:pPr>
        <w:spacing w:after="27"/>
        <w:ind w:left="-15" w:right="0"/>
      </w:pPr>
      <w:r>
        <w:t>Prior to the consideration of spoofing, ASV systems were designed to distinguish between target speakers and zero-e</w:t>
      </w:r>
      <w:r>
        <w:rPr>
          <w:rFonts w:ascii="Calibri" w:eastAsia="Calibri" w:hAnsi="Calibri" w:cs="Calibri"/>
        </w:rPr>
        <w:t>ff</w:t>
      </w:r>
      <w:r>
        <w:t>ort impostors. This research focuses on improving fundamental recognition performance, as opposed to security or robustness to spoofingand drovethe communityto investigate di</w:t>
      </w:r>
      <w:r>
        <w:rPr>
          <w:rFonts w:ascii="Calibri" w:eastAsia="Calibri" w:hAnsi="Calibri" w:cs="Calibri"/>
        </w:rPr>
        <w:t>ff</w:t>
      </w:r>
      <w:r>
        <w:t>erent approaches to speaker characterisation at the feature level including: (i) short-term spectral and voice source features, such as Mel-frequency cepstral coe</w:t>
      </w:r>
      <w:r>
        <w:rPr>
          <w:rFonts w:ascii="Calibri" w:eastAsia="Calibri" w:hAnsi="Calibri" w:cs="Calibri"/>
        </w:rPr>
        <w:t>ffi</w:t>
      </w:r>
      <w:r>
        <w:t>cients (MFCCs) and glottal pulse features; (ii) prosodic and spectro-temporal features such as rhythm, pitch and other segmental information; (iii) high-level features such as phonetic, idiolect, and lexical features (Kinnunen and Li, 2010). Due to their simplicity and resulting ASV performance, most speaker verification systems utilise shortterm spectral features. The literature shows that systems based on such features are vulnerable to spoofing; speech signals with corresponding features reflective of other speakers can be synthesised with ease (Evans et al., 2013, 2014b).</w:t>
      </w:r>
    </w:p>
    <w:p w:rsidR="0017212F" w:rsidRDefault="00000000">
      <w:pPr>
        <w:ind w:left="-15" w:right="0"/>
      </w:pPr>
      <w:r>
        <w:t>Numerous vulnerability studies suggest an urgent need to address spoofing. This can be accomplished via one of two gen-</w:t>
      </w:r>
    </w:p>
    <w:p w:rsidR="0017212F" w:rsidRDefault="00000000">
      <w:pPr>
        <w:ind w:left="-15" w:right="0" w:firstLine="0"/>
      </w:pPr>
      <w:r>
        <w:t>eral approaches. Some work, e.g. (Kinnunenet al., 2012)shows that advanced algorithms, such as joint factor analysis (Kenny, 2006), may o</w:t>
      </w:r>
      <w:r>
        <w:rPr>
          <w:rFonts w:ascii="Calibri" w:eastAsia="Calibri" w:hAnsi="Calibri" w:cs="Calibri"/>
        </w:rPr>
        <w:t>ff</w:t>
      </w:r>
      <w:r>
        <w:t>er an inherent protection from spoofing. The first approach is therefore to continue with the traditional pursuit of improved fundamental performance (i.e. in the face of only zero-e</w:t>
      </w:r>
      <w:r>
        <w:rPr>
          <w:rFonts w:ascii="Calibri" w:eastAsia="Calibri" w:hAnsi="Calibri" w:cs="Calibri"/>
        </w:rPr>
        <w:t>ff</w:t>
      </w:r>
      <w:r>
        <w:t xml:space="preserve">ort impostors). The other approach involves the design of specific or generalised spoofing countermeasures. While both approaches will remain important, independent countermeasures have the advantage of being easily incorporated into existing ASV system and of being able to </w:t>
      </w:r>
      <w:r>
        <w:rPr>
          <w:i/>
        </w:rPr>
        <w:t xml:space="preserve">detect </w:t>
      </w:r>
      <w:r>
        <w:t>spoofing attempts. Research in this latter approach is in its relative infancy and greater attention will be needed in the future.</w:t>
      </w:r>
    </w:p>
    <w:p w:rsidR="0017212F" w:rsidRDefault="00000000">
      <w:pPr>
        <w:spacing w:after="413"/>
        <w:ind w:left="-15" w:right="0"/>
      </w:pPr>
      <w:r>
        <w:t>While the use of di</w:t>
      </w:r>
      <w:r>
        <w:rPr>
          <w:rFonts w:ascii="Calibri" w:eastAsia="Calibri" w:hAnsi="Calibri" w:cs="Calibri"/>
        </w:rPr>
        <w:t>ff</w:t>
      </w:r>
      <w:r>
        <w:t>erent datasets, protocols and metrics hinders such a task, this paper provides a survey of the past work. We compare the vulnerabilities of four di</w:t>
      </w:r>
      <w:r>
        <w:rPr>
          <w:rFonts w:ascii="Calibri" w:eastAsia="Calibri" w:hAnsi="Calibri" w:cs="Calibri"/>
        </w:rPr>
        <w:t>ff</w:t>
      </w:r>
      <w:r>
        <w:t>erent spoofing attacks considered thus far: impersonation, replay, speech synthesis and voice conversion. We then review anti-spoofing approaches or countermeasures for each form of attack. Finally we discuss directions for future work which will be necessary in order to address weaknesses in the current research methodology.</w:t>
      </w:r>
    </w:p>
    <w:p w:rsidR="0017212F" w:rsidRDefault="00000000">
      <w:pPr>
        <w:pStyle w:val="Heading1"/>
        <w:spacing w:after="223"/>
        <w:ind w:left="-5"/>
      </w:pPr>
      <w:bookmarkStart w:id="1" w:name="_Toc101222"/>
      <w:r>
        <w:t>2. Automatic speaker verification</w:t>
      </w:r>
      <w:bookmarkEnd w:id="1"/>
    </w:p>
    <w:p w:rsidR="0017212F" w:rsidRDefault="00000000">
      <w:pPr>
        <w:ind w:left="-15" w:right="0"/>
      </w:pPr>
      <w:r>
        <w:t xml:space="preserve">The task of an automatic speaker verification (ASV) system is to accept or reject a claimed identity based on a speech sample (Kinnunen and Li, 2010). There are two types of ASV systems: </w:t>
      </w:r>
      <w:r>
        <w:rPr>
          <w:i/>
        </w:rPr>
        <w:t xml:space="preserve">text-dependent </w:t>
      </w:r>
      <w:r>
        <w:t xml:space="preserve">and </w:t>
      </w:r>
      <w:r>
        <w:rPr>
          <w:i/>
        </w:rPr>
        <w:t>text-independent</w:t>
      </w:r>
      <w:r>
        <w:t>. Text-dependent systems assume fixed or prompted phrases which are usually the same for enrolment and for verification. Text-independent systems operate on arbitrary utterances, possibly spoken in different languages (Campbell Jr, 1997). Text-dependent ASV is generally better suited to authentication scenarios since higher recognition accuracy can then be achieved with shorter utterances. Nevertheless, text-independentsystems also have utility, for example in call-centre applications including caller verification for telephone banking</w:t>
      </w:r>
      <w:r>
        <w:rPr>
          <w:vertAlign w:val="superscript"/>
        </w:rPr>
        <w:footnoteReference w:id="1"/>
      </w:r>
      <w:r>
        <w:t>. On account of evaluation sponsorship and dataset availability, text-independent ASV dominates the field and the research tends to place greater emphasis on surveillance applications rather than authentication.</w:t>
      </w:r>
    </w:p>
    <w:p w:rsidR="0017212F" w:rsidRDefault="00000000">
      <w:pPr>
        <w:spacing w:after="235"/>
        <w:ind w:left="-15" w:right="0"/>
      </w:pPr>
      <w:r>
        <w:t>This section describes briefly the state-of-the-art in ASV and the potential for the technology to be spoofed. More general and detailed overviews of the fundamentals (not specific to spoofing) can be found in (Campbell Jr, 1997; Bimbot et al., 2004; Kinnunen and Li, 2010; Li and Ma, 2010; Togneri and Pullella, 2011; Li et al., 2013)</w:t>
      </w:r>
    </w:p>
    <w:p w:rsidR="0017212F" w:rsidRDefault="00000000">
      <w:pPr>
        <w:pStyle w:val="Heading2"/>
        <w:ind w:left="-5"/>
      </w:pPr>
      <w:bookmarkStart w:id="2" w:name="_Toc101223"/>
      <w:r>
        <w:t>2.1. Feature extraction</w:t>
      </w:r>
      <w:bookmarkEnd w:id="2"/>
    </w:p>
    <w:p w:rsidR="0017212F" w:rsidRDefault="00000000">
      <w:pPr>
        <w:ind w:left="-15" w:right="0"/>
      </w:pPr>
      <w:r>
        <w:t>A speech signal has three-fold information: voice timbre, prosody and language content. Correspondingly, speaker individuality can be characterised by short-term spectral, prosodic and high-level idiolectal features. Short-term spectral features are extracted from short frames typically of 20-30 milliseconds duration. They describe the short-term spectral envelope which is an acoustic correlate of voice timbre. Mel-frequency cepstral coe</w:t>
      </w:r>
      <w:r>
        <w:rPr>
          <w:rFonts w:ascii="Calibri" w:eastAsia="Calibri" w:hAnsi="Calibri" w:cs="Calibri"/>
        </w:rPr>
        <w:t>ffi</w:t>
      </w:r>
      <w:r>
        <w:t>cients (MFCCs), linear predictive cepstral coefficients (LPCCs) and perceptual linear prediction (PLP) are all popular spectral features.</w:t>
      </w:r>
    </w:p>
    <w:p w:rsidR="0017212F" w:rsidRDefault="00000000">
      <w:pPr>
        <w:ind w:left="-15" w:right="0"/>
      </w:pPr>
      <w:r>
        <w:t>Prosodic features are extracted from longer segments such as syllables and word-like units to characterise speaking style and intonation. These features, such as pitch, energy and duration, are less sensitive to channel e</w:t>
      </w:r>
      <w:r>
        <w:rPr>
          <w:rFonts w:ascii="Calibri" w:eastAsia="Calibri" w:hAnsi="Calibri" w:cs="Calibri"/>
        </w:rPr>
        <w:t>ff</w:t>
      </w:r>
      <w:r>
        <w:t>ects. However, due to their sparsity, the extraction of prosodic features requires relatively large amounts of training data (Adami et al., 2003; Kajarekar et al., 2003; Shriberg et al., 2005), and pitch extraction algorithms are generally unreliable in noisy environments (Gerhard, 2003).</w:t>
      </w:r>
    </w:p>
    <w:p w:rsidR="0017212F" w:rsidRDefault="00000000">
      <w:pPr>
        <w:spacing w:after="235"/>
        <w:ind w:left="-15" w:right="0"/>
      </w:pPr>
      <w:r>
        <w:t>High-level features (Doddington, 2001; Reynolds et al., 2003) are extracted from a lexicon (or other discrete tokens) to represent speaker behaviour or lexical cues. High-level features are considered to be even less sensitive to channel and noise e</w:t>
      </w:r>
      <w:r>
        <w:rPr>
          <w:rFonts w:ascii="Calibri" w:eastAsia="Calibri" w:hAnsi="Calibri" w:cs="Calibri"/>
        </w:rPr>
        <w:t>ff</w:t>
      </w:r>
      <w:r>
        <w:t>ects than spectral and prosodic features. However, the extraction of high-level features requires considerably more complex front-ends, such as those which employ automatic speech recognition (Kinnunen and Li, 2010; Li and Ma, 2010).</w:t>
      </w:r>
    </w:p>
    <w:p w:rsidR="0017212F" w:rsidRDefault="00000000">
      <w:pPr>
        <w:pStyle w:val="Heading2"/>
        <w:ind w:left="-5"/>
      </w:pPr>
      <w:bookmarkStart w:id="3" w:name="_Toc101224"/>
      <w:r>
        <w:t>2.2. Speaker modeling and classification</w:t>
      </w:r>
      <w:bookmarkEnd w:id="3"/>
    </w:p>
    <w:p w:rsidR="0017212F" w:rsidRDefault="00000000">
      <w:pPr>
        <w:spacing w:after="166"/>
        <w:ind w:left="-15" w:right="0"/>
      </w:pPr>
      <w:r>
        <w:t xml:space="preserve">Approaches to text-independent ASV generally focus on modelling the feature distribution of a target speaker. The theoretical framework of most ASV systems involves the computation of a </w:t>
      </w:r>
      <w:r>
        <w:rPr>
          <w:i/>
        </w:rPr>
        <w:t xml:space="preserve">log-likelihood ratio </w:t>
      </w:r>
      <w:r>
        <w:t>(LLR) score,</w:t>
      </w:r>
    </w:p>
    <w:p w:rsidR="0017212F" w:rsidRDefault="00000000">
      <w:pPr>
        <w:spacing w:after="0" w:line="259" w:lineRule="auto"/>
        <w:ind w:left="567" w:right="0" w:firstLine="0"/>
        <w:jc w:val="center"/>
      </w:pPr>
      <w:r>
        <w:rPr>
          <w:i/>
        </w:rPr>
        <w:t>p</w:t>
      </w:r>
      <w:r>
        <w:t>(</w:t>
      </w:r>
      <w:r>
        <w:rPr>
          <w:b/>
        </w:rPr>
        <w:t>X</w:t>
      </w:r>
      <w:r>
        <w:rPr>
          <w:rFonts w:ascii="Calibri" w:eastAsia="Calibri" w:hAnsi="Calibri" w:cs="Calibri"/>
        </w:rPr>
        <w:t>|</w:t>
      </w:r>
      <w:r>
        <w:rPr>
          <w:i/>
        </w:rPr>
        <w:t>H</w:t>
      </w:r>
      <w:r>
        <w:rPr>
          <w:vertAlign w:val="subscript"/>
        </w:rPr>
        <w:t>0</w:t>
      </w:r>
      <w:r>
        <w:t>)</w:t>
      </w:r>
    </w:p>
    <w:p w:rsidR="0017212F" w:rsidRDefault="00000000">
      <w:pPr>
        <w:spacing w:after="155"/>
        <w:ind w:left="2476" w:right="0" w:hanging="650"/>
      </w:pPr>
      <w:r>
        <w:rPr>
          <w:rFonts w:ascii="Calibri" w:eastAsia="Calibri" w:hAnsi="Calibri" w:cs="Calibri"/>
        </w:rPr>
        <w:t xml:space="preserve">ℓ = </w:t>
      </w:r>
      <w:r>
        <w:t xml:space="preserve">log </w:t>
      </w:r>
      <w:r>
        <w:rPr>
          <w:noProof/>
        </w:rPr>
        <w:drawing>
          <wp:inline distT="0" distB="0" distL="0" distR="0">
            <wp:extent cx="419100" cy="7620"/>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7"/>
                    <a:stretch>
                      <a:fillRect/>
                    </a:stretch>
                  </pic:blipFill>
                  <pic:spPr>
                    <a:xfrm flipV="1">
                      <a:off x="0" y="0"/>
                      <a:ext cx="419100" cy="7620"/>
                    </a:xfrm>
                    <a:prstGeom prst="rect">
                      <a:avLst/>
                    </a:prstGeom>
                  </pic:spPr>
                </pic:pic>
              </a:graphicData>
            </a:graphic>
          </wp:inline>
        </w:drawing>
      </w:r>
      <w:r>
        <w:rPr>
          <w:rFonts w:ascii="Calibri" w:eastAsia="Calibri" w:hAnsi="Calibri" w:cs="Calibri"/>
        </w:rPr>
        <w:t>,</w:t>
      </w:r>
      <w:r>
        <w:rPr>
          <w:rFonts w:ascii="Calibri" w:eastAsia="Calibri" w:hAnsi="Calibri" w:cs="Calibri"/>
        </w:rPr>
        <w:tab/>
      </w:r>
      <w:r>
        <w:t xml:space="preserve">(1) </w:t>
      </w:r>
      <w:r>
        <w:rPr>
          <w:i/>
        </w:rPr>
        <w:t>p</w:t>
      </w:r>
      <w:r>
        <w:t>(</w:t>
      </w:r>
      <w:r>
        <w:rPr>
          <w:b/>
        </w:rPr>
        <w:t>X</w:t>
      </w:r>
      <w:r>
        <w:rPr>
          <w:rFonts w:ascii="Calibri" w:eastAsia="Calibri" w:hAnsi="Calibri" w:cs="Calibri"/>
        </w:rPr>
        <w:t>|</w:t>
      </w:r>
      <w:r>
        <w:rPr>
          <w:i/>
        </w:rPr>
        <w:t>H</w:t>
      </w:r>
      <w:r>
        <w:rPr>
          <w:vertAlign w:val="subscript"/>
        </w:rPr>
        <w:t>1</w:t>
      </w:r>
      <w:r>
        <w:t>)</w:t>
      </w:r>
    </w:p>
    <w:p w:rsidR="0017212F" w:rsidRDefault="00000000">
      <w:pPr>
        <w:spacing w:after="131"/>
        <w:ind w:left="-15" w:right="0" w:firstLine="0"/>
      </w:pPr>
      <w:r>
        <w:t xml:space="preserve">and its comparison to a pre-determined threshold in order to decide in favour of either the target hypothesis </w:t>
      </w:r>
      <w:r>
        <w:rPr>
          <w:i/>
        </w:rPr>
        <w:t>H</w:t>
      </w:r>
      <w:r>
        <w:rPr>
          <w:vertAlign w:val="subscript"/>
        </w:rPr>
        <w:t xml:space="preserve">0 </w:t>
      </w:r>
      <w:r>
        <w:t xml:space="preserve">(same speaker) or the alternative hypothesis </w:t>
      </w:r>
      <w:r>
        <w:rPr>
          <w:i/>
        </w:rPr>
        <w:t>H</w:t>
      </w:r>
      <w:r>
        <w:rPr>
          <w:vertAlign w:val="subscript"/>
        </w:rPr>
        <w:t xml:space="preserve">1 </w:t>
      </w:r>
      <w:r>
        <w:t>(di</w:t>
      </w:r>
      <w:r>
        <w:rPr>
          <w:rFonts w:ascii="Calibri" w:eastAsia="Calibri" w:hAnsi="Calibri" w:cs="Calibri"/>
        </w:rPr>
        <w:t>ff</w:t>
      </w:r>
      <w:r>
        <w:t xml:space="preserve">erent speaker). Here </w:t>
      </w:r>
      <w:r>
        <w:rPr>
          <w:b/>
        </w:rPr>
        <w:t xml:space="preserve">X </w:t>
      </w:r>
      <w:r>
        <w:rPr>
          <w:rFonts w:ascii="Calibri" w:eastAsia="Calibri" w:hAnsi="Calibri" w:cs="Calibri"/>
        </w:rPr>
        <w:t>= {</w:t>
      </w:r>
      <w:r>
        <w:rPr>
          <w:b/>
        </w:rPr>
        <w:t>x</w:t>
      </w:r>
      <w:r>
        <w:rPr>
          <w:vertAlign w:val="subscript"/>
        </w:rPr>
        <w:t>1</w:t>
      </w:r>
      <w:r>
        <w:rPr>
          <w:rFonts w:ascii="Calibri" w:eastAsia="Calibri" w:hAnsi="Calibri" w:cs="Calibri"/>
        </w:rPr>
        <w:t>,</w:t>
      </w:r>
      <w:r>
        <w:rPr>
          <w:b/>
        </w:rPr>
        <w:t>x</w:t>
      </w:r>
      <w:r>
        <w:rPr>
          <w:vertAlign w:val="subscript"/>
        </w:rPr>
        <w:t>2</w:t>
      </w:r>
      <w:r>
        <w:rPr>
          <w:rFonts w:ascii="Calibri" w:eastAsia="Calibri" w:hAnsi="Calibri" w:cs="Calibri"/>
        </w:rPr>
        <w:t xml:space="preserve">,..., } </w:t>
      </w:r>
      <w:r>
        <w:t xml:space="preserve">is a sequence of feature vectors while </w:t>
      </w:r>
      <w:r>
        <w:rPr>
          <w:i/>
        </w:rPr>
        <w:t>p</w:t>
      </w:r>
      <w:r>
        <w:t>(</w:t>
      </w:r>
      <w:r>
        <w:rPr>
          <w:b/>
        </w:rPr>
        <w:t>X</w:t>
      </w:r>
      <w:r>
        <w:rPr>
          <w:rFonts w:ascii="Calibri" w:eastAsia="Calibri" w:hAnsi="Calibri" w:cs="Calibri"/>
        </w:rPr>
        <w:t>|</w:t>
      </w:r>
      <w:r>
        <w:rPr>
          <w:i/>
        </w:rPr>
        <w:t>H</w:t>
      </w:r>
      <w:r>
        <w:rPr>
          <w:vertAlign w:val="subscript"/>
        </w:rPr>
        <w:t>0</w:t>
      </w:r>
      <w:r>
        <w:t xml:space="preserve">) and </w:t>
      </w:r>
      <w:r>
        <w:rPr>
          <w:i/>
        </w:rPr>
        <w:t>p</w:t>
      </w:r>
      <w:r>
        <w:t>(</w:t>
      </w:r>
      <w:r>
        <w:rPr>
          <w:b/>
        </w:rPr>
        <w:t>X</w:t>
      </w:r>
      <w:r>
        <w:rPr>
          <w:rFonts w:ascii="Calibri" w:eastAsia="Calibri" w:hAnsi="Calibri" w:cs="Calibri"/>
        </w:rPr>
        <w:t>|</w:t>
      </w:r>
      <w:r>
        <w:rPr>
          <w:i/>
        </w:rPr>
        <w:t>H</w:t>
      </w:r>
      <w:r>
        <w:rPr>
          <w:vertAlign w:val="subscript"/>
        </w:rPr>
        <w:t>1</w:t>
      </w:r>
      <w:r>
        <w:t xml:space="preserve">) denote the likelihood of each hypothesis. Intuitively, the alternative model </w:t>
      </w:r>
      <w:r>
        <w:rPr>
          <w:i/>
        </w:rPr>
        <w:t>p</w:t>
      </w:r>
      <w:r>
        <w:t>(</w:t>
      </w:r>
      <w:r>
        <w:rPr>
          <w:b/>
        </w:rPr>
        <w:t>X</w:t>
      </w:r>
      <w:r>
        <w:rPr>
          <w:rFonts w:ascii="Calibri" w:eastAsia="Calibri" w:hAnsi="Calibri" w:cs="Calibri"/>
        </w:rPr>
        <w:t>|</w:t>
      </w:r>
      <w:r>
        <w:rPr>
          <w:i/>
        </w:rPr>
        <w:t>H</w:t>
      </w:r>
      <w:r>
        <w:rPr>
          <w:vertAlign w:val="subscript"/>
        </w:rPr>
        <w:t>1</w:t>
      </w:r>
      <w:r>
        <w:t>) helps to normalise common e</w:t>
      </w:r>
      <w:r>
        <w:rPr>
          <w:rFonts w:ascii="Calibri" w:eastAsia="Calibri" w:hAnsi="Calibri" w:cs="Calibri"/>
        </w:rPr>
        <w:t>ff</w:t>
      </w:r>
      <w:r>
        <w:t>ects not related to speaker identity. There are many di</w:t>
      </w:r>
      <w:r>
        <w:rPr>
          <w:rFonts w:ascii="Calibri" w:eastAsia="Calibri" w:hAnsi="Calibri" w:cs="Calibri"/>
        </w:rPr>
        <w:t>ff</w:t>
      </w:r>
      <w:r>
        <w:t xml:space="preserve">erent ways to implement Eq. (1). In the classical approach (Reynolds and Rose, 1995), features </w:t>
      </w:r>
      <w:r>
        <w:rPr>
          <w:b/>
        </w:rPr>
        <w:t xml:space="preserve">X </w:t>
      </w:r>
      <w:r>
        <w:t xml:space="preserve">are typically MFCCs and the acoustic models are Gaussian mixture models (GMMs) (see below). With more modern techniques, </w:t>
      </w:r>
      <w:r>
        <w:rPr>
          <w:b/>
        </w:rPr>
        <w:t xml:space="preserve">X </w:t>
      </w:r>
      <w:r>
        <w:t>can also be high-dimensional i-vectors (Dehak et al., 2011) modelled with probabilistic linear discriminant analysis (PLDA) back-ends (Li et al., 2012) (see below). Even so, GMMs are still needed for i-vector extraction and thus we provide a more detailed presentation of the GMM in the following.</w:t>
      </w:r>
    </w:p>
    <w:p w:rsidR="0017212F" w:rsidRDefault="00000000">
      <w:pPr>
        <w:spacing w:after="112"/>
        <w:ind w:left="-15" w:right="0"/>
      </w:pPr>
      <w:r>
        <w:t xml:space="preserve">GMMs have been used intensively and their combination with a universal background model (UBM) has become the </w:t>
      </w:r>
      <w:r>
        <w:rPr>
          <w:i/>
        </w:rPr>
        <w:t xml:space="preserve">de facto </w:t>
      </w:r>
      <w:r>
        <w:t xml:space="preserve">standard, commonly referred to as the GMM-UBM approach (Reynolds et al., 2000). Here, speech samples pooled from a large number of speakers are used to estimate a speakerindependent UBM using a maximum likelihood (ML) criterion; the UBM likelihood corresponds to </w:t>
      </w:r>
      <w:r>
        <w:rPr>
          <w:i/>
        </w:rPr>
        <w:t>p</w:t>
      </w:r>
      <w:r>
        <w:t>(</w:t>
      </w:r>
      <w:r>
        <w:rPr>
          <w:b/>
        </w:rPr>
        <w:t>X</w:t>
      </w:r>
      <w:r>
        <w:rPr>
          <w:rFonts w:ascii="Calibri" w:eastAsia="Calibri" w:hAnsi="Calibri" w:cs="Calibri"/>
        </w:rPr>
        <w:t>|</w:t>
      </w:r>
      <w:r>
        <w:rPr>
          <w:i/>
        </w:rPr>
        <w:t>H</w:t>
      </w:r>
      <w:r>
        <w:rPr>
          <w:vertAlign w:val="subscript"/>
        </w:rPr>
        <w:t>1</w:t>
      </w:r>
      <w:r>
        <w:t xml:space="preserve">) in Eq. (1). Speaker-dependent models, used in determining </w:t>
      </w:r>
      <w:r>
        <w:rPr>
          <w:i/>
        </w:rPr>
        <w:t>p</w:t>
      </w:r>
      <w:r>
        <w:t>(</w:t>
      </w:r>
      <w:r>
        <w:rPr>
          <w:b/>
        </w:rPr>
        <w:t>X</w:t>
      </w:r>
      <w:r>
        <w:rPr>
          <w:rFonts w:ascii="Calibri" w:eastAsia="Calibri" w:hAnsi="Calibri" w:cs="Calibri"/>
        </w:rPr>
        <w:t>|</w:t>
      </w:r>
      <w:r>
        <w:rPr>
          <w:i/>
        </w:rPr>
        <w:t>H</w:t>
      </w:r>
      <w:r>
        <w:rPr>
          <w:vertAlign w:val="subscript"/>
        </w:rPr>
        <w:t>0</w:t>
      </w:r>
      <w:r>
        <w:t>) in Eq. (1), are then derived from the UBM with maximum a posteriori (MAP) adaptation using the speech samples of a target speaker (Gauvain and Lee, 1994). The target speaker and UBM models are used as the hypothesised and alternative speaker models respectively.</w:t>
      </w:r>
    </w:p>
    <w:p w:rsidR="0017212F" w:rsidRDefault="00000000">
      <w:pPr>
        <w:spacing w:after="112"/>
        <w:ind w:left="-15" w:right="0"/>
      </w:pPr>
      <w:r>
        <w:t xml:space="preserve">As a two-class classification problem, the discrimination between hypothesised and alternative speaker models is key to performance. The combination of GMM </w:t>
      </w:r>
      <w:r>
        <w:rPr>
          <w:i/>
        </w:rPr>
        <w:t xml:space="preserve">supervectors </w:t>
      </w:r>
      <w:r>
        <w:t>and support vector machine (SVM) classifiers was developed to enable the discriminative training of generative models (Campbell et al., 2006). This idea lead to the development of many successful model normalisationtechniques includingnuisance attribute projection (NAP) (Solomono</w:t>
      </w:r>
      <w:r>
        <w:rPr>
          <w:rFonts w:ascii="Calibri" w:eastAsia="Calibri" w:hAnsi="Calibri" w:cs="Calibri"/>
        </w:rPr>
        <w:t xml:space="preserve">ff </w:t>
      </w:r>
      <w:r>
        <w:t>et al., 2005; Burget et al., 2007) and within-class covariance normalisation (WCCN) (Hatch et al., 2006). These techniques all aim to compensate for intersession variation and channel mismatch.</w:t>
      </w:r>
    </w:p>
    <w:p w:rsidR="0017212F" w:rsidRDefault="00000000">
      <w:pPr>
        <w:spacing w:after="112"/>
        <w:ind w:left="-15" w:right="0"/>
      </w:pPr>
      <w:r>
        <w:t xml:space="preserve">Parallel to the development of SVM-based discriminative approaches, generative factor analysis models were pioneered in (Kenny, 2006; Kenny et al., 2007, 2008). In particular, </w:t>
      </w:r>
      <w:r>
        <w:rPr>
          <w:i/>
        </w:rPr>
        <w:t xml:space="preserve">joint factor analysis </w:t>
      </w:r>
      <w:r>
        <w:t xml:space="preserve">(JFA) (Kenny, 2006) can improve ASV performance by incorporating distinct speaker and channel subspace models. These subspace models involve the training of various hyper-parameters and generally require large quantities of labeled utterances. JFA subsequently evolved into a simplified </w:t>
      </w:r>
      <w:r>
        <w:rPr>
          <w:i/>
        </w:rPr>
        <w:t xml:space="preserve">total variability model </w:t>
      </w:r>
      <w:r>
        <w:t xml:space="preserve">or ‘i-vector’ approach which is now the state of the art (Dehaket al., 2011). An i-vectorrepresents an arbitrary utterance, encoded via its GMM mean supervector, with a low dimensional vector of latent variables. From this perspective, i-vector extraction is a dimensionality reduction process, which accordingly supports the application of traditional pattern recognition techniques to i-vector modelling and comparison. </w:t>
      </w:r>
      <w:r>
        <w:rPr>
          <w:i/>
        </w:rPr>
        <w:t xml:space="preserve">Probabilistic linear discriminant analysis </w:t>
      </w:r>
      <w:r>
        <w:t>(PLDA) (Li et al., 2012), a factor analysis technique originally developed for face recognition (Prince and Elder, 2007), is the most popular approach. The normalisation of i-vectors to lie on a unit sphere is also popular as a pre-processing technique for the PLDA back-end (Garcia-Romero and Espy-Wilson, 2011).</w:t>
      </w:r>
    </w:p>
    <w:p w:rsidR="0017212F" w:rsidRDefault="00000000">
      <w:pPr>
        <w:ind w:left="-15" w:right="0"/>
      </w:pPr>
      <w:r>
        <w:t>In contrast to text-independent systems, text-dependent systems not only model the feature distribution, but also the language content. The underlying feature extraction, speaker modelling and classification approaches developed for textindependentsystems, including i-vector and PLDA models, can also be applied within text-dependent systems with minor modifications (Larcher et al., 2013b; Stafylakis et al., 2013).</w:t>
      </w:r>
    </w:p>
    <w:p w:rsidR="0017212F" w:rsidRDefault="00000000">
      <w:pPr>
        <w:pStyle w:val="Heading2"/>
        <w:ind w:left="-5"/>
      </w:pPr>
      <w:bookmarkStart w:id="4" w:name="_Toc101225"/>
      <w:r>
        <w:t>2.3. System fusion</w:t>
      </w:r>
      <w:bookmarkEnd w:id="4"/>
    </w:p>
    <w:p w:rsidR="0017212F" w:rsidRDefault="00000000">
      <w:pPr>
        <w:ind w:left="-15" w:right="0"/>
      </w:pPr>
      <w:r>
        <w:t xml:space="preserve">In addition to the development of increasingly robust models and classifiers, there is a significant emphasis within the ASV community on the study of </w:t>
      </w:r>
      <w:r>
        <w:rPr>
          <w:i/>
        </w:rPr>
        <w:t>classifier fusion</w:t>
      </w:r>
      <w:r>
        <w:t>. The motivation is based on the assumption that multiple, independently trained recognisers together capture di</w:t>
      </w:r>
      <w:r>
        <w:rPr>
          <w:rFonts w:ascii="Calibri" w:eastAsia="Calibri" w:hAnsi="Calibri" w:cs="Calibri"/>
        </w:rPr>
        <w:t>ff</w:t>
      </w:r>
      <w:r>
        <w:t>erent aspects of the speech signal not covered by a single classifier alone. Fusion also provides a convenient vehicle for large-scale research collaborations promoting independent classifier development and benchmarking (Saeidi et al., 2013).</w:t>
      </w:r>
    </w:p>
    <w:p w:rsidR="0017212F" w:rsidRDefault="00000000">
      <w:pPr>
        <w:spacing w:after="351"/>
        <w:ind w:left="-15" w:right="0"/>
      </w:pPr>
      <w:r>
        <w:t>Di</w:t>
      </w:r>
      <w:r>
        <w:rPr>
          <w:rFonts w:ascii="Calibri" w:eastAsia="Calibri" w:hAnsi="Calibri" w:cs="Calibri"/>
        </w:rPr>
        <w:t>ff</w:t>
      </w:r>
      <w:r>
        <w:t>erent classifiers can involve di</w:t>
      </w:r>
      <w:r>
        <w:rPr>
          <w:rFonts w:ascii="Calibri" w:eastAsia="Calibri" w:hAnsi="Calibri" w:cs="Calibri"/>
        </w:rPr>
        <w:t>ff</w:t>
      </w:r>
      <w:r>
        <w:t>erent features, classifiers, or hyper-parameter training sets (Bru¨mmer et al., 2007; Hautama¨ki et al., 2013b). A simple, yet robust approach to fusion involves the weighted summation of the base classifier scores, where the weights are optimised according to a logistic regression cost function.</w:t>
      </w:r>
    </w:p>
    <w:p w:rsidR="0017212F" w:rsidRDefault="00000000">
      <w:pPr>
        <w:pStyle w:val="Heading1"/>
        <w:spacing w:after="161"/>
        <w:ind w:left="-5"/>
      </w:pPr>
      <w:bookmarkStart w:id="5" w:name="_Toc101226"/>
      <w:r>
        <w:t>3. Vulnerability of speaker verification to spoofing</w:t>
      </w:r>
      <w:bookmarkEnd w:id="5"/>
    </w:p>
    <w:p w:rsidR="0017212F" w:rsidRDefault="00000000">
      <w:pPr>
        <w:pStyle w:val="Heading2"/>
        <w:ind w:left="-5"/>
      </w:pPr>
      <w:bookmarkStart w:id="6" w:name="_Toc101227"/>
      <w:r>
        <w:t>3.1. Possible attack points</w:t>
      </w:r>
      <w:bookmarkEnd w:id="6"/>
    </w:p>
    <w:p w:rsidR="0017212F" w:rsidRDefault="00000000">
      <w:pPr>
        <w:ind w:left="-15" w:right="0"/>
      </w:pPr>
      <w:r>
        <w:t>A typical ASV system involves two processes: o</w:t>
      </w:r>
      <w:r>
        <w:rPr>
          <w:rFonts w:ascii="Calibri" w:eastAsia="Calibri" w:hAnsi="Calibri" w:cs="Calibri"/>
        </w:rPr>
        <w:t>ffl</w:t>
      </w:r>
      <w:r>
        <w:t>ine enrolment and runtime verification. During the o</w:t>
      </w:r>
      <w:r>
        <w:rPr>
          <w:rFonts w:ascii="Calibri" w:eastAsia="Calibri" w:hAnsi="Calibri" w:cs="Calibri"/>
        </w:rPr>
        <w:t>ffl</w:t>
      </w:r>
      <w:r>
        <w:t>ine enrolment, a target speaker model is trained using features extracted from a sample of speech. The runtimeverification process is illustrated in Figure 1, where a speaker first asserts an identity claim and then provides a sample of his</w:t>
      </w:r>
      <w:r>
        <w:rPr>
          <w:rFonts w:ascii="Calibri" w:eastAsia="Calibri" w:hAnsi="Calibri" w:cs="Calibri"/>
        </w:rPr>
        <w:t>/</w:t>
      </w:r>
      <w:r>
        <w:t>her speech. Features similarly extracted from this sample are compared to the model in order to determine whether or not the speaker matches the claimed identity.</w:t>
      </w:r>
    </w:p>
    <w:p w:rsidR="0017212F" w:rsidRDefault="00000000">
      <w:pPr>
        <w:ind w:left="-15" w:right="0"/>
      </w:pPr>
      <w:r>
        <w:t>In practice the sample is compared to two models, one corresponding to the hypothesisedspeaker and a second representing the alternative hypothesis. The classifier determines a match score which represents the relative similarity of the sample to each of the two models. Finally, the decision logic module uses the relative score (usually, a log-likelihood ratio) to either accept or reject the identity claim.</w:t>
      </w:r>
    </w:p>
    <w:p w:rsidR="0017212F" w:rsidRDefault="00000000">
      <w:pPr>
        <w:spacing w:after="215"/>
        <w:ind w:left="-15" w:right="0"/>
      </w:pPr>
      <w:r>
        <w:t>These components and the links between them all represent possible attack points (Ratha et al., 2001). Eight such vulnerability points for a generic ASV system are also illustrated in Figure 1. They can be categorised as follows:</w:t>
      </w:r>
    </w:p>
    <w:p w:rsidR="0017212F" w:rsidRDefault="00000000">
      <w:pPr>
        <w:spacing w:after="178"/>
        <w:ind w:left="399" w:right="0" w:hanging="298"/>
      </w:pPr>
      <w:r>
        <w:rPr>
          <w:b/>
        </w:rPr>
        <w:t>Direct attacks</w:t>
      </w:r>
      <w:r>
        <w:t xml:space="preserve">, also referred to as </w:t>
      </w:r>
      <w:r>
        <w:rPr>
          <w:i/>
        </w:rPr>
        <w:t>spoofing attacks</w:t>
      </w:r>
      <w:r>
        <w:t>, can be applied at the microphone level as well as the transmission level – labelled as attack points 1 and 2 in Figure 1. Examples include the impersonation of another person or the presentation of a pre-recordedor synthesised speech signal at the microphone.</w:t>
      </w:r>
    </w:p>
    <w:p w:rsidR="0017212F" w:rsidRDefault="00000000">
      <w:pPr>
        <w:spacing w:after="190"/>
        <w:ind w:left="399" w:right="0" w:hanging="298"/>
      </w:pPr>
      <w:r>
        <w:rPr>
          <w:b/>
        </w:rPr>
        <w:t xml:space="preserve">Indirect attacks </w:t>
      </w:r>
      <w:r>
        <w:t>are performed within the ASV system itself – labelled as attack points 3 to 8 in Figure 1. Indirect attacks generally require system-level access, for example attacks which interfere with feature extraction (points 3 and 4), models (points 5 and 6) or score and decision logic computation (points 7 and 8).</w:t>
      </w:r>
    </w:p>
    <w:p w:rsidR="0017212F" w:rsidRDefault="00000000">
      <w:pPr>
        <w:ind w:left="-15" w:right="0"/>
      </w:pPr>
      <w:r>
        <w:t>Even if for some physical or logical access scenarios, attacks may be applied only at the microphone (Lee et al., 2013), and in contrast to the wider literature pertaining to other biometric modalities (Ratha et al., 2001), we include transmission level attacks (point 2 in Figure 1) as a form of direct attack in the context of ASV. This is justified on account of the often-distributed nature of ASV systems which might allow for an attacker to interfere with the microphone signal. There is also potential for spoofed speech signals can be injected immediately prior to transmission while bypassing the microphone entirely. To exemplify, the Skype Voice Changer</w:t>
      </w:r>
      <w:r>
        <w:rPr>
          <w:vertAlign w:val="superscript"/>
        </w:rPr>
        <w:footnoteReference w:id="2"/>
      </w:r>
      <w:r>
        <w:rPr>
          <w:vertAlign w:val="superscript"/>
        </w:rPr>
        <w:t xml:space="preserve"> </w:t>
      </w:r>
      <w:r>
        <w:t>allows a voice signal to be manipulated after capture but prior to transmission.</w:t>
      </w:r>
    </w:p>
    <w:p w:rsidR="0017212F" w:rsidRDefault="00000000">
      <w:pPr>
        <w:spacing w:after="230"/>
        <w:ind w:left="-15" w:right="0"/>
      </w:pPr>
      <w:r>
        <w:t>Since neither microphonelevel nor transmission level attacks necessarily require system-level access, they are the most easily implemented attacks and are thus the greatest threat to typical ASV systems (Faundez-Zanuy et al., 2006). They are accordingly the focus in the remainder of this paper. In past studies of ASV spoofing, impersonation and replay attacks are assumed to apply at the microphone. Even if speech synthesis and voice conversion attacks may also be applied at the microphone, in the literature they generally target the transmission level, thereby bypassing the microphone.</w:t>
      </w:r>
    </w:p>
    <w:p w:rsidR="0017212F" w:rsidRDefault="00000000">
      <w:pPr>
        <w:pStyle w:val="Heading2"/>
        <w:ind w:left="-5"/>
      </w:pPr>
      <w:bookmarkStart w:id="7" w:name="_Toc101228"/>
      <w:r>
        <w:t>3.2. Potential vulnerabilities</w:t>
      </w:r>
      <w:bookmarkEnd w:id="7"/>
    </w:p>
    <w:p w:rsidR="0017212F" w:rsidRDefault="00000000">
      <w:pPr>
        <w:spacing w:after="231"/>
        <w:ind w:left="-15" w:right="0"/>
      </w:pPr>
      <w:r>
        <w:t>This section explains the potential for typical ASV systems to be spoofed. We focus on two key ASV modules: feature extraction and speaker modelling.</w:t>
      </w:r>
    </w:p>
    <w:p w:rsidR="0017212F" w:rsidRDefault="00000000">
      <w:pPr>
        <w:spacing w:after="51" w:line="259" w:lineRule="auto"/>
        <w:ind w:left="-5" w:right="0" w:hanging="10"/>
        <w:jc w:val="left"/>
      </w:pPr>
      <w:r>
        <w:rPr>
          <w:i/>
        </w:rPr>
        <w:t>3.2.1. Feature extraction</w:t>
      </w:r>
    </w:p>
    <w:p w:rsidR="0017212F" w:rsidRDefault="00000000">
      <w:pPr>
        <w:ind w:left="-15" w:right="0"/>
      </w:pPr>
      <w:r>
        <w:t>All three feature representations described in Section 2.1 are potentially vulnerable to spoofing attacks. Due to their simplicity and performance, short-term spectral features are the most popular. Ignoring any channel e</w:t>
      </w:r>
      <w:r>
        <w:rPr>
          <w:rFonts w:ascii="Calibri" w:eastAsia="Calibri" w:hAnsi="Calibri" w:cs="Calibri"/>
        </w:rPr>
        <w:t>ff</w:t>
      </w:r>
      <w:r>
        <w:t>ects, replay attacks which use a pre-recorded speech sample can faithfully reflect the spectral attributes of the original speaker. State-of-the-art speech synthesisers contain models of short-term spectral characteristics and can thus be adapted to reflect those of a specific, target speaker (Ling et al., 2012). Voice conversion can also generate speech signals whose spectral envelope reflects that of a target speaker (Matrouf et al., 2006). Figure 2 illustrates the e</w:t>
      </w:r>
      <w:r>
        <w:rPr>
          <w:rFonts w:ascii="Calibri" w:eastAsia="Calibri" w:hAnsi="Calibri" w:cs="Calibri"/>
        </w:rPr>
        <w:t>ff</w:t>
      </w:r>
      <w:r>
        <w:t>ect of voice conversion on an impostor speech signal (dashed blue profile). The spectral envelopecorrespondingto a single speech frame is shifted towards that of a given, target speaker (green profile). ASV systems which use short-term spectral features are thus vulnerable to spoofing.</w:t>
      </w:r>
    </w:p>
    <w:p w:rsidR="0017212F" w:rsidRDefault="00000000">
      <w:pPr>
        <w:ind w:left="-15" w:right="0"/>
      </w:pPr>
      <w:r>
        <w:t>Prosodic characteristics may also be mimicked through impersonation and appropriately trained speech synthesis and voice conversion systems. For example, some speech synthesisers can generate fundamental frequency trajectories which are highly correlated with those of a given, target speaker (Qian et al., 2011).</w:t>
      </w:r>
    </w:p>
    <w:p w:rsidR="0017212F" w:rsidRDefault="00000000">
      <w:pPr>
        <w:ind w:left="-15" w:right="0"/>
      </w:pPr>
      <w:r>
        <w:t>High-level features reflect language content and speaker behaviour, e.g. the choice of words. Although such features might be useful for speaker characterisation, they may be mimicked relatively easily. For example, replay attacks are performed using a target speaker’s pre-recorded speech, which will naturally</w:t>
      </w:r>
    </w:p>
    <w:p w:rsidR="0017212F" w:rsidRDefault="00000000">
      <w:pPr>
        <w:spacing w:after="0" w:line="259" w:lineRule="auto"/>
        <w:ind w:left="276" w:right="0" w:firstLine="0"/>
        <w:jc w:val="left"/>
      </w:pPr>
      <w:r>
        <w:rPr>
          <w:rFonts w:ascii="Calibri" w:eastAsia="Calibri" w:hAnsi="Calibri" w:cs="Calibri"/>
          <w:noProof/>
          <w:sz w:val="22"/>
        </w:rPr>
        <mc:AlternateContent>
          <mc:Choice Requires="wpg">
            <w:drawing>
              <wp:inline distT="0" distB="0" distL="0" distR="0">
                <wp:extent cx="2807211" cy="2146239"/>
                <wp:effectExtent l="0" t="0" r="0" b="0"/>
                <wp:docPr id="89019" name="Group 89019"/>
                <wp:cNvGraphicFramePr/>
                <a:graphic xmlns:a="http://schemas.openxmlformats.org/drawingml/2006/main">
                  <a:graphicData uri="http://schemas.microsoft.com/office/word/2010/wordprocessingGroup">
                    <wpg:wgp>
                      <wpg:cNvGrpSpPr/>
                      <wpg:grpSpPr>
                        <a:xfrm>
                          <a:off x="0" y="0"/>
                          <a:ext cx="2807211" cy="2146239"/>
                          <a:chOff x="0" y="0"/>
                          <a:chExt cx="2807211" cy="2146239"/>
                        </a:xfrm>
                      </wpg:grpSpPr>
                      <wps:wsp>
                        <wps:cNvPr id="1187" name="Shape 1187"/>
                        <wps:cNvSpPr/>
                        <wps:spPr>
                          <a:xfrm>
                            <a:off x="252242" y="28297"/>
                            <a:ext cx="2547625" cy="0"/>
                          </a:xfrm>
                          <a:custGeom>
                            <a:avLst/>
                            <a:gdLst/>
                            <a:ahLst/>
                            <a:cxnLst/>
                            <a:rect l="0" t="0" r="0" b="0"/>
                            <a:pathLst>
                              <a:path w="2547625">
                                <a:moveTo>
                                  <a:pt x="0" y="0"/>
                                </a:moveTo>
                                <a:lnTo>
                                  <a:pt x="2547625"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188" name="Shape 1188"/>
                        <wps:cNvSpPr/>
                        <wps:spPr>
                          <a:xfrm>
                            <a:off x="252242" y="2146239"/>
                            <a:ext cx="2547625" cy="0"/>
                          </a:xfrm>
                          <a:custGeom>
                            <a:avLst/>
                            <a:gdLst/>
                            <a:ahLst/>
                            <a:cxnLst/>
                            <a:rect l="0" t="0" r="0" b="0"/>
                            <a:pathLst>
                              <a:path w="2547625">
                                <a:moveTo>
                                  <a:pt x="0" y="0"/>
                                </a:moveTo>
                                <a:lnTo>
                                  <a:pt x="2547625"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189" name="Shape 1189"/>
                        <wps:cNvSpPr/>
                        <wps:spPr>
                          <a:xfrm>
                            <a:off x="2799868" y="28297"/>
                            <a:ext cx="0" cy="2117941"/>
                          </a:xfrm>
                          <a:custGeom>
                            <a:avLst/>
                            <a:gdLst/>
                            <a:ahLst/>
                            <a:cxnLst/>
                            <a:rect l="0" t="0" r="0" b="0"/>
                            <a:pathLst>
                              <a:path h="2117941">
                                <a:moveTo>
                                  <a:pt x="0" y="2117941"/>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190" name="Shape 1190"/>
                        <wps:cNvSpPr/>
                        <wps:spPr>
                          <a:xfrm>
                            <a:off x="252242" y="28297"/>
                            <a:ext cx="0" cy="2117941"/>
                          </a:xfrm>
                          <a:custGeom>
                            <a:avLst/>
                            <a:gdLst/>
                            <a:ahLst/>
                            <a:cxnLst/>
                            <a:rect l="0" t="0" r="0" b="0"/>
                            <a:pathLst>
                              <a:path h="2117941">
                                <a:moveTo>
                                  <a:pt x="0" y="2117941"/>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191" name="Shape 1191"/>
                        <wps:cNvSpPr/>
                        <wps:spPr>
                          <a:xfrm>
                            <a:off x="252242" y="2146239"/>
                            <a:ext cx="2547625" cy="0"/>
                          </a:xfrm>
                          <a:custGeom>
                            <a:avLst/>
                            <a:gdLst/>
                            <a:ahLst/>
                            <a:cxnLst/>
                            <a:rect l="0" t="0" r="0" b="0"/>
                            <a:pathLst>
                              <a:path w="2547625">
                                <a:moveTo>
                                  <a:pt x="0" y="0"/>
                                </a:moveTo>
                                <a:lnTo>
                                  <a:pt x="2547625"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192" name="Shape 1192"/>
                        <wps:cNvSpPr/>
                        <wps:spPr>
                          <a:xfrm>
                            <a:off x="252242" y="28297"/>
                            <a:ext cx="0" cy="2117941"/>
                          </a:xfrm>
                          <a:custGeom>
                            <a:avLst/>
                            <a:gdLst/>
                            <a:ahLst/>
                            <a:cxnLst/>
                            <a:rect l="0" t="0" r="0" b="0"/>
                            <a:pathLst>
                              <a:path h="2117941">
                                <a:moveTo>
                                  <a:pt x="0" y="2117941"/>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193" name="Shape 1193"/>
                        <wps:cNvSpPr/>
                        <wps:spPr>
                          <a:xfrm>
                            <a:off x="252242" y="2120420"/>
                            <a:ext cx="0" cy="25819"/>
                          </a:xfrm>
                          <a:custGeom>
                            <a:avLst/>
                            <a:gdLst/>
                            <a:ahLst/>
                            <a:cxnLst/>
                            <a:rect l="0" t="0" r="0" b="0"/>
                            <a:pathLst>
                              <a:path h="25819">
                                <a:moveTo>
                                  <a:pt x="0" y="25819"/>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194" name="Shape 1194"/>
                        <wps:cNvSpPr/>
                        <wps:spPr>
                          <a:xfrm>
                            <a:off x="252242" y="28297"/>
                            <a:ext cx="0" cy="25400"/>
                          </a:xfrm>
                          <a:custGeom>
                            <a:avLst/>
                            <a:gdLst/>
                            <a:ahLst/>
                            <a:cxnLst/>
                            <a:rect l="0" t="0" r="0" b="0"/>
                            <a:pathLst>
                              <a:path h="25400">
                                <a:moveTo>
                                  <a:pt x="0" y="0"/>
                                </a:moveTo>
                                <a:lnTo>
                                  <a:pt x="0" y="2540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196" name="Shape 1196"/>
                        <wps:cNvSpPr/>
                        <wps:spPr>
                          <a:xfrm>
                            <a:off x="2799868" y="2120420"/>
                            <a:ext cx="0" cy="25819"/>
                          </a:xfrm>
                          <a:custGeom>
                            <a:avLst/>
                            <a:gdLst/>
                            <a:ahLst/>
                            <a:cxnLst/>
                            <a:rect l="0" t="0" r="0" b="0"/>
                            <a:pathLst>
                              <a:path h="25819">
                                <a:moveTo>
                                  <a:pt x="0" y="25819"/>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197" name="Shape 1197"/>
                        <wps:cNvSpPr/>
                        <wps:spPr>
                          <a:xfrm>
                            <a:off x="2799868" y="28297"/>
                            <a:ext cx="0" cy="25400"/>
                          </a:xfrm>
                          <a:custGeom>
                            <a:avLst/>
                            <a:gdLst/>
                            <a:ahLst/>
                            <a:cxnLst/>
                            <a:rect l="0" t="0" r="0" b="0"/>
                            <a:pathLst>
                              <a:path h="25400">
                                <a:moveTo>
                                  <a:pt x="0" y="0"/>
                                </a:moveTo>
                                <a:lnTo>
                                  <a:pt x="0" y="2540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199" name="Shape 1199"/>
                        <wps:cNvSpPr/>
                        <wps:spPr>
                          <a:xfrm>
                            <a:off x="252242" y="2146239"/>
                            <a:ext cx="25400" cy="0"/>
                          </a:xfrm>
                          <a:custGeom>
                            <a:avLst/>
                            <a:gdLst/>
                            <a:ahLst/>
                            <a:cxnLst/>
                            <a:rect l="0" t="0" r="0" b="0"/>
                            <a:pathLst>
                              <a:path w="25400">
                                <a:moveTo>
                                  <a:pt x="0" y="0"/>
                                </a:moveTo>
                                <a:lnTo>
                                  <a:pt x="2540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00" name="Shape 1200"/>
                        <wps:cNvSpPr/>
                        <wps:spPr>
                          <a:xfrm>
                            <a:off x="2774035" y="2146239"/>
                            <a:ext cx="25832" cy="0"/>
                          </a:xfrm>
                          <a:custGeom>
                            <a:avLst/>
                            <a:gdLst/>
                            <a:ahLst/>
                            <a:cxnLst/>
                            <a:rect l="0" t="0" r="0" b="0"/>
                            <a:pathLst>
                              <a:path w="25832">
                                <a:moveTo>
                                  <a:pt x="25832" y="0"/>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02" name="Shape 1202"/>
                        <wps:cNvSpPr/>
                        <wps:spPr>
                          <a:xfrm>
                            <a:off x="252242" y="1793178"/>
                            <a:ext cx="25400" cy="0"/>
                          </a:xfrm>
                          <a:custGeom>
                            <a:avLst/>
                            <a:gdLst/>
                            <a:ahLst/>
                            <a:cxnLst/>
                            <a:rect l="0" t="0" r="0" b="0"/>
                            <a:pathLst>
                              <a:path w="25400">
                                <a:moveTo>
                                  <a:pt x="0" y="0"/>
                                </a:moveTo>
                                <a:lnTo>
                                  <a:pt x="2540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03" name="Shape 1203"/>
                        <wps:cNvSpPr/>
                        <wps:spPr>
                          <a:xfrm>
                            <a:off x="2774035" y="1793178"/>
                            <a:ext cx="25832" cy="0"/>
                          </a:xfrm>
                          <a:custGeom>
                            <a:avLst/>
                            <a:gdLst/>
                            <a:ahLst/>
                            <a:cxnLst/>
                            <a:rect l="0" t="0" r="0" b="0"/>
                            <a:pathLst>
                              <a:path w="25832">
                                <a:moveTo>
                                  <a:pt x="25832" y="0"/>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04" name="Rectangle 1204"/>
                        <wps:cNvSpPr/>
                        <wps:spPr>
                          <a:xfrm>
                            <a:off x="99842" y="1764881"/>
                            <a:ext cx="183342" cy="99995"/>
                          </a:xfrm>
                          <a:prstGeom prst="rect">
                            <a:avLst/>
                          </a:prstGeom>
                          <a:ln>
                            <a:noFill/>
                          </a:ln>
                        </wps:spPr>
                        <wps:txbx>
                          <w:txbxContent>
                            <w:p w:rsidR="0017212F" w:rsidRDefault="00000000">
                              <w:pPr>
                                <w:spacing w:after="160" w:line="259" w:lineRule="auto"/>
                                <w:ind w:right="0" w:firstLine="0"/>
                                <w:jc w:val="left"/>
                              </w:pPr>
                              <w:r>
                                <w:rPr>
                                  <w:rFonts w:ascii="Arial" w:eastAsia="Arial" w:hAnsi="Arial" w:cs="Arial"/>
                                  <w:sz w:val="13"/>
                                </w:rPr>
                                <w:t>−10</w:t>
                              </w:r>
                            </w:p>
                          </w:txbxContent>
                        </wps:txbx>
                        <wps:bodyPr horzOverflow="overflow" vert="horz" lIns="0" tIns="0" rIns="0" bIns="0" rtlCol="0">
                          <a:noAutofit/>
                        </wps:bodyPr>
                      </wps:wsp>
                      <wps:wsp>
                        <wps:cNvPr id="1205" name="Shape 1205"/>
                        <wps:cNvSpPr/>
                        <wps:spPr>
                          <a:xfrm>
                            <a:off x="252242" y="1440118"/>
                            <a:ext cx="25400" cy="0"/>
                          </a:xfrm>
                          <a:custGeom>
                            <a:avLst/>
                            <a:gdLst/>
                            <a:ahLst/>
                            <a:cxnLst/>
                            <a:rect l="0" t="0" r="0" b="0"/>
                            <a:pathLst>
                              <a:path w="25400">
                                <a:moveTo>
                                  <a:pt x="0" y="0"/>
                                </a:moveTo>
                                <a:lnTo>
                                  <a:pt x="2540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06" name="Shape 1206"/>
                        <wps:cNvSpPr/>
                        <wps:spPr>
                          <a:xfrm>
                            <a:off x="2774035" y="1440118"/>
                            <a:ext cx="25832" cy="0"/>
                          </a:xfrm>
                          <a:custGeom>
                            <a:avLst/>
                            <a:gdLst/>
                            <a:ahLst/>
                            <a:cxnLst/>
                            <a:rect l="0" t="0" r="0" b="0"/>
                            <a:pathLst>
                              <a:path w="25832">
                                <a:moveTo>
                                  <a:pt x="25832" y="0"/>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07" name="Rectangle 1207"/>
                        <wps:cNvSpPr/>
                        <wps:spPr>
                          <a:xfrm>
                            <a:off x="145141" y="1411821"/>
                            <a:ext cx="123237" cy="99995"/>
                          </a:xfrm>
                          <a:prstGeom prst="rect">
                            <a:avLst/>
                          </a:prstGeom>
                          <a:ln>
                            <a:noFill/>
                          </a:ln>
                        </wps:spPr>
                        <wps:txbx>
                          <w:txbxContent>
                            <w:p w:rsidR="0017212F" w:rsidRDefault="00000000">
                              <w:pPr>
                                <w:spacing w:after="160" w:line="259" w:lineRule="auto"/>
                                <w:ind w:right="0" w:firstLine="0"/>
                                <w:jc w:val="left"/>
                              </w:pPr>
                              <w:r>
                                <w:rPr>
                                  <w:rFonts w:ascii="Arial" w:eastAsia="Arial" w:hAnsi="Arial" w:cs="Arial"/>
                                  <w:sz w:val="13"/>
                                </w:rPr>
                                <w:t>−8</w:t>
                              </w:r>
                            </w:p>
                          </w:txbxContent>
                        </wps:txbx>
                        <wps:bodyPr horzOverflow="overflow" vert="horz" lIns="0" tIns="0" rIns="0" bIns="0" rtlCol="0">
                          <a:noAutofit/>
                        </wps:bodyPr>
                      </wps:wsp>
                      <wps:wsp>
                        <wps:cNvPr id="1208" name="Shape 1208"/>
                        <wps:cNvSpPr/>
                        <wps:spPr>
                          <a:xfrm>
                            <a:off x="252242" y="1087059"/>
                            <a:ext cx="25400" cy="0"/>
                          </a:xfrm>
                          <a:custGeom>
                            <a:avLst/>
                            <a:gdLst/>
                            <a:ahLst/>
                            <a:cxnLst/>
                            <a:rect l="0" t="0" r="0" b="0"/>
                            <a:pathLst>
                              <a:path w="25400">
                                <a:moveTo>
                                  <a:pt x="0" y="0"/>
                                </a:moveTo>
                                <a:lnTo>
                                  <a:pt x="2540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09" name="Shape 1209"/>
                        <wps:cNvSpPr/>
                        <wps:spPr>
                          <a:xfrm>
                            <a:off x="2774035" y="1087059"/>
                            <a:ext cx="25832" cy="0"/>
                          </a:xfrm>
                          <a:custGeom>
                            <a:avLst/>
                            <a:gdLst/>
                            <a:ahLst/>
                            <a:cxnLst/>
                            <a:rect l="0" t="0" r="0" b="0"/>
                            <a:pathLst>
                              <a:path w="25832">
                                <a:moveTo>
                                  <a:pt x="25832" y="0"/>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10" name="Rectangle 1210"/>
                        <wps:cNvSpPr/>
                        <wps:spPr>
                          <a:xfrm>
                            <a:off x="145141" y="1058761"/>
                            <a:ext cx="123237" cy="99995"/>
                          </a:xfrm>
                          <a:prstGeom prst="rect">
                            <a:avLst/>
                          </a:prstGeom>
                          <a:ln>
                            <a:noFill/>
                          </a:ln>
                        </wps:spPr>
                        <wps:txbx>
                          <w:txbxContent>
                            <w:p w:rsidR="0017212F" w:rsidRDefault="00000000">
                              <w:pPr>
                                <w:spacing w:after="160" w:line="259" w:lineRule="auto"/>
                                <w:ind w:right="0" w:firstLine="0"/>
                                <w:jc w:val="left"/>
                              </w:pPr>
                              <w:r>
                                <w:rPr>
                                  <w:rFonts w:ascii="Arial" w:eastAsia="Arial" w:hAnsi="Arial" w:cs="Arial"/>
                                  <w:sz w:val="13"/>
                                </w:rPr>
                                <w:t>−6</w:t>
                              </w:r>
                            </w:p>
                          </w:txbxContent>
                        </wps:txbx>
                        <wps:bodyPr horzOverflow="overflow" vert="horz" lIns="0" tIns="0" rIns="0" bIns="0" rtlCol="0">
                          <a:noAutofit/>
                        </wps:bodyPr>
                      </wps:wsp>
                      <wps:wsp>
                        <wps:cNvPr id="1211" name="Shape 1211"/>
                        <wps:cNvSpPr/>
                        <wps:spPr>
                          <a:xfrm>
                            <a:off x="252242" y="733999"/>
                            <a:ext cx="25400" cy="0"/>
                          </a:xfrm>
                          <a:custGeom>
                            <a:avLst/>
                            <a:gdLst/>
                            <a:ahLst/>
                            <a:cxnLst/>
                            <a:rect l="0" t="0" r="0" b="0"/>
                            <a:pathLst>
                              <a:path w="25400">
                                <a:moveTo>
                                  <a:pt x="0" y="0"/>
                                </a:moveTo>
                                <a:lnTo>
                                  <a:pt x="2540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12" name="Shape 1212"/>
                        <wps:cNvSpPr/>
                        <wps:spPr>
                          <a:xfrm>
                            <a:off x="2774035" y="733999"/>
                            <a:ext cx="25832" cy="0"/>
                          </a:xfrm>
                          <a:custGeom>
                            <a:avLst/>
                            <a:gdLst/>
                            <a:ahLst/>
                            <a:cxnLst/>
                            <a:rect l="0" t="0" r="0" b="0"/>
                            <a:pathLst>
                              <a:path w="25832">
                                <a:moveTo>
                                  <a:pt x="25832" y="0"/>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13" name="Rectangle 1213"/>
                        <wps:cNvSpPr/>
                        <wps:spPr>
                          <a:xfrm>
                            <a:off x="145141" y="705701"/>
                            <a:ext cx="123237" cy="99995"/>
                          </a:xfrm>
                          <a:prstGeom prst="rect">
                            <a:avLst/>
                          </a:prstGeom>
                          <a:ln>
                            <a:noFill/>
                          </a:ln>
                        </wps:spPr>
                        <wps:txbx>
                          <w:txbxContent>
                            <w:p w:rsidR="0017212F" w:rsidRDefault="00000000">
                              <w:pPr>
                                <w:spacing w:after="160" w:line="259" w:lineRule="auto"/>
                                <w:ind w:right="0" w:firstLine="0"/>
                                <w:jc w:val="left"/>
                              </w:pPr>
                              <w:r>
                                <w:rPr>
                                  <w:rFonts w:ascii="Arial" w:eastAsia="Arial" w:hAnsi="Arial" w:cs="Arial"/>
                                  <w:sz w:val="13"/>
                                </w:rPr>
                                <w:t>−4</w:t>
                              </w:r>
                            </w:p>
                          </w:txbxContent>
                        </wps:txbx>
                        <wps:bodyPr horzOverflow="overflow" vert="horz" lIns="0" tIns="0" rIns="0" bIns="0" rtlCol="0">
                          <a:noAutofit/>
                        </wps:bodyPr>
                      </wps:wsp>
                      <wps:wsp>
                        <wps:cNvPr id="1214" name="Shape 1214"/>
                        <wps:cNvSpPr/>
                        <wps:spPr>
                          <a:xfrm>
                            <a:off x="252242" y="380939"/>
                            <a:ext cx="25400" cy="0"/>
                          </a:xfrm>
                          <a:custGeom>
                            <a:avLst/>
                            <a:gdLst/>
                            <a:ahLst/>
                            <a:cxnLst/>
                            <a:rect l="0" t="0" r="0" b="0"/>
                            <a:pathLst>
                              <a:path w="25400">
                                <a:moveTo>
                                  <a:pt x="0" y="0"/>
                                </a:moveTo>
                                <a:lnTo>
                                  <a:pt x="2540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15" name="Shape 1215"/>
                        <wps:cNvSpPr/>
                        <wps:spPr>
                          <a:xfrm>
                            <a:off x="2774035" y="380939"/>
                            <a:ext cx="25832" cy="0"/>
                          </a:xfrm>
                          <a:custGeom>
                            <a:avLst/>
                            <a:gdLst/>
                            <a:ahLst/>
                            <a:cxnLst/>
                            <a:rect l="0" t="0" r="0" b="0"/>
                            <a:pathLst>
                              <a:path w="25832">
                                <a:moveTo>
                                  <a:pt x="25832" y="0"/>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16" name="Rectangle 1216"/>
                        <wps:cNvSpPr/>
                        <wps:spPr>
                          <a:xfrm>
                            <a:off x="145141" y="352641"/>
                            <a:ext cx="123237" cy="99995"/>
                          </a:xfrm>
                          <a:prstGeom prst="rect">
                            <a:avLst/>
                          </a:prstGeom>
                          <a:ln>
                            <a:noFill/>
                          </a:ln>
                        </wps:spPr>
                        <wps:txbx>
                          <w:txbxContent>
                            <w:p w:rsidR="0017212F" w:rsidRDefault="00000000">
                              <w:pPr>
                                <w:spacing w:after="160" w:line="259" w:lineRule="auto"/>
                                <w:ind w:right="0" w:firstLine="0"/>
                                <w:jc w:val="left"/>
                              </w:pPr>
                              <w:r>
                                <w:rPr>
                                  <w:rFonts w:ascii="Arial" w:eastAsia="Arial" w:hAnsi="Arial" w:cs="Arial"/>
                                  <w:sz w:val="13"/>
                                </w:rPr>
                                <w:t>−2</w:t>
                              </w:r>
                            </w:p>
                          </w:txbxContent>
                        </wps:txbx>
                        <wps:bodyPr horzOverflow="overflow" vert="horz" lIns="0" tIns="0" rIns="0" bIns="0" rtlCol="0">
                          <a:noAutofit/>
                        </wps:bodyPr>
                      </wps:wsp>
                      <wps:wsp>
                        <wps:cNvPr id="1217" name="Shape 1217"/>
                        <wps:cNvSpPr/>
                        <wps:spPr>
                          <a:xfrm>
                            <a:off x="252242" y="28297"/>
                            <a:ext cx="25400" cy="0"/>
                          </a:xfrm>
                          <a:custGeom>
                            <a:avLst/>
                            <a:gdLst/>
                            <a:ahLst/>
                            <a:cxnLst/>
                            <a:rect l="0" t="0" r="0" b="0"/>
                            <a:pathLst>
                              <a:path w="25400">
                                <a:moveTo>
                                  <a:pt x="0" y="0"/>
                                </a:moveTo>
                                <a:lnTo>
                                  <a:pt x="2540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18" name="Shape 1218"/>
                        <wps:cNvSpPr/>
                        <wps:spPr>
                          <a:xfrm>
                            <a:off x="2774035" y="28297"/>
                            <a:ext cx="25832" cy="0"/>
                          </a:xfrm>
                          <a:custGeom>
                            <a:avLst/>
                            <a:gdLst/>
                            <a:ahLst/>
                            <a:cxnLst/>
                            <a:rect l="0" t="0" r="0" b="0"/>
                            <a:pathLst>
                              <a:path w="25832">
                                <a:moveTo>
                                  <a:pt x="25832" y="0"/>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19" name="Rectangle 1219"/>
                        <wps:cNvSpPr/>
                        <wps:spPr>
                          <a:xfrm>
                            <a:off x="192552" y="0"/>
                            <a:ext cx="60105" cy="99995"/>
                          </a:xfrm>
                          <a:prstGeom prst="rect">
                            <a:avLst/>
                          </a:prstGeom>
                          <a:ln>
                            <a:noFill/>
                          </a:ln>
                        </wps:spPr>
                        <wps:txbx>
                          <w:txbxContent>
                            <w:p w:rsidR="0017212F" w:rsidRDefault="00000000">
                              <w:pPr>
                                <w:spacing w:after="160" w:line="259" w:lineRule="auto"/>
                                <w:ind w:right="0" w:firstLine="0"/>
                                <w:jc w:val="left"/>
                              </w:pPr>
                              <w:r>
                                <w:rPr>
                                  <w:rFonts w:ascii="Arial" w:eastAsia="Arial" w:hAnsi="Arial" w:cs="Arial"/>
                                  <w:sz w:val="13"/>
                                </w:rPr>
                                <w:t>0</w:t>
                              </w:r>
                            </w:p>
                          </w:txbxContent>
                        </wps:txbx>
                        <wps:bodyPr horzOverflow="overflow" vert="horz" lIns="0" tIns="0" rIns="0" bIns="0" rtlCol="0">
                          <a:noAutofit/>
                        </wps:bodyPr>
                      </wps:wsp>
                      <wps:wsp>
                        <wps:cNvPr id="1220" name="Shape 1220"/>
                        <wps:cNvSpPr/>
                        <wps:spPr>
                          <a:xfrm>
                            <a:off x="252242" y="28297"/>
                            <a:ext cx="2547625" cy="0"/>
                          </a:xfrm>
                          <a:custGeom>
                            <a:avLst/>
                            <a:gdLst/>
                            <a:ahLst/>
                            <a:cxnLst/>
                            <a:rect l="0" t="0" r="0" b="0"/>
                            <a:pathLst>
                              <a:path w="2547625">
                                <a:moveTo>
                                  <a:pt x="0" y="0"/>
                                </a:moveTo>
                                <a:lnTo>
                                  <a:pt x="2547625"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21" name="Shape 1221"/>
                        <wps:cNvSpPr/>
                        <wps:spPr>
                          <a:xfrm>
                            <a:off x="252242" y="2146239"/>
                            <a:ext cx="2547625" cy="0"/>
                          </a:xfrm>
                          <a:custGeom>
                            <a:avLst/>
                            <a:gdLst/>
                            <a:ahLst/>
                            <a:cxnLst/>
                            <a:rect l="0" t="0" r="0" b="0"/>
                            <a:pathLst>
                              <a:path w="2547625">
                                <a:moveTo>
                                  <a:pt x="0" y="0"/>
                                </a:moveTo>
                                <a:lnTo>
                                  <a:pt x="2547625"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22" name="Shape 1222"/>
                        <wps:cNvSpPr/>
                        <wps:spPr>
                          <a:xfrm>
                            <a:off x="2799868" y="28297"/>
                            <a:ext cx="0" cy="2117941"/>
                          </a:xfrm>
                          <a:custGeom>
                            <a:avLst/>
                            <a:gdLst/>
                            <a:ahLst/>
                            <a:cxnLst/>
                            <a:rect l="0" t="0" r="0" b="0"/>
                            <a:pathLst>
                              <a:path h="2117941">
                                <a:moveTo>
                                  <a:pt x="0" y="2117941"/>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23" name="Shape 1223"/>
                        <wps:cNvSpPr/>
                        <wps:spPr>
                          <a:xfrm>
                            <a:off x="252242" y="28297"/>
                            <a:ext cx="0" cy="2117941"/>
                          </a:xfrm>
                          <a:custGeom>
                            <a:avLst/>
                            <a:gdLst/>
                            <a:ahLst/>
                            <a:cxnLst/>
                            <a:rect l="0" t="0" r="0" b="0"/>
                            <a:pathLst>
                              <a:path h="2117941">
                                <a:moveTo>
                                  <a:pt x="0" y="2117941"/>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24" name="Shape 1224"/>
                        <wps:cNvSpPr/>
                        <wps:spPr>
                          <a:xfrm>
                            <a:off x="1316926" y="524868"/>
                            <a:ext cx="1483360" cy="1408861"/>
                          </a:xfrm>
                          <a:custGeom>
                            <a:avLst/>
                            <a:gdLst/>
                            <a:ahLst/>
                            <a:cxnLst/>
                            <a:rect l="0" t="0" r="0" b="0"/>
                            <a:pathLst>
                              <a:path w="1483360" h="1408861">
                                <a:moveTo>
                                  <a:pt x="0" y="171881"/>
                                </a:moveTo>
                                <a:lnTo>
                                  <a:pt x="5080" y="161721"/>
                                </a:lnTo>
                                <a:lnTo>
                                  <a:pt x="9741" y="151561"/>
                                </a:lnTo>
                                <a:lnTo>
                                  <a:pt x="14821" y="142239"/>
                                </a:lnTo>
                                <a:lnTo>
                                  <a:pt x="19901" y="133350"/>
                                </a:lnTo>
                                <a:lnTo>
                                  <a:pt x="24981" y="123189"/>
                                </a:lnTo>
                                <a:lnTo>
                                  <a:pt x="29629" y="111340"/>
                                </a:lnTo>
                                <a:lnTo>
                                  <a:pt x="34709" y="98221"/>
                                </a:lnTo>
                                <a:lnTo>
                                  <a:pt x="39789" y="83400"/>
                                </a:lnTo>
                                <a:lnTo>
                                  <a:pt x="44869" y="66890"/>
                                </a:lnTo>
                                <a:lnTo>
                                  <a:pt x="49530" y="48260"/>
                                </a:lnTo>
                                <a:lnTo>
                                  <a:pt x="54610" y="28371"/>
                                </a:lnTo>
                                <a:lnTo>
                                  <a:pt x="59690" y="13131"/>
                                </a:lnTo>
                                <a:lnTo>
                                  <a:pt x="64770" y="3810"/>
                                </a:lnTo>
                                <a:lnTo>
                                  <a:pt x="69431" y="0"/>
                                </a:lnTo>
                                <a:lnTo>
                                  <a:pt x="74511" y="2121"/>
                                </a:lnTo>
                                <a:lnTo>
                                  <a:pt x="79591" y="11010"/>
                                </a:lnTo>
                                <a:lnTo>
                                  <a:pt x="84671" y="26250"/>
                                </a:lnTo>
                                <a:lnTo>
                                  <a:pt x="89319" y="46989"/>
                                </a:lnTo>
                                <a:lnTo>
                                  <a:pt x="94399" y="67742"/>
                                </a:lnTo>
                                <a:lnTo>
                                  <a:pt x="99479" y="85521"/>
                                </a:lnTo>
                                <a:lnTo>
                                  <a:pt x="104559" y="105410"/>
                                </a:lnTo>
                                <a:lnTo>
                                  <a:pt x="109220" y="129539"/>
                                </a:lnTo>
                                <a:lnTo>
                                  <a:pt x="114300" y="160020"/>
                                </a:lnTo>
                                <a:lnTo>
                                  <a:pt x="119380" y="196431"/>
                                </a:lnTo>
                                <a:lnTo>
                                  <a:pt x="124460" y="240461"/>
                                </a:lnTo>
                                <a:lnTo>
                                  <a:pt x="129121" y="295491"/>
                                </a:lnTo>
                                <a:lnTo>
                                  <a:pt x="134201" y="366610"/>
                                </a:lnTo>
                                <a:lnTo>
                                  <a:pt x="139281" y="449160"/>
                                </a:lnTo>
                                <a:lnTo>
                                  <a:pt x="144361" y="528751"/>
                                </a:lnTo>
                                <a:lnTo>
                                  <a:pt x="149009" y="588010"/>
                                </a:lnTo>
                                <a:lnTo>
                                  <a:pt x="154089" y="618071"/>
                                </a:lnTo>
                                <a:lnTo>
                                  <a:pt x="159169" y="623150"/>
                                </a:lnTo>
                                <a:lnTo>
                                  <a:pt x="164249" y="607492"/>
                                </a:lnTo>
                                <a:lnTo>
                                  <a:pt x="168910" y="577850"/>
                                </a:lnTo>
                                <a:lnTo>
                                  <a:pt x="173990" y="541020"/>
                                </a:lnTo>
                                <a:lnTo>
                                  <a:pt x="179070" y="505460"/>
                                </a:lnTo>
                                <a:lnTo>
                                  <a:pt x="184150" y="475411"/>
                                </a:lnTo>
                                <a:lnTo>
                                  <a:pt x="188811" y="452971"/>
                                </a:lnTo>
                                <a:lnTo>
                                  <a:pt x="193891" y="436880"/>
                                </a:lnTo>
                                <a:lnTo>
                                  <a:pt x="198971" y="425031"/>
                                </a:lnTo>
                                <a:lnTo>
                                  <a:pt x="204051" y="417410"/>
                                </a:lnTo>
                                <a:lnTo>
                                  <a:pt x="209131" y="412750"/>
                                </a:lnTo>
                                <a:lnTo>
                                  <a:pt x="213779" y="411060"/>
                                </a:lnTo>
                                <a:lnTo>
                                  <a:pt x="218859" y="410210"/>
                                </a:lnTo>
                                <a:lnTo>
                                  <a:pt x="223939" y="409371"/>
                                </a:lnTo>
                                <a:lnTo>
                                  <a:pt x="229019" y="408521"/>
                                </a:lnTo>
                                <a:lnTo>
                                  <a:pt x="233680" y="405981"/>
                                </a:lnTo>
                                <a:lnTo>
                                  <a:pt x="238760" y="402589"/>
                                </a:lnTo>
                                <a:lnTo>
                                  <a:pt x="243840" y="397091"/>
                                </a:lnTo>
                                <a:lnTo>
                                  <a:pt x="248920" y="390741"/>
                                </a:lnTo>
                                <a:lnTo>
                                  <a:pt x="253581" y="384391"/>
                                </a:lnTo>
                                <a:lnTo>
                                  <a:pt x="258661" y="378460"/>
                                </a:lnTo>
                                <a:lnTo>
                                  <a:pt x="263741" y="372542"/>
                                </a:lnTo>
                                <a:lnTo>
                                  <a:pt x="268821" y="367881"/>
                                </a:lnTo>
                                <a:lnTo>
                                  <a:pt x="273469" y="364071"/>
                                </a:lnTo>
                                <a:lnTo>
                                  <a:pt x="278549" y="361111"/>
                                </a:lnTo>
                                <a:lnTo>
                                  <a:pt x="283629" y="358571"/>
                                </a:lnTo>
                                <a:lnTo>
                                  <a:pt x="288709" y="357301"/>
                                </a:lnTo>
                                <a:lnTo>
                                  <a:pt x="293370" y="357721"/>
                                </a:lnTo>
                                <a:lnTo>
                                  <a:pt x="298450" y="360680"/>
                                </a:lnTo>
                                <a:lnTo>
                                  <a:pt x="303530" y="366610"/>
                                </a:lnTo>
                                <a:lnTo>
                                  <a:pt x="308610" y="375500"/>
                                </a:lnTo>
                                <a:lnTo>
                                  <a:pt x="313271" y="386511"/>
                                </a:lnTo>
                                <a:lnTo>
                                  <a:pt x="318351" y="398360"/>
                                </a:lnTo>
                                <a:lnTo>
                                  <a:pt x="323431" y="410210"/>
                                </a:lnTo>
                                <a:lnTo>
                                  <a:pt x="328511" y="424180"/>
                                </a:lnTo>
                                <a:lnTo>
                                  <a:pt x="333159" y="441121"/>
                                </a:lnTo>
                                <a:lnTo>
                                  <a:pt x="338239" y="460171"/>
                                </a:lnTo>
                                <a:lnTo>
                                  <a:pt x="343319" y="481330"/>
                                </a:lnTo>
                                <a:lnTo>
                                  <a:pt x="348399" y="504189"/>
                                </a:lnTo>
                                <a:lnTo>
                                  <a:pt x="353060" y="529171"/>
                                </a:lnTo>
                                <a:lnTo>
                                  <a:pt x="358140" y="557110"/>
                                </a:lnTo>
                                <a:lnTo>
                                  <a:pt x="363220" y="583361"/>
                                </a:lnTo>
                                <a:lnTo>
                                  <a:pt x="368300" y="604520"/>
                                </a:lnTo>
                                <a:lnTo>
                                  <a:pt x="372961" y="618489"/>
                                </a:lnTo>
                                <a:lnTo>
                                  <a:pt x="378041" y="624001"/>
                                </a:lnTo>
                                <a:lnTo>
                                  <a:pt x="383121" y="622300"/>
                                </a:lnTo>
                                <a:lnTo>
                                  <a:pt x="388201" y="614260"/>
                                </a:lnTo>
                                <a:lnTo>
                                  <a:pt x="392849" y="603681"/>
                                </a:lnTo>
                                <a:lnTo>
                                  <a:pt x="397929" y="592251"/>
                                </a:lnTo>
                                <a:lnTo>
                                  <a:pt x="403009" y="579971"/>
                                </a:lnTo>
                                <a:lnTo>
                                  <a:pt x="408089" y="566000"/>
                                </a:lnTo>
                                <a:lnTo>
                                  <a:pt x="412750" y="551611"/>
                                </a:lnTo>
                                <a:lnTo>
                                  <a:pt x="417830" y="537210"/>
                                </a:lnTo>
                                <a:lnTo>
                                  <a:pt x="422910" y="523239"/>
                                </a:lnTo>
                                <a:lnTo>
                                  <a:pt x="427990" y="508850"/>
                                </a:lnTo>
                                <a:lnTo>
                                  <a:pt x="432651" y="492760"/>
                                </a:lnTo>
                                <a:lnTo>
                                  <a:pt x="437731" y="476250"/>
                                </a:lnTo>
                                <a:lnTo>
                                  <a:pt x="442811" y="459739"/>
                                </a:lnTo>
                                <a:lnTo>
                                  <a:pt x="447891" y="443661"/>
                                </a:lnTo>
                                <a:lnTo>
                                  <a:pt x="452539" y="428841"/>
                                </a:lnTo>
                                <a:lnTo>
                                  <a:pt x="457619" y="414871"/>
                                </a:lnTo>
                                <a:lnTo>
                                  <a:pt x="462699" y="400900"/>
                                </a:lnTo>
                                <a:lnTo>
                                  <a:pt x="467779" y="389051"/>
                                </a:lnTo>
                                <a:lnTo>
                                  <a:pt x="472440" y="380581"/>
                                </a:lnTo>
                                <a:lnTo>
                                  <a:pt x="477520" y="374650"/>
                                </a:lnTo>
                                <a:lnTo>
                                  <a:pt x="482600" y="370421"/>
                                </a:lnTo>
                                <a:lnTo>
                                  <a:pt x="487680" y="366610"/>
                                </a:lnTo>
                                <a:lnTo>
                                  <a:pt x="492341" y="363651"/>
                                </a:lnTo>
                                <a:lnTo>
                                  <a:pt x="497421" y="360260"/>
                                </a:lnTo>
                                <a:lnTo>
                                  <a:pt x="502501" y="356450"/>
                                </a:lnTo>
                                <a:lnTo>
                                  <a:pt x="507581" y="350100"/>
                                </a:lnTo>
                                <a:lnTo>
                                  <a:pt x="512229" y="342900"/>
                                </a:lnTo>
                                <a:lnTo>
                                  <a:pt x="517309" y="335280"/>
                                </a:lnTo>
                                <a:lnTo>
                                  <a:pt x="522389" y="328092"/>
                                </a:lnTo>
                                <a:lnTo>
                                  <a:pt x="527469" y="321310"/>
                                </a:lnTo>
                                <a:lnTo>
                                  <a:pt x="532549" y="315392"/>
                                </a:lnTo>
                                <a:lnTo>
                                  <a:pt x="537210" y="310311"/>
                                </a:lnTo>
                                <a:lnTo>
                                  <a:pt x="542290" y="306921"/>
                                </a:lnTo>
                                <a:lnTo>
                                  <a:pt x="547370" y="304381"/>
                                </a:lnTo>
                                <a:lnTo>
                                  <a:pt x="552450" y="302692"/>
                                </a:lnTo>
                                <a:lnTo>
                                  <a:pt x="557111" y="302260"/>
                                </a:lnTo>
                                <a:lnTo>
                                  <a:pt x="562191" y="303110"/>
                                </a:lnTo>
                                <a:lnTo>
                                  <a:pt x="567271" y="305231"/>
                                </a:lnTo>
                                <a:lnTo>
                                  <a:pt x="572351" y="307771"/>
                                </a:lnTo>
                                <a:lnTo>
                                  <a:pt x="576999" y="311150"/>
                                </a:lnTo>
                                <a:lnTo>
                                  <a:pt x="582079" y="314121"/>
                                </a:lnTo>
                                <a:lnTo>
                                  <a:pt x="587159" y="315810"/>
                                </a:lnTo>
                                <a:lnTo>
                                  <a:pt x="592239" y="315810"/>
                                </a:lnTo>
                                <a:lnTo>
                                  <a:pt x="596900" y="314121"/>
                                </a:lnTo>
                                <a:lnTo>
                                  <a:pt x="601980" y="309880"/>
                                </a:lnTo>
                                <a:lnTo>
                                  <a:pt x="607060" y="303110"/>
                                </a:lnTo>
                                <a:lnTo>
                                  <a:pt x="612140" y="294639"/>
                                </a:lnTo>
                                <a:lnTo>
                                  <a:pt x="616801" y="284480"/>
                                </a:lnTo>
                                <a:lnTo>
                                  <a:pt x="621881" y="275171"/>
                                </a:lnTo>
                                <a:lnTo>
                                  <a:pt x="626961" y="267131"/>
                                </a:lnTo>
                                <a:lnTo>
                                  <a:pt x="632041" y="258242"/>
                                </a:lnTo>
                                <a:lnTo>
                                  <a:pt x="636689" y="249771"/>
                                </a:lnTo>
                                <a:lnTo>
                                  <a:pt x="641769" y="241731"/>
                                </a:lnTo>
                                <a:lnTo>
                                  <a:pt x="646849" y="234111"/>
                                </a:lnTo>
                                <a:lnTo>
                                  <a:pt x="651929" y="227330"/>
                                </a:lnTo>
                                <a:lnTo>
                                  <a:pt x="656590" y="220560"/>
                                </a:lnTo>
                                <a:lnTo>
                                  <a:pt x="661670" y="213792"/>
                                </a:lnTo>
                                <a:lnTo>
                                  <a:pt x="666750" y="209981"/>
                                </a:lnTo>
                                <a:lnTo>
                                  <a:pt x="671830" y="209550"/>
                                </a:lnTo>
                                <a:lnTo>
                                  <a:pt x="676491" y="213360"/>
                                </a:lnTo>
                                <a:lnTo>
                                  <a:pt x="681571" y="221411"/>
                                </a:lnTo>
                                <a:lnTo>
                                  <a:pt x="686651" y="233260"/>
                                </a:lnTo>
                                <a:lnTo>
                                  <a:pt x="691731" y="248920"/>
                                </a:lnTo>
                                <a:lnTo>
                                  <a:pt x="696379" y="266700"/>
                                </a:lnTo>
                                <a:lnTo>
                                  <a:pt x="701459" y="281939"/>
                                </a:lnTo>
                                <a:lnTo>
                                  <a:pt x="706539" y="294639"/>
                                </a:lnTo>
                                <a:lnTo>
                                  <a:pt x="711619" y="304800"/>
                                </a:lnTo>
                                <a:lnTo>
                                  <a:pt x="716280" y="311581"/>
                                </a:lnTo>
                                <a:lnTo>
                                  <a:pt x="721360" y="314960"/>
                                </a:lnTo>
                                <a:lnTo>
                                  <a:pt x="726440" y="316230"/>
                                </a:lnTo>
                                <a:lnTo>
                                  <a:pt x="731520" y="317081"/>
                                </a:lnTo>
                                <a:lnTo>
                                  <a:pt x="736181" y="320891"/>
                                </a:lnTo>
                                <a:lnTo>
                                  <a:pt x="741261" y="328930"/>
                                </a:lnTo>
                                <a:lnTo>
                                  <a:pt x="746341" y="337820"/>
                                </a:lnTo>
                                <a:lnTo>
                                  <a:pt x="751421" y="347980"/>
                                </a:lnTo>
                                <a:lnTo>
                                  <a:pt x="756069" y="358139"/>
                                </a:lnTo>
                                <a:lnTo>
                                  <a:pt x="761149" y="368300"/>
                                </a:lnTo>
                                <a:lnTo>
                                  <a:pt x="766229" y="378041"/>
                                </a:lnTo>
                                <a:lnTo>
                                  <a:pt x="771309" y="385242"/>
                                </a:lnTo>
                                <a:lnTo>
                                  <a:pt x="775970" y="388200"/>
                                </a:lnTo>
                                <a:lnTo>
                                  <a:pt x="781050" y="389051"/>
                                </a:lnTo>
                                <a:lnTo>
                                  <a:pt x="791210" y="389051"/>
                                </a:lnTo>
                                <a:lnTo>
                                  <a:pt x="795871" y="389471"/>
                                </a:lnTo>
                                <a:lnTo>
                                  <a:pt x="800951" y="390321"/>
                                </a:lnTo>
                                <a:lnTo>
                                  <a:pt x="806031" y="393700"/>
                                </a:lnTo>
                                <a:lnTo>
                                  <a:pt x="811111" y="400050"/>
                                </a:lnTo>
                                <a:lnTo>
                                  <a:pt x="815759" y="406400"/>
                                </a:lnTo>
                                <a:lnTo>
                                  <a:pt x="820839" y="411480"/>
                                </a:lnTo>
                                <a:lnTo>
                                  <a:pt x="825919" y="414020"/>
                                </a:lnTo>
                                <a:lnTo>
                                  <a:pt x="830999" y="413181"/>
                                </a:lnTo>
                                <a:lnTo>
                                  <a:pt x="835660" y="407670"/>
                                </a:lnTo>
                                <a:lnTo>
                                  <a:pt x="840740" y="396671"/>
                                </a:lnTo>
                                <a:lnTo>
                                  <a:pt x="845820" y="381000"/>
                                </a:lnTo>
                                <a:lnTo>
                                  <a:pt x="850900" y="364921"/>
                                </a:lnTo>
                                <a:lnTo>
                                  <a:pt x="855980" y="352221"/>
                                </a:lnTo>
                                <a:lnTo>
                                  <a:pt x="860641" y="340792"/>
                                </a:lnTo>
                                <a:lnTo>
                                  <a:pt x="865721" y="332321"/>
                                </a:lnTo>
                                <a:lnTo>
                                  <a:pt x="870801" y="326821"/>
                                </a:lnTo>
                                <a:lnTo>
                                  <a:pt x="875881" y="326389"/>
                                </a:lnTo>
                                <a:lnTo>
                                  <a:pt x="880529" y="330631"/>
                                </a:lnTo>
                                <a:lnTo>
                                  <a:pt x="885609" y="340360"/>
                                </a:lnTo>
                                <a:lnTo>
                                  <a:pt x="890689" y="348411"/>
                                </a:lnTo>
                                <a:lnTo>
                                  <a:pt x="895769" y="353910"/>
                                </a:lnTo>
                                <a:lnTo>
                                  <a:pt x="900430" y="359842"/>
                                </a:lnTo>
                                <a:lnTo>
                                  <a:pt x="905510" y="365760"/>
                                </a:lnTo>
                                <a:lnTo>
                                  <a:pt x="910590" y="370421"/>
                                </a:lnTo>
                                <a:lnTo>
                                  <a:pt x="915670" y="373380"/>
                                </a:lnTo>
                                <a:lnTo>
                                  <a:pt x="920331" y="370421"/>
                                </a:lnTo>
                                <a:lnTo>
                                  <a:pt x="925411" y="362800"/>
                                </a:lnTo>
                                <a:lnTo>
                                  <a:pt x="930491" y="360260"/>
                                </a:lnTo>
                                <a:lnTo>
                                  <a:pt x="935571" y="362800"/>
                                </a:lnTo>
                                <a:lnTo>
                                  <a:pt x="940219" y="369150"/>
                                </a:lnTo>
                                <a:lnTo>
                                  <a:pt x="945299" y="378892"/>
                                </a:lnTo>
                                <a:lnTo>
                                  <a:pt x="950379" y="394131"/>
                                </a:lnTo>
                                <a:lnTo>
                                  <a:pt x="955459" y="415289"/>
                                </a:lnTo>
                                <a:lnTo>
                                  <a:pt x="960120" y="447039"/>
                                </a:lnTo>
                                <a:lnTo>
                                  <a:pt x="965200" y="481761"/>
                                </a:lnTo>
                                <a:lnTo>
                                  <a:pt x="970280" y="511391"/>
                                </a:lnTo>
                                <a:lnTo>
                                  <a:pt x="975360" y="536371"/>
                                </a:lnTo>
                                <a:lnTo>
                                  <a:pt x="980021" y="555841"/>
                                </a:lnTo>
                                <a:lnTo>
                                  <a:pt x="985101" y="567689"/>
                                </a:lnTo>
                                <a:lnTo>
                                  <a:pt x="990181" y="571081"/>
                                </a:lnTo>
                                <a:lnTo>
                                  <a:pt x="995261" y="566420"/>
                                </a:lnTo>
                                <a:lnTo>
                                  <a:pt x="999909" y="554571"/>
                                </a:lnTo>
                                <a:lnTo>
                                  <a:pt x="1004989" y="545681"/>
                                </a:lnTo>
                                <a:lnTo>
                                  <a:pt x="1010069" y="540181"/>
                                </a:lnTo>
                                <a:lnTo>
                                  <a:pt x="1015149" y="537642"/>
                                </a:lnTo>
                                <a:lnTo>
                                  <a:pt x="1019810" y="537642"/>
                                </a:lnTo>
                                <a:lnTo>
                                  <a:pt x="1024890" y="541020"/>
                                </a:lnTo>
                                <a:lnTo>
                                  <a:pt x="1029970" y="546950"/>
                                </a:lnTo>
                                <a:lnTo>
                                  <a:pt x="1035050" y="557110"/>
                                </a:lnTo>
                                <a:lnTo>
                                  <a:pt x="1039711" y="570230"/>
                                </a:lnTo>
                                <a:lnTo>
                                  <a:pt x="1044791" y="583361"/>
                                </a:lnTo>
                                <a:lnTo>
                                  <a:pt x="1049871" y="595630"/>
                                </a:lnTo>
                                <a:lnTo>
                                  <a:pt x="1054951" y="606221"/>
                                </a:lnTo>
                                <a:lnTo>
                                  <a:pt x="1059599" y="615950"/>
                                </a:lnTo>
                                <a:lnTo>
                                  <a:pt x="1064679" y="625691"/>
                                </a:lnTo>
                                <a:lnTo>
                                  <a:pt x="1069759" y="635431"/>
                                </a:lnTo>
                                <a:lnTo>
                                  <a:pt x="1074839" y="643471"/>
                                </a:lnTo>
                                <a:lnTo>
                                  <a:pt x="1079500" y="648550"/>
                                </a:lnTo>
                                <a:lnTo>
                                  <a:pt x="1084580" y="654900"/>
                                </a:lnTo>
                                <a:lnTo>
                                  <a:pt x="1089660" y="663791"/>
                                </a:lnTo>
                                <a:lnTo>
                                  <a:pt x="1094740" y="675221"/>
                                </a:lnTo>
                                <a:lnTo>
                                  <a:pt x="1099401" y="687070"/>
                                </a:lnTo>
                                <a:lnTo>
                                  <a:pt x="1104481" y="696810"/>
                                </a:lnTo>
                                <a:lnTo>
                                  <a:pt x="1109561" y="706971"/>
                                </a:lnTo>
                                <a:lnTo>
                                  <a:pt x="1114641" y="718820"/>
                                </a:lnTo>
                                <a:lnTo>
                                  <a:pt x="1119289" y="730250"/>
                                </a:lnTo>
                                <a:lnTo>
                                  <a:pt x="1124369" y="738301"/>
                                </a:lnTo>
                                <a:lnTo>
                                  <a:pt x="1129449" y="742111"/>
                                </a:lnTo>
                                <a:lnTo>
                                  <a:pt x="1134529" y="743381"/>
                                </a:lnTo>
                                <a:lnTo>
                                  <a:pt x="1139190" y="743800"/>
                                </a:lnTo>
                                <a:lnTo>
                                  <a:pt x="1144270" y="744220"/>
                                </a:lnTo>
                                <a:lnTo>
                                  <a:pt x="1149350" y="740842"/>
                                </a:lnTo>
                                <a:lnTo>
                                  <a:pt x="1154430" y="734492"/>
                                </a:lnTo>
                                <a:lnTo>
                                  <a:pt x="1159091" y="727291"/>
                                </a:lnTo>
                                <a:lnTo>
                                  <a:pt x="1164171" y="720089"/>
                                </a:lnTo>
                                <a:lnTo>
                                  <a:pt x="1169251" y="712470"/>
                                </a:lnTo>
                                <a:lnTo>
                                  <a:pt x="1174331" y="703160"/>
                                </a:lnTo>
                                <a:lnTo>
                                  <a:pt x="1179411" y="691311"/>
                                </a:lnTo>
                                <a:lnTo>
                                  <a:pt x="1184059" y="677342"/>
                                </a:lnTo>
                                <a:lnTo>
                                  <a:pt x="1189139" y="665480"/>
                                </a:lnTo>
                                <a:lnTo>
                                  <a:pt x="1194219" y="657860"/>
                                </a:lnTo>
                                <a:lnTo>
                                  <a:pt x="1199299" y="653631"/>
                                </a:lnTo>
                                <a:lnTo>
                                  <a:pt x="1203960" y="651510"/>
                                </a:lnTo>
                                <a:lnTo>
                                  <a:pt x="1209040" y="651942"/>
                                </a:lnTo>
                                <a:lnTo>
                                  <a:pt x="1214120" y="654900"/>
                                </a:lnTo>
                                <a:lnTo>
                                  <a:pt x="1219200" y="662101"/>
                                </a:lnTo>
                                <a:lnTo>
                                  <a:pt x="1223861" y="672261"/>
                                </a:lnTo>
                                <a:lnTo>
                                  <a:pt x="1228941" y="681989"/>
                                </a:lnTo>
                                <a:lnTo>
                                  <a:pt x="1234021" y="689610"/>
                                </a:lnTo>
                                <a:lnTo>
                                  <a:pt x="1239101" y="695960"/>
                                </a:lnTo>
                                <a:lnTo>
                                  <a:pt x="1243749" y="701471"/>
                                </a:lnTo>
                                <a:lnTo>
                                  <a:pt x="1248829" y="706971"/>
                                </a:lnTo>
                                <a:lnTo>
                                  <a:pt x="1253909" y="710781"/>
                                </a:lnTo>
                                <a:lnTo>
                                  <a:pt x="1258989" y="710781"/>
                                </a:lnTo>
                                <a:lnTo>
                                  <a:pt x="1263650" y="707389"/>
                                </a:lnTo>
                                <a:lnTo>
                                  <a:pt x="1268730" y="704431"/>
                                </a:lnTo>
                                <a:lnTo>
                                  <a:pt x="1273810" y="701471"/>
                                </a:lnTo>
                                <a:lnTo>
                                  <a:pt x="1278890" y="697661"/>
                                </a:lnTo>
                                <a:lnTo>
                                  <a:pt x="1283551" y="692150"/>
                                </a:lnTo>
                                <a:lnTo>
                                  <a:pt x="1288631" y="686650"/>
                                </a:lnTo>
                                <a:lnTo>
                                  <a:pt x="1293711" y="682421"/>
                                </a:lnTo>
                                <a:lnTo>
                                  <a:pt x="1298791" y="681571"/>
                                </a:lnTo>
                                <a:lnTo>
                                  <a:pt x="1303439" y="681989"/>
                                </a:lnTo>
                                <a:lnTo>
                                  <a:pt x="1308519" y="682421"/>
                                </a:lnTo>
                                <a:lnTo>
                                  <a:pt x="1313599" y="681989"/>
                                </a:lnTo>
                                <a:lnTo>
                                  <a:pt x="1318679" y="680300"/>
                                </a:lnTo>
                                <a:lnTo>
                                  <a:pt x="1323340" y="676910"/>
                                </a:lnTo>
                                <a:lnTo>
                                  <a:pt x="1328420" y="670560"/>
                                </a:lnTo>
                                <a:lnTo>
                                  <a:pt x="1333500" y="660400"/>
                                </a:lnTo>
                                <a:lnTo>
                                  <a:pt x="1338580" y="648131"/>
                                </a:lnTo>
                                <a:lnTo>
                                  <a:pt x="1343241" y="636270"/>
                                </a:lnTo>
                                <a:lnTo>
                                  <a:pt x="1348321" y="625691"/>
                                </a:lnTo>
                                <a:lnTo>
                                  <a:pt x="1353401" y="616381"/>
                                </a:lnTo>
                                <a:lnTo>
                                  <a:pt x="1358481" y="609600"/>
                                </a:lnTo>
                                <a:lnTo>
                                  <a:pt x="1363129" y="607060"/>
                                </a:lnTo>
                                <a:lnTo>
                                  <a:pt x="1368209" y="608761"/>
                                </a:lnTo>
                                <a:lnTo>
                                  <a:pt x="1373289" y="614260"/>
                                </a:lnTo>
                                <a:lnTo>
                                  <a:pt x="1378369" y="622731"/>
                                </a:lnTo>
                                <a:lnTo>
                                  <a:pt x="1383030" y="635431"/>
                                </a:lnTo>
                                <a:lnTo>
                                  <a:pt x="1388110" y="654900"/>
                                </a:lnTo>
                                <a:lnTo>
                                  <a:pt x="1393190" y="681989"/>
                                </a:lnTo>
                                <a:lnTo>
                                  <a:pt x="1398270" y="715860"/>
                                </a:lnTo>
                                <a:lnTo>
                                  <a:pt x="1402931" y="756920"/>
                                </a:lnTo>
                                <a:lnTo>
                                  <a:pt x="1408011" y="806450"/>
                                </a:lnTo>
                                <a:lnTo>
                                  <a:pt x="1413091" y="865721"/>
                                </a:lnTo>
                                <a:lnTo>
                                  <a:pt x="1418171" y="933881"/>
                                </a:lnTo>
                                <a:lnTo>
                                  <a:pt x="1422819" y="1005421"/>
                                </a:lnTo>
                                <a:lnTo>
                                  <a:pt x="1427899" y="1078661"/>
                                </a:lnTo>
                                <a:lnTo>
                                  <a:pt x="1432979" y="1156550"/>
                                </a:lnTo>
                                <a:lnTo>
                                  <a:pt x="1438059" y="1231900"/>
                                </a:lnTo>
                                <a:lnTo>
                                  <a:pt x="1442720" y="1294561"/>
                                </a:lnTo>
                                <a:lnTo>
                                  <a:pt x="1447800" y="1340700"/>
                                </a:lnTo>
                                <a:lnTo>
                                  <a:pt x="1452880" y="1372870"/>
                                </a:lnTo>
                                <a:lnTo>
                                  <a:pt x="1457960" y="1395310"/>
                                </a:lnTo>
                                <a:lnTo>
                                  <a:pt x="1462621" y="1408430"/>
                                </a:lnTo>
                                <a:lnTo>
                                  <a:pt x="1467701" y="1408861"/>
                                </a:lnTo>
                                <a:lnTo>
                                  <a:pt x="1472781" y="1399121"/>
                                </a:lnTo>
                                <a:lnTo>
                                  <a:pt x="1477861" y="1390650"/>
                                </a:lnTo>
                                <a:lnTo>
                                  <a:pt x="1482941" y="1385570"/>
                                </a:lnTo>
                                <a:lnTo>
                                  <a:pt x="1483360" y="1385570"/>
                                </a:lnTo>
                              </a:path>
                            </a:pathLst>
                          </a:custGeom>
                          <a:ln w="10160" cap="flat">
                            <a:round/>
                          </a:ln>
                        </wps:spPr>
                        <wps:style>
                          <a:lnRef idx="1">
                            <a:srgbClr val="007F00"/>
                          </a:lnRef>
                          <a:fillRef idx="0">
                            <a:srgbClr val="000000">
                              <a:alpha val="0"/>
                            </a:srgbClr>
                          </a:fillRef>
                          <a:effectRef idx="0">
                            <a:scrgbClr r="0" g="0" b="0"/>
                          </a:effectRef>
                          <a:fontRef idx="none"/>
                        </wps:style>
                        <wps:bodyPr/>
                      </wps:wsp>
                      <wps:wsp>
                        <wps:cNvPr id="1225" name="Shape 1225"/>
                        <wps:cNvSpPr/>
                        <wps:spPr>
                          <a:xfrm>
                            <a:off x="256901" y="56669"/>
                            <a:ext cx="1060026" cy="880110"/>
                          </a:xfrm>
                          <a:custGeom>
                            <a:avLst/>
                            <a:gdLst/>
                            <a:ahLst/>
                            <a:cxnLst/>
                            <a:rect l="0" t="0" r="0" b="0"/>
                            <a:pathLst>
                              <a:path w="1060026" h="880110">
                                <a:moveTo>
                                  <a:pt x="0" y="270929"/>
                                </a:moveTo>
                                <a:lnTo>
                                  <a:pt x="5080" y="270510"/>
                                </a:lnTo>
                                <a:lnTo>
                                  <a:pt x="10160" y="270929"/>
                                </a:lnTo>
                                <a:lnTo>
                                  <a:pt x="15240" y="270510"/>
                                </a:lnTo>
                                <a:lnTo>
                                  <a:pt x="19898" y="271780"/>
                                </a:lnTo>
                                <a:lnTo>
                                  <a:pt x="24978" y="269660"/>
                                </a:lnTo>
                                <a:lnTo>
                                  <a:pt x="30058" y="267119"/>
                                </a:lnTo>
                                <a:lnTo>
                                  <a:pt x="35138" y="264579"/>
                                </a:lnTo>
                                <a:lnTo>
                                  <a:pt x="39792" y="261620"/>
                                </a:lnTo>
                                <a:lnTo>
                                  <a:pt x="44872" y="258229"/>
                                </a:lnTo>
                                <a:lnTo>
                                  <a:pt x="49952" y="254839"/>
                                </a:lnTo>
                                <a:lnTo>
                                  <a:pt x="55032" y="250610"/>
                                </a:lnTo>
                                <a:lnTo>
                                  <a:pt x="59690" y="247218"/>
                                </a:lnTo>
                                <a:lnTo>
                                  <a:pt x="64770" y="246380"/>
                                </a:lnTo>
                                <a:lnTo>
                                  <a:pt x="69850" y="245110"/>
                                </a:lnTo>
                                <a:lnTo>
                                  <a:pt x="74930" y="245110"/>
                                </a:lnTo>
                                <a:lnTo>
                                  <a:pt x="79588" y="245949"/>
                                </a:lnTo>
                                <a:lnTo>
                                  <a:pt x="84668" y="248489"/>
                                </a:lnTo>
                                <a:lnTo>
                                  <a:pt x="89748" y="252299"/>
                                </a:lnTo>
                                <a:lnTo>
                                  <a:pt x="94828" y="256540"/>
                                </a:lnTo>
                                <a:lnTo>
                                  <a:pt x="99482" y="259918"/>
                                </a:lnTo>
                                <a:lnTo>
                                  <a:pt x="104562" y="261620"/>
                                </a:lnTo>
                                <a:lnTo>
                                  <a:pt x="109642" y="259499"/>
                                </a:lnTo>
                                <a:lnTo>
                                  <a:pt x="114722" y="253568"/>
                                </a:lnTo>
                                <a:lnTo>
                                  <a:pt x="119380" y="243408"/>
                                </a:lnTo>
                                <a:lnTo>
                                  <a:pt x="124460" y="229019"/>
                                </a:lnTo>
                                <a:lnTo>
                                  <a:pt x="129540" y="211658"/>
                                </a:lnTo>
                                <a:lnTo>
                                  <a:pt x="134620" y="194729"/>
                                </a:lnTo>
                                <a:lnTo>
                                  <a:pt x="139278" y="177800"/>
                                </a:lnTo>
                                <a:lnTo>
                                  <a:pt x="144358" y="159589"/>
                                </a:lnTo>
                                <a:lnTo>
                                  <a:pt x="149438" y="140119"/>
                                </a:lnTo>
                                <a:lnTo>
                                  <a:pt x="154518" y="119380"/>
                                </a:lnTo>
                                <a:lnTo>
                                  <a:pt x="159172" y="97790"/>
                                </a:lnTo>
                                <a:lnTo>
                                  <a:pt x="164252" y="75768"/>
                                </a:lnTo>
                                <a:lnTo>
                                  <a:pt x="169332" y="52908"/>
                                </a:lnTo>
                                <a:lnTo>
                                  <a:pt x="174412" y="31318"/>
                                </a:lnTo>
                                <a:lnTo>
                                  <a:pt x="179070" y="14808"/>
                                </a:lnTo>
                                <a:lnTo>
                                  <a:pt x="184150" y="4229"/>
                                </a:lnTo>
                                <a:lnTo>
                                  <a:pt x="189230" y="0"/>
                                </a:lnTo>
                                <a:lnTo>
                                  <a:pt x="194310" y="1689"/>
                                </a:lnTo>
                                <a:lnTo>
                                  <a:pt x="198968" y="9310"/>
                                </a:lnTo>
                                <a:lnTo>
                                  <a:pt x="204048" y="22010"/>
                                </a:lnTo>
                                <a:lnTo>
                                  <a:pt x="209128" y="38519"/>
                                </a:lnTo>
                                <a:lnTo>
                                  <a:pt x="214208" y="53340"/>
                                </a:lnTo>
                                <a:lnTo>
                                  <a:pt x="218862" y="68999"/>
                                </a:lnTo>
                                <a:lnTo>
                                  <a:pt x="223942" y="86779"/>
                                </a:lnTo>
                                <a:lnTo>
                                  <a:pt x="229022" y="106249"/>
                                </a:lnTo>
                                <a:lnTo>
                                  <a:pt x="234102" y="127419"/>
                                </a:lnTo>
                                <a:lnTo>
                                  <a:pt x="238760" y="150279"/>
                                </a:lnTo>
                                <a:lnTo>
                                  <a:pt x="243840" y="176530"/>
                                </a:lnTo>
                                <a:lnTo>
                                  <a:pt x="248920" y="206578"/>
                                </a:lnTo>
                                <a:lnTo>
                                  <a:pt x="254000" y="237058"/>
                                </a:lnTo>
                                <a:lnTo>
                                  <a:pt x="258658" y="260350"/>
                                </a:lnTo>
                                <a:lnTo>
                                  <a:pt x="263738" y="273889"/>
                                </a:lnTo>
                                <a:lnTo>
                                  <a:pt x="268818" y="277699"/>
                                </a:lnTo>
                                <a:lnTo>
                                  <a:pt x="273898" y="272199"/>
                                </a:lnTo>
                                <a:lnTo>
                                  <a:pt x="278552" y="258649"/>
                                </a:lnTo>
                                <a:lnTo>
                                  <a:pt x="283632" y="241719"/>
                                </a:lnTo>
                                <a:lnTo>
                                  <a:pt x="288712" y="224790"/>
                                </a:lnTo>
                                <a:lnTo>
                                  <a:pt x="293792" y="210820"/>
                                </a:lnTo>
                                <a:lnTo>
                                  <a:pt x="298450" y="200228"/>
                                </a:lnTo>
                                <a:lnTo>
                                  <a:pt x="303530" y="193040"/>
                                </a:lnTo>
                                <a:lnTo>
                                  <a:pt x="308610" y="187960"/>
                                </a:lnTo>
                                <a:lnTo>
                                  <a:pt x="313690" y="184989"/>
                                </a:lnTo>
                                <a:lnTo>
                                  <a:pt x="318770" y="183299"/>
                                </a:lnTo>
                                <a:lnTo>
                                  <a:pt x="323428" y="181178"/>
                                </a:lnTo>
                                <a:lnTo>
                                  <a:pt x="328508" y="179908"/>
                                </a:lnTo>
                                <a:lnTo>
                                  <a:pt x="333588" y="183299"/>
                                </a:lnTo>
                                <a:lnTo>
                                  <a:pt x="338668" y="193460"/>
                                </a:lnTo>
                                <a:lnTo>
                                  <a:pt x="343322" y="210820"/>
                                </a:lnTo>
                                <a:lnTo>
                                  <a:pt x="348402" y="236220"/>
                                </a:lnTo>
                                <a:lnTo>
                                  <a:pt x="353482" y="270078"/>
                                </a:lnTo>
                                <a:lnTo>
                                  <a:pt x="358562" y="312420"/>
                                </a:lnTo>
                                <a:lnTo>
                                  <a:pt x="363215" y="363639"/>
                                </a:lnTo>
                                <a:lnTo>
                                  <a:pt x="368295" y="418249"/>
                                </a:lnTo>
                                <a:lnTo>
                                  <a:pt x="373375" y="470319"/>
                                </a:lnTo>
                                <a:lnTo>
                                  <a:pt x="378455" y="514769"/>
                                </a:lnTo>
                                <a:lnTo>
                                  <a:pt x="383116" y="547370"/>
                                </a:lnTo>
                                <a:lnTo>
                                  <a:pt x="388196" y="567258"/>
                                </a:lnTo>
                                <a:lnTo>
                                  <a:pt x="393276" y="577418"/>
                                </a:lnTo>
                                <a:lnTo>
                                  <a:pt x="398356" y="581228"/>
                                </a:lnTo>
                                <a:lnTo>
                                  <a:pt x="403017" y="582499"/>
                                </a:lnTo>
                                <a:lnTo>
                                  <a:pt x="408097" y="584619"/>
                                </a:lnTo>
                                <a:lnTo>
                                  <a:pt x="413177" y="588429"/>
                                </a:lnTo>
                                <a:lnTo>
                                  <a:pt x="418257" y="594360"/>
                                </a:lnTo>
                                <a:lnTo>
                                  <a:pt x="422905" y="602818"/>
                                </a:lnTo>
                                <a:lnTo>
                                  <a:pt x="427985" y="613410"/>
                                </a:lnTo>
                                <a:lnTo>
                                  <a:pt x="433065" y="624840"/>
                                </a:lnTo>
                                <a:lnTo>
                                  <a:pt x="438145" y="637108"/>
                                </a:lnTo>
                                <a:lnTo>
                                  <a:pt x="442806" y="649389"/>
                                </a:lnTo>
                                <a:lnTo>
                                  <a:pt x="447886" y="659968"/>
                                </a:lnTo>
                                <a:lnTo>
                                  <a:pt x="452966" y="668858"/>
                                </a:lnTo>
                                <a:lnTo>
                                  <a:pt x="458046" y="675640"/>
                                </a:lnTo>
                                <a:lnTo>
                                  <a:pt x="462707" y="680720"/>
                                </a:lnTo>
                                <a:lnTo>
                                  <a:pt x="467787" y="684530"/>
                                </a:lnTo>
                                <a:lnTo>
                                  <a:pt x="472867" y="687908"/>
                                </a:lnTo>
                                <a:lnTo>
                                  <a:pt x="477947" y="691299"/>
                                </a:lnTo>
                                <a:lnTo>
                                  <a:pt x="482595" y="696799"/>
                                </a:lnTo>
                                <a:lnTo>
                                  <a:pt x="487675" y="704418"/>
                                </a:lnTo>
                                <a:lnTo>
                                  <a:pt x="492755" y="713740"/>
                                </a:lnTo>
                                <a:lnTo>
                                  <a:pt x="497835" y="725170"/>
                                </a:lnTo>
                                <a:lnTo>
                                  <a:pt x="502496" y="737019"/>
                                </a:lnTo>
                                <a:lnTo>
                                  <a:pt x="507576" y="750570"/>
                                </a:lnTo>
                                <a:lnTo>
                                  <a:pt x="512656" y="764540"/>
                                </a:lnTo>
                                <a:lnTo>
                                  <a:pt x="517736" y="777659"/>
                                </a:lnTo>
                                <a:lnTo>
                                  <a:pt x="522397" y="788238"/>
                                </a:lnTo>
                                <a:lnTo>
                                  <a:pt x="527477" y="796290"/>
                                </a:lnTo>
                                <a:lnTo>
                                  <a:pt x="532557" y="801789"/>
                                </a:lnTo>
                                <a:lnTo>
                                  <a:pt x="537637" y="805599"/>
                                </a:lnTo>
                                <a:lnTo>
                                  <a:pt x="542285" y="807288"/>
                                </a:lnTo>
                                <a:lnTo>
                                  <a:pt x="547365" y="807288"/>
                                </a:lnTo>
                                <a:lnTo>
                                  <a:pt x="552445" y="806018"/>
                                </a:lnTo>
                                <a:lnTo>
                                  <a:pt x="557525" y="806450"/>
                                </a:lnTo>
                                <a:lnTo>
                                  <a:pt x="562186" y="808139"/>
                                </a:lnTo>
                                <a:lnTo>
                                  <a:pt x="567266" y="811530"/>
                                </a:lnTo>
                                <a:lnTo>
                                  <a:pt x="572346" y="816178"/>
                                </a:lnTo>
                                <a:lnTo>
                                  <a:pt x="577426" y="822109"/>
                                </a:lnTo>
                                <a:lnTo>
                                  <a:pt x="582087" y="828459"/>
                                </a:lnTo>
                                <a:lnTo>
                                  <a:pt x="587167" y="835660"/>
                                </a:lnTo>
                                <a:lnTo>
                                  <a:pt x="592247" y="842010"/>
                                </a:lnTo>
                                <a:lnTo>
                                  <a:pt x="597327" y="845820"/>
                                </a:lnTo>
                                <a:lnTo>
                                  <a:pt x="601975" y="847090"/>
                                </a:lnTo>
                                <a:lnTo>
                                  <a:pt x="607055" y="846239"/>
                                </a:lnTo>
                                <a:lnTo>
                                  <a:pt x="612135" y="842849"/>
                                </a:lnTo>
                                <a:lnTo>
                                  <a:pt x="617215" y="838200"/>
                                </a:lnTo>
                                <a:lnTo>
                                  <a:pt x="621876" y="831850"/>
                                </a:lnTo>
                                <a:lnTo>
                                  <a:pt x="626956" y="825500"/>
                                </a:lnTo>
                                <a:lnTo>
                                  <a:pt x="632036" y="821690"/>
                                </a:lnTo>
                                <a:lnTo>
                                  <a:pt x="637116" y="820839"/>
                                </a:lnTo>
                                <a:lnTo>
                                  <a:pt x="642196" y="822960"/>
                                </a:lnTo>
                                <a:lnTo>
                                  <a:pt x="646857" y="827189"/>
                                </a:lnTo>
                                <a:lnTo>
                                  <a:pt x="651937" y="833958"/>
                                </a:lnTo>
                                <a:lnTo>
                                  <a:pt x="657017" y="842849"/>
                                </a:lnTo>
                                <a:lnTo>
                                  <a:pt x="662097" y="853440"/>
                                </a:lnTo>
                                <a:lnTo>
                                  <a:pt x="666745" y="864019"/>
                                </a:lnTo>
                                <a:lnTo>
                                  <a:pt x="671825" y="872058"/>
                                </a:lnTo>
                                <a:lnTo>
                                  <a:pt x="676905" y="877570"/>
                                </a:lnTo>
                                <a:lnTo>
                                  <a:pt x="681985" y="880110"/>
                                </a:lnTo>
                                <a:lnTo>
                                  <a:pt x="686646" y="880110"/>
                                </a:lnTo>
                                <a:lnTo>
                                  <a:pt x="691726" y="877570"/>
                                </a:lnTo>
                                <a:lnTo>
                                  <a:pt x="696806" y="872490"/>
                                </a:lnTo>
                                <a:lnTo>
                                  <a:pt x="701886" y="865289"/>
                                </a:lnTo>
                                <a:lnTo>
                                  <a:pt x="706547" y="858520"/>
                                </a:lnTo>
                                <a:lnTo>
                                  <a:pt x="711627" y="852170"/>
                                </a:lnTo>
                                <a:lnTo>
                                  <a:pt x="716707" y="845820"/>
                                </a:lnTo>
                                <a:lnTo>
                                  <a:pt x="721787" y="840308"/>
                                </a:lnTo>
                                <a:lnTo>
                                  <a:pt x="726435" y="834809"/>
                                </a:lnTo>
                                <a:lnTo>
                                  <a:pt x="731515" y="830149"/>
                                </a:lnTo>
                                <a:lnTo>
                                  <a:pt x="736595" y="826770"/>
                                </a:lnTo>
                                <a:lnTo>
                                  <a:pt x="741675" y="823799"/>
                                </a:lnTo>
                                <a:lnTo>
                                  <a:pt x="746336" y="819569"/>
                                </a:lnTo>
                                <a:lnTo>
                                  <a:pt x="751416" y="814908"/>
                                </a:lnTo>
                                <a:lnTo>
                                  <a:pt x="756496" y="808990"/>
                                </a:lnTo>
                                <a:lnTo>
                                  <a:pt x="761576" y="802640"/>
                                </a:lnTo>
                                <a:lnTo>
                                  <a:pt x="766237" y="795439"/>
                                </a:lnTo>
                                <a:lnTo>
                                  <a:pt x="771317" y="787400"/>
                                </a:lnTo>
                                <a:lnTo>
                                  <a:pt x="776397" y="779349"/>
                                </a:lnTo>
                                <a:lnTo>
                                  <a:pt x="781477" y="770890"/>
                                </a:lnTo>
                                <a:lnTo>
                                  <a:pt x="786125" y="762419"/>
                                </a:lnTo>
                                <a:lnTo>
                                  <a:pt x="791205" y="753110"/>
                                </a:lnTo>
                                <a:lnTo>
                                  <a:pt x="796285" y="742099"/>
                                </a:lnTo>
                                <a:lnTo>
                                  <a:pt x="801365" y="729818"/>
                                </a:lnTo>
                                <a:lnTo>
                                  <a:pt x="806026" y="716699"/>
                                </a:lnTo>
                                <a:lnTo>
                                  <a:pt x="811106" y="703580"/>
                                </a:lnTo>
                                <a:lnTo>
                                  <a:pt x="816186" y="689178"/>
                                </a:lnTo>
                                <a:lnTo>
                                  <a:pt x="821266" y="672249"/>
                                </a:lnTo>
                                <a:lnTo>
                                  <a:pt x="825927" y="652780"/>
                                </a:lnTo>
                                <a:lnTo>
                                  <a:pt x="831007" y="630339"/>
                                </a:lnTo>
                                <a:lnTo>
                                  <a:pt x="836087" y="605790"/>
                                </a:lnTo>
                                <a:lnTo>
                                  <a:pt x="841167" y="578688"/>
                                </a:lnTo>
                                <a:lnTo>
                                  <a:pt x="845815" y="549478"/>
                                </a:lnTo>
                                <a:lnTo>
                                  <a:pt x="850895" y="521970"/>
                                </a:lnTo>
                                <a:lnTo>
                                  <a:pt x="855975" y="499949"/>
                                </a:lnTo>
                                <a:lnTo>
                                  <a:pt x="861055" y="483438"/>
                                </a:lnTo>
                                <a:lnTo>
                                  <a:pt x="865716" y="472859"/>
                                </a:lnTo>
                                <a:lnTo>
                                  <a:pt x="870796" y="469049"/>
                                </a:lnTo>
                                <a:lnTo>
                                  <a:pt x="875876" y="472859"/>
                                </a:lnTo>
                                <a:lnTo>
                                  <a:pt x="880956" y="482600"/>
                                </a:lnTo>
                                <a:lnTo>
                                  <a:pt x="885617" y="497408"/>
                                </a:lnTo>
                                <a:lnTo>
                                  <a:pt x="890697" y="510959"/>
                                </a:lnTo>
                                <a:lnTo>
                                  <a:pt x="895777" y="522808"/>
                                </a:lnTo>
                                <a:lnTo>
                                  <a:pt x="900857" y="535089"/>
                                </a:lnTo>
                                <a:lnTo>
                                  <a:pt x="905505" y="547789"/>
                                </a:lnTo>
                                <a:lnTo>
                                  <a:pt x="910585" y="559638"/>
                                </a:lnTo>
                                <a:lnTo>
                                  <a:pt x="915665" y="570230"/>
                                </a:lnTo>
                                <a:lnTo>
                                  <a:pt x="920745" y="580390"/>
                                </a:lnTo>
                                <a:lnTo>
                                  <a:pt x="925406" y="592239"/>
                                </a:lnTo>
                                <a:lnTo>
                                  <a:pt x="930486" y="607060"/>
                                </a:lnTo>
                                <a:lnTo>
                                  <a:pt x="935566" y="622300"/>
                                </a:lnTo>
                                <a:lnTo>
                                  <a:pt x="940646" y="635838"/>
                                </a:lnTo>
                                <a:lnTo>
                                  <a:pt x="945307" y="647700"/>
                                </a:lnTo>
                                <a:lnTo>
                                  <a:pt x="950387" y="658279"/>
                                </a:lnTo>
                                <a:lnTo>
                                  <a:pt x="955467" y="668020"/>
                                </a:lnTo>
                                <a:lnTo>
                                  <a:pt x="960547" y="675640"/>
                                </a:lnTo>
                                <a:lnTo>
                                  <a:pt x="965627" y="681139"/>
                                </a:lnTo>
                                <a:lnTo>
                                  <a:pt x="970275" y="684530"/>
                                </a:lnTo>
                                <a:lnTo>
                                  <a:pt x="975355" y="686219"/>
                                </a:lnTo>
                                <a:lnTo>
                                  <a:pt x="980435" y="687070"/>
                                </a:lnTo>
                                <a:lnTo>
                                  <a:pt x="985515" y="687070"/>
                                </a:lnTo>
                                <a:lnTo>
                                  <a:pt x="990176" y="685800"/>
                                </a:lnTo>
                                <a:lnTo>
                                  <a:pt x="995256" y="684949"/>
                                </a:lnTo>
                                <a:lnTo>
                                  <a:pt x="1000336" y="685368"/>
                                </a:lnTo>
                                <a:lnTo>
                                  <a:pt x="1005416" y="686638"/>
                                </a:lnTo>
                                <a:lnTo>
                                  <a:pt x="1010077" y="688340"/>
                                </a:lnTo>
                                <a:lnTo>
                                  <a:pt x="1015157" y="689178"/>
                                </a:lnTo>
                                <a:lnTo>
                                  <a:pt x="1020237" y="689178"/>
                                </a:lnTo>
                                <a:lnTo>
                                  <a:pt x="1025317" y="688340"/>
                                </a:lnTo>
                                <a:lnTo>
                                  <a:pt x="1029965" y="685800"/>
                                </a:lnTo>
                                <a:lnTo>
                                  <a:pt x="1035045" y="681558"/>
                                </a:lnTo>
                                <a:lnTo>
                                  <a:pt x="1040125" y="674789"/>
                                </a:lnTo>
                                <a:lnTo>
                                  <a:pt x="1045205" y="667588"/>
                                </a:lnTo>
                                <a:lnTo>
                                  <a:pt x="1049866" y="659130"/>
                                </a:lnTo>
                                <a:lnTo>
                                  <a:pt x="1054946" y="649808"/>
                                </a:lnTo>
                                <a:lnTo>
                                  <a:pt x="1060026" y="640080"/>
                                </a:lnTo>
                              </a:path>
                            </a:pathLst>
                          </a:custGeom>
                          <a:ln w="10160" cap="flat">
                            <a:round/>
                          </a:ln>
                        </wps:spPr>
                        <wps:style>
                          <a:lnRef idx="1">
                            <a:srgbClr val="007F00"/>
                          </a:lnRef>
                          <a:fillRef idx="0">
                            <a:srgbClr val="000000">
                              <a:alpha val="0"/>
                            </a:srgbClr>
                          </a:fillRef>
                          <a:effectRef idx="0">
                            <a:scrgbClr r="0" g="0" b="0"/>
                          </a:effectRef>
                          <a:fontRef idx="none"/>
                        </wps:style>
                        <wps:bodyPr/>
                      </wps:wsp>
                      <wps:wsp>
                        <wps:cNvPr id="1226" name="Shape 1226"/>
                        <wps:cNvSpPr/>
                        <wps:spPr>
                          <a:xfrm>
                            <a:off x="1316926" y="708599"/>
                            <a:ext cx="1483360" cy="1266190"/>
                          </a:xfrm>
                          <a:custGeom>
                            <a:avLst/>
                            <a:gdLst/>
                            <a:ahLst/>
                            <a:cxnLst/>
                            <a:rect l="0" t="0" r="0" b="0"/>
                            <a:pathLst>
                              <a:path w="1483360" h="1266190">
                                <a:moveTo>
                                  <a:pt x="0" y="63081"/>
                                </a:moveTo>
                                <a:lnTo>
                                  <a:pt x="5080" y="63081"/>
                                </a:lnTo>
                                <a:lnTo>
                                  <a:pt x="9741" y="61379"/>
                                </a:lnTo>
                                <a:lnTo>
                                  <a:pt x="14821" y="59690"/>
                                </a:lnTo>
                                <a:lnTo>
                                  <a:pt x="19901" y="58839"/>
                                </a:lnTo>
                                <a:lnTo>
                                  <a:pt x="24981" y="59271"/>
                                </a:lnTo>
                                <a:lnTo>
                                  <a:pt x="29629" y="60540"/>
                                </a:lnTo>
                                <a:lnTo>
                                  <a:pt x="34709" y="62649"/>
                                </a:lnTo>
                                <a:lnTo>
                                  <a:pt x="39789" y="65621"/>
                                </a:lnTo>
                                <a:lnTo>
                                  <a:pt x="44869" y="68999"/>
                                </a:lnTo>
                                <a:lnTo>
                                  <a:pt x="49530" y="73660"/>
                                </a:lnTo>
                                <a:lnTo>
                                  <a:pt x="54610" y="77889"/>
                                </a:lnTo>
                                <a:lnTo>
                                  <a:pt x="59690" y="80429"/>
                                </a:lnTo>
                                <a:lnTo>
                                  <a:pt x="64770" y="82550"/>
                                </a:lnTo>
                                <a:lnTo>
                                  <a:pt x="69431" y="83820"/>
                                </a:lnTo>
                                <a:lnTo>
                                  <a:pt x="74511" y="85090"/>
                                </a:lnTo>
                                <a:lnTo>
                                  <a:pt x="79591" y="85940"/>
                                </a:lnTo>
                                <a:lnTo>
                                  <a:pt x="84671" y="85509"/>
                                </a:lnTo>
                                <a:lnTo>
                                  <a:pt x="89319" y="83400"/>
                                </a:lnTo>
                                <a:lnTo>
                                  <a:pt x="94399" y="80010"/>
                                </a:lnTo>
                                <a:lnTo>
                                  <a:pt x="99479" y="74930"/>
                                </a:lnTo>
                                <a:lnTo>
                                  <a:pt x="104559" y="68161"/>
                                </a:lnTo>
                                <a:lnTo>
                                  <a:pt x="109220" y="58420"/>
                                </a:lnTo>
                                <a:lnTo>
                                  <a:pt x="114300" y="46139"/>
                                </a:lnTo>
                                <a:lnTo>
                                  <a:pt x="119380" y="33020"/>
                                </a:lnTo>
                                <a:lnTo>
                                  <a:pt x="124460" y="21171"/>
                                </a:lnTo>
                                <a:lnTo>
                                  <a:pt x="129121" y="12281"/>
                                </a:lnTo>
                                <a:lnTo>
                                  <a:pt x="134201" y="5931"/>
                                </a:lnTo>
                                <a:lnTo>
                                  <a:pt x="139281" y="1689"/>
                                </a:lnTo>
                                <a:lnTo>
                                  <a:pt x="144361" y="0"/>
                                </a:lnTo>
                                <a:lnTo>
                                  <a:pt x="149009" y="1270"/>
                                </a:lnTo>
                                <a:lnTo>
                                  <a:pt x="154089" y="5080"/>
                                </a:lnTo>
                                <a:lnTo>
                                  <a:pt x="159169" y="9309"/>
                                </a:lnTo>
                                <a:lnTo>
                                  <a:pt x="164249" y="12700"/>
                                </a:lnTo>
                                <a:lnTo>
                                  <a:pt x="168910" y="14389"/>
                                </a:lnTo>
                                <a:lnTo>
                                  <a:pt x="173990" y="15659"/>
                                </a:lnTo>
                                <a:lnTo>
                                  <a:pt x="179070" y="16090"/>
                                </a:lnTo>
                                <a:lnTo>
                                  <a:pt x="188811" y="16090"/>
                                </a:lnTo>
                                <a:lnTo>
                                  <a:pt x="193891" y="15659"/>
                                </a:lnTo>
                                <a:lnTo>
                                  <a:pt x="198971" y="14821"/>
                                </a:lnTo>
                                <a:lnTo>
                                  <a:pt x="204051" y="15240"/>
                                </a:lnTo>
                                <a:lnTo>
                                  <a:pt x="209131" y="19469"/>
                                </a:lnTo>
                                <a:lnTo>
                                  <a:pt x="213779" y="27521"/>
                                </a:lnTo>
                                <a:lnTo>
                                  <a:pt x="218859" y="39370"/>
                                </a:lnTo>
                                <a:lnTo>
                                  <a:pt x="223939" y="54610"/>
                                </a:lnTo>
                                <a:lnTo>
                                  <a:pt x="229019" y="72390"/>
                                </a:lnTo>
                                <a:lnTo>
                                  <a:pt x="233680" y="94831"/>
                                </a:lnTo>
                                <a:lnTo>
                                  <a:pt x="238760" y="121069"/>
                                </a:lnTo>
                                <a:lnTo>
                                  <a:pt x="243840" y="146469"/>
                                </a:lnTo>
                                <a:lnTo>
                                  <a:pt x="248920" y="168910"/>
                                </a:lnTo>
                                <a:lnTo>
                                  <a:pt x="253581" y="188811"/>
                                </a:lnTo>
                                <a:lnTo>
                                  <a:pt x="258661" y="207429"/>
                                </a:lnTo>
                                <a:lnTo>
                                  <a:pt x="263741" y="225209"/>
                                </a:lnTo>
                                <a:lnTo>
                                  <a:pt x="268821" y="241719"/>
                                </a:lnTo>
                                <a:lnTo>
                                  <a:pt x="273469" y="253581"/>
                                </a:lnTo>
                                <a:lnTo>
                                  <a:pt x="278549" y="261200"/>
                                </a:lnTo>
                                <a:lnTo>
                                  <a:pt x="283629" y="266281"/>
                                </a:lnTo>
                                <a:lnTo>
                                  <a:pt x="288709" y="267550"/>
                                </a:lnTo>
                                <a:lnTo>
                                  <a:pt x="293370" y="264160"/>
                                </a:lnTo>
                                <a:lnTo>
                                  <a:pt x="298450" y="256121"/>
                                </a:lnTo>
                                <a:lnTo>
                                  <a:pt x="303530" y="242989"/>
                                </a:lnTo>
                                <a:lnTo>
                                  <a:pt x="308610" y="228600"/>
                                </a:lnTo>
                                <a:lnTo>
                                  <a:pt x="313271" y="217170"/>
                                </a:lnTo>
                                <a:lnTo>
                                  <a:pt x="318351" y="209969"/>
                                </a:lnTo>
                                <a:lnTo>
                                  <a:pt x="323431" y="208280"/>
                                </a:lnTo>
                                <a:lnTo>
                                  <a:pt x="328511" y="211239"/>
                                </a:lnTo>
                                <a:lnTo>
                                  <a:pt x="333159" y="219710"/>
                                </a:lnTo>
                                <a:lnTo>
                                  <a:pt x="338239" y="234531"/>
                                </a:lnTo>
                                <a:lnTo>
                                  <a:pt x="343319" y="256121"/>
                                </a:lnTo>
                                <a:lnTo>
                                  <a:pt x="348399" y="283210"/>
                                </a:lnTo>
                                <a:lnTo>
                                  <a:pt x="353060" y="310299"/>
                                </a:lnTo>
                                <a:lnTo>
                                  <a:pt x="358140" y="334010"/>
                                </a:lnTo>
                                <a:lnTo>
                                  <a:pt x="363220" y="351790"/>
                                </a:lnTo>
                                <a:lnTo>
                                  <a:pt x="368300" y="362800"/>
                                </a:lnTo>
                                <a:lnTo>
                                  <a:pt x="372961" y="366179"/>
                                </a:lnTo>
                                <a:lnTo>
                                  <a:pt x="378041" y="360680"/>
                                </a:lnTo>
                                <a:lnTo>
                                  <a:pt x="383121" y="344589"/>
                                </a:lnTo>
                                <a:lnTo>
                                  <a:pt x="388201" y="322999"/>
                                </a:lnTo>
                                <a:lnTo>
                                  <a:pt x="392849" y="302679"/>
                                </a:lnTo>
                                <a:lnTo>
                                  <a:pt x="397929" y="284480"/>
                                </a:lnTo>
                                <a:lnTo>
                                  <a:pt x="403009" y="269240"/>
                                </a:lnTo>
                                <a:lnTo>
                                  <a:pt x="408089" y="256540"/>
                                </a:lnTo>
                                <a:lnTo>
                                  <a:pt x="412750" y="246799"/>
                                </a:lnTo>
                                <a:lnTo>
                                  <a:pt x="417830" y="240881"/>
                                </a:lnTo>
                                <a:lnTo>
                                  <a:pt x="422910" y="240449"/>
                                </a:lnTo>
                                <a:lnTo>
                                  <a:pt x="427990" y="244690"/>
                                </a:lnTo>
                                <a:lnTo>
                                  <a:pt x="432651" y="252730"/>
                                </a:lnTo>
                                <a:lnTo>
                                  <a:pt x="437731" y="263741"/>
                                </a:lnTo>
                                <a:lnTo>
                                  <a:pt x="442811" y="277279"/>
                                </a:lnTo>
                                <a:lnTo>
                                  <a:pt x="447891" y="294221"/>
                                </a:lnTo>
                                <a:lnTo>
                                  <a:pt x="452539" y="313690"/>
                                </a:lnTo>
                                <a:lnTo>
                                  <a:pt x="457619" y="334861"/>
                                </a:lnTo>
                                <a:lnTo>
                                  <a:pt x="462699" y="354749"/>
                                </a:lnTo>
                                <a:lnTo>
                                  <a:pt x="467779" y="370840"/>
                                </a:lnTo>
                                <a:lnTo>
                                  <a:pt x="472440" y="381850"/>
                                </a:lnTo>
                                <a:lnTo>
                                  <a:pt x="477520" y="388620"/>
                                </a:lnTo>
                                <a:lnTo>
                                  <a:pt x="482600" y="390309"/>
                                </a:lnTo>
                                <a:lnTo>
                                  <a:pt x="487680" y="386931"/>
                                </a:lnTo>
                                <a:lnTo>
                                  <a:pt x="492341" y="379730"/>
                                </a:lnTo>
                                <a:lnTo>
                                  <a:pt x="497421" y="368719"/>
                                </a:lnTo>
                                <a:lnTo>
                                  <a:pt x="502501" y="358991"/>
                                </a:lnTo>
                                <a:lnTo>
                                  <a:pt x="507581" y="352641"/>
                                </a:lnTo>
                                <a:lnTo>
                                  <a:pt x="512229" y="350100"/>
                                </a:lnTo>
                                <a:lnTo>
                                  <a:pt x="517309" y="351371"/>
                                </a:lnTo>
                                <a:lnTo>
                                  <a:pt x="522389" y="357289"/>
                                </a:lnTo>
                                <a:lnTo>
                                  <a:pt x="527469" y="367881"/>
                                </a:lnTo>
                                <a:lnTo>
                                  <a:pt x="532549" y="383959"/>
                                </a:lnTo>
                                <a:lnTo>
                                  <a:pt x="537210" y="404279"/>
                                </a:lnTo>
                                <a:lnTo>
                                  <a:pt x="542290" y="425450"/>
                                </a:lnTo>
                                <a:lnTo>
                                  <a:pt x="547370" y="444500"/>
                                </a:lnTo>
                                <a:lnTo>
                                  <a:pt x="552450" y="460159"/>
                                </a:lnTo>
                                <a:lnTo>
                                  <a:pt x="557111" y="471170"/>
                                </a:lnTo>
                                <a:lnTo>
                                  <a:pt x="562191" y="476669"/>
                                </a:lnTo>
                                <a:lnTo>
                                  <a:pt x="567271" y="477100"/>
                                </a:lnTo>
                                <a:lnTo>
                                  <a:pt x="572351" y="471170"/>
                                </a:lnTo>
                                <a:lnTo>
                                  <a:pt x="576999" y="461861"/>
                                </a:lnTo>
                                <a:lnTo>
                                  <a:pt x="582079" y="452120"/>
                                </a:lnTo>
                                <a:lnTo>
                                  <a:pt x="587159" y="442811"/>
                                </a:lnTo>
                                <a:lnTo>
                                  <a:pt x="592239" y="435191"/>
                                </a:lnTo>
                                <a:lnTo>
                                  <a:pt x="596900" y="427990"/>
                                </a:lnTo>
                                <a:lnTo>
                                  <a:pt x="601980" y="421221"/>
                                </a:lnTo>
                                <a:lnTo>
                                  <a:pt x="607060" y="415290"/>
                                </a:lnTo>
                                <a:lnTo>
                                  <a:pt x="612140" y="411899"/>
                                </a:lnTo>
                                <a:lnTo>
                                  <a:pt x="616801" y="411899"/>
                                </a:lnTo>
                                <a:lnTo>
                                  <a:pt x="621881" y="415290"/>
                                </a:lnTo>
                                <a:lnTo>
                                  <a:pt x="626961" y="420789"/>
                                </a:lnTo>
                                <a:lnTo>
                                  <a:pt x="632041" y="428841"/>
                                </a:lnTo>
                                <a:lnTo>
                                  <a:pt x="636689" y="439420"/>
                                </a:lnTo>
                                <a:lnTo>
                                  <a:pt x="641769" y="452971"/>
                                </a:lnTo>
                                <a:lnTo>
                                  <a:pt x="646849" y="468630"/>
                                </a:lnTo>
                                <a:lnTo>
                                  <a:pt x="651929" y="482600"/>
                                </a:lnTo>
                                <a:lnTo>
                                  <a:pt x="656590" y="494449"/>
                                </a:lnTo>
                                <a:lnTo>
                                  <a:pt x="661670" y="505041"/>
                                </a:lnTo>
                                <a:lnTo>
                                  <a:pt x="666750" y="516039"/>
                                </a:lnTo>
                                <a:lnTo>
                                  <a:pt x="671830" y="526631"/>
                                </a:lnTo>
                                <a:lnTo>
                                  <a:pt x="676491" y="536791"/>
                                </a:lnTo>
                                <a:lnTo>
                                  <a:pt x="681571" y="546100"/>
                                </a:lnTo>
                                <a:lnTo>
                                  <a:pt x="686651" y="555409"/>
                                </a:lnTo>
                                <a:lnTo>
                                  <a:pt x="691731" y="566420"/>
                                </a:lnTo>
                                <a:lnTo>
                                  <a:pt x="696379" y="580390"/>
                                </a:lnTo>
                                <a:lnTo>
                                  <a:pt x="701459" y="597319"/>
                                </a:lnTo>
                                <a:lnTo>
                                  <a:pt x="706539" y="618071"/>
                                </a:lnTo>
                                <a:lnTo>
                                  <a:pt x="711619" y="642200"/>
                                </a:lnTo>
                                <a:lnTo>
                                  <a:pt x="716280" y="670141"/>
                                </a:lnTo>
                                <a:lnTo>
                                  <a:pt x="721360" y="701459"/>
                                </a:lnTo>
                                <a:lnTo>
                                  <a:pt x="726440" y="733641"/>
                                </a:lnTo>
                                <a:lnTo>
                                  <a:pt x="731520" y="763270"/>
                                </a:lnTo>
                                <a:lnTo>
                                  <a:pt x="736181" y="786549"/>
                                </a:lnTo>
                                <a:lnTo>
                                  <a:pt x="741261" y="802221"/>
                                </a:lnTo>
                                <a:lnTo>
                                  <a:pt x="746341" y="810260"/>
                                </a:lnTo>
                                <a:lnTo>
                                  <a:pt x="751421" y="811949"/>
                                </a:lnTo>
                                <a:lnTo>
                                  <a:pt x="756069" y="809409"/>
                                </a:lnTo>
                                <a:lnTo>
                                  <a:pt x="761149" y="804761"/>
                                </a:lnTo>
                                <a:lnTo>
                                  <a:pt x="766229" y="800519"/>
                                </a:lnTo>
                                <a:lnTo>
                                  <a:pt x="771309" y="798411"/>
                                </a:lnTo>
                                <a:lnTo>
                                  <a:pt x="775970" y="800950"/>
                                </a:lnTo>
                                <a:lnTo>
                                  <a:pt x="781050" y="808990"/>
                                </a:lnTo>
                                <a:lnTo>
                                  <a:pt x="786130" y="822541"/>
                                </a:lnTo>
                                <a:lnTo>
                                  <a:pt x="791210" y="840740"/>
                                </a:lnTo>
                                <a:lnTo>
                                  <a:pt x="795871" y="864019"/>
                                </a:lnTo>
                                <a:lnTo>
                                  <a:pt x="800951" y="893661"/>
                                </a:lnTo>
                                <a:lnTo>
                                  <a:pt x="806031" y="932180"/>
                                </a:lnTo>
                                <a:lnTo>
                                  <a:pt x="811111" y="976630"/>
                                </a:lnTo>
                                <a:lnTo>
                                  <a:pt x="815759" y="1018959"/>
                                </a:lnTo>
                                <a:lnTo>
                                  <a:pt x="820839" y="1054950"/>
                                </a:lnTo>
                                <a:lnTo>
                                  <a:pt x="825919" y="1082040"/>
                                </a:lnTo>
                                <a:lnTo>
                                  <a:pt x="830999" y="1098131"/>
                                </a:lnTo>
                                <a:lnTo>
                                  <a:pt x="835660" y="1101509"/>
                                </a:lnTo>
                                <a:lnTo>
                                  <a:pt x="840740" y="1084999"/>
                                </a:lnTo>
                                <a:lnTo>
                                  <a:pt x="845820" y="1049020"/>
                                </a:lnTo>
                                <a:lnTo>
                                  <a:pt x="850900" y="1007110"/>
                                </a:lnTo>
                                <a:lnTo>
                                  <a:pt x="855980" y="966889"/>
                                </a:lnTo>
                                <a:lnTo>
                                  <a:pt x="860641" y="932599"/>
                                </a:lnTo>
                                <a:lnTo>
                                  <a:pt x="865721" y="908469"/>
                                </a:lnTo>
                                <a:lnTo>
                                  <a:pt x="870801" y="895350"/>
                                </a:lnTo>
                                <a:lnTo>
                                  <a:pt x="875881" y="893661"/>
                                </a:lnTo>
                                <a:lnTo>
                                  <a:pt x="880529" y="905510"/>
                                </a:lnTo>
                                <a:lnTo>
                                  <a:pt x="885609" y="930910"/>
                                </a:lnTo>
                                <a:lnTo>
                                  <a:pt x="890689" y="966889"/>
                                </a:lnTo>
                                <a:lnTo>
                                  <a:pt x="895769" y="1012190"/>
                                </a:lnTo>
                                <a:lnTo>
                                  <a:pt x="900430" y="1060869"/>
                                </a:lnTo>
                                <a:lnTo>
                                  <a:pt x="905510" y="1103630"/>
                                </a:lnTo>
                                <a:lnTo>
                                  <a:pt x="910590" y="1137920"/>
                                </a:lnTo>
                                <a:lnTo>
                                  <a:pt x="915670" y="1157389"/>
                                </a:lnTo>
                                <a:lnTo>
                                  <a:pt x="920331" y="1155700"/>
                                </a:lnTo>
                                <a:lnTo>
                                  <a:pt x="925411" y="1134110"/>
                                </a:lnTo>
                                <a:lnTo>
                                  <a:pt x="930491" y="1097699"/>
                                </a:lnTo>
                                <a:lnTo>
                                  <a:pt x="935571" y="1052411"/>
                                </a:lnTo>
                                <a:lnTo>
                                  <a:pt x="940219" y="1006259"/>
                                </a:lnTo>
                                <a:lnTo>
                                  <a:pt x="945299" y="966470"/>
                                </a:lnTo>
                                <a:lnTo>
                                  <a:pt x="950379" y="933450"/>
                                </a:lnTo>
                                <a:lnTo>
                                  <a:pt x="955459" y="908050"/>
                                </a:lnTo>
                                <a:lnTo>
                                  <a:pt x="960120" y="889419"/>
                                </a:lnTo>
                                <a:lnTo>
                                  <a:pt x="965200" y="876300"/>
                                </a:lnTo>
                                <a:lnTo>
                                  <a:pt x="970280" y="866140"/>
                                </a:lnTo>
                                <a:lnTo>
                                  <a:pt x="975360" y="859790"/>
                                </a:lnTo>
                                <a:lnTo>
                                  <a:pt x="980021" y="856831"/>
                                </a:lnTo>
                                <a:lnTo>
                                  <a:pt x="985101" y="855561"/>
                                </a:lnTo>
                                <a:lnTo>
                                  <a:pt x="990181" y="856399"/>
                                </a:lnTo>
                                <a:lnTo>
                                  <a:pt x="995261" y="860641"/>
                                </a:lnTo>
                                <a:lnTo>
                                  <a:pt x="999909" y="867829"/>
                                </a:lnTo>
                                <a:lnTo>
                                  <a:pt x="1004989" y="877570"/>
                                </a:lnTo>
                                <a:lnTo>
                                  <a:pt x="1010069" y="888581"/>
                                </a:lnTo>
                                <a:lnTo>
                                  <a:pt x="1015149" y="897890"/>
                                </a:lnTo>
                                <a:lnTo>
                                  <a:pt x="1019810" y="901700"/>
                                </a:lnTo>
                                <a:lnTo>
                                  <a:pt x="1024890" y="894499"/>
                                </a:lnTo>
                                <a:lnTo>
                                  <a:pt x="1029970" y="874611"/>
                                </a:lnTo>
                                <a:lnTo>
                                  <a:pt x="1035050" y="846239"/>
                                </a:lnTo>
                                <a:lnTo>
                                  <a:pt x="1039711" y="813650"/>
                                </a:lnTo>
                                <a:lnTo>
                                  <a:pt x="1044791" y="781050"/>
                                </a:lnTo>
                                <a:lnTo>
                                  <a:pt x="1049871" y="751840"/>
                                </a:lnTo>
                                <a:lnTo>
                                  <a:pt x="1054951" y="728129"/>
                                </a:lnTo>
                                <a:lnTo>
                                  <a:pt x="1059599" y="708660"/>
                                </a:lnTo>
                                <a:lnTo>
                                  <a:pt x="1064679" y="694690"/>
                                </a:lnTo>
                                <a:lnTo>
                                  <a:pt x="1069759" y="687070"/>
                                </a:lnTo>
                                <a:lnTo>
                                  <a:pt x="1074839" y="684530"/>
                                </a:lnTo>
                                <a:lnTo>
                                  <a:pt x="1079500" y="686219"/>
                                </a:lnTo>
                                <a:lnTo>
                                  <a:pt x="1084580" y="690461"/>
                                </a:lnTo>
                                <a:lnTo>
                                  <a:pt x="1089660" y="695109"/>
                                </a:lnTo>
                                <a:lnTo>
                                  <a:pt x="1094740" y="700189"/>
                                </a:lnTo>
                                <a:lnTo>
                                  <a:pt x="1099401" y="706971"/>
                                </a:lnTo>
                                <a:lnTo>
                                  <a:pt x="1104481" y="713321"/>
                                </a:lnTo>
                                <a:lnTo>
                                  <a:pt x="1109561" y="717550"/>
                                </a:lnTo>
                                <a:lnTo>
                                  <a:pt x="1114641" y="717969"/>
                                </a:lnTo>
                                <a:lnTo>
                                  <a:pt x="1119289" y="715010"/>
                                </a:lnTo>
                                <a:lnTo>
                                  <a:pt x="1124369" y="709930"/>
                                </a:lnTo>
                                <a:lnTo>
                                  <a:pt x="1129449" y="703999"/>
                                </a:lnTo>
                                <a:lnTo>
                                  <a:pt x="1134529" y="698081"/>
                                </a:lnTo>
                                <a:lnTo>
                                  <a:pt x="1139190" y="690461"/>
                                </a:lnTo>
                                <a:lnTo>
                                  <a:pt x="1144270" y="682409"/>
                                </a:lnTo>
                                <a:lnTo>
                                  <a:pt x="1149350" y="673100"/>
                                </a:lnTo>
                                <a:lnTo>
                                  <a:pt x="1154430" y="662940"/>
                                </a:lnTo>
                                <a:lnTo>
                                  <a:pt x="1159091" y="651091"/>
                                </a:lnTo>
                                <a:lnTo>
                                  <a:pt x="1164171" y="637121"/>
                                </a:lnTo>
                                <a:lnTo>
                                  <a:pt x="1169251" y="622719"/>
                                </a:lnTo>
                                <a:lnTo>
                                  <a:pt x="1174331" y="607911"/>
                                </a:lnTo>
                                <a:lnTo>
                                  <a:pt x="1179411" y="591820"/>
                                </a:lnTo>
                                <a:lnTo>
                                  <a:pt x="1184059" y="574459"/>
                                </a:lnTo>
                                <a:lnTo>
                                  <a:pt x="1189139" y="556260"/>
                                </a:lnTo>
                                <a:lnTo>
                                  <a:pt x="1194219" y="537629"/>
                                </a:lnTo>
                                <a:lnTo>
                                  <a:pt x="1199299" y="518579"/>
                                </a:lnTo>
                                <a:lnTo>
                                  <a:pt x="1203960" y="499961"/>
                                </a:lnTo>
                                <a:lnTo>
                                  <a:pt x="1209040" y="483450"/>
                                </a:lnTo>
                                <a:lnTo>
                                  <a:pt x="1214120" y="470750"/>
                                </a:lnTo>
                                <a:lnTo>
                                  <a:pt x="1219200" y="461429"/>
                                </a:lnTo>
                                <a:lnTo>
                                  <a:pt x="1223861" y="456349"/>
                                </a:lnTo>
                                <a:lnTo>
                                  <a:pt x="1228941" y="454241"/>
                                </a:lnTo>
                                <a:lnTo>
                                  <a:pt x="1234021" y="455930"/>
                                </a:lnTo>
                                <a:lnTo>
                                  <a:pt x="1239101" y="460591"/>
                                </a:lnTo>
                                <a:lnTo>
                                  <a:pt x="1243749" y="466509"/>
                                </a:lnTo>
                                <a:lnTo>
                                  <a:pt x="1248829" y="468211"/>
                                </a:lnTo>
                                <a:lnTo>
                                  <a:pt x="1253909" y="467360"/>
                                </a:lnTo>
                                <a:lnTo>
                                  <a:pt x="1258989" y="463969"/>
                                </a:lnTo>
                                <a:lnTo>
                                  <a:pt x="1263650" y="458050"/>
                                </a:lnTo>
                                <a:lnTo>
                                  <a:pt x="1268730" y="449580"/>
                                </a:lnTo>
                                <a:lnTo>
                                  <a:pt x="1273810" y="437299"/>
                                </a:lnTo>
                                <a:lnTo>
                                  <a:pt x="1278890" y="420789"/>
                                </a:lnTo>
                                <a:lnTo>
                                  <a:pt x="1283551" y="401739"/>
                                </a:lnTo>
                                <a:lnTo>
                                  <a:pt x="1288631" y="387350"/>
                                </a:lnTo>
                                <a:lnTo>
                                  <a:pt x="1293711" y="378460"/>
                                </a:lnTo>
                                <a:lnTo>
                                  <a:pt x="1298791" y="373380"/>
                                </a:lnTo>
                                <a:lnTo>
                                  <a:pt x="1303439" y="373380"/>
                                </a:lnTo>
                                <a:lnTo>
                                  <a:pt x="1308519" y="378879"/>
                                </a:lnTo>
                                <a:lnTo>
                                  <a:pt x="1313599" y="390741"/>
                                </a:lnTo>
                                <a:lnTo>
                                  <a:pt x="1318679" y="411480"/>
                                </a:lnTo>
                                <a:lnTo>
                                  <a:pt x="1323340" y="436461"/>
                                </a:lnTo>
                                <a:lnTo>
                                  <a:pt x="1328420" y="458470"/>
                                </a:lnTo>
                                <a:lnTo>
                                  <a:pt x="1333500" y="480911"/>
                                </a:lnTo>
                                <a:lnTo>
                                  <a:pt x="1338580" y="505460"/>
                                </a:lnTo>
                                <a:lnTo>
                                  <a:pt x="1343241" y="531279"/>
                                </a:lnTo>
                                <a:lnTo>
                                  <a:pt x="1348321" y="556679"/>
                                </a:lnTo>
                                <a:lnTo>
                                  <a:pt x="1353401" y="579120"/>
                                </a:lnTo>
                                <a:lnTo>
                                  <a:pt x="1358481" y="596481"/>
                                </a:lnTo>
                                <a:lnTo>
                                  <a:pt x="1363129" y="612559"/>
                                </a:lnTo>
                                <a:lnTo>
                                  <a:pt x="1368209" y="630339"/>
                                </a:lnTo>
                                <a:lnTo>
                                  <a:pt x="1373289" y="647700"/>
                                </a:lnTo>
                                <a:lnTo>
                                  <a:pt x="1378369" y="667600"/>
                                </a:lnTo>
                                <a:lnTo>
                                  <a:pt x="1383030" y="691731"/>
                                </a:lnTo>
                                <a:lnTo>
                                  <a:pt x="1388110" y="723049"/>
                                </a:lnTo>
                                <a:lnTo>
                                  <a:pt x="1393190" y="763270"/>
                                </a:lnTo>
                                <a:lnTo>
                                  <a:pt x="1398270" y="814070"/>
                                </a:lnTo>
                                <a:lnTo>
                                  <a:pt x="1402931" y="871220"/>
                                </a:lnTo>
                                <a:lnTo>
                                  <a:pt x="1408011" y="933031"/>
                                </a:lnTo>
                                <a:lnTo>
                                  <a:pt x="1413091" y="998220"/>
                                </a:lnTo>
                                <a:lnTo>
                                  <a:pt x="1418171" y="1061720"/>
                                </a:lnTo>
                                <a:lnTo>
                                  <a:pt x="1422819" y="1119289"/>
                                </a:lnTo>
                                <a:lnTo>
                                  <a:pt x="1427899" y="1165441"/>
                                </a:lnTo>
                                <a:lnTo>
                                  <a:pt x="1432979" y="1198461"/>
                                </a:lnTo>
                                <a:lnTo>
                                  <a:pt x="1438059" y="1224699"/>
                                </a:lnTo>
                                <a:lnTo>
                                  <a:pt x="1442720" y="1247991"/>
                                </a:lnTo>
                                <a:lnTo>
                                  <a:pt x="1447800" y="1262799"/>
                                </a:lnTo>
                                <a:lnTo>
                                  <a:pt x="1452880" y="1266190"/>
                                </a:lnTo>
                                <a:lnTo>
                                  <a:pt x="1457960" y="1261529"/>
                                </a:lnTo>
                                <a:lnTo>
                                  <a:pt x="1462621" y="1256030"/>
                                </a:lnTo>
                                <a:lnTo>
                                  <a:pt x="1467701" y="1256030"/>
                                </a:lnTo>
                                <a:lnTo>
                                  <a:pt x="1472781" y="1258989"/>
                                </a:lnTo>
                                <a:lnTo>
                                  <a:pt x="1477861" y="1259421"/>
                                </a:lnTo>
                                <a:lnTo>
                                  <a:pt x="1482941" y="1256030"/>
                                </a:lnTo>
                                <a:lnTo>
                                  <a:pt x="1483360" y="1256030"/>
                                </a:lnTo>
                              </a:path>
                            </a:pathLst>
                          </a:custGeom>
                          <a:ln w="10160" cap="flat">
                            <a:custDash>
                              <a:ds d="240000" sp="240000"/>
                            </a:custDash>
                            <a:round/>
                          </a:ln>
                        </wps:spPr>
                        <wps:style>
                          <a:lnRef idx="1">
                            <a:srgbClr val="0000FF"/>
                          </a:lnRef>
                          <a:fillRef idx="0">
                            <a:srgbClr val="000000">
                              <a:alpha val="0"/>
                            </a:srgbClr>
                          </a:fillRef>
                          <a:effectRef idx="0">
                            <a:scrgbClr r="0" g="0" b="0"/>
                          </a:effectRef>
                          <a:fontRef idx="none"/>
                        </wps:style>
                        <wps:bodyPr/>
                      </wps:wsp>
                      <wps:wsp>
                        <wps:cNvPr id="1227" name="Shape 1227"/>
                        <wps:cNvSpPr/>
                        <wps:spPr>
                          <a:xfrm>
                            <a:off x="256901" y="125668"/>
                            <a:ext cx="1060026" cy="676491"/>
                          </a:xfrm>
                          <a:custGeom>
                            <a:avLst/>
                            <a:gdLst/>
                            <a:ahLst/>
                            <a:cxnLst/>
                            <a:rect l="0" t="0" r="0" b="0"/>
                            <a:pathLst>
                              <a:path w="1060026" h="676491">
                                <a:moveTo>
                                  <a:pt x="0" y="148171"/>
                                </a:moveTo>
                                <a:lnTo>
                                  <a:pt x="5080" y="148590"/>
                                </a:lnTo>
                                <a:lnTo>
                                  <a:pt x="10160" y="151130"/>
                                </a:lnTo>
                                <a:lnTo>
                                  <a:pt x="15240" y="154090"/>
                                </a:lnTo>
                                <a:lnTo>
                                  <a:pt x="19898" y="159601"/>
                                </a:lnTo>
                                <a:lnTo>
                                  <a:pt x="24978" y="160871"/>
                                </a:lnTo>
                                <a:lnTo>
                                  <a:pt x="30058" y="159169"/>
                                </a:lnTo>
                                <a:lnTo>
                                  <a:pt x="35138" y="153670"/>
                                </a:lnTo>
                                <a:lnTo>
                                  <a:pt x="39792" y="144361"/>
                                </a:lnTo>
                                <a:lnTo>
                                  <a:pt x="44872" y="131229"/>
                                </a:lnTo>
                                <a:lnTo>
                                  <a:pt x="49952" y="115570"/>
                                </a:lnTo>
                                <a:lnTo>
                                  <a:pt x="55032" y="96940"/>
                                </a:lnTo>
                                <a:lnTo>
                                  <a:pt x="59690" y="79591"/>
                                </a:lnTo>
                                <a:lnTo>
                                  <a:pt x="64770" y="66891"/>
                                </a:lnTo>
                                <a:lnTo>
                                  <a:pt x="69850" y="59271"/>
                                </a:lnTo>
                                <a:lnTo>
                                  <a:pt x="74930" y="58001"/>
                                </a:lnTo>
                                <a:lnTo>
                                  <a:pt x="79588" y="62650"/>
                                </a:lnTo>
                                <a:lnTo>
                                  <a:pt x="84668" y="74511"/>
                                </a:lnTo>
                                <a:lnTo>
                                  <a:pt x="89748" y="91860"/>
                                </a:lnTo>
                                <a:lnTo>
                                  <a:pt x="94828" y="115990"/>
                                </a:lnTo>
                                <a:lnTo>
                                  <a:pt x="99482" y="142660"/>
                                </a:lnTo>
                                <a:lnTo>
                                  <a:pt x="104562" y="167221"/>
                                </a:lnTo>
                                <a:lnTo>
                                  <a:pt x="109642" y="187110"/>
                                </a:lnTo>
                                <a:lnTo>
                                  <a:pt x="114722" y="201511"/>
                                </a:lnTo>
                                <a:lnTo>
                                  <a:pt x="119380" y="209550"/>
                                </a:lnTo>
                                <a:lnTo>
                                  <a:pt x="124460" y="211240"/>
                                </a:lnTo>
                                <a:lnTo>
                                  <a:pt x="129540" y="207861"/>
                                </a:lnTo>
                                <a:lnTo>
                                  <a:pt x="134620" y="198540"/>
                                </a:lnTo>
                                <a:lnTo>
                                  <a:pt x="139278" y="185840"/>
                                </a:lnTo>
                                <a:lnTo>
                                  <a:pt x="144358" y="171031"/>
                                </a:lnTo>
                                <a:lnTo>
                                  <a:pt x="149438" y="153251"/>
                                </a:lnTo>
                                <a:lnTo>
                                  <a:pt x="154518" y="132080"/>
                                </a:lnTo>
                                <a:lnTo>
                                  <a:pt x="159172" y="107950"/>
                                </a:lnTo>
                                <a:lnTo>
                                  <a:pt x="164252" y="81700"/>
                                </a:lnTo>
                                <a:lnTo>
                                  <a:pt x="169332" y="56300"/>
                                </a:lnTo>
                                <a:lnTo>
                                  <a:pt x="174412" y="35561"/>
                                </a:lnTo>
                                <a:lnTo>
                                  <a:pt x="179070" y="19901"/>
                                </a:lnTo>
                                <a:lnTo>
                                  <a:pt x="184150" y="8471"/>
                                </a:lnTo>
                                <a:lnTo>
                                  <a:pt x="189230" y="1690"/>
                                </a:lnTo>
                                <a:lnTo>
                                  <a:pt x="194310" y="0"/>
                                </a:lnTo>
                                <a:lnTo>
                                  <a:pt x="198968" y="3391"/>
                                </a:lnTo>
                                <a:lnTo>
                                  <a:pt x="204048" y="9741"/>
                                </a:lnTo>
                                <a:lnTo>
                                  <a:pt x="209128" y="15660"/>
                                </a:lnTo>
                                <a:lnTo>
                                  <a:pt x="214208" y="20740"/>
                                </a:lnTo>
                                <a:lnTo>
                                  <a:pt x="218862" y="25400"/>
                                </a:lnTo>
                                <a:lnTo>
                                  <a:pt x="223942" y="30480"/>
                                </a:lnTo>
                                <a:lnTo>
                                  <a:pt x="229022" y="35141"/>
                                </a:lnTo>
                                <a:lnTo>
                                  <a:pt x="234102" y="39790"/>
                                </a:lnTo>
                                <a:lnTo>
                                  <a:pt x="238760" y="43600"/>
                                </a:lnTo>
                                <a:lnTo>
                                  <a:pt x="243840" y="48679"/>
                                </a:lnTo>
                                <a:lnTo>
                                  <a:pt x="248920" y="55880"/>
                                </a:lnTo>
                                <a:lnTo>
                                  <a:pt x="254000" y="63919"/>
                                </a:lnTo>
                                <a:lnTo>
                                  <a:pt x="258658" y="74079"/>
                                </a:lnTo>
                                <a:lnTo>
                                  <a:pt x="263738" y="86361"/>
                                </a:lnTo>
                                <a:lnTo>
                                  <a:pt x="268818" y="102019"/>
                                </a:lnTo>
                                <a:lnTo>
                                  <a:pt x="273898" y="121069"/>
                                </a:lnTo>
                                <a:lnTo>
                                  <a:pt x="278552" y="143511"/>
                                </a:lnTo>
                                <a:lnTo>
                                  <a:pt x="283632" y="167640"/>
                                </a:lnTo>
                                <a:lnTo>
                                  <a:pt x="288712" y="189230"/>
                                </a:lnTo>
                                <a:lnTo>
                                  <a:pt x="293792" y="206160"/>
                                </a:lnTo>
                                <a:lnTo>
                                  <a:pt x="298450" y="215900"/>
                                </a:lnTo>
                                <a:lnTo>
                                  <a:pt x="303530" y="217170"/>
                                </a:lnTo>
                                <a:lnTo>
                                  <a:pt x="308610" y="209969"/>
                                </a:lnTo>
                                <a:lnTo>
                                  <a:pt x="313690" y="195161"/>
                                </a:lnTo>
                                <a:lnTo>
                                  <a:pt x="318770" y="176111"/>
                                </a:lnTo>
                                <a:lnTo>
                                  <a:pt x="323428" y="157480"/>
                                </a:lnTo>
                                <a:lnTo>
                                  <a:pt x="328508" y="140551"/>
                                </a:lnTo>
                                <a:lnTo>
                                  <a:pt x="333588" y="125311"/>
                                </a:lnTo>
                                <a:lnTo>
                                  <a:pt x="338668" y="111341"/>
                                </a:lnTo>
                                <a:lnTo>
                                  <a:pt x="343322" y="99061"/>
                                </a:lnTo>
                                <a:lnTo>
                                  <a:pt x="348402" y="88050"/>
                                </a:lnTo>
                                <a:lnTo>
                                  <a:pt x="353482" y="77470"/>
                                </a:lnTo>
                                <a:lnTo>
                                  <a:pt x="358562" y="67311"/>
                                </a:lnTo>
                                <a:lnTo>
                                  <a:pt x="363215" y="59690"/>
                                </a:lnTo>
                                <a:lnTo>
                                  <a:pt x="368295" y="58001"/>
                                </a:lnTo>
                                <a:lnTo>
                                  <a:pt x="373375" y="63500"/>
                                </a:lnTo>
                                <a:lnTo>
                                  <a:pt x="378455" y="77470"/>
                                </a:lnTo>
                                <a:lnTo>
                                  <a:pt x="383116" y="100330"/>
                                </a:lnTo>
                                <a:lnTo>
                                  <a:pt x="388196" y="132931"/>
                                </a:lnTo>
                                <a:lnTo>
                                  <a:pt x="393276" y="175261"/>
                                </a:lnTo>
                                <a:lnTo>
                                  <a:pt x="398356" y="225210"/>
                                </a:lnTo>
                                <a:lnTo>
                                  <a:pt x="403017" y="275590"/>
                                </a:lnTo>
                                <a:lnTo>
                                  <a:pt x="408097" y="320891"/>
                                </a:lnTo>
                                <a:lnTo>
                                  <a:pt x="413177" y="356019"/>
                                </a:lnTo>
                                <a:lnTo>
                                  <a:pt x="418257" y="378879"/>
                                </a:lnTo>
                                <a:lnTo>
                                  <a:pt x="422905" y="388201"/>
                                </a:lnTo>
                                <a:lnTo>
                                  <a:pt x="427985" y="386500"/>
                                </a:lnTo>
                                <a:lnTo>
                                  <a:pt x="433065" y="377190"/>
                                </a:lnTo>
                                <a:lnTo>
                                  <a:pt x="438145" y="367450"/>
                                </a:lnTo>
                                <a:lnTo>
                                  <a:pt x="442806" y="360680"/>
                                </a:lnTo>
                                <a:lnTo>
                                  <a:pt x="447886" y="357721"/>
                                </a:lnTo>
                                <a:lnTo>
                                  <a:pt x="452966" y="358560"/>
                                </a:lnTo>
                                <a:lnTo>
                                  <a:pt x="458046" y="363639"/>
                                </a:lnTo>
                                <a:lnTo>
                                  <a:pt x="462707" y="372961"/>
                                </a:lnTo>
                                <a:lnTo>
                                  <a:pt x="467787" y="386080"/>
                                </a:lnTo>
                                <a:lnTo>
                                  <a:pt x="472867" y="403010"/>
                                </a:lnTo>
                                <a:lnTo>
                                  <a:pt x="477947" y="420789"/>
                                </a:lnTo>
                                <a:lnTo>
                                  <a:pt x="482595" y="438569"/>
                                </a:lnTo>
                                <a:lnTo>
                                  <a:pt x="487675" y="455930"/>
                                </a:lnTo>
                                <a:lnTo>
                                  <a:pt x="492755" y="472021"/>
                                </a:lnTo>
                                <a:lnTo>
                                  <a:pt x="497835" y="486829"/>
                                </a:lnTo>
                                <a:lnTo>
                                  <a:pt x="502496" y="499529"/>
                                </a:lnTo>
                                <a:lnTo>
                                  <a:pt x="507576" y="509689"/>
                                </a:lnTo>
                                <a:lnTo>
                                  <a:pt x="512656" y="517741"/>
                                </a:lnTo>
                                <a:lnTo>
                                  <a:pt x="517736" y="524510"/>
                                </a:lnTo>
                                <a:lnTo>
                                  <a:pt x="522397" y="530010"/>
                                </a:lnTo>
                                <a:lnTo>
                                  <a:pt x="527477" y="535089"/>
                                </a:lnTo>
                                <a:lnTo>
                                  <a:pt x="532557" y="538480"/>
                                </a:lnTo>
                                <a:lnTo>
                                  <a:pt x="537637" y="541439"/>
                                </a:lnTo>
                                <a:lnTo>
                                  <a:pt x="542285" y="543560"/>
                                </a:lnTo>
                                <a:lnTo>
                                  <a:pt x="547365" y="546100"/>
                                </a:lnTo>
                                <a:lnTo>
                                  <a:pt x="552445" y="549060"/>
                                </a:lnTo>
                                <a:lnTo>
                                  <a:pt x="557525" y="551600"/>
                                </a:lnTo>
                                <a:lnTo>
                                  <a:pt x="562186" y="553720"/>
                                </a:lnTo>
                                <a:lnTo>
                                  <a:pt x="567266" y="555410"/>
                                </a:lnTo>
                                <a:lnTo>
                                  <a:pt x="572346" y="557111"/>
                                </a:lnTo>
                                <a:lnTo>
                                  <a:pt x="577426" y="559219"/>
                                </a:lnTo>
                                <a:lnTo>
                                  <a:pt x="582087" y="562191"/>
                                </a:lnTo>
                                <a:lnTo>
                                  <a:pt x="587167" y="565569"/>
                                </a:lnTo>
                                <a:lnTo>
                                  <a:pt x="592247" y="569811"/>
                                </a:lnTo>
                                <a:lnTo>
                                  <a:pt x="597327" y="575310"/>
                                </a:lnTo>
                                <a:lnTo>
                                  <a:pt x="601975" y="581241"/>
                                </a:lnTo>
                                <a:lnTo>
                                  <a:pt x="607055" y="587591"/>
                                </a:lnTo>
                                <a:lnTo>
                                  <a:pt x="612135" y="593090"/>
                                </a:lnTo>
                                <a:lnTo>
                                  <a:pt x="617215" y="598170"/>
                                </a:lnTo>
                                <a:lnTo>
                                  <a:pt x="621876" y="601129"/>
                                </a:lnTo>
                                <a:lnTo>
                                  <a:pt x="626956" y="601561"/>
                                </a:lnTo>
                                <a:lnTo>
                                  <a:pt x="632036" y="599021"/>
                                </a:lnTo>
                                <a:lnTo>
                                  <a:pt x="637116" y="594360"/>
                                </a:lnTo>
                                <a:lnTo>
                                  <a:pt x="642196" y="587591"/>
                                </a:lnTo>
                                <a:lnTo>
                                  <a:pt x="646857" y="579539"/>
                                </a:lnTo>
                                <a:lnTo>
                                  <a:pt x="651937" y="571081"/>
                                </a:lnTo>
                                <a:lnTo>
                                  <a:pt x="657017" y="563029"/>
                                </a:lnTo>
                                <a:lnTo>
                                  <a:pt x="662097" y="556260"/>
                                </a:lnTo>
                                <a:lnTo>
                                  <a:pt x="666745" y="550329"/>
                                </a:lnTo>
                                <a:lnTo>
                                  <a:pt x="671825" y="545250"/>
                                </a:lnTo>
                                <a:lnTo>
                                  <a:pt x="676905" y="540169"/>
                                </a:lnTo>
                                <a:lnTo>
                                  <a:pt x="681985" y="535089"/>
                                </a:lnTo>
                                <a:lnTo>
                                  <a:pt x="686646" y="529590"/>
                                </a:lnTo>
                                <a:lnTo>
                                  <a:pt x="691726" y="523660"/>
                                </a:lnTo>
                                <a:lnTo>
                                  <a:pt x="696806" y="516890"/>
                                </a:lnTo>
                                <a:lnTo>
                                  <a:pt x="701886" y="511391"/>
                                </a:lnTo>
                                <a:lnTo>
                                  <a:pt x="706547" y="507150"/>
                                </a:lnTo>
                                <a:lnTo>
                                  <a:pt x="711627" y="503771"/>
                                </a:lnTo>
                                <a:lnTo>
                                  <a:pt x="716707" y="501231"/>
                                </a:lnTo>
                                <a:lnTo>
                                  <a:pt x="721787" y="499110"/>
                                </a:lnTo>
                                <a:lnTo>
                                  <a:pt x="726435" y="497840"/>
                                </a:lnTo>
                                <a:lnTo>
                                  <a:pt x="731515" y="497421"/>
                                </a:lnTo>
                                <a:lnTo>
                                  <a:pt x="736595" y="494450"/>
                                </a:lnTo>
                                <a:lnTo>
                                  <a:pt x="741675" y="487680"/>
                                </a:lnTo>
                                <a:lnTo>
                                  <a:pt x="746336" y="476669"/>
                                </a:lnTo>
                                <a:lnTo>
                                  <a:pt x="751416" y="462280"/>
                                </a:lnTo>
                                <a:lnTo>
                                  <a:pt x="756496" y="445351"/>
                                </a:lnTo>
                                <a:lnTo>
                                  <a:pt x="761576" y="426301"/>
                                </a:lnTo>
                                <a:lnTo>
                                  <a:pt x="766237" y="406819"/>
                                </a:lnTo>
                                <a:lnTo>
                                  <a:pt x="771317" y="388201"/>
                                </a:lnTo>
                                <a:lnTo>
                                  <a:pt x="776397" y="375920"/>
                                </a:lnTo>
                                <a:lnTo>
                                  <a:pt x="781477" y="371260"/>
                                </a:lnTo>
                                <a:lnTo>
                                  <a:pt x="786125" y="374231"/>
                                </a:lnTo>
                                <a:lnTo>
                                  <a:pt x="791205" y="384810"/>
                                </a:lnTo>
                                <a:lnTo>
                                  <a:pt x="796285" y="401739"/>
                                </a:lnTo>
                                <a:lnTo>
                                  <a:pt x="801365" y="425450"/>
                                </a:lnTo>
                                <a:lnTo>
                                  <a:pt x="806026" y="453810"/>
                                </a:lnTo>
                                <a:lnTo>
                                  <a:pt x="811106" y="483870"/>
                                </a:lnTo>
                                <a:lnTo>
                                  <a:pt x="816186" y="510121"/>
                                </a:lnTo>
                                <a:lnTo>
                                  <a:pt x="821266" y="531279"/>
                                </a:lnTo>
                                <a:lnTo>
                                  <a:pt x="825927" y="546951"/>
                                </a:lnTo>
                                <a:lnTo>
                                  <a:pt x="831007" y="558381"/>
                                </a:lnTo>
                                <a:lnTo>
                                  <a:pt x="836087" y="566001"/>
                                </a:lnTo>
                                <a:lnTo>
                                  <a:pt x="841167" y="571081"/>
                                </a:lnTo>
                                <a:lnTo>
                                  <a:pt x="845815" y="574460"/>
                                </a:lnTo>
                                <a:lnTo>
                                  <a:pt x="850895" y="578701"/>
                                </a:lnTo>
                                <a:lnTo>
                                  <a:pt x="855975" y="583350"/>
                                </a:lnTo>
                                <a:lnTo>
                                  <a:pt x="861055" y="588429"/>
                                </a:lnTo>
                                <a:lnTo>
                                  <a:pt x="865716" y="593941"/>
                                </a:lnTo>
                                <a:lnTo>
                                  <a:pt x="870796" y="599860"/>
                                </a:lnTo>
                                <a:lnTo>
                                  <a:pt x="875876" y="605790"/>
                                </a:lnTo>
                                <a:lnTo>
                                  <a:pt x="880956" y="612560"/>
                                </a:lnTo>
                                <a:lnTo>
                                  <a:pt x="885617" y="620179"/>
                                </a:lnTo>
                                <a:lnTo>
                                  <a:pt x="890697" y="627800"/>
                                </a:lnTo>
                                <a:lnTo>
                                  <a:pt x="895777" y="635851"/>
                                </a:lnTo>
                                <a:lnTo>
                                  <a:pt x="900857" y="643890"/>
                                </a:lnTo>
                                <a:lnTo>
                                  <a:pt x="905505" y="651929"/>
                                </a:lnTo>
                                <a:lnTo>
                                  <a:pt x="910585" y="659550"/>
                                </a:lnTo>
                                <a:lnTo>
                                  <a:pt x="915665" y="666331"/>
                                </a:lnTo>
                                <a:lnTo>
                                  <a:pt x="920745" y="672250"/>
                                </a:lnTo>
                                <a:lnTo>
                                  <a:pt x="925406" y="675640"/>
                                </a:lnTo>
                                <a:lnTo>
                                  <a:pt x="930486" y="676491"/>
                                </a:lnTo>
                                <a:lnTo>
                                  <a:pt x="935566" y="674789"/>
                                </a:lnTo>
                                <a:lnTo>
                                  <a:pt x="940646" y="669710"/>
                                </a:lnTo>
                                <a:lnTo>
                                  <a:pt x="945307" y="662521"/>
                                </a:lnTo>
                                <a:lnTo>
                                  <a:pt x="950387" y="653200"/>
                                </a:lnTo>
                                <a:lnTo>
                                  <a:pt x="955467" y="644310"/>
                                </a:lnTo>
                                <a:lnTo>
                                  <a:pt x="960547" y="636689"/>
                                </a:lnTo>
                                <a:lnTo>
                                  <a:pt x="965627" y="631610"/>
                                </a:lnTo>
                                <a:lnTo>
                                  <a:pt x="970275" y="628650"/>
                                </a:lnTo>
                                <a:lnTo>
                                  <a:pt x="975355" y="627800"/>
                                </a:lnTo>
                                <a:lnTo>
                                  <a:pt x="980435" y="628650"/>
                                </a:lnTo>
                                <a:lnTo>
                                  <a:pt x="985515" y="629920"/>
                                </a:lnTo>
                                <a:lnTo>
                                  <a:pt x="990176" y="631190"/>
                                </a:lnTo>
                                <a:lnTo>
                                  <a:pt x="995256" y="630339"/>
                                </a:lnTo>
                                <a:lnTo>
                                  <a:pt x="1000336" y="628231"/>
                                </a:lnTo>
                                <a:lnTo>
                                  <a:pt x="1005416" y="626110"/>
                                </a:lnTo>
                                <a:lnTo>
                                  <a:pt x="1010077" y="624421"/>
                                </a:lnTo>
                                <a:lnTo>
                                  <a:pt x="1015157" y="623570"/>
                                </a:lnTo>
                                <a:lnTo>
                                  <a:pt x="1020237" y="623151"/>
                                </a:lnTo>
                                <a:lnTo>
                                  <a:pt x="1025317" y="624421"/>
                                </a:lnTo>
                                <a:lnTo>
                                  <a:pt x="1029965" y="627800"/>
                                </a:lnTo>
                                <a:lnTo>
                                  <a:pt x="1035045" y="632460"/>
                                </a:lnTo>
                                <a:lnTo>
                                  <a:pt x="1040125" y="637121"/>
                                </a:lnTo>
                                <a:lnTo>
                                  <a:pt x="1045205" y="640931"/>
                                </a:lnTo>
                                <a:lnTo>
                                  <a:pt x="1049866" y="643471"/>
                                </a:lnTo>
                                <a:lnTo>
                                  <a:pt x="1054946" y="645160"/>
                                </a:lnTo>
                                <a:lnTo>
                                  <a:pt x="1060026" y="646011"/>
                                </a:lnTo>
                              </a:path>
                            </a:pathLst>
                          </a:custGeom>
                          <a:ln w="10160" cap="flat">
                            <a:custDash>
                              <a:ds d="240000" sp="240000"/>
                            </a:custDash>
                            <a:round/>
                          </a:ln>
                        </wps:spPr>
                        <wps:style>
                          <a:lnRef idx="1">
                            <a:srgbClr val="0000FF"/>
                          </a:lnRef>
                          <a:fillRef idx="0">
                            <a:srgbClr val="000000">
                              <a:alpha val="0"/>
                            </a:srgbClr>
                          </a:fillRef>
                          <a:effectRef idx="0">
                            <a:scrgbClr r="0" g="0" b="0"/>
                          </a:effectRef>
                          <a:fontRef idx="none"/>
                        </wps:style>
                        <wps:bodyPr/>
                      </wps:wsp>
                      <wps:wsp>
                        <wps:cNvPr id="1228" name="Shape 1228"/>
                        <wps:cNvSpPr/>
                        <wps:spPr>
                          <a:xfrm>
                            <a:off x="1316926" y="678118"/>
                            <a:ext cx="1483360" cy="1336040"/>
                          </a:xfrm>
                          <a:custGeom>
                            <a:avLst/>
                            <a:gdLst/>
                            <a:ahLst/>
                            <a:cxnLst/>
                            <a:rect l="0" t="0" r="0" b="0"/>
                            <a:pathLst>
                              <a:path w="1483360" h="1336040">
                                <a:moveTo>
                                  <a:pt x="0" y="80861"/>
                                </a:moveTo>
                                <a:lnTo>
                                  <a:pt x="5080" y="70269"/>
                                </a:lnTo>
                                <a:lnTo>
                                  <a:pt x="9741" y="60110"/>
                                </a:lnTo>
                                <a:lnTo>
                                  <a:pt x="14821" y="50800"/>
                                </a:lnTo>
                                <a:lnTo>
                                  <a:pt x="19901" y="43180"/>
                                </a:lnTo>
                                <a:lnTo>
                                  <a:pt x="24981" y="36411"/>
                                </a:lnTo>
                                <a:lnTo>
                                  <a:pt x="29629" y="30900"/>
                                </a:lnTo>
                                <a:lnTo>
                                  <a:pt x="34709" y="25819"/>
                                </a:lnTo>
                                <a:lnTo>
                                  <a:pt x="39789" y="21171"/>
                                </a:lnTo>
                                <a:lnTo>
                                  <a:pt x="44869" y="15240"/>
                                </a:lnTo>
                                <a:lnTo>
                                  <a:pt x="49530" y="9310"/>
                                </a:lnTo>
                                <a:lnTo>
                                  <a:pt x="54610" y="4661"/>
                                </a:lnTo>
                                <a:lnTo>
                                  <a:pt x="59690" y="1270"/>
                                </a:lnTo>
                                <a:lnTo>
                                  <a:pt x="64770" y="0"/>
                                </a:lnTo>
                                <a:lnTo>
                                  <a:pt x="69431" y="851"/>
                                </a:lnTo>
                                <a:lnTo>
                                  <a:pt x="74511" y="4661"/>
                                </a:lnTo>
                                <a:lnTo>
                                  <a:pt x="79591" y="11430"/>
                                </a:lnTo>
                                <a:lnTo>
                                  <a:pt x="84671" y="20320"/>
                                </a:lnTo>
                                <a:lnTo>
                                  <a:pt x="89319" y="28791"/>
                                </a:lnTo>
                                <a:lnTo>
                                  <a:pt x="94399" y="37250"/>
                                </a:lnTo>
                                <a:lnTo>
                                  <a:pt x="99479" y="45301"/>
                                </a:lnTo>
                                <a:lnTo>
                                  <a:pt x="104559" y="52070"/>
                                </a:lnTo>
                                <a:lnTo>
                                  <a:pt x="109220" y="57569"/>
                                </a:lnTo>
                                <a:lnTo>
                                  <a:pt x="114300" y="61811"/>
                                </a:lnTo>
                                <a:lnTo>
                                  <a:pt x="119380" y="65189"/>
                                </a:lnTo>
                                <a:lnTo>
                                  <a:pt x="124460" y="70701"/>
                                </a:lnTo>
                                <a:lnTo>
                                  <a:pt x="129121" y="77889"/>
                                </a:lnTo>
                                <a:lnTo>
                                  <a:pt x="134201" y="88050"/>
                                </a:lnTo>
                                <a:lnTo>
                                  <a:pt x="139281" y="101181"/>
                                </a:lnTo>
                                <a:lnTo>
                                  <a:pt x="144361" y="117691"/>
                                </a:lnTo>
                                <a:lnTo>
                                  <a:pt x="149009" y="137579"/>
                                </a:lnTo>
                                <a:lnTo>
                                  <a:pt x="154089" y="160439"/>
                                </a:lnTo>
                                <a:lnTo>
                                  <a:pt x="159169" y="183300"/>
                                </a:lnTo>
                                <a:lnTo>
                                  <a:pt x="164249" y="205740"/>
                                </a:lnTo>
                                <a:lnTo>
                                  <a:pt x="168910" y="227750"/>
                                </a:lnTo>
                                <a:lnTo>
                                  <a:pt x="173990" y="249771"/>
                                </a:lnTo>
                                <a:lnTo>
                                  <a:pt x="179070" y="272200"/>
                                </a:lnTo>
                                <a:lnTo>
                                  <a:pt x="184150" y="293789"/>
                                </a:lnTo>
                                <a:lnTo>
                                  <a:pt x="188811" y="313271"/>
                                </a:lnTo>
                                <a:lnTo>
                                  <a:pt x="193891" y="332321"/>
                                </a:lnTo>
                                <a:lnTo>
                                  <a:pt x="198971" y="350101"/>
                                </a:lnTo>
                                <a:lnTo>
                                  <a:pt x="204051" y="364071"/>
                                </a:lnTo>
                                <a:lnTo>
                                  <a:pt x="209131" y="373800"/>
                                </a:lnTo>
                                <a:lnTo>
                                  <a:pt x="213779" y="379311"/>
                                </a:lnTo>
                                <a:lnTo>
                                  <a:pt x="218859" y="381851"/>
                                </a:lnTo>
                                <a:lnTo>
                                  <a:pt x="223939" y="382270"/>
                                </a:lnTo>
                                <a:lnTo>
                                  <a:pt x="229019" y="378879"/>
                                </a:lnTo>
                                <a:lnTo>
                                  <a:pt x="233680" y="372529"/>
                                </a:lnTo>
                                <a:lnTo>
                                  <a:pt x="238760" y="364490"/>
                                </a:lnTo>
                                <a:lnTo>
                                  <a:pt x="243840" y="356019"/>
                                </a:lnTo>
                                <a:lnTo>
                                  <a:pt x="248920" y="347561"/>
                                </a:lnTo>
                                <a:lnTo>
                                  <a:pt x="253581" y="339090"/>
                                </a:lnTo>
                                <a:lnTo>
                                  <a:pt x="258661" y="330619"/>
                                </a:lnTo>
                                <a:lnTo>
                                  <a:pt x="263741" y="323850"/>
                                </a:lnTo>
                                <a:lnTo>
                                  <a:pt x="268821" y="319621"/>
                                </a:lnTo>
                                <a:lnTo>
                                  <a:pt x="273469" y="317919"/>
                                </a:lnTo>
                                <a:lnTo>
                                  <a:pt x="278549" y="317081"/>
                                </a:lnTo>
                                <a:lnTo>
                                  <a:pt x="283629" y="316650"/>
                                </a:lnTo>
                                <a:lnTo>
                                  <a:pt x="288709" y="317081"/>
                                </a:lnTo>
                                <a:lnTo>
                                  <a:pt x="293370" y="318351"/>
                                </a:lnTo>
                                <a:lnTo>
                                  <a:pt x="298450" y="319189"/>
                                </a:lnTo>
                                <a:lnTo>
                                  <a:pt x="303530" y="318351"/>
                                </a:lnTo>
                                <a:lnTo>
                                  <a:pt x="308610" y="315379"/>
                                </a:lnTo>
                                <a:lnTo>
                                  <a:pt x="313271" y="312001"/>
                                </a:lnTo>
                                <a:lnTo>
                                  <a:pt x="318351" y="308610"/>
                                </a:lnTo>
                                <a:lnTo>
                                  <a:pt x="323431" y="304800"/>
                                </a:lnTo>
                                <a:lnTo>
                                  <a:pt x="328511" y="301410"/>
                                </a:lnTo>
                                <a:lnTo>
                                  <a:pt x="333159" y="298031"/>
                                </a:lnTo>
                                <a:lnTo>
                                  <a:pt x="338239" y="295910"/>
                                </a:lnTo>
                                <a:lnTo>
                                  <a:pt x="343319" y="295060"/>
                                </a:lnTo>
                                <a:lnTo>
                                  <a:pt x="348399" y="294640"/>
                                </a:lnTo>
                                <a:lnTo>
                                  <a:pt x="353060" y="293370"/>
                                </a:lnTo>
                                <a:lnTo>
                                  <a:pt x="358140" y="292100"/>
                                </a:lnTo>
                                <a:lnTo>
                                  <a:pt x="363220" y="289979"/>
                                </a:lnTo>
                                <a:lnTo>
                                  <a:pt x="368300" y="287871"/>
                                </a:lnTo>
                                <a:lnTo>
                                  <a:pt x="372961" y="284480"/>
                                </a:lnTo>
                                <a:lnTo>
                                  <a:pt x="378041" y="280251"/>
                                </a:lnTo>
                                <a:lnTo>
                                  <a:pt x="383121" y="276860"/>
                                </a:lnTo>
                                <a:lnTo>
                                  <a:pt x="388201" y="274320"/>
                                </a:lnTo>
                                <a:lnTo>
                                  <a:pt x="392849" y="273050"/>
                                </a:lnTo>
                                <a:lnTo>
                                  <a:pt x="397929" y="273469"/>
                                </a:lnTo>
                                <a:lnTo>
                                  <a:pt x="403009" y="275590"/>
                                </a:lnTo>
                                <a:lnTo>
                                  <a:pt x="408089" y="279819"/>
                                </a:lnTo>
                                <a:lnTo>
                                  <a:pt x="412750" y="287020"/>
                                </a:lnTo>
                                <a:lnTo>
                                  <a:pt x="417830" y="295060"/>
                                </a:lnTo>
                                <a:lnTo>
                                  <a:pt x="422910" y="303530"/>
                                </a:lnTo>
                                <a:lnTo>
                                  <a:pt x="427990" y="312420"/>
                                </a:lnTo>
                                <a:lnTo>
                                  <a:pt x="432651" y="320040"/>
                                </a:lnTo>
                                <a:lnTo>
                                  <a:pt x="437731" y="325539"/>
                                </a:lnTo>
                                <a:lnTo>
                                  <a:pt x="442811" y="328930"/>
                                </a:lnTo>
                                <a:lnTo>
                                  <a:pt x="447891" y="329350"/>
                                </a:lnTo>
                                <a:lnTo>
                                  <a:pt x="452539" y="328079"/>
                                </a:lnTo>
                                <a:lnTo>
                                  <a:pt x="457619" y="325539"/>
                                </a:lnTo>
                                <a:lnTo>
                                  <a:pt x="462699" y="322580"/>
                                </a:lnTo>
                                <a:lnTo>
                                  <a:pt x="467779" y="320040"/>
                                </a:lnTo>
                                <a:lnTo>
                                  <a:pt x="472440" y="318770"/>
                                </a:lnTo>
                                <a:lnTo>
                                  <a:pt x="477520" y="318770"/>
                                </a:lnTo>
                                <a:lnTo>
                                  <a:pt x="482600" y="320460"/>
                                </a:lnTo>
                                <a:lnTo>
                                  <a:pt x="487680" y="323850"/>
                                </a:lnTo>
                                <a:lnTo>
                                  <a:pt x="492341" y="330200"/>
                                </a:lnTo>
                                <a:lnTo>
                                  <a:pt x="497421" y="338671"/>
                                </a:lnTo>
                                <a:lnTo>
                                  <a:pt x="502501" y="348831"/>
                                </a:lnTo>
                                <a:lnTo>
                                  <a:pt x="507581" y="359829"/>
                                </a:lnTo>
                                <a:lnTo>
                                  <a:pt x="512229" y="372110"/>
                                </a:lnTo>
                                <a:lnTo>
                                  <a:pt x="517309" y="384810"/>
                                </a:lnTo>
                                <a:lnTo>
                                  <a:pt x="522389" y="395389"/>
                                </a:lnTo>
                                <a:lnTo>
                                  <a:pt x="527469" y="403010"/>
                                </a:lnTo>
                                <a:lnTo>
                                  <a:pt x="532549" y="407670"/>
                                </a:lnTo>
                                <a:lnTo>
                                  <a:pt x="537210" y="409360"/>
                                </a:lnTo>
                                <a:lnTo>
                                  <a:pt x="542290" y="408940"/>
                                </a:lnTo>
                                <a:lnTo>
                                  <a:pt x="547370" y="407251"/>
                                </a:lnTo>
                                <a:lnTo>
                                  <a:pt x="552450" y="405130"/>
                                </a:lnTo>
                                <a:lnTo>
                                  <a:pt x="557111" y="404279"/>
                                </a:lnTo>
                                <a:lnTo>
                                  <a:pt x="562191" y="404279"/>
                                </a:lnTo>
                                <a:lnTo>
                                  <a:pt x="567271" y="405981"/>
                                </a:lnTo>
                                <a:lnTo>
                                  <a:pt x="572351" y="408940"/>
                                </a:lnTo>
                                <a:lnTo>
                                  <a:pt x="576999" y="412331"/>
                                </a:lnTo>
                                <a:lnTo>
                                  <a:pt x="582079" y="414020"/>
                                </a:lnTo>
                                <a:lnTo>
                                  <a:pt x="587159" y="414439"/>
                                </a:lnTo>
                                <a:lnTo>
                                  <a:pt x="592239" y="414439"/>
                                </a:lnTo>
                                <a:lnTo>
                                  <a:pt x="596900" y="413601"/>
                                </a:lnTo>
                                <a:lnTo>
                                  <a:pt x="601980" y="412331"/>
                                </a:lnTo>
                                <a:lnTo>
                                  <a:pt x="607060" y="409791"/>
                                </a:lnTo>
                                <a:lnTo>
                                  <a:pt x="612140" y="408089"/>
                                </a:lnTo>
                                <a:lnTo>
                                  <a:pt x="616801" y="408089"/>
                                </a:lnTo>
                                <a:lnTo>
                                  <a:pt x="621881" y="408521"/>
                                </a:lnTo>
                                <a:lnTo>
                                  <a:pt x="626961" y="408521"/>
                                </a:lnTo>
                                <a:lnTo>
                                  <a:pt x="632041" y="407670"/>
                                </a:lnTo>
                                <a:lnTo>
                                  <a:pt x="636689" y="405981"/>
                                </a:lnTo>
                                <a:lnTo>
                                  <a:pt x="641769" y="403010"/>
                                </a:lnTo>
                                <a:lnTo>
                                  <a:pt x="646849" y="397929"/>
                                </a:lnTo>
                                <a:lnTo>
                                  <a:pt x="651929" y="390741"/>
                                </a:lnTo>
                                <a:lnTo>
                                  <a:pt x="656590" y="382689"/>
                                </a:lnTo>
                                <a:lnTo>
                                  <a:pt x="661670" y="372961"/>
                                </a:lnTo>
                                <a:lnTo>
                                  <a:pt x="666750" y="362369"/>
                                </a:lnTo>
                                <a:lnTo>
                                  <a:pt x="671830" y="350939"/>
                                </a:lnTo>
                                <a:lnTo>
                                  <a:pt x="676491" y="339510"/>
                                </a:lnTo>
                                <a:lnTo>
                                  <a:pt x="681571" y="328930"/>
                                </a:lnTo>
                                <a:lnTo>
                                  <a:pt x="686651" y="319189"/>
                                </a:lnTo>
                                <a:lnTo>
                                  <a:pt x="691731" y="311569"/>
                                </a:lnTo>
                                <a:lnTo>
                                  <a:pt x="696379" y="305651"/>
                                </a:lnTo>
                                <a:lnTo>
                                  <a:pt x="701459" y="302679"/>
                                </a:lnTo>
                                <a:lnTo>
                                  <a:pt x="706539" y="301841"/>
                                </a:lnTo>
                                <a:lnTo>
                                  <a:pt x="711619" y="303111"/>
                                </a:lnTo>
                                <a:lnTo>
                                  <a:pt x="716280" y="306921"/>
                                </a:lnTo>
                                <a:lnTo>
                                  <a:pt x="721360" y="311569"/>
                                </a:lnTo>
                                <a:lnTo>
                                  <a:pt x="726440" y="316650"/>
                                </a:lnTo>
                                <a:lnTo>
                                  <a:pt x="731520" y="321310"/>
                                </a:lnTo>
                                <a:lnTo>
                                  <a:pt x="736181" y="325971"/>
                                </a:lnTo>
                                <a:lnTo>
                                  <a:pt x="741261" y="329350"/>
                                </a:lnTo>
                                <a:lnTo>
                                  <a:pt x="746341" y="331889"/>
                                </a:lnTo>
                                <a:lnTo>
                                  <a:pt x="751421" y="333160"/>
                                </a:lnTo>
                                <a:lnTo>
                                  <a:pt x="756069" y="333591"/>
                                </a:lnTo>
                                <a:lnTo>
                                  <a:pt x="761149" y="333591"/>
                                </a:lnTo>
                                <a:lnTo>
                                  <a:pt x="766229" y="333160"/>
                                </a:lnTo>
                                <a:lnTo>
                                  <a:pt x="771309" y="332740"/>
                                </a:lnTo>
                                <a:lnTo>
                                  <a:pt x="775970" y="332321"/>
                                </a:lnTo>
                                <a:lnTo>
                                  <a:pt x="781050" y="331051"/>
                                </a:lnTo>
                                <a:lnTo>
                                  <a:pt x="786130" y="329350"/>
                                </a:lnTo>
                                <a:lnTo>
                                  <a:pt x="791210" y="327241"/>
                                </a:lnTo>
                                <a:lnTo>
                                  <a:pt x="795871" y="325120"/>
                                </a:lnTo>
                                <a:lnTo>
                                  <a:pt x="800951" y="323000"/>
                                </a:lnTo>
                                <a:lnTo>
                                  <a:pt x="806031" y="321729"/>
                                </a:lnTo>
                                <a:lnTo>
                                  <a:pt x="811111" y="323000"/>
                                </a:lnTo>
                                <a:lnTo>
                                  <a:pt x="815759" y="327241"/>
                                </a:lnTo>
                                <a:lnTo>
                                  <a:pt x="820839" y="334010"/>
                                </a:lnTo>
                                <a:lnTo>
                                  <a:pt x="825919" y="342481"/>
                                </a:lnTo>
                                <a:lnTo>
                                  <a:pt x="830999" y="351790"/>
                                </a:lnTo>
                                <a:lnTo>
                                  <a:pt x="835660" y="362369"/>
                                </a:lnTo>
                                <a:lnTo>
                                  <a:pt x="840740" y="371691"/>
                                </a:lnTo>
                                <a:lnTo>
                                  <a:pt x="845820" y="378460"/>
                                </a:lnTo>
                                <a:lnTo>
                                  <a:pt x="850900" y="382270"/>
                                </a:lnTo>
                                <a:lnTo>
                                  <a:pt x="855980" y="383960"/>
                                </a:lnTo>
                                <a:lnTo>
                                  <a:pt x="860641" y="383960"/>
                                </a:lnTo>
                                <a:lnTo>
                                  <a:pt x="865721" y="383540"/>
                                </a:lnTo>
                                <a:lnTo>
                                  <a:pt x="870801" y="383121"/>
                                </a:lnTo>
                                <a:lnTo>
                                  <a:pt x="875881" y="383121"/>
                                </a:lnTo>
                                <a:lnTo>
                                  <a:pt x="880529" y="383540"/>
                                </a:lnTo>
                                <a:lnTo>
                                  <a:pt x="885609" y="385229"/>
                                </a:lnTo>
                                <a:lnTo>
                                  <a:pt x="890689" y="387769"/>
                                </a:lnTo>
                                <a:lnTo>
                                  <a:pt x="895769" y="391160"/>
                                </a:lnTo>
                                <a:lnTo>
                                  <a:pt x="900430" y="395389"/>
                                </a:lnTo>
                                <a:lnTo>
                                  <a:pt x="905510" y="400050"/>
                                </a:lnTo>
                                <a:lnTo>
                                  <a:pt x="910590" y="405981"/>
                                </a:lnTo>
                                <a:lnTo>
                                  <a:pt x="915670" y="411900"/>
                                </a:lnTo>
                                <a:lnTo>
                                  <a:pt x="920331" y="417830"/>
                                </a:lnTo>
                                <a:lnTo>
                                  <a:pt x="925411" y="423761"/>
                                </a:lnTo>
                                <a:lnTo>
                                  <a:pt x="930491" y="429679"/>
                                </a:lnTo>
                                <a:lnTo>
                                  <a:pt x="935571" y="435610"/>
                                </a:lnTo>
                                <a:lnTo>
                                  <a:pt x="940219" y="440690"/>
                                </a:lnTo>
                                <a:lnTo>
                                  <a:pt x="945299" y="445770"/>
                                </a:lnTo>
                                <a:lnTo>
                                  <a:pt x="950379" y="451269"/>
                                </a:lnTo>
                                <a:lnTo>
                                  <a:pt x="955459" y="456781"/>
                                </a:lnTo>
                                <a:lnTo>
                                  <a:pt x="960120" y="462280"/>
                                </a:lnTo>
                                <a:lnTo>
                                  <a:pt x="965200" y="468211"/>
                                </a:lnTo>
                                <a:lnTo>
                                  <a:pt x="970280" y="474561"/>
                                </a:lnTo>
                                <a:lnTo>
                                  <a:pt x="975360" y="480479"/>
                                </a:lnTo>
                                <a:lnTo>
                                  <a:pt x="980021" y="485991"/>
                                </a:lnTo>
                                <a:lnTo>
                                  <a:pt x="985101" y="491910"/>
                                </a:lnTo>
                                <a:lnTo>
                                  <a:pt x="990181" y="497421"/>
                                </a:lnTo>
                                <a:lnTo>
                                  <a:pt x="995261" y="503339"/>
                                </a:lnTo>
                                <a:lnTo>
                                  <a:pt x="999909" y="508419"/>
                                </a:lnTo>
                                <a:lnTo>
                                  <a:pt x="1004989" y="512661"/>
                                </a:lnTo>
                                <a:lnTo>
                                  <a:pt x="1010069" y="517741"/>
                                </a:lnTo>
                                <a:lnTo>
                                  <a:pt x="1015149" y="523240"/>
                                </a:lnTo>
                                <a:lnTo>
                                  <a:pt x="1019810" y="527469"/>
                                </a:lnTo>
                                <a:lnTo>
                                  <a:pt x="1024890" y="530441"/>
                                </a:lnTo>
                                <a:lnTo>
                                  <a:pt x="1029970" y="532550"/>
                                </a:lnTo>
                                <a:lnTo>
                                  <a:pt x="1035050" y="534251"/>
                                </a:lnTo>
                                <a:lnTo>
                                  <a:pt x="1039711" y="535089"/>
                                </a:lnTo>
                                <a:lnTo>
                                  <a:pt x="1044791" y="534251"/>
                                </a:lnTo>
                                <a:lnTo>
                                  <a:pt x="1049871" y="533400"/>
                                </a:lnTo>
                                <a:lnTo>
                                  <a:pt x="1054951" y="532130"/>
                                </a:lnTo>
                                <a:lnTo>
                                  <a:pt x="1059599" y="531279"/>
                                </a:lnTo>
                                <a:lnTo>
                                  <a:pt x="1064679" y="530010"/>
                                </a:lnTo>
                                <a:lnTo>
                                  <a:pt x="1069759" y="528320"/>
                                </a:lnTo>
                                <a:lnTo>
                                  <a:pt x="1074839" y="525361"/>
                                </a:lnTo>
                                <a:lnTo>
                                  <a:pt x="1079500" y="522389"/>
                                </a:lnTo>
                                <a:lnTo>
                                  <a:pt x="1084580" y="519011"/>
                                </a:lnTo>
                                <a:lnTo>
                                  <a:pt x="1089660" y="515201"/>
                                </a:lnTo>
                                <a:lnTo>
                                  <a:pt x="1094740" y="510540"/>
                                </a:lnTo>
                                <a:lnTo>
                                  <a:pt x="1099401" y="506311"/>
                                </a:lnTo>
                                <a:lnTo>
                                  <a:pt x="1104481" y="502920"/>
                                </a:lnTo>
                                <a:lnTo>
                                  <a:pt x="1109561" y="499961"/>
                                </a:lnTo>
                                <a:lnTo>
                                  <a:pt x="1114641" y="496989"/>
                                </a:lnTo>
                                <a:lnTo>
                                  <a:pt x="1119289" y="493611"/>
                                </a:lnTo>
                                <a:lnTo>
                                  <a:pt x="1124369" y="490639"/>
                                </a:lnTo>
                                <a:lnTo>
                                  <a:pt x="1129449" y="488100"/>
                                </a:lnTo>
                                <a:lnTo>
                                  <a:pt x="1134529" y="484721"/>
                                </a:lnTo>
                                <a:lnTo>
                                  <a:pt x="1139190" y="480060"/>
                                </a:lnTo>
                                <a:lnTo>
                                  <a:pt x="1144270" y="475831"/>
                                </a:lnTo>
                                <a:lnTo>
                                  <a:pt x="1149350" y="472021"/>
                                </a:lnTo>
                                <a:lnTo>
                                  <a:pt x="1154430" y="468630"/>
                                </a:lnTo>
                                <a:lnTo>
                                  <a:pt x="1159091" y="465239"/>
                                </a:lnTo>
                                <a:lnTo>
                                  <a:pt x="1164171" y="462280"/>
                                </a:lnTo>
                                <a:lnTo>
                                  <a:pt x="1169251" y="460160"/>
                                </a:lnTo>
                                <a:lnTo>
                                  <a:pt x="1174331" y="457200"/>
                                </a:lnTo>
                                <a:lnTo>
                                  <a:pt x="1179411" y="453390"/>
                                </a:lnTo>
                                <a:lnTo>
                                  <a:pt x="1184059" y="448310"/>
                                </a:lnTo>
                                <a:lnTo>
                                  <a:pt x="1189139" y="443230"/>
                                </a:lnTo>
                                <a:lnTo>
                                  <a:pt x="1194219" y="437731"/>
                                </a:lnTo>
                                <a:lnTo>
                                  <a:pt x="1199299" y="432219"/>
                                </a:lnTo>
                                <a:lnTo>
                                  <a:pt x="1203960" y="427990"/>
                                </a:lnTo>
                                <a:lnTo>
                                  <a:pt x="1209040" y="427990"/>
                                </a:lnTo>
                                <a:lnTo>
                                  <a:pt x="1214120" y="431800"/>
                                </a:lnTo>
                                <a:lnTo>
                                  <a:pt x="1219200" y="439839"/>
                                </a:lnTo>
                                <a:lnTo>
                                  <a:pt x="1223861" y="450000"/>
                                </a:lnTo>
                                <a:lnTo>
                                  <a:pt x="1228941" y="461861"/>
                                </a:lnTo>
                                <a:lnTo>
                                  <a:pt x="1234021" y="474980"/>
                                </a:lnTo>
                                <a:lnTo>
                                  <a:pt x="1239101" y="486410"/>
                                </a:lnTo>
                                <a:lnTo>
                                  <a:pt x="1243749" y="491490"/>
                                </a:lnTo>
                                <a:lnTo>
                                  <a:pt x="1248829" y="490639"/>
                                </a:lnTo>
                                <a:lnTo>
                                  <a:pt x="1253909" y="485560"/>
                                </a:lnTo>
                                <a:lnTo>
                                  <a:pt x="1258989" y="477939"/>
                                </a:lnTo>
                                <a:lnTo>
                                  <a:pt x="1263650" y="468211"/>
                                </a:lnTo>
                                <a:lnTo>
                                  <a:pt x="1268730" y="458889"/>
                                </a:lnTo>
                                <a:lnTo>
                                  <a:pt x="1273810" y="451701"/>
                                </a:lnTo>
                                <a:lnTo>
                                  <a:pt x="1278890" y="449161"/>
                                </a:lnTo>
                                <a:lnTo>
                                  <a:pt x="1283551" y="451269"/>
                                </a:lnTo>
                                <a:lnTo>
                                  <a:pt x="1288631" y="456350"/>
                                </a:lnTo>
                                <a:lnTo>
                                  <a:pt x="1293711" y="463969"/>
                                </a:lnTo>
                                <a:lnTo>
                                  <a:pt x="1298791" y="473710"/>
                                </a:lnTo>
                                <a:lnTo>
                                  <a:pt x="1303439" y="483451"/>
                                </a:lnTo>
                                <a:lnTo>
                                  <a:pt x="1308519" y="492760"/>
                                </a:lnTo>
                                <a:lnTo>
                                  <a:pt x="1313599" y="501650"/>
                                </a:lnTo>
                                <a:lnTo>
                                  <a:pt x="1318679" y="508851"/>
                                </a:lnTo>
                                <a:lnTo>
                                  <a:pt x="1323340" y="515620"/>
                                </a:lnTo>
                                <a:lnTo>
                                  <a:pt x="1328420" y="521970"/>
                                </a:lnTo>
                                <a:lnTo>
                                  <a:pt x="1333500" y="529590"/>
                                </a:lnTo>
                                <a:lnTo>
                                  <a:pt x="1338580" y="538061"/>
                                </a:lnTo>
                                <a:lnTo>
                                  <a:pt x="1343241" y="546519"/>
                                </a:lnTo>
                                <a:lnTo>
                                  <a:pt x="1348321" y="554571"/>
                                </a:lnTo>
                                <a:lnTo>
                                  <a:pt x="1353401" y="563880"/>
                                </a:lnTo>
                                <a:lnTo>
                                  <a:pt x="1358481" y="573621"/>
                                </a:lnTo>
                                <a:lnTo>
                                  <a:pt x="1363129" y="583350"/>
                                </a:lnTo>
                                <a:lnTo>
                                  <a:pt x="1368209" y="593090"/>
                                </a:lnTo>
                                <a:lnTo>
                                  <a:pt x="1373289" y="603250"/>
                                </a:lnTo>
                                <a:lnTo>
                                  <a:pt x="1378369" y="616369"/>
                                </a:lnTo>
                                <a:lnTo>
                                  <a:pt x="1383030" y="633311"/>
                                </a:lnTo>
                                <a:lnTo>
                                  <a:pt x="1388110" y="653200"/>
                                </a:lnTo>
                                <a:lnTo>
                                  <a:pt x="1393190" y="677329"/>
                                </a:lnTo>
                                <a:lnTo>
                                  <a:pt x="1398270" y="708241"/>
                                </a:lnTo>
                                <a:lnTo>
                                  <a:pt x="1402931" y="745910"/>
                                </a:lnTo>
                                <a:lnTo>
                                  <a:pt x="1408011" y="790360"/>
                                </a:lnTo>
                                <a:lnTo>
                                  <a:pt x="1413091" y="840321"/>
                                </a:lnTo>
                                <a:lnTo>
                                  <a:pt x="1418171" y="896201"/>
                                </a:lnTo>
                                <a:lnTo>
                                  <a:pt x="1422819" y="957161"/>
                                </a:lnTo>
                                <a:lnTo>
                                  <a:pt x="1427899" y="1020229"/>
                                </a:lnTo>
                                <a:lnTo>
                                  <a:pt x="1432979" y="1081621"/>
                                </a:lnTo>
                                <a:lnTo>
                                  <a:pt x="1438059" y="1137921"/>
                                </a:lnTo>
                                <a:lnTo>
                                  <a:pt x="1442720" y="1187031"/>
                                </a:lnTo>
                                <a:lnTo>
                                  <a:pt x="1447800" y="1227239"/>
                                </a:lnTo>
                                <a:lnTo>
                                  <a:pt x="1452880" y="1258571"/>
                                </a:lnTo>
                                <a:lnTo>
                                  <a:pt x="1457960" y="1283971"/>
                                </a:lnTo>
                                <a:lnTo>
                                  <a:pt x="1462621" y="1303021"/>
                                </a:lnTo>
                                <a:lnTo>
                                  <a:pt x="1467701" y="1316990"/>
                                </a:lnTo>
                                <a:lnTo>
                                  <a:pt x="1472781" y="1326300"/>
                                </a:lnTo>
                                <a:lnTo>
                                  <a:pt x="1477861" y="1332650"/>
                                </a:lnTo>
                                <a:lnTo>
                                  <a:pt x="1482941" y="1336040"/>
                                </a:lnTo>
                                <a:lnTo>
                                  <a:pt x="1483360" y="1336040"/>
                                </a:lnTo>
                              </a:path>
                            </a:pathLst>
                          </a:custGeom>
                          <a:ln w="12700" cap="flat">
                            <a:custDash>
                              <a:ds d="20000" sp="160000"/>
                              <a:ds d="240000" sp="160000"/>
                            </a:custDash>
                            <a:round/>
                          </a:ln>
                        </wps:spPr>
                        <wps:style>
                          <a:lnRef idx="1">
                            <a:srgbClr val="000000"/>
                          </a:lnRef>
                          <a:fillRef idx="0">
                            <a:srgbClr val="000000">
                              <a:alpha val="0"/>
                            </a:srgbClr>
                          </a:fillRef>
                          <a:effectRef idx="0">
                            <a:scrgbClr r="0" g="0" b="0"/>
                          </a:effectRef>
                          <a:fontRef idx="none"/>
                        </wps:style>
                        <wps:bodyPr/>
                      </wps:wsp>
                      <wps:wsp>
                        <wps:cNvPr id="1229" name="Shape 1229"/>
                        <wps:cNvSpPr/>
                        <wps:spPr>
                          <a:xfrm>
                            <a:off x="256901" y="101539"/>
                            <a:ext cx="1060026" cy="810260"/>
                          </a:xfrm>
                          <a:custGeom>
                            <a:avLst/>
                            <a:gdLst/>
                            <a:ahLst/>
                            <a:cxnLst/>
                            <a:rect l="0" t="0" r="0" b="0"/>
                            <a:pathLst>
                              <a:path w="1060026" h="810260">
                                <a:moveTo>
                                  <a:pt x="0" y="264579"/>
                                </a:moveTo>
                                <a:lnTo>
                                  <a:pt x="5080" y="265011"/>
                                </a:lnTo>
                                <a:lnTo>
                                  <a:pt x="10160" y="265849"/>
                                </a:lnTo>
                                <a:lnTo>
                                  <a:pt x="15240" y="267550"/>
                                </a:lnTo>
                                <a:lnTo>
                                  <a:pt x="19898" y="269240"/>
                                </a:lnTo>
                                <a:lnTo>
                                  <a:pt x="24978" y="267550"/>
                                </a:lnTo>
                                <a:lnTo>
                                  <a:pt x="30058" y="263741"/>
                                </a:lnTo>
                                <a:lnTo>
                                  <a:pt x="35138" y="257810"/>
                                </a:lnTo>
                                <a:lnTo>
                                  <a:pt x="39792" y="250190"/>
                                </a:lnTo>
                                <a:lnTo>
                                  <a:pt x="44872" y="240881"/>
                                </a:lnTo>
                                <a:lnTo>
                                  <a:pt x="49952" y="230289"/>
                                </a:lnTo>
                                <a:lnTo>
                                  <a:pt x="55032" y="221399"/>
                                </a:lnTo>
                                <a:lnTo>
                                  <a:pt x="59690" y="215481"/>
                                </a:lnTo>
                                <a:lnTo>
                                  <a:pt x="64770" y="212940"/>
                                </a:lnTo>
                                <a:lnTo>
                                  <a:pt x="69850" y="213360"/>
                                </a:lnTo>
                                <a:lnTo>
                                  <a:pt x="74930" y="216750"/>
                                </a:lnTo>
                                <a:lnTo>
                                  <a:pt x="79588" y="223100"/>
                                </a:lnTo>
                                <a:lnTo>
                                  <a:pt x="84668" y="230721"/>
                                </a:lnTo>
                                <a:lnTo>
                                  <a:pt x="89748" y="237490"/>
                                </a:lnTo>
                                <a:lnTo>
                                  <a:pt x="94828" y="242150"/>
                                </a:lnTo>
                                <a:lnTo>
                                  <a:pt x="99482" y="243840"/>
                                </a:lnTo>
                                <a:lnTo>
                                  <a:pt x="104562" y="242570"/>
                                </a:lnTo>
                                <a:lnTo>
                                  <a:pt x="109642" y="238340"/>
                                </a:lnTo>
                                <a:lnTo>
                                  <a:pt x="114722" y="231559"/>
                                </a:lnTo>
                                <a:lnTo>
                                  <a:pt x="119380" y="223520"/>
                                </a:lnTo>
                                <a:lnTo>
                                  <a:pt x="124460" y="215900"/>
                                </a:lnTo>
                                <a:lnTo>
                                  <a:pt x="129540" y="208280"/>
                                </a:lnTo>
                                <a:lnTo>
                                  <a:pt x="134620" y="199390"/>
                                </a:lnTo>
                                <a:lnTo>
                                  <a:pt x="139278" y="187960"/>
                                </a:lnTo>
                                <a:lnTo>
                                  <a:pt x="144358" y="173990"/>
                                </a:lnTo>
                                <a:lnTo>
                                  <a:pt x="149438" y="157061"/>
                                </a:lnTo>
                                <a:lnTo>
                                  <a:pt x="154518" y="136309"/>
                                </a:lnTo>
                                <a:lnTo>
                                  <a:pt x="159172" y="112611"/>
                                </a:lnTo>
                                <a:lnTo>
                                  <a:pt x="164252" y="87211"/>
                                </a:lnTo>
                                <a:lnTo>
                                  <a:pt x="169332" y="63081"/>
                                </a:lnTo>
                                <a:lnTo>
                                  <a:pt x="174412" y="41059"/>
                                </a:lnTo>
                                <a:lnTo>
                                  <a:pt x="179070" y="22860"/>
                                </a:lnTo>
                                <a:lnTo>
                                  <a:pt x="184150" y="9309"/>
                                </a:lnTo>
                                <a:lnTo>
                                  <a:pt x="189230" y="1689"/>
                                </a:lnTo>
                                <a:lnTo>
                                  <a:pt x="194310" y="0"/>
                                </a:lnTo>
                                <a:lnTo>
                                  <a:pt x="198968" y="4661"/>
                                </a:lnTo>
                                <a:lnTo>
                                  <a:pt x="204048" y="13550"/>
                                </a:lnTo>
                                <a:lnTo>
                                  <a:pt x="209128" y="27089"/>
                                </a:lnTo>
                                <a:lnTo>
                                  <a:pt x="214208" y="45300"/>
                                </a:lnTo>
                                <a:lnTo>
                                  <a:pt x="218862" y="67310"/>
                                </a:lnTo>
                                <a:lnTo>
                                  <a:pt x="223942" y="91021"/>
                                </a:lnTo>
                                <a:lnTo>
                                  <a:pt x="229022" y="115989"/>
                                </a:lnTo>
                                <a:lnTo>
                                  <a:pt x="234102" y="141821"/>
                                </a:lnTo>
                                <a:lnTo>
                                  <a:pt x="238760" y="167221"/>
                                </a:lnTo>
                                <a:lnTo>
                                  <a:pt x="243840" y="189649"/>
                                </a:lnTo>
                                <a:lnTo>
                                  <a:pt x="248920" y="205740"/>
                                </a:lnTo>
                                <a:lnTo>
                                  <a:pt x="254000" y="215900"/>
                                </a:lnTo>
                                <a:lnTo>
                                  <a:pt x="258658" y="219710"/>
                                </a:lnTo>
                                <a:lnTo>
                                  <a:pt x="263738" y="218021"/>
                                </a:lnTo>
                                <a:lnTo>
                                  <a:pt x="268818" y="212940"/>
                                </a:lnTo>
                                <a:lnTo>
                                  <a:pt x="273898" y="206590"/>
                                </a:lnTo>
                                <a:lnTo>
                                  <a:pt x="278552" y="201079"/>
                                </a:lnTo>
                                <a:lnTo>
                                  <a:pt x="283632" y="196431"/>
                                </a:lnTo>
                                <a:lnTo>
                                  <a:pt x="288712" y="193040"/>
                                </a:lnTo>
                                <a:lnTo>
                                  <a:pt x="293792" y="190081"/>
                                </a:lnTo>
                                <a:lnTo>
                                  <a:pt x="298450" y="187540"/>
                                </a:lnTo>
                                <a:lnTo>
                                  <a:pt x="303530" y="184150"/>
                                </a:lnTo>
                                <a:lnTo>
                                  <a:pt x="308610" y="178650"/>
                                </a:lnTo>
                                <a:lnTo>
                                  <a:pt x="313690" y="172300"/>
                                </a:lnTo>
                                <a:lnTo>
                                  <a:pt x="318770" y="166789"/>
                                </a:lnTo>
                                <a:lnTo>
                                  <a:pt x="323428" y="164681"/>
                                </a:lnTo>
                                <a:lnTo>
                                  <a:pt x="328508" y="166789"/>
                                </a:lnTo>
                                <a:lnTo>
                                  <a:pt x="333588" y="173571"/>
                                </a:lnTo>
                                <a:lnTo>
                                  <a:pt x="338668" y="185839"/>
                                </a:lnTo>
                                <a:lnTo>
                                  <a:pt x="343322" y="203619"/>
                                </a:lnTo>
                                <a:lnTo>
                                  <a:pt x="348402" y="226911"/>
                                </a:lnTo>
                                <a:lnTo>
                                  <a:pt x="353482" y="254419"/>
                                </a:lnTo>
                                <a:lnTo>
                                  <a:pt x="358562" y="283210"/>
                                </a:lnTo>
                                <a:lnTo>
                                  <a:pt x="363215" y="311569"/>
                                </a:lnTo>
                                <a:lnTo>
                                  <a:pt x="368295" y="338671"/>
                                </a:lnTo>
                                <a:lnTo>
                                  <a:pt x="373375" y="364489"/>
                                </a:lnTo>
                                <a:lnTo>
                                  <a:pt x="378455" y="389471"/>
                                </a:lnTo>
                                <a:lnTo>
                                  <a:pt x="383116" y="413600"/>
                                </a:lnTo>
                                <a:lnTo>
                                  <a:pt x="388196" y="436029"/>
                                </a:lnTo>
                                <a:lnTo>
                                  <a:pt x="393276" y="456781"/>
                                </a:lnTo>
                                <a:lnTo>
                                  <a:pt x="398356" y="477100"/>
                                </a:lnTo>
                                <a:lnTo>
                                  <a:pt x="403017" y="496989"/>
                                </a:lnTo>
                                <a:lnTo>
                                  <a:pt x="408097" y="515620"/>
                                </a:lnTo>
                                <a:lnTo>
                                  <a:pt x="413177" y="534250"/>
                                </a:lnTo>
                                <a:lnTo>
                                  <a:pt x="418257" y="551599"/>
                                </a:lnTo>
                                <a:lnTo>
                                  <a:pt x="422905" y="568960"/>
                                </a:lnTo>
                                <a:lnTo>
                                  <a:pt x="427985" y="585050"/>
                                </a:lnTo>
                                <a:lnTo>
                                  <a:pt x="433065" y="599439"/>
                                </a:lnTo>
                                <a:lnTo>
                                  <a:pt x="438145" y="612139"/>
                                </a:lnTo>
                                <a:lnTo>
                                  <a:pt x="442806" y="622300"/>
                                </a:lnTo>
                                <a:lnTo>
                                  <a:pt x="447886" y="631189"/>
                                </a:lnTo>
                                <a:lnTo>
                                  <a:pt x="452966" y="639660"/>
                                </a:lnTo>
                                <a:lnTo>
                                  <a:pt x="458046" y="647700"/>
                                </a:lnTo>
                                <a:lnTo>
                                  <a:pt x="462707" y="655320"/>
                                </a:lnTo>
                                <a:lnTo>
                                  <a:pt x="467787" y="663359"/>
                                </a:lnTo>
                                <a:lnTo>
                                  <a:pt x="472867" y="671410"/>
                                </a:lnTo>
                                <a:lnTo>
                                  <a:pt x="477947" y="679450"/>
                                </a:lnTo>
                                <a:lnTo>
                                  <a:pt x="482595" y="686650"/>
                                </a:lnTo>
                                <a:lnTo>
                                  <a:pt x="487675" y="693839"/>
                                </a:lnTo>
                                <a:lnTo>
                                  <a:pt x="492755" y="701891"/>
                                </a:lnTo>
                                <a:lnTo>
                                  <a:pt x="497835" y="709930"/>
                                </a:lnTo>
                                <a:lnTo>
                                  <a:pt x="502496" y="718400"/>
                                </a:lnTo>
                                <a:lnTo>
                                  <a:pt x="507576" y="727710"/>
                                </a:lnTo>
                                <a:lnTo>
                                  <a:pt x="512656" y="737450"/>
                                </a:lnTo>
                                <a:lnTo>
                                  <a:pt x="517736" y="748030"/>
                                </a:lnTo>
                                <a:lnTo>
                                  <a:pt x="522397" y="758189"/>
                                </a:lnTo>
                                <a:lnTo>
                                  <a:pt x="527477" y="766660"/>
                                </a:lnTo>
                                <a:lnTo>
                                  <a:pt x="532557" y="773430"/>
                                </a:lnTo>
                                <a:lnTo>
                                  <a:pt x="537637" y="777659"/>
                                </a:lnTo>
                                <a:lnTo>
                                  <a:pt x="542285" y="779780"/>
                                </a:lnTo>
                                <a:lnTo>
                                  <a:pt x="547365" y="779360"/>
                                </a:lnTo>
                                <a:lnTo>
                                  <a:pt x="552445" y="778510"/>
                                </a:lnTo>
                                <a:lnTo>
                                  <a:pt x="557525" y="777659"/>
                                </a:lnTo>
                                <a:lnTo>
                                  <a:pt x="562186" y="777239"/>
                                </a:lnTo>
                                <a:lnTo>
                                  <a:pt x="567266" y="778929"/>
                                </a:lnTo>
                                <a:lnTo>
                                  <a:pt x="572346" y="782320"/>
                                </a:lnTo>
                                <a:lnTo>
                                  <a:pt x="577426" y="787819"/>
                                </a:lnTo>
                                <a:lnTo>
                                  <a:pt x="582087" y="793750"/>
                                </a:lnTo>
                                <a:lnTo>
                                  <a:pt x="587167" y="799249"/>
                                </a:lnTo>
                                <a:lnTo>
                                  <a:pt x="592247" y="804329"/>
                                </a:lnTo>
                                <a:lnTo>
                                  <a:pt x="597327" y="808571"/>
                                </a:lnTo>
                                <a:lnTo>
                                  <a:pt x="601975" y="810260"/>
                                </a:lnTo>
                                <a:lnTo>
                                  <a:pt x="607055" y="809841"/>
                                </a:lnTo>
                                <a:lnTo>
                                  <a:pt x="612135" y="807300"/>
                                </a:lnTo>
                                <a:lnTo>
                                  <a:pt x="617215" y="804329"/>
                                </a:lnTo>
                                <a:lnTo>
                                  <a:pt x="621876" y="800950"/>
                                </a:lnTo>
                                <a:lnTo>
                                  <a:pt x="626956" y="797560"/>
                                </a:lnTo>
                                <a:lnTo>
                                  <a:pt x="632036" y="794600"/>
                                </a:lnTo>
                                <a:lnTo>
                                  <a:pt x="637116" y="792899"/>
                                </a:lnTo>
                                <a:lnTo>
                                  <a:pt x="642196" y="792480"/>
                                </a:lnTo>
                                <a:lnTo>
                                  <a:pt x="646857" y="792899"/>
                                </a:lnTo>
                                <a:lnTo>
                                  <a:pt x="651937" y="792899"/>
                                </a:lnTo>
                                <a:lnTo>
                                  <a:pt x="657017" y="792480"/>
                                </a:lnTo>
                                <a:lnTo>
                                  <a:pt x="662097" y="790791"/>
                                </a:lnTo>
                                <a:lnTo>
                                  <a:pt x="666745" y="788250"/>
                                </a:lnTo>
                                <a:lnTo>
                                  <a:pt x="671825" y="783171"/>
                                </a:lnTo>
                                <a:lnTo>
                                  <a:pt x="676905" y="776389"/>
                                </a:lnTo>
                                <a:lnTo>
                                  <a:pt x="681985" y="768350"/>
                                </a:lnTo>
                                <a:lnTo>
                                  <a:pt x="686646" y="759460"/>
                                </a:lnTo>
                                <a:lnTo>
                                  <a:pt x="691726" y="750570"/>
                                </a:lnTo>
                                <a:lnTo>
                                  <a:pt x="696806" y="741260"/>
                                </a:lnTo>
                                <a:lnTo>
                                  <a:pt x="701886" y="732371"/>
                                </a:lnTo>
                                <a:lnTo>
                                  <a:pt x="706547" y="723900"/>
                                </a:lnTo>
                                <a:lnTo>
                                  <a:pt x="711627" y="715860"/>
                                </a:lnTo>
                                <a:lnTo>
                                  <a:pt x="716707" y="706971"/>
                                </a:lnTo>
                                <a:lnTo>
                                  <a:pt x="721787" y="697230"/>
                                </a:lnTo>
                                <a:lnTo>
                                  <a:pt x="726435" y="685800"/>
                                </a:lnTo>
                                <a:lnTo>
                                  <a:pt x="731515" y="672681"/>
                                </a:lnTo>
                                <a:lnTo>
                                  <a:pt x="736595" y="658279"/>
                                </a:lnTo>
                                <a:lnTo>
                                  <a:pt x="741675" y="642200"/>
                                </a:lnTo>
                                <a:lnTo>
                                  <a:pt x="746336" y="626529"/>
                                </a:lnTo>
                                <a:lnTo>
                                  <a:pt x="751416" y="613410"/>
                                </a:lnTo>
                                <a:lnTo>
                                  <a:pt x="756496" y="602831"/>
                                </a:lnTo>
                                <a:lnTo>
                                  <a:pt x="761576" y="594779"/>
                                </a:lnTo>
                                <a:lnTo>
                                  <a:pt x="766237" y="591400"/>
                                </a:lnTo>
                                <a:lnTo>
                                  <a:pt x="771317" y="591400"/>
                                </a:lnTo>
                                <a:lnTo>
                                  <a:pt x="776397" y="596049"/>
                                </a:lnTo>
                                <a:lnTo>
                                  <a:pt x="781477" y="602831"/>
                                </a:lnTo>
                                <a:lnTo>
                                  <a:pt x="786125" y="608749"/>
                                </a:lnTo>
                                <a:lnTo>
                                  <a:pt x="791205" y="614680"/>
                                </a:lnTo>
                                <a:lnTo>
                                  <a:pt x="796285" y="620179"/>
                                </a:lnTo>
                                <a:lnTo>
                                  <a:pt x="801365" y="623989"/>
                                </a:lnTo>
                                <a:lnTo>
                                  <a:pt x="806026" y="626110"/>
                                </a:lnTo>
                                <a:lnTo>
                                  <a:pt x="811106" y="626960"/>
                                </a:lnTo>
                                <a:lnTo>
                                  <a:pt x="816186" y="626960"/>
                                </a:lnTo>
                                <a:lnTo>
                                  <a:pt x="821266" y="627380"/>
                                </a:lnTo>
                                <a:lnTo>
                                  <a:pt x="825927" y="627380"/>
                                </a:lnTo>
                                <a:lnTo>
                                  <a:pt x="831007" y="626960"/>
                                </a:lnTo>
                                <a:lnTo>
                                  <a:pt x="836087" y="625691"/>
                                </a:lnTo>
                                <a:lnTo>
                                  <a:pt x="841167" y="623570"/>
                                </a:lnTo>
                                <a:lnTo>
                                  <a:pt x="845815" y="621030"/>
                                </a:lnTo>
                                <a:lnTo>
                                  <a:pt x="850895" y="619341"/>
                                </a:lnTo>
                                <a:lnTo>
                                  <a:pt x="855975" y="619341"/>
                                </a:lnTo>
                                <a:lnTo>
                                  <a:pt x="861055" y="621030"/>
                                </a:lnTo>
                                <a:lnTo>
                                  <a:pt x="865716" y="624839"/>
                                </a:lnTo>
                                <a:lnTo>
                                  <a:pt x="870796" y="630339"/>
                                </a:lnTo>
                                <a:lnTo>
                                  <a:pt x="875876" y="637959"/>
                                </a:lnTo>
                                <a:lnTo>
                                  <a:pt x="880956" y="646430"/>
                                </a:lnTo>
                                <a:lnTo>
                                  <a:pt x="885617" y="654469"/>
                                </a:lnTo>
                                <a:lnTo>
                                  <a:pt x="890697" y="662939"/>
                                </a:lnTo>
                                <a:lnTo>
                                  <a:pt x="895777" y="671410"/>
                                </a:lnTo>
                                <a:lnTo>
                                  <a:pt x="900857" y="679869"/>
                                </a:lnTo>
                                <a:lnTo>
                                  <a:pt x="905505" y="688759"/>
                                </a:lnTo>
                                <a:lnTo>
                                  <a:pt x="910585" y="697230"/>
                                </a:lnTo>
                                <a:lnTo>
                                  <a:pt x="915665" y="706120"/>
                                </a:lnTo>
                                <a:lnTo>
                                  <a:pt x="920745" y="714591"/>
                                </a:lnTo>
                                <a:lnTo>
                                  <a:pt x="925406" y="721779"/>
                                </a:lnTo>
                                <a:lnTo>
                                  <a:pt x="930486" y="727710"/>
                                </a:lnTo>
                                <a:lnTo>
                                  <a:pt x="935566" y="732789"/>
                                </a:lnTo>
                                <a:lnTo>
                                  <a:pt x="940646" y="736181"/>
                                </a:lnTo>
                                <a:lnTo>
                                  <a:pt x="945307" y="738289"/>
                                </a:lnTo>
                                <a:lnTo>
                                  <a:pt x="950387" y="738721"/>
                                </a:lnTo>
                                <a:lnTo>
                                  <a:pt x="955467" y="738289"/>
                                </a:lnTo>
                                <a:lnTo>
                                  <a:pt x="960547" y="737450"/>
                                </a:lnTo>
                                <a:lnTo>
                                  <a:pt x="965627" y="735749"/>
                                </a:lnTo>
                                <a:lnTo>
                                  <a:pt x="970275" y="734479"/>
                                </a:lnTo>
                                <a:lnTo>
                                  <a:pt x="975355" y="733641"/>
                                </a:lnTo>
                                <a:lnTo>
                                  <a:pt x="980435" y="732371"/>
                                </a:lnTo>
                                <a:lnTo>
                                  <a:pt x="985515" y="730669"/>
                                </a:lnTo>
                                <a:lnTo>
                                  <a:pt x="990176" y="728129"/>
                                </a:lnTo>
                                <a:lnTo>
                                  <a:pt x="995256" y="725170"/>
                                </a:lnTo>
                                <a:lnTo>
                                  <a:pt x="1000336" y="721360"/>
                                </a:lnTo>
                                <a:lnTo>
                                  <a:pt x="1005416" y="716699"/>
                                </a:lnTo>
                                <a:lnTo>
                                  <a:pt x="1010077" y="711619"/>
                                </a:lnTo>
                                <a:lnTo>
                                  <a:pt x="1015157" y="706971"/>
                                </a:lnTo>
                                <a:lnTo>
                                  <a:pt x="1020237" y="702310"/>
                                </a:lnTo>
                                <a:lnTo>
                                  <a:pt x="1025317" y="698500"/>
                                </a:lnTo>
                                <a:lnTo>
                                  <a:pt x="1029965" y="694689"/>
                                </a:lnTo>
                                <a:lnTo>
                                  <a:pt x="1035045" y="690460"/>
                                </a:lnTo>
                                <a:lnTo>
                                  <a:pt x="1040125" y="686650"/>
                                </a:lnTo>
                                <a:lnTo>
                                  <a:pt x="1045205" y="681139"/>
                                </a:lnTo>
                                <a:lnTo>
                                  <a:pt x="1049866" y="674370"/>
                                </a:lnTo>
                                <a:lnTo>
                                  <a:pt x="1054946" y="666331"/>
                                </a:lnTo>
                                <a:lnTo>
                                  <a:pt x="1060026" y="657441"/>
                                </a:lnTo>
                              </a:path>
                            </a:pathLst>
                          </a:custGeom>
                          <a:ln w="12700" cap="flat">
                            <a:custDash>
                              <a:ds d="20000" sp="160000"/>
                              <a:ds d="240000" sp="160000"/>
                            </a:custDash>
                            <a:round/>
                          </a:ln>
                        </wps:spPr>
                        <wps:style>
                          <a:lnRef idx="1">
                            <a:srgbClr val="000000"/>
                          </a:lnRef>
                          <a:fillRef idx="0">
                            <a:srgbClr val="000000">
                              <a:alpha val="0"/>
                            </a:srgbClr>
                          </a:fillRef>
                          <a:effectRef idx="0">
                            <a:scrgbClr r="0" g="0" b="0"/>
                          </a:effectRef>
                          <a:fontRef idx="none"/>
                        </wps:style>
                        <wps:bodyPr/>
                      </wps:wsp>
                      <wps:wsp>
                        <wps:cNvPr id="1231" name="Rectangle 1231"/>
                        <wps:cNvSpPr/>
                        <wps:spPr>
                          <a:xfrm rot="-5399999">
                            <a:off x="-441218" y="915415"/>
                            <a:ext cx="982435" cy="99995"/>
                          </a:xfrm>
                          <a:prstGeom prst="rect">
                            <a:avLst/>
                          </a:prstGeom>
                          <a:ln>
                            <a:noFill/>
                          </a:ln>
                        </wps:spPr>
                        <wps:txbx>
                          <w:txbxContent>
                            <w:p w:rsidR="0017212F" w:rsidRDefault="00000000">
                              <w:pPr>
                                <w:spacing w:after="160" w:line="259" w:lineRule="auto"/>
                                <w:ind w:right="0" w:firstLine="0"/>
                                <w:jc w:val="left"/>
                              </w:pPr>
                              <w:r>
                                <w:rPr>
                                  <w:rFonts w:ascii="Arial" w:eastAsia="Arial" w:hAnsi="Arial" w:cs="Arial"/>
                                  <w:sz w:val="13"/>
                                </w:rPr>
                                <w:t>Log−magnitude (dB)</w:t>
                              </w:r>
                            </w:p>
                          </w:txbxContent>
                        </wps:txbx>
                        <wps:bodyPr horzOverflow="overflow" vert="horz" lIns="0" tIns="0" rIns="0" bIns="0" rtlCol="0">
                          <a:noAutofit/>
                        </wps:bodyPr>
                      </wps:wsp>
                      <wps:wsp>
                        <wps:cNvPr id="1233" name="Rectangle 1233"/>
                        <wps:cNvSpPr/>
                        <wps:spPr>
                          <a:xfrm>
                            <a:off x="2793088" y="9604"/>
                            <a:ext cx="18783" cy="62497"/>
                          </a:xfrm>
                          <a:prstGeom prst="rect">
                            <a:avLst/>
                          </a:prstGeom>
                          <a:ln>
                            <a:noFill/>
                          </a:ln>
                        </wps:spPr>
                        <wps:txbx>
                          <w:txbxContent>
                            <w:p w:rsidR="0017212F" w:rsidRDefault="00000000">
                              <w:pPr>
                                <w:spacing w:after="160" w:line="259" w:lineRule="auto"/>
                                <w:ind w:right="0" w:firstLine="0"/>
                                <w:jc w:val="left"/>
                              </w:pPr>
                              <w:r>
                                <w:rPr>
                                  <w:rFonts w:ascii="Arial" w:eastAsia="Arial" w:hAnsi="Arial" w:cs="Arial"/>
                                  <w:sz w:val="8"/>
                                </w:rPr>
                                <w:t xml:space="preserve"> </w:t>
                              </w:r>
                            </w:p>
                          </w:txbxContent>
                        </wps:txbx>
                        <wps:bodyPr horzOverflow="overflow" vert="horz" lIns="0" tIns="0" rIns="0" bIns="0" rtlCol="0">
                          <a:noAutofit/>
                        </wps:bodyPr>
                      </wps:wsp>
                      <wps:wsp>
                        <wps:cNvPr id="1236" name="Shape 1236"/>
                        <wps:cNvSpPr/>
                        <wps:spPr>
                          <a:xfrm>
                            <a:off x="1436726" y="53697"/>
                            <a:ext cx="1338161" cy="0"/>
                          </a:xfrm>
                          <a:custGeom>
                            <a:avLst/>
                            <a:gdLst/>
                            <a:ahLst/>
                            <a:cxnLst/>
                            <a:rect l="0" t="0" r="0" b="0"/>
                            <a:pathLst>
                              <a:path w="1338161">
                                <a:moveTo>
                                  <a:pt x="0" y="0"/>
                                </a:moveTo>
                                <a:lnTo>
                                  <a:pt x="1338161"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37" name="Shape 1237"/>
                        <wps:cNvSpPr/>
                        <wps:spPr>
                          <a:xfrm>
                            <a:off x="1436726" y="362308"/>
                            <a:ext cx="1338161" cy="0"/>
                          </a:xfrm>
                          <a:custGeom>
                            <a:avLst/>
                            <a:gdLst/>
                            <a:ahLst/>
                            <a:cxnLst/>
                            <a:rect l="0" t="0" r="0" b="0"/>
                            <a:pathLst>
                              <a:path w="1338161">
                                <a:moveTo>
                                  <a:pt x="0" y="0"/>
                                </a:moveTo>
                                <a:lnTo>
                                  <a:pt x="1338161"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38" name="Shape 1238"/>
                        <wps:cNvSpPr/>
                        <wps:spPr>
                          <a:xfrm>
                            <a:off x="2774887" y="53697"/>
                            <a:ext cx="0" cy="308611"/>
                          </a:xfrm>
                          <a:custGeom>
                            <a:avLst/>
                            <a:gdLst/>
                            <a:ahLst/>
                            <a:cxnLst/>
                            <a:rect l="0" t="0" r="0" b="0"/>
                            <a:pathLst>
                              <a:path h="308611">
                                <a:moveTo>
                                  <a:pt x="0" y="308611"/>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39" name="Shape 1239"/>
                        <wps:cNvSpPr/>
                        <wps:spPr>
                          <a:xfrm>
                            <a:off x="1436726" y="53697"/>
                            <a:ext cx="0" cy="308611"/>
                          </a:xfrm>
                          <a:custGeom>
                            <a:avLst/>
                            <a:gdLst/>
                            <a:ahLst/>
                            <a:cxnLst/>
                            <a:rect l="0" t="0" r="0" b="0"/>
                            <a:pathLst>
                              <a:path h="308611">
                                <a:moveTo>
                                  <a:pt x="0" y="308611"/>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40" name="Shape 1240"/>
                        <wps:cNvSpPr/>
                        <wps:spPr>
                          <a:xfrm>
                            <a:off x="1436726" y="362308"/>
                            <a:ext cx="1338161" cy="0"/>
                          </a:xfrm>
                          <a:custGeom>
                            <a:avLst/>
                            <a:gdLst/>
                            <a:ahLst/>
                            <a:cxnLst/>
                            <a:rect l="0" t="0" r="0" b="0"/>
                            <a:pathLst>
                              <a:path w="1338161">
                                <a:moveTo>
                                  <a:pt x="0" y="0"/>
                                </a:moveTo>
                                <a:lnTo>
                                  <a:pt x="1338161"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41" name="Shape 1241"/>
                        <wps:cNvSpPr/>
                        <wps:spPr>
                          <a:xfrm>
                            <a:off x="1436726" y="53697"/>
                            <a:ext cx="0" cy="308611"/>
                          </a:xfrm>
                          <a:custGeom>
                            <a:avLst/>
                            <a:gdLst/>
                            <a:ahLst/>
                            <a:cxnLst/>
                            <a:rect l="0" t="0" r="0" b="0"/>
                            <a:pathLst>
                              <a:path h="308611">
                                <a:moveTo>
                                  <a:pt x="0" y="308611"/>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42" name="Shape 1242"/>
                        <wps:cNvSpPr/>
                        <wps:spPr>
                          <a:xfrm>
                            <a:off x="1436726" y="53697"/>
                            <a:ext cx="1338161" cy="0"/>
                          </a:xfrm>
                          <a:custGeom>
                            <a:avLst/>
                            <a:gdLst/>
                            <a:ahLst/>
                            <a:cxnLst/>
                            <a:rect l="0" t="0" r="0" b="0"/>
                            <a:pathLst>
                              <a:path w="1338161">
                                <a:moveTo>
                                  <a:pt x="0" y="0"/>
                                </a:moveTo>
                                <a:lnTo>
                                  <a:pt x="1338161"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43" name="Shape 1243"/>
                        <wps:cNvSpPr/>
                        <wps:spPr>
                          <a:xfrm>
                            <a:off x="1436726" y="362308"/>
                            <a:ext cx="1338161" cy="0"/>
                          </a:xfrm>
                          <a:custGeom>
                            <a:avLst/>
                            <a:gdLst/>
                            <a:ahLst/>
                            <a:cxnLst/>
                            <a:rect l="0" t="0" r="0" b="0"/>
                            <a:pathLst>
                              <a:path w="1338161">
                                <a:moveTo>
                                  <a:pt x="0" y="0"/>
                                </a:moveTo>
                                <a:lnTo>
                                  <a:pt x="1338161"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44" name="Shape 1244"/>
                        <wps:cNvSpPr/>
                        <wps:spPr>
                          <a:xfrm>
                            <a:off x="2774887" y="53697"/>
                            <a:ext cx="0" cy="308611"/>
                          </a:xfrm>
                          <a:custGeom>
                            <a:avLst/>
                            <a:gdLst/>
                            <a:ahLst/>
                            <a:cxnLst/>
                            <a:rect l="0" t="0" r="0" b="0"/>
                            <a:pathLst>
                              <a:path h="308611">
                                <a:moveTo>
                                  <a:pt x="0" y="308611"/>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45" name="Shape 1245"/>
                        <wps:cNvSpPr/>
                        <wps:spPr>
                          <a:xfrm>
                            <a:off x="1436726" y="53697"/>
                            <a:ext cx="0" cy="308611"/>
                          </a:xfrm>
                          <a:custGeom>
                            <a:avLst/>
                            <a:gdLst/>
                            <a:ahLst/>
                            <a:cxnLst/>
                            <a:rect l="0" t="0" r="0" b="0"/>
                            <a:pathLst>
                              <a:path h="308611">
                                <a:moveTo>
                                  <a:pt x="0" y="308611"/>
                                </a:moveTo>
                                <a:lnTo>
                                  <a:pt x="0" y="0"/>
                                </a:lnTo>
                              </a:path>
                            </a:pathLst>
                          </a:custGeom>
                          <a:ln w="2540" cap="flat">
                            <a:round/>
                          </a:ln>
                        </wps:spPr>
                        <wps:style>
                          <a:lnRef idx="1">
                            <a:srgbClr val="000000"/>
                          </a:lnRef>
                          <a:fillRef idx="0">
                            <a:srgbClr val="000000">
                              <a:alpha val="0"/>
                            </a:srgbClr>
                          </a:fillRef>
                          <a:effectRef idx="0">
                            <a:scrgbClr r="0" g="0" b="0"/>
                          </a:effectRef>
                          <a:fontRef idx="none"/>
                        </wps:style>
                        <wps:bodyPr/>
                      </wps:wsp>
                      <wps:wsp>
                        <wps:cNvPr id="1246" name="Rectangle 1246"/>
                        <wps:cNvSpPr/>
                        <wps:spPr>
                          <a:xfrm>
                            <a:off x="1628496" y="81280"/>
                            <a:ext cx="726989" cy="99995"/>
                          </a:xfrm>
                          <a:prstGeom prst="rect">
                            <a:avLst/>
                          </a:prstGeom>
                          <a:ln>
                            <a:noFill/>
                          </a:ln>
                        </wps:spPr>
                        <wps:txbx>
                          <w:txbxContent>
                            <w:p w:rsidR="0017212F" w:rsidRDefault="00000000">
                              <w:pPr>
                                <w:spacing w:after="160" w:line="259" w:lineRule="auto"/>
                                <w:ind w:right="0" w:firstLine="0"/>
                                <w:jc w:val="left"/>
                              </w:pPr>
                              <w:r>
                                <w:rPr>
                                  <w:rFonts w:ascii="Arial" w:eastAsia="Arial" w:hAnsi="Arial" w:cs="Arial"/>
                                  <w:sz w:val="13"/>
                                </w:rPr>
                                <w:t>Target speaker</w:t>
                              </w:r>
                            </w:p>
                          </w:txbxContent>
                        </wps:txbx>
                        <wps:bodyPr horzOverflow="overflow" vert="horz" lIns="0" tIns="0" rIns="0" bIns="0" rtlCol="0">
                          <a:noAutofit/>
                        </wps:bodyPr>
                      </wps:wsp>
                      <wps:wsp>
                        <wps:cNvPr id="1247" name="Shape 1247"/>
                        <wps:cNvSpPr/>
                        <wps:spPr>
                          <a:xfrm>
                            <a:off x="1465936" y="110429"/>
                            <a:ext cx="147320" cy="0"/>
                          </a:xfrm>
                          <a:custGeom>
                            <a:avLst/>
                            <a:gdLst/>
                            <a:ahLst/>
                            <a:cxnLst/>
                            <a:rect l="0" t="0" r="0" b="0"/>
                            <a:pathLst>
                              <a:path w="147320">
                                <a:moveTo>
                                  <a:pt x="0" y="0"/>
                                </a:moveTo>
                                <a:lnTo>
                                  <a:pt x="147320" y="0"/>
                                </a:lnTo>
                              </a:path>
                            </a:pathLst>
                          </a:custGeom>
                          <a:ln w="10160" cap="flat">
                            <a:round/>
                          </a:ln>
                        </wps:spPr>
                        <wps:style>
                          <a:lnRef idx="1">
                            <a:srgbClr val="007F00"/>
                          </a:lnRef>
                          <a:fillRef idx="0">
                            <a:srgbClr val="000000">
                              <a:alpha val="0"/>
                            </a:srgbClr>
                          </a:fillRef>
                          <a:effectRef idx="0">
                            <a:scrgbClr r="0" g="0" b="0"/>
                          </a:effectRef>
                          <a:fontRef idx="none"/>
                        </wps:style>
                        <wps:bodyPr/>
                      </wps:wsp>
                      <wps:wsp>
                        <wps:cNvPr id="1248" name="Rectangle 1248"/>
                        <wps:cNvSpPr/>
                        <wps:spPr>
                          <a:xfrm>
                            <a:off x="1628496" y="178651"/>
                            <a:ext cx="420518" cy="99995"/>
                          </a:xfrm>
                          <a:prstGeom prst="rect">
                            <a:avLst/>
                          </a:prstGeom>
                          <a:ln>
                            <a:noFill/>
                          </a:ln>
                        </wps:spPr>
                        <wps:txbx>
                          <w:txbxContent>
                            <w:p w:rsidR="0017212F" w:rsidRDefault="00000000">
                              <w:pPr>
                                <w:spacing w:after="160" w:line="259" w:lineRule="auto"/>
                                <w:ind w:right="0" w:firstLine="0"/>
                                <w:jc w:val="left"/>
                              </w:pPr>
                              <w:r>
                                <w:rPr>
                                  <w:rFonts w:ascii="Arial" w:eastAsia="Arial" w:hAnsi="Arial" w:cs="Arial"/>
                                  <w:sz w:val="13"/>
                                </w:rPr>
                                <w:t>Impostor</w:t>
                              </w:r>
                            </w:p>
                          </w:txbxContent>
                        </wps:txbx>
                        <wps:bodyPr horzOverflow="overflow" vert="horz" lIns="0" tIns="0" rIns="0" bIns="0" rtlCol="0">
                          <a:noAutofit/>
                        </wps:bodyPr>
                      </wps:wsp>
                      <wps:wsp>
                        <wps:cNvPr id="1249" name="Shape 1249"/>
                        <wps:cNvSpPr/>
                        <wps:spPr>
                          <a:xfrm>
                            <a:off x="1465936" y="207800"/>
                            <a:ext cx="147320" cy="0"/>
                          </a:xfrm>
                          <a:custGeom>
                            <a:avLst/>
                            <a:gdLst/>
                            <a:ahLst/>
                            <a:cxnLst/>
                            <a:rect l="0" t="0" r="0" b="0"/>
                            <a:pathLst>
                              <a:path w="147320">
                                <a:moveTo>
                                  <a:pt x="0" y="0"/>
                                </a:moveTo>
                                <a:lnTo>
                                  <a:pt x="147320" y="0"/>
                                </a:lnTo>
                              </a:path>
                            </a:pathLst>
                          </a:custGeom>
                          <a:ln w="10160" cap="flat">
                            <a:custDash>
                              <a:ds d="240000" sp="240000"/>
                            </a:custDash>
                            <a:round/>
                          </a:ln>
                        </wps:spPr>
                        <wps:style>
                          <a:lnRef idx="1">
                            <a:srgbClr val="0000FF"/>
                          </a:lnRef>
                          <a:fillRef idx="0">
                            <a:srgbClr val="000000">
                              <a:alpha val="0"/>
                            </a:srgbClr>
                          </a:fillRef>
                          <a:effectRef idx="0">
                            <a:scrgbClr r="0" g="0" b="0"/>
                          </a:effectRef>
                          <a:fontRef idx="none"/>
                        </wps:style>
                        <wps:bodyPr/>
                      </wps:wsp>
                      <wps:wsp>
                        <wps:cNvPr id="1250" name="Rectangle 1250"/>
                        <wps:cNvSpPr/>
                        <wps:spPr>
                          <a:xfrm>
                            <a:off x="1628496" y="276010"/>
                            <a:ext cx="1501975" cy="99995"/>
                          </a:xfrm>
                          <a:prstGeom prst="rect">
                            <a:avLst/>
                          </a:prstGeom>
                          <a:ln>
                            <a:noFill/>
                          </a:ln>
                        </wps:spPr>
                        <wps:txbx>
                          <w:txbxContent>
                            <w:p w:rsidR="0017212F" w:rsidRDefault="00000000">
                              <w:pPr>
                                <w:spacing w:after="160" w:line="259" w:lineRule="auto"/>
                                <w:ind w:right="0" w:firstLine="0"/>
                                <w:jc w:val="left"/>
                              </w:pPr>
                              <w:r>
                                <w:rPr>
                                  <w:rFonts w:ascii="Arial" w:eastAsia="Arial" w:hAnsi="Arial" w:cs="Arial"/>
                                  <w:sz w:val="13"/>
                                </w:rPr>
                                <w:t>Impostor after voice conversion</w:t>
                              </w:r>
                            </w:p>
                          </w:txbxContent>
                        </wps:txbx>
                        <wps:bodyPr horzOverflow="overflow" vert="horz" lIns="0" tIns="0" rIns="0" bIns="0" rtlCol="0">
                          <a:noAutofit/>
                        </wps:bodyPr>
                      </wps:wsp>
                      <wps:wsp>
                        <wps:cNvPr id="1251" name="Shape 1251"/>
                        <wps:cNvSpPr/>
                        <wps:spPr>
                          <a:xfrm>
                            <a:off x="1465936" y="305158"/>
                            <a:ext cx="147320" cy="0"/>
                          </a:xfrm>
                          <a:custGeom>
                            <a:avLst/>
                            <a:gdLst/>
                            <a:ahLst/>
                            <a:cxnLst/>
                            <a:rect l="0" t="0" r="0" b="0"/>
                            <a:pathLst>
                              <a:path w="147320">
                                <a:moveTo>
                                  <a:pt x="0" y="0"/>
                                </a:moveTo>
                                <a:lnTo>
                                  <a:pt x="147320" y="0"/>
                                </a:lnTo>
                              </a:path>
                            </a:pathLst>
                          </a:custGeom>
                          <a:ln w="12700" cap="flat">
                            <a:custDash>
                              <a:ds d="20000" sp="160000"/>
                              <a:ds d="240000" sp="160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019" style="width:221.04pt;height:168.995pt;mso-position-horizontal-relative:char;mso-position-vertical-relative:line" coordsize="28072,21462">
                <v:shape id="Shape 1187" style="position:absolute;width:25476;height:0;left:2522;top:282;" coordsize="2547625,0" path="m0,0l2547625,0">
                  <v:stroke weight="0.2pt" endcap="flat" joinstyle="round" on="true" color="#000000"/>
                  <v:fill on="false" color="#000000" opacity="0"/>
                </v:shape>
                <v:shape id="Shape 1188" style="position:absolute;width:25476;height:0;left:2522;top:21462;" coordsize="2547625,0" path="m0,0l2547625,0">
                  <v:stroke weight="0.2pt" endcap="flat" joinstyle="round" on="true" color="#000000"/>
                  <v:fill on="false" color="#000000" opacity="0"/>
                </v:shape>
                <v:shape id="Shape 1189" style="position:absolute;width:0;height:21179;left:27998;top:282;" coordsize="0,2117941" path="m0,2117941l0,0">
                  <v:stroke weight="0.2pt" endcap="flat" joinstyle="round" on="true" color="#000000"/>
                  <v:fill on="false" color="#000000" opacity="0"/>
                </v:shape>
                <v:shape id="Shape 1190" style="position:absolute;width:0;height:21179;left:2522;top:282;" coordsize="0,2117941" path="m0,2117941l0,0">
                  <v:stroke weight="0.2pt" endcap="flat" joinstyle="round" on="true" color="#000000"/>
                  <v:fill on="false" color="#000000" opacity="0"/>
                </v:shape>
                <v:shape id="Shape 1191" style="position:absolute;width:25476;height:0;left:2522;top:21462;" coordsize="2547625,0" path="m0,0l2547625,0">
                  <v:stroke weight="0.2pt" endcap="flat" joinstyle="round" on="true" color="#000000"/>
                  <v:fill on="false" color="#000000" opacity="0"/>
                </v:shape>
                <v:shape id="Shape 1192" style="position:absolute;width:0;height:21179;left:2522;top:282;" coordsize="0,2117941" path="m0,2117941l0,0">
                  <v:stroke weight="0.2pt" endcap="flat" joinstyle="round" on="true" color="#000000"/>
                  <v:fill on="false" color="#000000" opacity="0"/>
                </v:shape>
                <v:shape id="Shape 1193" style="position:absolute;width:0;height:258;left:2522;top:21204;" coordsize="0,25819" path="m0,25819l0,0">
                  <v:stroke weight="0.2pt" endcap="flat" joinstyle="round" on="true" color="#000000"/>
                  <v:fill on="false" color="#000000" opacity="0"/>
                </v:shape>
                <v:shape id="Shape 1194" style="position:absolute;width:0;height:254;left:2522;top:282;" coordsize="0,25400" path="m0,0l0,25400">
                  <v:stroke weight="0.2pt" endcap="flat" joinstyle="round" on="true" color="#000000"/>
                  <v:fill on="false" color="#000000" opacity="0"/>
                </v:shape>
                <v:shape id="Shape 1196" style="position:absolute;width:0;height:258;left:27998;top:21204;" coordsize="0,25819" path="m0,25819l0,0">
                  <v:stroke weight="0.2pt" endcap="flat" joinstyle="round" on="true" color="#000000"/>
                  <v:fill on="false" color="#000000" opacity="0"/>
                </v:shape>
                <v:shape id="Shape 1197" style="position:absolute;width:0;height:254;left:27998;top:282;" coordsize="0,25400" path="m0,0l0,25400">
                  <v:stroke weight="0.2pt" endcap="flat" joinstyle="round" on="true" color="#000000"/>
                  <v:fill on="false" color="#000000" opacity="0"/>
                </v:shape>
                <v:shape id="Shape 1199" style="position:absolute;width:254;height:0;left:2522;top:21462;" coordsize="25400,0" path="m0,0l25400,0">
                  <v:stroke weight="0.2pt" endcap="flat" joinstyle="round" on="true" color="#000000"/>
                  <v:fill on="false" color="#000000" opacity="0"/>
                </v:shape>
                <v:shape id="Shape 1200" style="position:absolute;width:258;height:0;left:27740;top:21462;" coordsize="25832,0" path="m25832,0l0,0">
                  <v:stroke weight="0.2pt" endcap="flat" joinstyle="round" on="true" color="#000000"/>
                  <v:fill on="false" color="#000000" opacity="0"/>
                </v:shape>
                <v:shape id="Shape 1202" style="position:absolute;width:254;height:0;left:2522;top:17931;" coordsize="25400,0" path="m0,0l25400,0">
                  <v:stroke weight="0.2pt" endcap="flat" joinstyle="round" on="true" color="#000000"/>
                  <v:fill on="false" color="#000000" opacity="0"/>
                </v:shape>
                <v:shape id="Shape 1203" style="position:absolute;width:258;height:0;left:27740;top:17931;" coordsize="25832,0" path="m25832,0l0,0">
                  <v:stroke weight="0.2pt" endcap="flat" joinstyle="round" on="true" color="#000000"/>
                  <v:fill on="false" color="#000000" opacity="0"/>
                </v:shape>
                <v:rect id="Rectangle 1204" style="position:absolute;width:1833;height:999;left:998;top:17648;" filled="f" stroked="f">
                  <v:textbox inset="0,0,0,0">
                    <w:txbxContent>
                      <w:p>
                        <w:pPr>
                          <w:spacing w:before="0" w:after="160" w:line="259" w:lineRule="auto"/>
                          <w:ind w:left="0" w:right="0" w:firstLine="0"/>
                          <w:jc w:val="left"/>
                        </w:pPr>
                        <w:r>
                          <w:rPr>
                            <w:rFonts w:cs="Arial" w:hAnsi="Arial" w:eastAsia="Arial" w:ascii="Arial"/>
                            <w:sz w:val="13"/>
                          </w:rPr>
                          <w:t xml:space="preserve">−10</w:t>
                        </w:r>
                      </w:p>
                    </w:txbxContent>
                  </v:textbox>
                </v:rect>
                <v:shape id="Shape 1205" style="position:absolute;width:254;height:0;left:2522;top:14401;" coordsize="25400,0" path="m0,0l25400,0">
                  <v:stroke weight="0.2pt" endcap="flat" joinstyle="round" on="true" color="#000000"/>
                  <v:fill on="false" color="#000000" opacity="0"/>
                </v:shape>
                <v:shape id="Shape 1206" style="position:absolute;width:258;height:0;left:27740;top:14401;" coordsize="25832,0" path="m25832,0l0,0">
                  <v:stroke weight="0.2pt" endcap="flat" joinstyle="round" on="true" color="#000000"/>
                  <v:fill on="false" color="#000000" opacity="0"/>
                </v:shape>
                <v:rect id="Rectangle 1207" style="position:absolute;width:1232;height:999;left:1451;top:14118;" filled="f" stroked="f">
                  <v:textbox inset="0,0,0,0">
                    <w:txbxContent>
                      <w:p>
                        <w:pPr>
                          <w:spacing w:before="0" w:after="160" w:line="259" w:lineRule="auto"/>
                          <w:ind w:left="0" w:right="0" w:firstLine="0"/>
                          <w:jc w:val="left"/>
                        </w:pPr>
                        <w:r>
                          <w:rPr>
                            <w:rFonts w:cs="Arial" w:hAnsi="Arial" w:eastAsia="Arial" w:ascii="Arial"/>
                            <w:sz w:val="13"/>
                          </w:rPr>
                          <w:t xml:space="preserve">−8</w:t>
                        </w:r>
                      </w:p>
                    </w:txbxContent>
                  </v:textbox>
                </v:rect>
                <v:shape id="Shape 1208" style="position:absolute;width:254;height:0;left:2522;top:10870;" coordsize="25400,0" path="m0,0l25400,0">
                  <v:stroke weight="0.2pt" endcap="flat" joinstyle="round" on="true" color="#000000"/>
                  <v:fill on="false" color="#000000" opacity="0"/>
                </v:shape>
                <v:shape id="Shape 1209" style="position:absolute;width:258;height:0;left:27740;top:10870;" coordsize="25832,0" path="m25832,0l0,0">
                  <v:stroke weight="0.2pt" endcap="flat" joinstyle="round" on="true" color="#000000"/>
                  <v:fill on="false" color="#000000" opacity="0"/>
                </v:shape>
                <v:rect id="Rectangle 1210" style="position:absolute;width:1232;height:999;left:1451;top:10587;" filled="f" stroked="f">
                  <v:textbox inset="0,0,0,0">
                    <w:txbxContent>
                      <w:p>
                        <w:pPr>
                          <w:spacing w:before="0" w:after="160" w:line="259" w:lineRule="auto"/>
                          <w:ind w:left="0" w:right="0" w:firstLine="0"/>
                          <w:jc w:val="left"/>
                        </w:pPr>
                        <w:r>
                          <w:rPr>
                            <w:rFonts w:cs="Arial" w:hAnsi="Arial" w:eastAsia="Arial" w:ascii="Arial"/>
                            <w:sz w:val="13"/>
                          </w:rPr>
                          <w:t xml:space="preserve">−6</w:t>
                        </w:r>
                      </w:p>
                    </w:txbxContent>
                  </v:textbox>
                </v:rect>
                <v:shape id="Shape 1211" style="position:absolute;width:254;height:0;left:2522;top:7339;" coordsize="25400,0" path="m0,0l25400,0">
                  <v:stroke weight="0.2pt" endcap="flat" joinstyle="round" on="true" color="#000000"/>
                  <v:fill on="false" color="#000000" opacity="0"/>
                </v:shape>
                <v:shape id="Shape 1212" style="position:absolute;width:258;height:0;left:27740;top:7339;" coordsize="25832,0" path="m25832,0l0,0">
                  <v:stroke weight="0.2pt" endcap="flat" joinstyle="round" on="true" color="#000000"/>
                  <v:fill on="false" color="#000000" opacity="0"/>
                </v:shape>
                <v:rect id="Rectangle 1213" style="position:absolute;width:1232;height:999;left:1451;top:7057;" filled="f" stroked="f">
                  <v:textbox inset="0,0,0,0">
                    <w:txbxContent>
                      <w:p>
                        <w:pPr>
                          <w:spacing w:before="0" w:after="160" w:line="259" w:lineRule="auto"/>
                          <w:ind w:left="0" w:right="0" w:firstLine="0"/>
                          <w:jc w:val="left"/>
                        </w:pPr>
                        <w:r>
                          <w:rPr>
                            <w:rFonts w:cs="Arial" w:hAnsi="Arial" w:eastAsia="Arial" w:ascii="Arial"/>
                            <w:sz w:val="13"/>
                          </w:rPr>
                          <w:t xml:space="preserve">−4</w:t>
                        </w:r>
                      </w:p>
                    </w:txbxContent>
                  </v:textbox>
                </v:rect>
                <v:shape id="Shape 1214" style="position:absolute;width:254;height:0;left:2522;top:3809;" coordsize="25400,0" path="m0,0l25400,0">
                  <v:stroke weight="0.2pt" endcap="flat" joinstyle="round" on="true" color="#000000"/>
                  <v:fill on="false" color="#000000" opacity="0"/>
                </v:shape>
                <v:shape id="Shape 1215" style="position:absolute;width:258;height:0;left:27740;top:3809;" coordsize="25832,0" path="m25832,0l0,0">
                  <v:stroke weight="0.2pt" endcap="flat" joinstyle="round" on="true" color="#000000"/>
                  <v:fill on="false" color="#000000" opacity="0"/>
                </v:shape>
                <v:rect id="Rectangle 1216" style="position:absolute;width:1232;height:999;left:1451;top:3526;" filled="f" stroked="f">
                  <v:textbox inset="0,0,0,0">
                    <w:txbxContent>
                      <w:p>
                        <w:pPr>
                          <w:spacing w:before="0" w:after="160" w:line="259" w:lineRule="auto"/>
                          <w:ind w:left="0" w:right="0" w:firstLine="0"/>
                          <w:jc w:val="left"/>
                        </w:pPr>
                        <w:r>
                          <w:rPr>
                            <w:rFonts w:cs="Arial" w:hAnsi="Arial" w:eastAsia="Arial" w:ascii="Arial"/>
                            <w:sz w:val="13"/>
                          </w:rPr>
                          <w:t xml:space="preserve">−2</w:t>
                        </w:r>
                      </w:p>
                    </w:txbxContent>
                  </v:textbox>
                </v:rect>
                <v:shape id="Shape 1217" style="position:absolute;width:254;height:0;left:2522;top:282;" coordsize="25400,0" path="m0,0l25400,0">
                  <v:stroke weight="0.2pt" endcap="flat" joinstyle="round" on="true" color="#000000"/>
                  <v:fill on="false" color="#000000" opacity="0"/>
                </v:shape>
                <v:shape id="Shape 1218" style="position:absolute;width:258;height:0;left:27740;top:282;" coordsize="25832,0" path="m25832,0l0,0">
                  <v:stroke weight="0.2pt" endcap="flat" joinstyle="round" on="true" color="#000000"/>
                  <v:fill on="false" color="#000000" opacity="0"/>
                </v:shape>
                <v:rect id="Rectangle 1219" style="position:absolute;width:601;height:999;left:1925;top:0;" filled="f" stroked="f">
                  <v:textbox inset="0,0,0,0">
                    <w:txbxContent>
                      <w:p>
                        <w:pPr>
                          <w:spacing w:before="0" w:after="160" w:line="259" w:lineRule="auto"/>
                          <w:ind w:left="0" w:right="0" w:firstLine="0"/>
                          <w:jc w:val="left"/>
                        </w:pPr>
                        <w:r>
                          <w:rPr>
                            <w:rFonts w:cs="Arial" w:hAnsi="Arial" w:eastAsia="Arial" w:ascii="Arial"/>
                            <w:sz w:val="13"/>
                          </w:rPr>
                          <w:t xml:space="preserve">0</w:t>
                        </w:r>
                      </w:p>
                    </w:txbxContent>
                  </v:textbox>
                </v:rect>
                <v:shape id="Shape 1220" style="position:absolute;width:25476;height:0;left:2522;top:282;" coordsize="2547625,0" path="m0,0l2547625,0">
                  <v:stroke weight="0.2pt" endcap="flat" joinstyle="round" on="true" color="#000000"/>
                  <v:fill on="false" color="#000000" opacity="0"/>
                </v:shape>
                <v:shape id="Shape 1221" style="position:absolute;width:25476;height:0;left:2522;top:21462;" coordsize="2547625,0" path="m0,0l2547625,0">
                  <v:stroke weight="0.2pt" endcap="flat" joinstyle="round" on="true" color="#000000"/>
                  <v:fill on="false" color="#000000" opacity="0"/>
                </v:shape>
                <v:shape id="Shape 1222" style="position:absolute;width:0;height:21179;left:27998;top:282;" coordsize="0,2117941" path="m0,2117941l0,0">
                  <v:stroke weight="0.2pt" endcap="flat" joinstyle="round" on="true" color="#000000"/>
                  <v:fill on="false" color="#000000" opacity="0"/>
                </v:shape>
                <v:shape id="Shape 1223" style="position:absolute;width:0;height:21179;left:2522;top:282;" coordsize="0,2117941" path="m0,2117941l0,0">
                  <v:stroke weight="0.2pt" endcap="flat" joinstyle="round" on="true" color="#000000"/>
                  <v:fill on="false" color="#000000" opacity="0"/>
                </v:shape>
                <v:shape id="Shape 1224" style="position:absolute;width:14833;height:14088;left:13169;top:5248;" coordsize="1483360,1408861" path="m0,171881l5080,161721l9741,151561l14821,142239l19901,133350l24981,123189l29629,111340l34709,98221l39789,83400l44869,66890l49530,48260l54610,28371l59690,13131l64770,3810l69431,0l74511,2121l79591,11010l84671,26250l89319,46989l94399,67742l99479,85521l104559,105410l109220,129539l114300,160020l119380,196431l124460,240461l129121,295491l134201,366610l139281,449160l144361,528751l149009,588010l154089,618071l159169,623150l164249,607492l168910,577850l173990,541020l179070,505460l184150,475411l188811,452971l193891,436880l198971,425031l204051,417410l209131,412750l213779,411060l218859,410210l223939,409371l229019,408521l233680,405981l238760,402589l243840,397091l248920,390741l253581,384391l258661,378460l263741,372542l268821,367881l273469,364071l278549,361111l283629,358571l288709,357301l293370,357721l298450,360680l303530,366610l308610,375500l313271,386511l318351,398360l323431,410210l328511,424180l333159,441121l338239,460171l343319,481330l348399,504189l353060,529171l358140,557110l363220,583361l368300,604520l372961,618489l378041,624001l383121,622300l388201,614260l392849,603681l397929,592251l403009,579971l408089,566000l412750,551611l417830,537210l422910,523239l427990,508850l432651,492760l437731,476250l442811,459739l447891,443661l452539,428841l457619,414871l462699,400900l467779,389051l472440,380581l477520,374650l482600,370421l487680,366610l492341,363651l497421,360260l502501,356450l507581,350100l512229,342900l517309,335280l522389,328092l527469,321310l532549,315392l537210,310311l542290,306921l547370,304381l552450,302692l557111,302260l562191,303110l567271,305231l572351,307771l576999,311150l582079,314121l587159,315810l592239,315810l596900,314121l601980,309880l607060,303110l612140,294639l616801,284480l621881,275171l626961,267131l632041,258242l636689,249771l641769,241731l646849,234111l651929,227330l656590,220560l661670,213792l666750,209981l671830,209550l676491,213360l681571,221411l686651,233260l691731,248920l696379,266700l701459,281939l706539,294639l711619,304800l716280,311581l721360,314960l726440,316230l731520,317081l736181,320891l741261,328930l746341,337820l751421,347980l756069,358139l761149,368300l766229,378041l771309,385242l775970,388200l781050,389051l791210,389051l795871,389471l800951,390321l806031,393700l811111,400050l815759,406400l820839,411480l825919,414020l830999,413181l835660,407670l840740,396671l845820,381000l850900,364921l855980,352221l860641,340792l865721,332321l870801,326821l875881,326389l880529,330631l885609,340360l890689,348411l895769,353910l900430,359842l905510,365760l910590,370421l915670,373380l920331,370421l925411,362800l930491,360260l935571,362800l940219,369150l945299,378892l950379,394131l955459,415289l960120,447039l965200,481761l970280,511391l975360,536371l980021,555841l985101,567689l990181,571081l995261,566420l999909,554571l1004989,545681l1010069,540181l1015149,537642l1019810,537642l1024890,541020l1029970,546950l1035050,557110l1039711,570230l1044791,583361l1049871,595630l1054951,606221l1059599,615950l1064679,625691l1069759,635431l1074839,643471l1079500,648550l1084580,654900l1089660,663791l1094740,675221l1099401,687070l1104481,696810l1109561,706971l1114641,718820l1119289,730250l1124369,738301l1129449,742111l1134529,743381l1139190,743800l1144270,744220l1149350,740842l1154430,734492l1159091,727291l1164171,720089l1169251,712470l1174331,703160l1179411,691311l1184059,677342l1189139,665480l1194219,657860l1199299,653631l1203960,651510l1209040,651942l1214120,654900l1219200,662101l1223861,672261l1228941,681989l1234021,689610l1239101,695960l1243749,701471l1248829,706971l1253909,710781l1258989,710781l1263650,707389l1268730,704431l1273810,701471l1278890,697661l1283551,692150l1288631,686650l1293711,682421l1298791,681571l1303439,681989l1308519,682421l1313599,681989l1318679,680300l1323340,676910l1328420,670560l1333500,660400l1338580,648131l1343241,636270l1348321,625691l1353401,616381l1358481,609600l1363129,607060l1368209,608761l1373289,614260l1378369,622731l1383030,635431l1388110,654900l1393190,681989l1398270,715860l1402931,756920l1408011,806450l1413091,865721l1418171,933881l1422819,1005421l1427899,1078661l1432979,1156550l1438059,1231900l1442720,1294561l1447800,1340700l1452880,1372870l1457960,1395310l1462621,1408430l1467701,1408861l1472781,1399121l1477861,1390650l1482941,1385570l1483360,1385570">
                  <v:stroke weight="0.8pt" endcap="flat" joinstyle="round" on="true" color="#007f00"/>
                  <v:fill on="false" color="#000000" opacity="0"/>
                </v:shape>
                <v:shape id="Shape 1225" style="position:absolute;width:10600;height:8801;left:2569;top:566;" coordsize="1060026,880110" path="m0,270929l5080,270510l10160,270929l15240,270510l19898,271780l24978,269660l30058,267119l35138,264579l39792,261620l44872,258229l49952,254839l55032,250610l59690,247218l64770,246380l69850,245110l74930,245110l79588,245949l84668,248489l89748,252299l94828,256540l99482,259918l104562,261620l109642,259499l114722,253568l119380,243408l124460,229019l129540,211658l134620,194729l139278,177800l144358,159589l149438,140119l154518,119380l159172,97790l164252,75768l169332,52908l174412,31318l179070,14808l184150,4229l189230,0l194310,1689l198968,9310l204048,22010l209128,38519l214208,53340l218862,68999l223942,86779l229022,106249l234102,127419l238760,150279l243840,176530l248920,206578l254000,237058l258658,260350l263738,273889l268818,277699l273898,272199l278552,258649l283632,241719l288712,224790l293792,210820l298450,200228l303530,193040l308610,187960l313690,184989l318770,183299l323428,181178l328508,179908l333588,183299l338668,193460l343322,210820l348402,236220l353482,270078l358562,312420l363215,363639l368295,418249l373375,470319l378455,514769l383116,547370l388196,567258l393276,577418l398356,581228l403017,582499l408097,584619l413177,588429l418257,594360l422905,602818l427985,613410l433065,624840l438145,637108l442806,649389l447886,659968l452966,668858l458046,675640l462707,680720l467787,684530l472867,687908l477947,691299l482595,696799l487675,704418l492755,713740l497835,725170l502496,737019l507576,750570l512656,764540l517736,777659l522397,788238l527477,796290l532557,801789l537637,805599l542285,807288l547365,807288l552445,806018l557525,806450l562186,808139l567266,811530l572346,816178l577426,822109l582087,828459l587167,835660l592247,842010l597327,845820l601975,847090l607055,846239l612135,842849l617215,838200l621876,831850l626956,825500l632036,821690l637116,820839l642196,822960l646857,827189l651937,833958l657017,842849l662097,853440l666745,864019l671825,872058l676905,877570l681985,880110l686646,880110l691726,877570l696806,872490l701886,865289l706547,858520l711627,852170l716707,845820l721787,840308l726435,834809l731515,830149l736595,826770l741675,823799l746336,819569l751416,814908l756496,808990l761576,802640l766237,795439l771317,787400l776397,779349l781477,770890l786125,762419l791205,753110l796285,742099l801365,729818l806026,716699l811106,703580l816186,689178l821266,672249l825927,652780l831007,630339l836087,605790l841167,578688l845815,549478l850895,521970l855975,499949l861055,483438l865716,472859l870796,469049l875876,472859l880956,482600l885617,497408l890697,510959l895777,522808l900857,535089l905505,547789l910585,559638l915665,570230l920745,580390l925406,592239l930486,607060l935566,622300l940646,635838l945307,647700l950387,658279l955467,668020l960547,675640l965627,681139l970275,684530l975355,686219l980435,687070l985515,687070l990176,685800l995256,684949l1000336,685368l1005416,686638l1010077,688340l1015157,689178l1020237,689178l1025317,688340l1029965,685800l1035045,681558l1040125,674789l1045205,667588l1049866,659130l1054946,649808l1060026,640080">
                  <v:stroke weight="0.8pt" endcap="flat" joinstyle="round" on="true" color="#007f00"/>
                  <v:fill on="false" color="#000000" opacity="0"/>
                </v:shape>
                <v:shape id="Shape 1226" style="position:absolute;width:14833;height:12661;left:13169;top:7085;" coordsize="1483360,1266190" path="m0,63081l5080,63081l9741,61379l14821,59690l19901,58839l24981,59271l29629,60540l34709,62649l39789,65621l44869,68999l49530,73660l54610,77889l59690,80429l64770,82550l69431,83820l74511,85090l79591,85940l84671,85509l89319,83400l94399,80010l99479,74930l104559,68161l109220,58420l114300,46139l119380,33020l124460,21171l129121,12281l134201,5931l139281,1689l144361,0l149009,1270l154089,5080l159169,9309l164249,12700l168910,14389l173990,15659l179070,16090l188811,16090l193891,15659l198971,14821l204051,15240l209131,19469l213779,27521l218859,39370l223939,54610l229019,72390l233680,94831l238760,121069l243840,146469l248920,168910l253581,188811l258661,207429l263741,225209l268821,241719l273469,253581l278549,261200l283629,266281l288709,267550l293370,264160l298450,256121l303530,242989l308610,228600l313271,217170l318351,209969l323431,208280l328511,211239l333159,219710l338239,234531l343319,256121l348399,283210l353060,310299l358140,334010l363220,351790l368300,362800l372961,366179l378041,360680l383121,344589l388201,322999l392849,302679l397929,284480l403009,269240l408089,256540l412750,246799l417830,240881l422910,240449l427990,244690l432651,252730l437731,263741l442811,277279l447891,294221l452539,313690l457619,334861l462699,354749l467779,370840l472440,381850l477520,388620l482600,390309l487680,386931l492341,379730l497421,368719l502501,358991l507581,352641l512229,350100l517309,351371l522389,357289l527469,367881l532549,383959l537210,404279l542290,425450l547370,444500l552450,460159l557111,471170l562191,476669l567271,477100l572351,471170l576999,461861l582079,452120l587159,442811l592239,435191l596900,427990l601980,421221l607060,415290l612140,411899l616801,411899l621881,415290l626961,420789l632041,428841l636689,439420l641769,452971l646849,468630l651929,482600l656590,494449l661670,505041l666750,516039l671830,526631l676491,536791l681571,546100l686651,555409l691731,566420l696379,580390l701459,597319l706539,618071l711619,642200l716280,670141l721360,701459l726440,733641l731520,763270l736181,786549l741261,802221l746341,810260l751421,811949l756069,809409l761149,804761l766229,800519l771309,798411l775970,800950l781050,808990l786130,822541l791210,840740l795871,864019l800951,893661l806031,932180l811111,976630l815759,1018959l820839,1054950l825919,1082040l830999,1098131l835660,1101509l840740,1084999l845820,1049020l850900,1007110l855980,966889l860641,932599l865721,908469l870801,895350l875881,893661l880529,905510l885609,930910l890689,966889l895769,1012190l900430,1060869l905510,1103630l910590,1137920l915670,1157389l920331,1155700l925411,1134110l930491,1097699l935571,1052411l940219,1006259l945299,966470l950379,933450l955459,908050l960120,889419l965200,876300l970280,866140l975360,859790l980021,856831l985101,855561l990181,856399l995261,860641l999909,867829l1004989,877570l1010069,888581l1015149,897890l1019810,901700l1024890,894499l1029970,874611l1035050,846239l1039711,813650l1044791,781050l1049871,751840l1054951,728129l1059599,708660l1064679,694690l1069759,687070l1074839,684530l1079500,686219l1084580,690461l1089660,695109l1094740,700189l1099401,706971l1104481,713321l1109561,717550l1114641,717969l1119289,715010l1124369,709930l1129449,703999l1134529,698081l1139190,690461l1144270,682409l1149350,673100l1154430,662940l1159091,651091l1164171,637121l1169251,622719l1174331,607911l1179411,591820l1184059,574459l1189139,556260l1194219,537629l1199299,518579l1203960,499961l1209040,483450l1214120,470750l1219200,461429l1223861,456349l1228941,454241l1234021,455930l1239101,460591l1243749,466509l1248829,468211l1253909,467360l1258989,463969l1263650,458050l1268730,449580l1273810,437299l1278890,420789l1283551,401739l1288631,387350l1293711,378460l1298791,373380l1303439,373380l1308519,378879l1313599,390741l1318679,411480l1323340,436461l1328420,458470l1333500,480911l1338580,505460l1343241,531279l1348321,556679l1353401,579120l1358481,596481l1363129,612559l1368209,630339l1373289,647700l1378369,667600l1383030,691731l1388110,723049l1393190,763270l1398270,814070l1402931,871220l1408011,933031l1413091,998220l1418171,1061720l1422819,1119289l1427899,1165441l1432979,1198461l1438059,1224699l1442720,1247991l1447800,1262799l1452880,1266190l1457960,1261529l1462621,1256030l1467701,1256030l1472781,1258989l1477861,1259421l1482941,1256030l1483360,1256030">
                  <v:stroke weight="0.8pt" endcap="flat" dashstyle="3" joinstyle="round" on="true" color="#0000ff"/>
                  <v:fill on="false" color="#000000" opacity="0"/>
                </v:shape>
                <v:shape id="Shape 1227" style="position:absolute;width:10600;height:6764;left:2569;top:1256;" coordsize="1060026,676491" path="m0,148171l5080,148590l10160,151130l15240,154090l19898,159601l24978,160871l30058,159169l35138,153670l39792,144361l44872,131229l49952,115570l55032,96940l59690,79591l64770,66891l69850,59271l74930,58001l79588,62650l84668,74511l89748,91860l94828,115990l99482,142660l104562,167221l109642,187110l114722,201511l119380,209550l124460,211240l129540,207861l134620,198540l139278,185840l144358,171031l149438,153251l154518,132080l159172,107950l164252,81700l169332,56300l174412,35561l179070,19901l184150,8471l189230,1690l194310,0l198968,3391l204048,9741l209128,15660l214208,20740l218862,25400l223942,30480l229022,35141l234102,39790l238760,43600l243840,48679l248920,55880l254000,63919l258658,74079l263738,86361l268818,102019l273898,121069l278552,143511l283632,167640l288712,189230l293792,206160l298450,215900l303530,217170l308610,209969l313690,195161l318770,176111l323428,157480l328508,140551l333588,125311l338668,111341l343322,99061l348402,88050l353482,77470l358562,67311l363215,59690l368295,58001l373375,63500l378455,77470l383116,100330l388196,132931l393276,175261l398356,225210l403017,275590l408097,320891l413177,356019l418257,378879l422905,388201l427985,386500l433065,377190l438145,367450l442806,360680l447886,357721l452966,358560l458046,363639l462707,372961l467787,386080l472867,403010l477947,420789l482595,438569l487675,455930l492755,472021l497835,486829l502496,499529l507576,509689l512656,517741l517736,524510l522397,530010l527477,535089l532557,538480l537637,541439l542285,543560l547365,546100l552445,549060l557525,551600l562186,553720l567266,555410l572346,557111l577426,559219l582087,562191l587167,565569l592247,569811l597327,575310l601975,581241l607055,587591l612135,593090l617215,598170l621876,601129l626956,601561l632036,599021l637116,594360l642196,587591l646857,579539l651937,571081l657017,563029l662097,556260l666745,550329l671825,545250l676905,540169l681985,535089l686646,529590l691726,523660l696806,516890l701886,511391l706547,507150l711627,503771l716707,501231l721787,499110l726435,497840l731515,497421l736595,494450l741675,487680l746336,476669l751416,462280l756496,445351l761576,426301l766237,406819l771317,388201l776397,375920l781477,371260l786125,374231l791205,384810l796285,401739l801365,425450l806026,453810l811106,483870l816186,510121l821266,531279l825927,546951l831007,558381l836087,566001l841167,571081l845815,574460l850895,578701l855975,583350l861055,588429l865716,593941l870796,599860l875876,605790l880956,612560l885617,620179l890697,627800l895777,635851l900857,643890l905505,651929l910585,659550l915665,666331l920745,672250l925406,675640l930486,676491l935566,674789l940646,669710l945307,662521l950387,653200l955467,644310l960547,636689l965627,631610l970275,628650l975355,627800l980435,628650l985515,629920l990176,631190l995256,630339l1000336,628231l1005416,626110l1010077,624421l1015157,623570l1020237,623151l1025317,624421l1029965,627800l1035045,632460l1040125,637121l1045205,640931l1049866,643471l1054946,645160l1060026,646011">
                  <v:stroke weight="0.8pt" endcap="flat" dashstyle="3" joinstyle="round" on="true" color="#0000ff"/>
                  <v:fill on="false" color="#000000" opacity="0"/>
                </v:shape>
                <v:shape id="Shape 1228" style="position:absolute;width:14833;height:13360;left:13169;top:6781;" coordsize="1483360,1336040" path="m0,80861l5080,70269l9741,60110l14821,50800l19901,43180l24981,36411l29629,30900l34709,25819l39789,21171l44869,15240l49530,9310l54610,4661l59690,1270l64770,0l69431,851l74511,4661l79591,11430l84671,20320l89319,28791l94399,37250l99479,45301l104559,52070l109220,57569l114300,61811l119380,65189l124460,70701l129121,77889l134201,88050l139281,101181l144361,117691l149009,137579l154089,160439l159169,183300l164249,205740l168910,227750l173990,249771l179070,272200l184150,293789l188811,313271l193891,332321l198971,350101l204051,364071l209131,373800l213779,379311l218859,381851l223939,382270l229019,378879l233680,372529l238760,364490l243840,356019l248920,347561l253581,339090l258661,330619l263741,323850l268821,319621l273469,317919l278549,317081l283629,316650l288709,317081l293370,318351l298450,319189l303530,318351l308610,315379l313271,312001l318351,308610l323431,304800l328511,301410l333159,298031l338239,295910l343319,295060l348399,294640l353060,293370l358140,292100l363220,289979l368300,287871l372961,284480l378041,280251l383121,276860l388201,274320l392849,273050l397929,273469l403009,275590l408089,279819l412750,287020l417830,295060l422910,303530l427990,312420l432651,320040l437731,325539l442811,328930l447891,329350l452539,328079l457619,325539l462699,322580l467779,320040l472440,318770l477520,318770l482600,320460l487680,323850l492341,330200l497421,338671l502501,348831l507581,359829l512229,372110l517309,384810l522389,395389l527469,403010l532549,407670l537210,409360l542290,408940l547370,407251l552450,405130l557111,404279l562191,404279l567271,405981l572351,408940l576999,412331l582079,414020l587159,414439l592239,414439l596900,413601l601980,412331l607060,409791l612140,408089l616801,408089l621881,408521l626961,408521l632041,407670l636689,405981l641769,403010l646849,397929l651929,390741l656590,382689l661670,372961l666750,362369l671830,350939l676491,339510l681571,328930l686651,319189l691731,311569l696379,305651l701459,302679l706539,301841l711619,303111l716280,306921l721360,311569l726440,316650l731520,321310l736181,325971l741261,329350l746341,331889l751421,333160l756069,333591l761149,333591l766229,333160l771309,332740l775970,332321l781050,331051l786130,329350l791210,327241l795871,325120l800951,323000l806031,321729l811111,323000l815759,327241l820839,334010l825919,342481l830999,351790l835660,362369l840740,371691l845820,378460l850900,382270l855980,383960l860641,383960l865721,383540l870801,383121l875881,383121l880529,383540l885609,385229l890689,387769l895769,391160l900430,395389l905510,400050l910590,405981l915670,411900l920331,417830l925411,423761l930491,429679l935571,435610l940219,440690l945299,445770l950379,451269l955459,456781l960120,462280l965200,468211l970280,474561l975360,480479l980021,485991l985101,491910l990181,497421l995261,503339l999909,508419l1004989,512661l1010069,517741l1015149,523240l1019810,527469l1024890,530441l1029970,532550l1035050,534251l1039711,535089l1044791,534251l1049871,533400l1054951,532130l1059599,531279l1064679,530010l1069759,528320l1074839,525361l1079500,522389l1084580,519011l1089660,515201l1094740,510540l1099401,506311l1104481,502920l1109561,499961l1114641,496989l1119289,493611l1124369,490639l1129449,488100l1134529,484721l1139190,480060l1144270,475831l1149350,472021l1154430,468630l1159091,465239l1164171,462280l1169251,460160l1174331,457200l1179411,453390l1184059,448310l1189139,443230l1194219,437731l1199299,432219l1203960,427990l1209040,427990l1214120,431800l1219200,439839l1223861,450000l1228941,461861l1234021,474980l1239101,486410l1243749,491490l1248829,490639l1253909,485560l1258989,477939l1263650,468211l1268730,458889l1273810,451701l1278890,449161l1283551,451269l1288631,456350l1293711,463969l1298791,473710l1303439,483451l1308519,492760l1313599,501650l1318679,508851l1323340,515620l1328420,521970l1333500,529590l1338580,538061l1343241,546519l1348321,554571l1353401,563880l1358481,573621l1363129,583350l1368209,593090l1373289,603250l1378369,616369l1383030,633311l1388110,653200l1393190,677329l1398270,708241l1402931,745910l1408011,790360l1413091,840321l1418171,896201l1422819,957161l1427899,1020229l1432979,1081621l1438059,1137921l1442720,1187031l1447800,1227239l1452880,1258571l1457960,1283971l1462621,1303021l1467701,1316990l1472781,1326300l1477861,1332650l1482941,1336040l1483360,1336040">
                  <v:stroke weight="1pt" endcap="flat" dashstyle="0.2 1.6 2.4 1.6" joinstyle="round" on="true" color="#000000"/>
                  <v:fill on="false" color="#000000" opacity="0"/>
                </v:shape>
                <v:shape id="Shape 1229" style="position:absolute;width:10600;height:8102;left:2569;top:1015;" coordsize="1060026,810260" path="m0,264579l5080,265011l10160,265849l15240,267550l19898,269240l24978,267550l30058,263741l35138,257810l39792,250190l44872,240881l49952,230289l55032,221399l59690,215481l64770,212940l69850,213360l74930,216750l79588,223100l84668,230721l89748,237490l94828,242150l99482,243840l104562,242570l109642,238340l114722,231559l119380,223520l124460,215900l129540,208280l134620,199390l139278,187960l144358,173990l149438,157061l154518,136309l159172,112611l164252,87211l169332,63081l174412,41059l179070,22860l184150,9309l189230,1689l194310,0l198968,4661l204048,13550l209128,27089l214208,45300l218862,67310l223942,91021l229022,115989l234102,141821l238760,167221l243840,189649l248920,205740l254000,215900l258658,219710l263738,218021l268818,212940l273898,206590l278552,201079l283632,196431l288712,193040l293792,190081l298450,187540l303530,184150l308610,178650l313690,172300l318770,166789l323428,164681l328508,166789l333588,173571l338668,185839l343322,203619l348402,226911l353482,254419l358562,283210l363215,311569l368295,338671l373375,364489l378455,389471l383116,413600l388196,436029l393276,456781l398356,477100l403017,496989l408097,515620l413177,534250l418257,551599l422905,568960l427985,585050l433065,599439l438145,612139l442806,622300l447886,631189l452966,639660l458046,647700l462707,655320l467787,663359l472867,671410l477947,679450l482595,686650l487675,693839l492755,701891l497835,709930l502496,718400l507576,727710l512656,737450l517736,748030l522397,758189l527477,766660l532557,773430l537637,777659l542285,779780l547365,779360l552445,778510l557525,777659l562186,777239l567266,778929l572346,782320l577426,787819l582087,793750l587167,799249l592247,804329l597327,808571l601975,810260l607055,809841l612135,807300l617215,804329l621876,800950l626956,797560l632036,794600l637116,792899l642196,792480l646857,792899l651937,792899l657017,792480l662097,790791l666745,788250l671825,783171l676905,776389l681985,768350l686646,759460l691726,750570l696806,741260l701886,732371l706547,723900l711627,715860l716707,706971l721787,697230l726435,685800l731515,672681l736595,658279l741675,642200l746336,626529l751416,613410l756496,602831l761576,594779l766237,591400l771317,591400l776397,596049l781477,602831l786125,608749l791205,614680l796285,620179l801365,623989l806026,626110l811106,626960l816186,626960l821266,627380l825927,627380l831007,626960l836087,625691l841167,623570l845815,621030l850895,619341l855975,619341l861055,621030l865716,624839l870796,630339l875876,637959l880956,646430l885617,654469l890697,662939l895777,671410l900857,679869l905505,688759l910585,697230l915665,706120l920745,714591l925406,721779l930486,727710l935566,732789l940646,736181l945307,738289l950387,738721l955467,738289l960547,737450l965627,735749l970275,734479l975355,733641l980435,732371l985515,730669l990176,728129l995256,725170l1000336,721360l1005416,716699l1010077,711619l1015157,706971l1020237,702310l1025317,698500l1029965,694689l1035045,690460l1040125,686650l1045205,681139l1049866,674370l1054946,666331l1060026,657441">
                  <v:stroke weight="1pt" endcap="flat" dashstyle="0.2 1.6 2.4 1.6" joinstyle="round" on="true" color="#000000"/>
                  <v:fill on="false" color="#000000" opacity="0"/>
                </v:shape>
                <v:rect id="Rectangle 1231" style="position:absolute;width:9824;height:999;left:-4412;top:9154;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3"/>
                          </w:rPr>
                          <w:t xml:space="preserve">Log−magnitude (dB)</w:t>
                        </w:r>
                      </w:p>
                    </w:txbxContent>
                  </v:textbox>
                </v:rect>
                <v:rect id="Rectangle 1233" style="position:absolute;width:187;height:624;left:27930;top:96;" filled="f" stroked="f">
                  <v:textbox inset="0,0,0,0">
                    <w:txbxContent>
                      <w:p>
                        <w:pPr>
                          <w:spacing w:before="0" w:after="160" w:line="259" w:lineRule="auto"/>
                          <w:ind w:left="0" w:right="0" w:firstLine="0"/>
                          <w:jc w:val="left"/>
                        </w:pPr>
                        <w:r>
                          <w:rPr>
                            <w:rFonts w:cs="Arial" w:hAnsi="Arial" w:eastAsia="Arial" w:ascii="Arial"/>
                            <w:sz w:val="8"/>
                          </w:rPr>
                          <w:t xml:space="preserve"> </w:t>
                        </w:r>
                      </w:p>
                    </w:txbxContent>
                  </v:textbox>
                </v:rect>
                <v:shape id="Shape 1236" style="position:absolute;width:13381;height:0;left:14367;top:536;" coordsize="1338161,0" path="m0,0l1338161,0">
                  <v:stroke weight="0.2pt" endcap="flat" joinstyle="round" on="true" color="#000000"/>
                  <v:fill on="false" color="#000000" opacity="0"/>
                </v:shape>
                <v:shape id="Shape 1237" style="position:absolute;width:13381;height:0;left:14367;top:3623;" coordsize="1338161,0" path="m0,0l1338161,0">
                  <v:stroke weight="0.2pt" endcap="flat" joinstyle="round" on="true" color="#000000"/>
                  <v:fill on="false" color="#000000" opacity="0"/>
                </v:shape>
                <v:shape id="Shape 1238" style="position:absolute;width:0;height:3086;left:27748;top:536;" coordsize="0,308611" path="m0,308611l0,0">
                  <v:stroke weight="0.2pt" endcap="flat" joinstyle="round" on="true" color="#000000"/>
                  <v:fill on="false" color="#000000" opacity="0"/>
                </v:shape>
                <v:shape id="Shape 1239" style="position:absolute;width:0;height:3086;left:14367;top:536;" coordsize="0,308611" path="m0,308611l0,0">
                  <v:stroke weight="0.2pt" endcap="flat" joinstyle="round" on="true" color="#000000"/>
                  <v:fill on="false" color="#000000" opacity="0"/>
                </v:shape>
                <v:shape id="Shape 1240" style="position:absolute;width:13381;height:0;left:14367;top:3623;" coordsize="1338161,0" path="m0,0l1338161,0">
                  <v:stroke weight="0.2pt" endcap="flat" joinstyle="round" on="true" color="#000000"/>
                  <v:fill on="false" color="#000000" opacity="0"/>
                </v:shape>
                <v:shape id="Shape 1241" style="position:absolute;width:0;height:3086;left:14367;top:536;" coordsize="0,308611" path="m0,308611l0,0">
                  <v:stroke weight="0.2pt" endcap="flat" joinstyle="round" on="true" color="#000000"/>
                  <v:fill on="false" color="#000000" opacity="0"/>
                </v:shape>
                <v:shape id="Shape 1242" style="position:absolute;width:13381;height:0;left:14367;top:536;" coordsize="1338161,0" path="m0,0l1338161,0">
                  <v:stroke weight="0.2pt" endcap="flat" joinstyle="round" on="true" color="#000000"/>
                  <v:fill on="false" color="#000000" opacity="0"/>
                </v:shape>
                <v:shape id="Shape 1243" style="position:absolute;width:13381;height:0;left:14367;top:3623;" coordsize="1338161,0" path="m0,0l1338161,0">
                  <v:stroke weight="0.2pt" endcap="flat" joinstyle="round" on="true" color="#000000"/>
                  <v:fill on="false" color="#000000" opacity="0"/>
                </v:shape>
                <v:shape id="Shape 1244" style="position:absolute;width:0;height:3086;left:27748;top:536;" coordsize="0,308611" path="m0,308611l0,0">
                  <v:stroke weight="0.2pt" endcap="flat" joinstyle="round" on="true" color="#000000"/>
                  <v:fill on="false" color="#000000" opacity="0"/>
                </v:shape>
                <v:shape id="Shape 1245" style="position:absolute;width:0;height:3086;left:14367;top:536;" coordsize="0,308611" path="m0,308611l0,0">
                  <v:stroke weight="0.2pt" endcap="flat" joinstyle="round" on="true" color="#000000"/>
                  <v:fill on="false" color="#000000" opacity="0"/>
                </v:shape>
                <v:rect id="Rectangle 1246" style="position:absolute;width:7269;height:999;left:16284;top:812;" filled="f" stroked="f">
                  <v:textbox inset="0,0,0,0">
                    <w:txbxContent>
                      <w:p>
                        <w:pPr>
                          <w:spacing w:before="0" w:after="160" w:line="259" w:lineRule="auto"/>
                          <w:ind w:left="0" w:right="0" w:firstLine="0"/>
                          <w:jc w:val="left"/>
                        </w:pPr>
                        <w:r>
                          <w:rPr>
                            <w:rFonts w:cs="Arial" w:hAnsi="Arial" w:eastAsia="Arial" w:ascii="Arial"/>
                            <w:sz w:val="13"/>
                          </w:rPr>
                          <w:t xml:space="preserve">Target speaker</w:t>
                        </w:r>
                      </w:p>
                    </w:txbxContent>
                  </v:textbox>
                </v:rect>
                <v:shape id="Shape 1247" style="position:absolute;width:1473;height:0;left:14659;top:1104;" coordsize="147320,0" path="m0,0l147320,0">
                  <v:stroke weight="0.8pt" endcap="flat" joinstyle="round" on="true" color="#007f00"/>
                  <v:fill on="false" color="#000000" opacity="0"/>
                </v:shape>
                <v:rect id="Rectangle 1248" style="position:absolute;width:4205;height:999;left:16284;top:1786;" filled="f" stroked="f">
                  <v:textbox inset="0,0,0,0">
                    <w:txbxContent>
                      <w:p>
                        <w:pPr>
                          <w:spacing w:before="0" w:after="160" w:line="259" w:lineRule="auto"/>
                          <w:ind w:left="0" w:right="0" w:firstLine="0"/>
                          <w:jc w:val="left"/>
                        </w:pPr>
                        <w:r>
                          <w:rPr>
                            <w:rFonts w:cs="Arial" w:hAnsi="Arial" w:eastAsia="Arial" w:ascii="Arial"/>
                            <w:sz w:val="13"/>
                          </w:rPr>
                          <w:t xml:space="preserve">Impostor</w:t>
                        </w:r>
                      </w:p>
                    </w:txbxContent>
                  </v:textbox>
                </v:rect>
                <v:shape id="Shape 1249" style="position:absolute;width:1473;height:0;left:14659;top:2078;" coordsize="147320,0" path="m0,0l147320,0">
                  <v:stroke weight="0.8pt" endcap="flat" dashstyle="3" joinstyle="round" on="true" color="#0000ff"/>
                  <v:fill on="false" color="#000000" opacity="0"/>
                </v:shape>
                <v:rect id="Rectangle 1250" style="position:absolute;width:15019;height:999;left:16284;top:2760;" filled="f" stroked="f">
                  <v:textbox inset="0,0,0,0">
                    <w:txbxContent>
                      <w:p>
                        <w:pPr>
                          <w:spacing w:before="0" w:after="160" w:line="259" w:lineRule="auto"/>
                          <w:ind w:left="0" w:right="0" w:firstLine="0"/>
                          <w:jc w:val="left"/>
                        </w:pPr>
                        <w:r>
                          <w:rPr>
                            <w:rFonts w:cs="Arial" w:hAnsi="Arial" w:eastAsia="Arial" w:ascii="Arial"/>
                            <w:sz w:val="13"/>
                          </w:rPr>
                          <w:t xml:space="preserve">Impostor after voice conversion</w:t>
                        </w:r>
                      </w:p>
                    </w:txbxContent>
                  </v:textbox>
                </v:rect>
                <v:shape id="Shape 1251" style="position:absolute;width:1473;height:0;left:14659;top:3051;" coordsize="147320,0" path="m0,0l147320,0">
                  <v:stroke weight="1pt" endcap="flat" dashstyle="0.2 1.6 2.4 1.6" joinstyle="round" on="true" color="#000000"/>
                  <v:fill on="false" color="#000000" opacity="0"/>
                </v:shape>
              </v:group>
            </w:pict>
          </mc:Fallback>
        </mc:AlternateContent>
      </w:r>
    </w:p>
    <w:p w:rsidR="0017212F" w:rsidRDefault="00000000">
      <w:pPr>
        <w:spacing w:after="0" w:line="259" w:lineRule="auto"/>
        <w:ind w:left="428" w:right="0" w:hanging="10"/>
        <w:jc w:val="left"/>
      </w:pPr>
      <w:r>
        <w:rPr>
          <w:rFonts w:ascii="Arial" w:eastAsia="Arial" w:hAnsi="Arial" w:cs="Arial"/>
          <w:sz w:val="13"/>
        </w:rPr>
        <w:t>−12</w:t>
      </w:r>
      <w:r>
        <w:rPr>
          <w:rFonts w:ascii="Arial" w:eastAsia="Arial" w:hAnsi="Arial" w:cs="Arial"/>
          <w:sz w:val="8"/>
        </w:rPr>
        <w:t xml:space="preserve"> </w:t>
      </w:r>
    </w:p>
    <w:p w:rsidR="0017212F" w:rsidRDefault="00000000">
      <w:pPr>
        <w:tabs>
          <w:tab w:val="center" w:pos="674"/>
          <w:tab w:val="center" w:pos="4686"/>
        </w:tabs>
        <w:spacing w:after="0" w:line="259" w:lineRule="auto"/>
        <w:ind w:right="0" w:firstLine="0"/>
        <w:jc w:val="left"/>
      </w:pPr>
      <w:r>
        <w:rPr>
          <w:rFonts w:ascii="Calibri" w:eastAsia="Calibri" w:hAnsi="Calibri" w:cs="Calibri"/>
          <w:sz w:val="22"/>
        </w:rPr>
        <w:tab/>
      </w:r>
      <w:r>
        <w:rPr>
          <w:rFonts w:ascii="Arial" w:eastAsia="Arial" w:hAnsi="Arial" w:cs="Arial"/>
          <w:sz w:val="13"/>
        </w:rPr>
        <w:t>0</w:t>
      </w:r>
      <w:r>
        <w:rPr>
          <w:rFonts w:ascii="Arial" w:eastAsia="Arial" w:hAnsi="Arial" w:cs="Arial"/>
          <w:sz w:val="13"/>
        </w:rPr>
        <w:tab/>
        <w:t>8000</w:t>
      </w:r>
    </w:p>
    <w:p w:rsidR="0017212F" w:rsidRDefault="00000000">
      <w:pPr>
        <w:spacing w:after="412" w:line="259" w:lineRule="auto"/>
        <w:ind w:left="334" w:right="0" w:firstLine="0"/>
        <w:jc w:val="center"/>
      </w:pPr>
      <w:r>
        <w:rPr>
          <w:rFonts w:ascii="Arial" w:eastAsia="Arial" w:hAnsi="Arial" w:cs="Arial"/>
          <w:sz w:val="13"/>
        </w:rPr>
        <w:t>Frequency (Hz)</w:t>
      </w:r>
    </w:p>
    <w:p w:rsidR="0017212F" w:rsidRDefault="00000000">
      <w:pPr>
        <w:spacing w:after="602" w:line="254" w:lineRule="auto"/>
        <w:ind w:left="-15" w:right="3" w:firstLine="0"/>
      </w:pPr>
      <w:r>
        <w:rPr>
          <w:sz w:val="16"/>
        </w:rPr>
        <w:t>Figure 2: An illustration of voice conversion and the potential for spoofing. The spectral envelope of an impostor’s speech signal is shifted towards that of a given target speaker.</w:t>
      </w:r>
    </w:p>
    <w:p w:rsidR="0017212F" w:rsidRDefault="00000000">
      <w:pPr>
        <w:spacing w:after="807"/>
        <w:ind w:left="-15" w:right="0" w:firstLine="0"/>
      </w:pPr>
      <w:r>
        <w:t>contain the same or similar language content and speaker behaviour. Speech signals with similar language content can also be synthesised with ease.</w:t>
      </w:r>
    </w:p>
    <w:p w:rsidR="0017212F" w:rsidRDefault="00000000">
      <w:pPr>
        <w:spacing w:after="91" w:line="259" w:lineRule="auto"/>
        <w:ind w:left="-5" w:right="0" w:hanging="10"/>
        <w:jc w:val="left"/>
      </w:pPr>
      <w:r>
        <w:rPr>
          <w:i/>
        </w:rPr>
        <w:t>3.2.2. Speaker modeling</w:t>
      </w:r>
    </w:p>
    <w:p w:rsidR="0017212F" w:rsidRDefault="00000000">
      <w:pPr>
        <w:spacing w:after="77"/>
        <w:ind w:left="-15" w:right="0"/>
      </w:pPr>
      <w:r>
        <w:t>Most approaches to speaker modelling, be they applied to text-independent or text-dependent ASV, have their roots in the standard GMM. Most lack the modelling of temporal sequence information, a key characteristic of human speech, which might otherwise a</w:t>
      </w:r>
      <w:r>
        <w:rPr>
          <w:rFonts w:ascii="Calibri" w:eastAsia="Calibri" w:hAnsi="Calibri" w:cs="Calibri"/>
        </w:rPr>
        <w:t>ff</w:t>
      </w:r>
      <w:r>
        <w:t>ord some protection from spoofing; most models of the feature distributions used in typical speech synthesis and voice conversion algorithms assume independent features of observations, but are nonetheless e</w:t>
      </w:r>
      <w:r>
        <w:rPr>
          <w:rFonts w:ascii="Calibri" w:eastAsia="Calibri" w:hAnsi="Calibri" w:cs="Calibri"/>
        </w:rPr>
        <w:t>ff</w:t>
      </w:r>
      <w:r>
        <w:t>ective as spoofing attacks. As shown in (Kons and Aronowitz, 2013), HMM-based systems, which capture temporal information, are more robust to spoofing than GMM-based systems when subject to the same spoofing attack.</w:t>
      </w:r>
    </w:p>
    <w:p w:rsidR="0017212F" w:rsidRDefault="00000000">
      <w:pPr>
        <w:ind w:left="-15" w:right="0"/>
      </w:pPr>
      <w:r>
        <w:t xml:space="preserve">While preliminary studies of fused ASV system approaches to anti-spoofing were reported in (Riera et al., 2012), some insight into their likely full potential can be gained from related work in fused, multi-modal biometric systems. A long-lived claim is that multi-biometric systems should be inherently resistant to spoofing since an impostor is less likely to succeed in spoofing </w:t>
      </w:r>
      <w:r>
        <w:rPr>
          <w:i/>
        </w:rPr>
        <w:t xml:space="preserve">all </w:t>
      </w:r>
      <w:r>
        <w:t>the di</w:t>
      </w:r>
      <w:r>
        <w:rPr>
          <w:rFonts w:ascii="Calibri" w:eastAsia="Calibri" w:hAnsi="Calibri" w:cs="Calibri"/>
        </w:rPr>
        <w:t>ff</w:t>
      </w:r>
      <w:r>
        <w:t>erent subsystems. We note, however, that (Rodriques et al., 2009; Akhtar et al., 2012) suggests it might su</w:t>
      </w:r>
      <w:r>
        <w:rPr>
          <w:rFonts w:ascii="Calibri" w:eastAsia="Calibri" w:hAnsi="Calibri" w:cs="Calibri"/>
        </w:rPr>
        <w:t>ffi</w:t>
      </w:r>
      <w:r>
        <w:t xml:space="preserve">ce to spoof only </w:t>
      </w:r>
      <w:r>
        <w:rPr>
          <w:i/>
        </w:rPr>
        <w:t xml:space="preserve">one </w:t>
      </w:r>
      <w:r>
        <w:t>modality (or sub-system) under a score fusion setting in the case where the spoofing of a single, significantly weighted sub-system is particularly e</w:t>
      </w:r>
      <w:r>
        <w:rPr>
          <w:rFonts w:ascii="Calibri" w:eastAsia="Calibri" w:hAnsi="Calibri" w:cs="Calibri"/>
        </w:rPr>
        <w:t>ff</w:t>
      </w:r>
      <w:r>
        <w:t>ective. Thus, traditional fusion techniques may not providesignificantly increased robustness to spoofing unless they are coupled with dedicated spoofing countermeasures.</w:t>
      </w:r>
    </w:p>
    <w:p w:rsidR="0017212F" w:rsidRDefault="00000000">
      <w:pPr>
        <w:pStyle w:val="Heading1"/>
        <w:spacing w:after="281"/>
        <w:ind w:left="-5"/>
      </w:pPr>
      <w:bookmarkStart w:id="8" w:name="_Toc101229"/>
      <w:r>
        <w:t>4. Evaluation protocol</w:t>
      </w:r>
      <w:bookmarkEnd w:id="8"/>
    </w:p>
    <w:p w:rsidR="0017212F" w:rsidRDefault="00000000">
      <w:pPr>
        <w:spacing w:after="351"/>
        <w:ind w:left="-15" w:right="0"/>
      </w:pPr>
      <w:r>
        <w:t>Here we present a generic experimental protocol which applies to the majority of past work. We discuss database design and evaluation metrics with a focus on the comparability of baseline results with those of vulnerability and countermeasure studies.</w:t>
      </w:r>
    </w:p>
    <w:p w:rsidR="0017212F" w:rsidRDefault="00000000">
      <w:pPr>
        <w:pStyle w:val="Heading2"/>
        <w:spacing w:after="166"/>
        <w:ind w:left="-5"/>
      </w:pPr>
      <w:bookmarkStart w:id="9" w:name="_Toc101230"/>
      <w:r>
        <w:t>4.1. Dataset design</w:t>
      </w:r>
      <w:bookmarkEnd w:id="9"/>
    </w:p>
    <w:p w:rsidR="0017212F" w:rsidRDefault="00000000">
      <w:pPr>
        <w:ind w:left="-15" w:right="0"/>
      </w:pPr>
      <w:r>
        <w:t>While past studies of spoofing have used a range of di</w:t>
      </w:r>
      <w:r>
        <w:rPr>
          <w:rFonts w:ascii="Calibri" w:eastAsia="Calibri" w:hAnsi="Calibri" w:cs="Calibri"/>
        </w:rPr>
        <w:t>ff</w:t>
      </w:r>
      <w:r>
        <w:t>erent datasets (Alegre et al., 2014) there are some similarities in the experimental protocols. Essential to them all is the meaningful comparison of baseline performance to that for the same system when subjected to spoofing attacks. The majority of the past spoofing studies reported in this paper conform to the general assessment framework illustrated in Figure 3. The diagram illustrates three possible inputs: genuine, zero-e</w:t>
      </w:r>
      <w:r>
        <w:rPr>
          <w:rFonts w:ascii="Calibri" w:eastAsia="Calibri" w:hAnsi="Calibri" w:cs="Calibri"/>
        </w:rPr>
        <w:t>ff</w:t>
      </w:r>
      <w:r>
        <w:t>ort impostor and spoofed speech.</w:t>
      </w:r>
    </w:p>
    <w:p w:rsidR="0017212F" w:rsidRDefault="00000000">
      <w:pPr>
        <w:spacing w:after="278" w:line="259" w:lineRule="auto"/>
        <w:ind w:left="46" w:right="-9" w:firstLine="0"/>
        <w:jc w:val="left"/>
      </w:pPr>
      <w:r>
        <w:rPr>
          <w:noProof/>
        </w:rPr>
        <w:drawing>
          <wp:inline distT="0" distB="0" distL="0" distR="0">
            <wp:extent cx="3172968" cy="1618488"/>
            <wp:effectExtent l="0" t="0" r="0" b="0"/>
            <wp:docPr id="99988" name="Picture 99988"/>
            <wp:cNvGraphicFramePr/>
            <a:graphic xmlns:a="http://schemas.openxmlformats.org/drawingml/2006/main">
              <a:graphicData uri="http://schemas.openxmlformats.org/drawingml/2006/picture">
                <pic:pic xmlns:pic="http://schemas.openxmlformats.org/drawingml/2006/picture">
                  <pic:nvPicPr>
                    <pic:cNvPr id="99988" name="Picture 99988"/>
                    <pic:cNvPicPr/>
                  </pic:nvPicPr>
                  <pic:blipFill>
                    <a:blip r:embed="rId12"/>
                    <a:stretch>
                      <a:fillRect/>
                    </a:stretch>
                  </pic:blipFill>
                  <pic:spPr>
                    <a:xfrm>
                      <a:off x="0" y="0"/>
                      <a:ext cx="3172968" cy="1618488"/>
                    </a:xfrm>
                    <a:prstGeom prst="rect">
                      <a:avLst/>
                    </a:prstGeom>
                  </pic:spPr>
                </pic:pic>
              </a:graphicData>
            </a:graphic>
          </wp:inline>
        </w:drawing>
      </w:r>
    </w:p>
    <w:p w:rsidR="0017212F" w:rsidRDefault="00000000">
      <w:pPr>
        <w:spacing w:line="254" w:lineRule="auto"/>
        <w:ind w:left="-15" w:right="3" w:firstLine="0"/>
      </w:pPr>
      <w:r>
        <w:rPr>
          <w:sz w:val="16"/>
        </w:rPr>
        <w:t>Figure 3: Illustration of the general framework used in past spoofing attack studies. There are three kinds of input: (a) genuine speech; (b) zero-e</w:t>
      </w:r>
      <w:r>
        <w:rPr>
          <w:rFonts w:ascii="Calibri" w:eastAsia="Calibri" w:hAnsi="Calibri" w:cs="Calibri"/>
          <w:sz w:val="16"/>
        </w:rPr>
        <w:t>ff</w:t>
      </w:r>
      <w:r>
        <w:rPr>
          <w:sz w:val="16"/>
        </w:rPr>
        <w:t>ort impostor speech; and (c) spoofed speech. An evaluation using (a) and (b) relates to a standard, baseline ASV evaluation, whereas an evaluation using (a) and (c) is used to evaluate spoofing and countermeasure performance. Generally, (c) represents spoofed version of (b), and thus (b) has the same number of trials as</w:t>
      </w:r>
    </w:p>
    <w:p w:rsidR="0017212F" w:rsidRDefault="00000000">
      <w:pPr>
        <w:spacing w:after="315" w:line="254" w:lineRule="auto"/>
        <w:ind w:left="-15" w:right="3" w:firstLine="0"/>
      </w:pPr>
      <w:r>
        <w:rPr>
          <w:sz w:val="16"/>
        </w:rPr>
        <w:t>(c).</w:t>
      </w:r>
    </w:p>
    <w:p w:rsidR="0017212F" w:rsidRDefault="00000000">
      <w:pPr>
        <w:ind w:left="-15" w:right="0"/>
      </w:pPr>
      <w:r>
        <w:t>The combination of genuine and zero-e</w:t>
      </w:r>
      <w:r>
        <w:rPr>
          <w:rFonts w:ascii="Calibri" w:eastAsia="Calibri" w:hAnsi="Calibri" w:cs="Calibri"/>
        </w:rPr>
        <w:t>ff</w:t>
      </w:r>
      <w:r>
        <w:t xml:space="preserve">ort impostor tests comprise a standard, baseline ASV evaluation. In this case we suppose the protocols for such an evaluation stipulate </w:t>
      </w:r>
      <w:r>
        <w:rPr>
          <w:i/>
        </w:rPr>
        <w:t xml:space="preserve">M </w:t>
      </w:r>
      <w:r>
        <w:t xml:space="preserve">target trials and </w:t>
      </w:r>
      <w:r>
        <w:rPr>
          <w:i/>
        </w:rPr>
        <w:t xml:space="preserve">N </w:t>
      </w:r>
      <w:r>
        <w:t xml:space="preserve">impostor trials. A new dataset suitable for the study of spoofing is derived from the baseline by replacing all impostor trials with spoofed trials. For example, in a study of spoofing through voice conversion, the speech data of all impostor trials are converted towards the target client in order to generate new speech data for spoofing evaluations. There are then </w:t>
      </w:r>
      <w:r>
        <w:rPr>
          <w:i/>
        </w:rPr>
        <w:t xml:space="preserve">N </w:t>
      </w:r>
      <w:r>
        <w:t xml:space="preserve">spoofing trials which replace the </w:t>
      </w:r>
      <w:r>
        <w:rPr>
          <w:i/>
        </w:rPr>
        <w:t xml:space="preserve">N </w:t>
      </w:r>
      <w:r>
        <w:t>previous impostor trials.</w:t>
      </w:r>
    </w:p>
    <w:p w:rsidR="0017212F" w:rsidRDefault="00000000">
      <w:pPr>
        <w:spacing w:after="201"/>
        <w:ind w:left="-15" w:right="0"/>
      </w:pPr>
      <w:r>
        <w:t xml:space="preserve">Referring once again to Figure 3, baseline performance is assessed using the pool of </w:t>
      </w:r>
      <w:r>
        <w:rPr>
          <w:i/>
        </w:rPr>
        <w:t xml:space="preserve">M </w:t>
      </w:r>
      <w:r>
        <w:t xml:space="preserve">genuine trials (a) and </w:t>
      </w:r>
      <w:r>
        <w:rPr>
          <w:i/>
        </w:rPr>
        <w:t xml:space="preserve">N </w:t>
      </w:r>
      <w:r>
        <w:t xml:space="preserve">impostor trials (b), while that under spoofing is assessed with the pool of </w:t>
      </w:r>
      <w:r>
        <w:rPr>
          <w:i/>
        </w:rPr>
        <w:t xml:space="preserve">M </w:t>
      </w:r>
      <w:r>
        <w:t xml:space="preserve">genuine trials (a) and </w:t>
      </w:r>
      <w:r>
        <w:rPr>
          <w:i/>
        </w:rPr>
        <w:t xml:space="preserve">N </w:t>
      </w:r>
      <w:r>
        <w:t>spoofing trials (c). If the ASV system used for both baseline and spoofing tests is the same, then scores and decisions for all genuine trials will remain unchanged. The baseline performance and that under spoofing is thus directly comparable and the di</w:t>
      </w:r>
      <w:r>
        <w:rPr>
          <w:rFonts w:ascii="Calibri" w:eastAsia="Calibri" w:hAnsi="Calibri" w:cs="Calibri"/>
        </w:rPr>
        <w:t>ff</w:t>
      </w:r>
      <w:r>
        <w:t>erence between them reflects the vulnerability of the system to the particular spoofing attack considered.</w:t>
      </w:r>
    </w:p>
    <w:p w:rsidR="0017212F" w:rsidRDefault="00000000">
      <w:pPr>
        <w:pStyle w:val="Heading2"/>
        <w:spacing w:after="3"/>
        <w:ind w:left="-5"/>
      </w:pPr>
      <w:bookmarkStart w:id="10" w:name="_Toc101231"/>
      <w:r>
        <w:t>4.2. Evaluation metrics</w:t>
      </w:r>
      <w:bookmarkEnd w:id="10"/>
    </w:p>
    <w:p w:rsidR="0017212F" w:rsidRDefault="00000000">
      <w:pPr>
        <w:spacing w:after="314"/>
        <w:ind w:left="-15" w:right="0"/>
      </w:pPr>
      <w:r>
        <w:t>The evaluation of ASV systems requires large numbers of two distinct tests: target tests, where the speaker matches the claimed identity, and impostor tests, where the identities differ. Accordingly, the ASV system is required to either accept or reject the identity claim, thereby resulting in one of four possible outcomes, as illustrated in Table 1. There are two possible correct outcomes and two possible incorrect outcomes, namely false acceptance (or false alarm) and false rejection (or miss). Statistics acquired from many independenttests (trials) are used to estimate the false acceptance rate (FAR) and the false rejection rate (FRR). The FAR and FRR are complementary in the sense that, for a variable threshold and otherwise fixed system, one can only be reduced at the expense of increasing the other. In practice, all system parameters are optimised to minimise the balance between FAR and FRR, which is commonly measured in terms of the equal error rate (EER)</w:t>
      </w:r>
      <w:r>
        <w:rPr>
          <w:vertAlign w:val="superscript"/>
        </w:rPr>
        <w:footnoteReference w:id="3"/>
      </w:r>
      <w:r>
        <w:t>, althoughthis is certainly not the only optimisation criterion.</w:t>
      </w:r>
    </w:p>
    <w:p w:rsidR="0017212F" w:rsidRDefault="00000000">
      <w:pPr>
        <w:spacing w:line="254" w:lineRule="auto"/>
        <w:ind w:left="108" w:right="3" w:firstLine="0"/>
      </w:pPr>
      <w:r>
        <w:rPr>
          <w:sz w:val="16"/>
        </w:rPr>
        <w:t>Table 1: Four categories of trial decisions in automatic speaker verification.</w:t>
      </w:r>
    </w:p>
    <w:tbl>
      <w:tblPr>
        <w:tblStyle w:val="TableGrid"/>
        <w:tblW w:w="3946" w:type="dxa"/>
        <w:tblInd w:w="540" w:type="dxa"/>
        <w:tblCellMar>
          <w:top w:w="29" w:type="dxa"/>
          <w:left w:w="118" w:type="dxa"/>
          <w:bottom w:w="0" w:type="dxa"/>
          <w:right w:w="115" w:type="dxa"/>
        </w:tblCellMar>
        <w:tblLook w:val="04A0" w:firstRow="1" w:lastRow="0" w:firstColumn="1" w:lastColumn="0" w:noHBand="0" w:noVBand="1"/>
      </w:tblPr>
      <w:tblGrid>
        <w:gridCol w:w="888"/>
        <w:gridCol w:w="1608"/>
        <w:gridCol w:w="1450"/>
      </w:tblGrid>
      <w:tr w:rsidR="0017212F">
        <w:trPr>
          <w:trHeight w:val="228"/>
        </w:trPr>
        <w:tc>
          <w:tcPr>
            <w:tcW w:w="888" w:type="dxa"/>
            <w:tcBorders>
              <w:top w:val="single" w:sz="4" w:space="0" w:color="000000"/>
              <w:left w:val="single" w:sz="4" w:space="0" w:color="000000"/>
              <w:bottom w:val="single" w:sz="4" w:space="0" w:color="000000"/>
              <w:right w:val="single" w:sz="4" w:space="0" w:color="000000"/>
            </w:tcBorders>
          </w:tcPr>
          <w:p w:rsidR="0017212F" w:rsidRDefault="0017212F">
            <w:pPr>
              <w:spacing w:after="160" w:line="259" w:lineRule="auto"/>
              <w:ind w:right="0" w:firstLine="0"/>
              <w:jc w:val="left"/>
            </w:pPr>
          </w:p>
        </w:tc>
        <w:tc>
          <w:tcPr>
            <w:tcW w:w="3058" w:type="dxa"/>
            <w:gridSpan w:val="2"/>
            <w:tcBorders>
              <w:top w:val="single" w:sz="4" w:space="0" w:color="000000"/>
              <w:left w:val="single" w:sz="4" w:space="0" w:color="000000"/>
              <w:bottom w:val="single" w:sz="4" w:space="0" w:color="000000"/>
              <w:right w:val="single" w:sz="4" w:space="0" w:color="000000"/>
            </w:tcBorders>
          </w:tcPr>
          <w:p w:rsidR="0017212F" w:rsidRDefault="00000000">
            <w:pPr>
              <w:spacing w:after="0" w:line="259" w:lineRule="auto"/>
              <w:ind w:right="8" w:firstLine="0"/>
              <w:jc w:val="center"/>
            </w:pPr>
            <w:r>
              <w:rPr>
                <w:sz w:val="18"/>
              </w:rPr>
              <w:t>Decision</w:t>
            </w:r>
          </w:p>
        </w:tc>
      </w:tr>
      <w:tr w:rsidR="0017212F">
        <w:trPr>
          <w:trHeight w:val="247"/>
        </w:trPr>
        <w:tc>
          <w:tcPr>
            <w:tcW w:w="888" w:type="dxa"/>
            <w:tcBorders>
              <w:top w:val="single" w:sz="4" w:space="0" w:color="000000"/>
              <w:left w:val="single" w:sz="4" w:space="0" w:color="000000"/>
              <w:bottom w:val="double" w:sz="4" w:space="0" w:color="000000"/>
              <w:right w:val="single" w:sz="4" w:space="0" w:color="000000"/>
            </w:tcBorders>
          </w:tcPr>
          <w:p w:rsidR="0017212F" w:rsidRDefault="0017212F">
            <w:pPr>
              <w:spacing w:after="160" w:line="259" w:lineRule="auto"/>
              <w:ind w:right="0" w:firstLine="0"/>
              <w:jc w:val="left"/>
            </w:pPr>
          </w:p>
        </w:tc>
        <w:tc>
          <w:tcPr>
            <w:tcW w:w="1608" w:type="dxa"/>
            <w:tcBorders>
              <w:top w:val="single" w:sz="4" w:space="0" w:color="000000"/>
              <w:left w:val="single" w:sz="4" w:space="0" w:color="000000"/>
              <w:bottom w:val="double" w:sz="4" w:space="0" w:color="000000"/>
              <w:right w:val="single" w:sz="4" w:space="0" w:color="000000"/>
            </w:tcBorders>
          </w:tcPr>
          <w:p w:rsidR="0017212F" w:rsidRDefault="00000000">
            <w:pPr>
              <w:spacing w:after="0" w:line="259" w:lineRule="auto"/>
              <w:ind w:right="5" w:firstLine="0"/>
              <w:jc w:val="center"/>
            </w:pPr>
            <w:r>
              <w:rPr>
                <w:sz w:val="18"/>
              </w:rPr>
              <w:t>Accept</w:t>
            </w:r>
          </w:p>
        </w:tc>
        <w:tc>
          <w:tcPr>
            <w:tcW w:w="1450" w:type="dxa"/>
            <w:tcBorders>
              <w:top w:val="single" w:sz="4" w:space="0" w:color="000000"/>
              <w:left w:val="single" w:sz="4" w:space="0" w:color="000000"/>
              <w:bottom w:val="double" w:sz="4" w:space="0" w:color="000000"/>
              <w:right w:val="single" w:sz="4" w:space="0" w:color="000000"/>
            </w:tcBorders>
          </w:tcPr>
          <w:p w:rsidR="0017212F" w:rsidRDefault="00000000">
            <w:pPr>
              <w:spacing w:after="0" w:line="259" w:lineRule="auto"/>
              <w:ind w:right="5" w:firstLine="0"/>
              <w:jc w:val="center"/>
            </w:pPr>
            <w:r>
              <w:rPr>
                <w:sz w:val="18"/>
              </w:rPr>
              <w:t>Reject</w:t>
            </w:r>
          </w:p>
        </w:tc>
      </w:tr>
      <w:tr w:rsidR="0017212F">
        <w:trPr>
          <w:trHeight w:val="245"/>
        </w:trPr>
        <w:tc>
          <w:tcPr>
            <w:tcW w:w="888" w:type="dxa"/>
            <w:tcBorders>
              <w:top w:val="double" w:sz="4" w:space="0" w:color="000000"/>
              <w:left w:val="single" w:sz="4" w:space="0" w:color="000000"/>
              <w:bottom w:val="nil"/>
              <w:right w:val="single" w:sz="4" w:space="0" w:color="000000"/>
            </w:tcBorders>
          </w:tcPr>
          <w:p w:rsidR="0017212F" w:rsidRDefault="00000000">
            <w:pPr>
              <w:spacing w:after="0" w:line="259" w:lineRule="auto"/>
              <w:ind w:left="22" w:right="0" w:firstLine="0"/>
              <w:jc w:val="left"/>
            </w:pPr>
            <w:r>
              <w:rPr>
                <w:sz w:val="18"/>
              </w:rPr>
              <w:t>Genuine</w:t>
            </w:r>
          </w:p>
        </w:tc>
        <w:tc>
          <w:tcPr>
            <w:tcW w:w="1608" w:type="dxa"/>
            <w:tcBorders>
              <w:top w:val="double" w:sz="4" w:space="0" w:color="000000"/>
              <w:left w:val="single" w:sz="4" w:space="0" w:color="000000"/>
              <w:bottom w:val="nil"/>
              <w:right w:val="single" w:sz="4" w:space="0" w:color="000000"/>
            </w:tcBorders>
          </w:tcPr>
          <w:p w:rsidR="0017212F" w:rsidRDefault="00000000">
            <w:pPr>
              <w:spacing w:after="0" w:line="259" w:lineRule="auto"/>
              <w:ind w:right="0" w:firstLine="0"/>
              <w:jc w:val="left"/>
            </w:pPr>
            <w:r>
              <w:rPr>
                <w:sz w:val="18"/>
              </w:rPr>
              <w:t>Correct acceptance</w:t>
            </w:r>
          </w:p>
        </w:tc>
        <w:tc>
          <w:tcPr>
            <w:tcW w:w="1450" w:type="dxa"/>
            <w:tcBorders>
              <w:top w:val="double" w:sz="4" w:space="0" w:color="000000"/>
              <w:left w:val="single" w:sz="4" w:space="0" w:color="000000"/>
              <w:bottom w:val="nil"/>
              <w:right w:val="single" w:sz="4" w:space="0" w:color="000000"/>
            </w:tcBorders>
          </w:tcPr>
          <w:p w:rsidR="0017212F" w:rsidRDefault="00000000">
            <w:pPr>
              <w:spacing w:after="0" w:line="259" w:lineRule="auto"/>
              <w:ind w:right="6" w:firstLine="0"/>
              <w:jc w:val="center"/>
            </w:pPr>
            <w:r>
              <w:rPr>
                <w:sz w:val="18"/>
              </w:rPr>
              <w:t>False rejection</w:t>
            </w:r>
          </w:p>
        </w:tc>
      </w:tr>
      <w:tr w:rsidR="0017212F">
        <w:trPr>
          <w:trHeight w:val="221"/>
        </w:trPr>
        <w:tc>
          <w:tcPr>
            <w:tcW w:w="888" w:type="dxa"/>
            <w:tcBorders>
              <w:top w:val="nil"/>
              <w:left w:val="single" w:sz="4" w:space="0" w:color="000000"/>
              <w:bottom w:val="single" w:sz="4" w:space="0" w:color="000000"/>
              <w:right w:val="single" w:sz="4" w:space="0" w:color="000000"/>
            </w:tcBorders>
          </w:tcPr>
          <w:p w:rsidR="0017212F" w:rsidRDefault="00000000">
            <w:pPr>
              <w:spacing w:after="0" w:line="259" w:lineRule="auto"/>
              <w:ind w:left="2" w:right="0" w:firstLine="0"/>
              <w:jc w:val="left"/>
            </w:pPr>
            <w:r>
              <w:rPr>
                <w:sz w:val="18"/>
              </w:rPr>
              <w:t>Impostor</w:t>
            </w:r>
          </w:p>
        </w:tc>
        <w:tc>
          <w:tcPr>
            <w:tcW w:w="1608" w:type="dxa"/>
            <w:tcBorders>
              <w:top w:val="nil"/>
              <w:left w:val="single" w:sz="4" w:space="0" w:color="000000"/>
              <w:bottom w:val="single" w:sz="4" w:space="0" w:color="000000"/>
              <w:right w:val="single" w:sz="4" w:space="0" w:color="000000"/>
            </w:tcBorders>
          </w:tcPr>
          <w:p w:rsidR="0017212F" w:rsidRDefault="00000000">
            <w:pPr>
              <w:spacing w:after="0" w:line="259" w:lineRule="auto"/>
              <w:ind w:right="9" w:firstLine="0"/>
              <w:jc w:val="center"/>
            </w:pPr>
            <w:r>
              <w:rPr>
                <w:sz w:val="18"/>
              </w:rPr>
              <w:t>False acceptance</w:t>
            </w:r>
          </w:p>
        </w:tc>
        <w:tc>
          <w:tcPr>
            <w:tcW w:w="1450" w:type="dxa"/>
            <w:tcBorders>
              <w:top w:val="nil"/>
              <w:left w:val="single" w:sz="4" w:space="0" w:color="000000"/>
              <w:bottom w:val="single" w:sz="4" w:space="0" w:color="000000"/>
              <w:right w:val="single" w:sz="4" w:space="0" w:color="000000"/>
            </w:tcBorders>
          </w:tcPr>
          <w:p w:rsidR="0017212F" w:rsidRDefault="00000000">
            <w:pPr>
              <w:spacing w:after="0" w:line="259" w:lineRule="auto"/>
              <w:ind w:right="0" w:firstLine="0"/>
              <w:jc w:val="left"/>
            </w:pPr>
            <w:r>
              <w:rPr>
                <w:sz w:val="18"/>
              </w:rPr>
              <w:t>Correct rejection</w:t>
            </w:r>
          </w:p>
        </w:tc>
      </w:tr>
    </w:tbl>
    <w:p w:rsidR="0017212F" w:rsidRDefault="00000000">
      <w:pPr>
        <w:ind w:left="-15" w:right="0"/>
      </w:pPr>
      <w:r>
        <w:t>In a spoofing scenario, an attacker attempts to bias the system outcome towards accepting a false identity claim. Equivalently, spoofing attacks will increase the FAR for a fixed decision threshold optimised on the standard baseline ASV dataset. Increases in the FAR (for a fixed FRR) are also reflected in the EER. As is common in the literature, both metrics may thus be used to gauge the robustness of an ASV system to spoofing.</w:t>
      </w:r>
    </w:p>
    <w:p w:rsidR="0017212F" w:rsidRDefault="00000000">
      <w:pPr>
        <w:spacing w:after="235"/>
        <w:ind w:left="-15" w:right="0"/>
      </w:pPr>
      <w:r>
        <w:t>To prevent spoofing attacks, countermeasures have been developed to decide whether a particular trial is a licit access attempt or a spoofing attack. Ideally, countermeasures should decrease the FAR in the event of spoofing attacks while not increasing the FRR in the case of genuine access attempts. Nonetheless, similar to the decisions of a regular ASV system as illustrated in Figure 4, a practical, stand-alone countermeasure will inevitably lead to some false acceptances, where a spoofing attack remains undetected, in addition to false rejections, where genuine attempts are identified as spoofing attacks.</w:t>
      </w:r>
    </w:p>
    <w:p w:rsidR="0017212F" w:rsidRDefault="00000000">
      <w:pPr>
        <w:ind w:left="-15" w:right="0"/>
      </w:pPr>
      <w:r>
        <w:t>In addition to EER, FAR and FRR metrics, the detection cost function (DCF) is also popular. The DCF represents a tradeo</w:t>
      </w:r>
      <w:r>
        <w:rPr>
          <w:rFonts w:ascii="Calibri" w:eastAsia="Calibri" w:hAnsi="Calibri" w:cs="Calibri"/>
        </w:rPr>
        <w:t xml:space="preserve">ff </w:t>
      </w:r>
      <w:r>
        <w:t>between the FAR and FRR using a priori probabilities of target and non-target events. Although the DCF has been used widely for the evaluation of ASV performance, it has not been used extensively in the spoofing and countermeasure literature. Accordingly, in the following sections we report results only in terms of EERs, FARs and FRRs.</w:t>
      </w:r>
    </w:p>
    <w:p w:rsidR="0017212F" w:rsidRDefault="00000000">
      <w:pPr>
        <w:spacing w:after="309" w:line="259" w:lineRule="auto"/>
        <w:ind w:left="78" w:right="0" w:firstLine="0"/>
        <w:jc w:val="left"/>
      </w:pPr>
      <w:r>
        <w:rPr>
          <w:rFonts w:ascii="Calibri" w:eastAsia="Calibri" w:hAnsi="Calibri" w:cs="Calibri"/>
          <w:noProof/>
          <w:sz w:val="22"/>
        </w:rPr>
        <mc:AlternateContent>
          <mc:Choice Requires="wpg">
            <w:drawing>
              <wp:inline distT="0" distB="0" distL="0" distR="0">
                <wp:extent cx="3085808" cy="1161338"/>
                <wp:effectExtent l="0" t="0" r="0" b="0"/>
                <wp:docPr id="87643" name="Group 87643"/>
                <wp:cNvGraphicFramePr/>
                <a:graphic xmlns:a="http://schemas.openxmlformats.org/drawingml/2006/main">
                  <a:graphicData uri="http://schemas.microsoft.com/office/word/2010/wordprocessingGroup">
                    <wpg:wgp>
                      <wpg:cNvGrpSpPr/>
                      <wpg:grpSpPr>
                        <a:xfrm>
                          <a:off x="0" y="0"/>
                          <a:ext cx="3085808" cy="1161338"/>
                          <a:chOff x="0" y="0"/>
                          <a:chExt cx="3085808" cy="1161338"/>
                        </a:xfrm>
                      </wpg:grpSpPr>
                      <wps:wsp>
                        <wps:cNvPr id="1916" name="Shape 1916"/>
                        <wps:cNvSpPr/>
                        <wps:spPr>
                          <a:xfrm>
                            <a:off x="269265" y="553796"/>
                            <a:ext cx="377456" cy="0"/>
                          </a:xfrm>
                          <a:custGeom>
                            <a:avLst/>
                            <a:gdLst/>
                            <a:ahLst/>
                            <a:cxnLst/>
                            <a:rect l="0" t="0" r="0" b="0"/>
                            <a:pathLst>
                              <a:path w="377456">
                                <a:moveTo>
                                  <a:pt x="0" y="0"/>
                                </a:moveTo>
                                <a:lnTo>
                                  <a:pt x="377456" y="0"/>
                                </a:lnTo>
                              </a:path>
                            </a:pathLst>
                          </a:custGeom>
                          <a:ln w="7492" cap="flat">
                            <a:round/>
                          </a:ln>
                        </wps:spPr>
                        <wps:style>
                          <a:lnRef idx="1">
                            <a:srgbClr val="010101"/>
                          </a:lnRef>
                          <a:fillRef idx="0">
                            <a:srgbClr val="000000">
                              <a:alpha val="0"/>
                            </a:srgbClr>
                          </a:fillRef>
                          <a:effectRef idx="0">
                            <a:scrgbClr r="0" g="0" b="0"/>
                          </a:effectRef>
                          <a:fontRef idx="none"/>
                        </wps:style>
                        <wps:bodyPr/>
                      </wps:wsp>
                      <wps:wsp>
                        <wps:cNvPr id="101907" name="Shape 101907"/>
                        <wps:cNvSpPr/>
                        <wps:spPr>
                          <a:xfrm>
                            <a:off x="635927" y="526564"/>
                            <a:ext cx="54173" cy="54169"/>
                          </a:xfrm>
                          <a:custGeom>
                            <a:avLst/>
                            <a:gdLst/>
                            <a:ahLst/>
                            <a:cxnLst/>
                            <a:rect l="0" t="0" r="0" b="0"/>
                            <a:pathLst>
                              <a:path w="54173" h="54169">
                                <a:moveTo>
                                  <a:pt x="0" y="0"/>
                                </a:moveTo>
                                <a:lnTo>
                                  <a:pt x="54173" y="0"/>
                                </a:lnTo>
                                <a:lnTo>
                                  <a:pt x="54173" y="54169"/>
                                </a:lnTo>
                                <a:lnTo>
                                  <a:pt x="0" y="54169"/>
                                </a:lnTo>
                                <a:lnTo>
                                  <a:pt x="0" y="0"/>
                                </a:lnTo>
                              </a:path>
                            </a:pathLst>
                          </a:custGeom>
                          <a:ln w="0" cap="flat">
                            <a:round/>
                          </a:ln>
                        </wps:spPr>
                        <wps:style>
                          <a:lnRef idx="0">
                            <a:srgbClr val="000000">
                              <a:alpha val="0"/>
                            </a:srgbClr>
                          </a:lnRef>
                          <a:fillRef idx="1">
                            <a:srgbClr val="010101"/>
                          </a:fillRef>
                          <a:effectRef idx="0">
                            <a:scrgbClr r="0" g="0" b="0"/>
                          </a:effectRef>
                          <a:fontRef idx="none"/>
                        </wps:style>
                        <wps:bodyPr/>
                      </wps:wsp>
                      <pic:pic xmlns:pic="http://schemas.openxmlformats.org/drawingml/2006/picture">
                        <pic:nvPicPr>
                          <pic:cNvPr id="1919" name="Picture 1919"/>
                          <pic:cNvPicPr/>
                        </pic:nvPicPr>
                        <pic:blipFill>
                          <a:blip r:embed="rId13"/>
                          <a:stretch>
                            <a:fillRect/>
                          </a:stretch>
                        </pic:blipFill>
                        <pic:spPr>
                          <a:xfrm>
                            <a:off x="119862" y="71607"/>
                            <a:ext cx="109781" cy="201265"/>
                          </a:xfrm>
                          <a:prstGeom prst="rect">
                            <a:avLst/>
                          </a:prstGeom>
                        </pic:spPr>
                      </pic:pic>
                      <wps:wsp>
                        <wps:cNvPr id="1920" name="Shape 1920"/>
                        <wps:cNvSpPr/>
                        <wps:spPr>
                          <a:xfrm>
                            <a:off x="8928" y="0"/>
                            <a:ext cx="60516" cy="67856"/>
                          </a:xfrm>
                          <a:custGeom>
                            <a:avLst/>
                            <a:gdLst/>
                            <a:ahLst/>
                            <a:cxnLst/>
                            <a:rect l="0" t="0" r="0" b="0"/>
                            <a:pathLst>
                              <a:path w="60516" h="67856">
                                <a:moveTo>
                                  <a:pt x="32715" y="0"/>
                                </a:moveTo>
                                <a:cubicBezTo>
                                  <a:pt x="37465" y="0"/>
                                  <a:pt x="41783" y="863"/>
                                  <a:pt x="45682" y="2298"/>
                                </a:cubicBezTo>
                                <a:cubicBezTo>
                                  <a:pt x="49428" y="3886"/>
                                  <a:pt x="52451" y="6045"/>
                                  <a:pt x="54610" y="8788"/>
                                </a:cubicBezTo>
                                <a:cubicBezTo>
                                  <a:pt x="56769" y="11519"/>
                                  <a:pt x="58496" y="15125"/>
                                  <a:pt x="59512" y="19596"/>
                                </a:cubicBezTo>
                                <a:lnTo>
                                  <a:pt x="51727" y="21754"/>
                                </a:lnTo>
                                <a:cubicBezTo>
                                  <a:pt x="50724" y="18300"/>
                                  <a:pt x="49568" y="15697"/>
                                  <a:pt x="48133" y="13829"/>
                                </a:cubicBezTo>
                                <a:cubicBezTo>
                                  <a:pt x="46685" y="11950"/>
                                  <a:pt x="44526" y="10375"/>
                                  <a:pt x="41783" y="9220"/>
                                </a:cubicBezTo>
                                <a:cubicBezTo>
                                  <a:pt x="39192" y="8065"/>
                                  <a:pt x="36169" y="7493"/>
                                  <a:pt x="32855" y="7493"/>
                                </a:cubicBezTo>
                                <a:cubicBezTo>
                                  <a:pt x="28829" y="7493"/>
                                  <a:pt x="25362" y="8065"/>
                                  <a:pt x="22479" y="9359"/>
                                </a:cubicBezTo>
                                <a:cubicBezTo>
                                  <a:pt x="19596" y="10515"/>
                                  <a:pt x="17297" y="12102"/>
                                  <a:pt x="15570" y="14122"/>
                                </a:cubicBezTo>
                                <a:cubicBezTo>
                                  <a:pt x="13843" y="15989"/>
                                  <a:pt x="12395" y="18149"/>
                                  <a:pt x="11392" y="20599"/>
                                </a:cubicBezTo>
                                <a:cubicBezTo>
                                  <a:pt x="9804" y="24638"/>
                                  <a:pt x="8941" y="28956"/>
                                  <a:pt x="8941" y="33706"/>
                                </a:cubicBezTo>
                                <a:cubicBezTo>
                                  <a:pt x="8941" y="39623"/>
                                  <a:pt x="9944" y="44513"/>
                                  <a:pt x="11963" y="48399"/>
                                </a:cubicBezTo>
                                <a:cubicBezTo>
                                  <a:pt x="13982" y="52298"/>
                                  <a:pt x="16866" y="55321"/>
                                  <a:pt x="20752" y="57200"/>
                                </a:cubicBezTo>
                                <a:cubicBezTo>
                                  <a:pt x="24498" y="59067"/>
                                  <a:pt x="28677" y="60084"/>
                                  <a:pt x="33007" y="60084"/>
                                </a:cubicBezTo>
                                <a:cubicBezTo>
                                  <a:pt x="36741" y="60084"/>
                                  <a:pt x="40348" y="59359"/>
                                  <a:pt x="43955" y="57912"/>
                                </a:cubicBezTo>
                                <a:cubicBezTo>
                                  <a:pt x="47549" y="56476"/>
                                  <a:pt x="50292" y="54889"/>
                                  <a:pt x="52019" y="53301"/>
                                </a:cubicBezTo>
                                <a:lnTo>
                                  <a:pt x="52019" y="41059"/>
                                </a:lnTo>
                                <a:lnTo>
                                  <a:pt x="32855" y="41059"/>
                                </a:lnTo>
                                <a:lnTo>
                                  <a:pt x="32855" y="33426"/>
                                </a:lnTo>
                                <a:lnTo>
                                  <a:pt x="60516" y="33426"/>
                                </a:lnTo>
                                <a:lnTo>
                                  <a:pt x="60516" y="57632"/>
                                </a:lnTo>
                                <a:cubicBezTo>
                                  <a:pt x="56337" y="61087"/>
                                  <a:pt x="51867" y="63538"/>
                                  <a:pt x="47409" y="65265"/>
                                </a:cubicBezTo>
                                <a:cubicBezTo>
                                  <a:pt x="42799" y="66992"/>
                                  <a:pt x="38189" y="67856"/>
                                  <a:pt x="33439" y="67856"/>
                                </a:cubicBezTo>
                                <a:cubicBezTo>
                                  <a:pt x="26949" y="67856"/>
                                  <a:pt x="21183" y="66408"/>
                                  <a:pt x="15862" y="63678"/>
                                </a:cubicBezTo>
                                <a:cubicBezTo>
                                  <a:pt x="10668" y="60934"/>
                                  <a:pt x="6629" y="56909"/>
                                  <a:pt x="4039" y="51714"/>
                                </a:cubicBezTo>
                                <a:cubicBezTo>
                                  <a:pt x="1308" y="46532"/>
                                  <a:pt x="0" y="40767"/>
                                  <a:pt x="0" y="34290"/>
                                </a:cubicBezTo>
                                <a:cubicBezTo>
                                  <a:pt x="0" y="27953"/>
                                  <a:pt x="1308" y="21894"/>
                                  <a:pt x="4039" y="16421"/>
                                </a:cubicBezTo>
                                <a:cubicBezTo>
                                  <a:pt x="6629" y="10947"/>
                                  <a:pt x="10528" y="6769"/>
                                  <a:pt x="15430" y="4038"/>
                                </a:cubicBezTo>
                                <a:cubicBezTo>
                                  <a:pt x="20460" y="1435"/>
                                  <a:pt x="26226" y="0"/>
                                  <a:pt x="32715"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21" name="Shape 1921"/>
                        <wps:cNvSpPr/>
                        <wps:spPr>
                          <a:xfrm>
                            <a:off x="78664" y="18209"/>
                            <a:ext cx="22041" cy="49283"/>
                          </a:xfrm>
                          <a:custGeom>
                            <a:avLst/>
                            <a:gdLst/>
                            <a:ahLst/>
                            <a:cxnLst/>
                            <a:rect l="0" t="0" r="0" b="0"/>
                            <a:pathLst>
                              <a:path w="22041" h="49283">
                                <a:moveTo>
                                  <a:pt x="22041" y="0"/>
                                </a:moveTo>
                                <a:lnTo>
                                  <a:pt x="22041" y="6683"/>
                                </a:lnTo>
                                <a:lnTo>
                                  <a:pt x="12967" y="10315"/>
                                </a:lnTo>
                                <a:cubicBezTo>
                                  <a:pt x="10515" y="12766"/>
                                  <a:pt x="9080" y="15928"/>
                                  <a:pt x="8788" y="20119"/>
                                </a:cubicBezTo>
                                <a:lnTo>
                                  <a:pt x="22041" y="20119"/>
                                </a:lnTo>
                                <a:lnTo>
                                  <a:pt x="22041" y="26735"/>
                                </a:lnTo>
                                <a:lnTo>
                                  <a:pt x="8356" y="26735"/>
                                </a:lnTo>
                                <a:cubicBezTo>
                                  <a:pt x="8649" y="31930"/>
                                  <a:pt x="10084" y="35956"/>
                                  <a:pt x="12827" y="38700"/>
                                </a:cubicBezTo>
                                <a:lnTo>
                                  <a:pt x="22041" y="42631"/>
                                </a:lnTo>
                                <a:lnTo>
                                  <a:pt x="22041" y="49283"/>
                                </a:lnTo>
                                <a:lnTo>
                                  <a:pt x="6198" y="43157"/>
                                </a:lnTo>
                                <a:cubicBezTo>
                                  <a:pt x="2019" y="38839"/>
                                  <a:pt x="0" y="32793"/>
                                  <a:pt x="0" y="25161"/>
                                </a:cubicBezTo>
                                <a:cubicBezTo>
                                  <a:pt x="0" y="17084"/>
                                  <a:pt x="2159" y="10886"/>
                                  <a:pt x="6198" y="6568"/>
                                </a:cubicBezTo>
                                <a:lnTo>
                                  <a:pt x="22041"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22" name="Shape 1922"/>
                        <wps:cNvSpPr/>
                        <wps:spPr>
                          <a:xfrm>
                            <a:off x="100704" y="51282"/>
                            <a:ext cx="21470" cy="16434"/>
                          </a:xfrm>
                          <a:custGeom>
                            <a:avLst/>
                            <a:gdLst/>
                            <a:ahLst/>
                            <a:cxnLst/>
                            <a:rect l="0" t="0" r="0" b="0"/>
                            <a:pathLst>
                              <a:path w="21470" h="16434">
                                <a:moveTo>
                                  <a:pt x="13113" y="0"/>
                                </a:moveTo>
                                <a:lnTo>
                                  <a:pt x="21470" y="1156"/>
                                </a:lnTo>
                                <a:cubicBezTo>
                                  <a:pt x="20174" y="5918"/>
                                  <a:pt x="17723" y="9652"/>
                                  <a:pt x="14117" y="12395"/>
                                </a:cubicBezTo>
                                <a:cubicBezTo>
                                  <a:pt x="10662" y="15126"/>
                                  <a:pt x="6052" y="16434"/>
                                  <a:pt x="578" y="16434"/>
                                </a:cubicBezTo>
                                <a:lnTo>
                                  <a:pt x="0" y="16210"/>
                                </a:lnTo>
                                <a:lnTo>
                                  <a:pt x="0" y="9558"/>
                                </a:lnTo>
                                <a:lnTo>
                                  <a:pt x="578" y="9805"/>
                                </a:lnTo>
                                <a:cubicBezTo>
                                  <a:pt x="3601" y="9805"/>
                                  <a:pt x="6052" y="9081"/>
                                  <a:pt x="8224" y="7493"/>
                                </a:cubicBezTo>
                                <a:cubicBezTo>
                                  <a:pt x="10230" y="5918"/>
                                  <a:pt x="11957" y="3467"/>
                                  <a:pt x="13113"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23" name="Shape 1923"/>
                        <wps:cNvSpPr/>
                        <wps:spPr>
                          <a:xfrm>
                            <a:off x="100704" y="18149"/>
                            <a:ext cx="21762" cy="26796"/>
                          </a:xfrm>
                          <a:custGeom>
                            <a:avLst/>
                            <a:gdLst/>
                            <a:ahLst/>
                            <a:cxnLst/>
                            <a:rect l="0" t="0" r="0" b="0"/>
                            <a:pathLst>
                              <a:path w="21762" h="26796">
                                <a:moveTo>
                                  <a:pt x="147" y="0"/>
                                </a:moveTo>
                                <a:cubicBezTo>
                                  <a:pt x="6484" y="0"/>
                                  <a:pt x="11678" y="2158"/>
                                  <a:pt x="15704" y="6490"/>
                                </a:cubicBezTo>
                                <a:cubicBezTo>
                                  <a:pt x="19743" y="10807"/>
                                  <a:pt x="21762" y="16865"/>
                                  <a:pt x="21762" y="24637"/>
                                </a:cubicBezTo>
                                <a:cubicBezTo>
                                  <a:pt x="21762" y="25069"/>
                                  <a:pt x="21762" y="25794"/>
                                  <a:pt x="21609" y="26796"/>
                                </a:cubicBezTo>
                                <a:lnTo>
                                  <a:pt x="0" y="26796"/>
                                </a:lnTo>
                                <a:lnTo>
                                  <a:pt x="0" y="20179"/>
                                </a:lnTo>
                                <a:lnTo>
                                  <a:pt x="13253" y="20179"/>
                                </a:lnTo>
                                <a:cubicBezTo>
                                  <a:pt x="12821" y="16142"/>
                                  <a:pt x="11817" y="13258"/>
                                  <a:pt x="10230" y="11239"/>
                                </a:cubicBezTo>
                                <a:cubicBezTo>
                                  <a:pt x="7639" y="8217"/>
                                  <a:pt x="4325" y="6629"/>
                                  <a:pt x="286" y="6629"/>
                                </a:cubicBezTo>
                                <a:lnTo>
                                  <a:pt x="0" y="6744"/>
                                </a:lnTo>
                                <a:lnTo>
                                  <a:pt x="0" y="61"/>
                                </a:lnTo>
                                <a:lnTo>
                                  <a:pt x="147"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24" name="Shape 1924"/>
                        <wps:cNvSpPr/>
                        <wps:spPr>
                          <a:xfrm>
                            <a:off x="132118" y="18149"/>
                            <a:ext cx="38469" cy="48552"/>
                          </a:xfrm>
                          <a:custGeom>
                            <a:avLst/>
                            <a:gdLst/>
                            <a:ahLst/>
                            <a:cxnLst/>
                            <a:rect l="0" t="0" r="0" b="0"/>
                            <a:pathLst>
                              <a:path w="38469" h="48552">
                                <a:moveTo>
                                  <a:pt x="22327" y="0"/>
                                </a:moveTo>
                                <a:cubicBezTo>
                                  <a:pt x="25210" y="0"/>
                                  <a:pt x="27801" y="584"/>
                                  <a:pt x="30252" y="1588"/>
                                </a:cubicBezTo>
                                <a:cubicBezTo>
                                  <a:pt x="32550" y="2603"/>
                                  <a:pt x="34430" y="3898"/>
                                  <a:pt x="35585" y="5625"/>
                                </a:cubicBezTo>
                                <a:cubicBezTo>
                                  <a:pt x="36741" y="7213"/>
                                  <a:pt x="37605" y="9220"/>
                                  <a:pt x="38036" y="11531"/>
                                </a:cubicBezTo>
                                <a:cubicBezTo>
                                  <a:pt x="38316" y="12967"/>
                                  <a:pt x="38469" y="15557"/>
                                  <a:pt x="38469" y="19303"/>
                                </a:cubicBezTo>
                                <a:lnTo>
                                  <a:pt x="38469" y="48552"/>
                                </a:lnTo>
                                <a:lnTo>
                                  <a:pt x="30543" y="48552"/>
                                </a:lnTo>
                                <a:lnTo>
                                  <a:pt x="30543" y="19735"/>
                                </a:lnTo>
                                <a:cubicBezTo>
                                  <a:pt x="30543" y="16421"/>
                                  <a:pt x="30112" y="13982"/>
                                  <a:pt x="29528" y="12242"/>
                                </a:cubicBezTo>
                                <a:cubicBezTo>
                                  <a:pt x="28956" y="10668"/>
                                  <a:pt x="27801" y="9372"/>
                                  <a:pt x="26226" y="8356"/>
                                </a:cubicBezTo>
                                <a:cubicBezTo>
                                  <a:pt x="24638" y="7493"/>
                                  <a:pt x="22758" y="6921"/>
                                  <a:pt x="20600" y="6921"/>
                                </a:cubicBezTo>
                                <a:cubicBezTo>
                                  <a:pt x="17145" y="6921"/>
                                  <a:pt x="14262" y="8077"/>
                                  <a:pt x="11811" y="10236"/>
                                </a:cubicBezTo>
                                <a:cubicBezTo>
                                  <a:pt x="9220" y="12395"/>
                                  <a:pt x="8065" y="16573"/>
                                  <a:pt x="8065" y="22619"/>
                                </a:cubicBezTo>
                                <a:lnTo>
                                  <a:pt x="8065" y="48552"/>
                                </a:lnTo>
                                <a:lnTo>
                                  <a:pt x="0" y="48552"/>
                                </a:lnTo>
                                <a:lnTo>
                                  <a:pt x="0" y="1015"/>
                                </a:lnTo>
                                <a:lnTo>
                                  <a:pt x="7201" y="1015"/>
                                </a:lnTo>
                                <a:lnTo>
                                  <a:pt x="7201" y="7785"/>
                                </a:lnTo>
                                <a:cubicBezTo>
                                  <a:pt x="10656" y="2603"/>
                                  <a:pt x="15697" y="0"/>
                                  <a:pt x="22327"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25" name="Shape 1925"/>
                        <wps:cNvSpPr/>
                        <wps:spPr>
                          <a:xfrm>
                            <a:off x="182537" y="19164"/>
                            <a:ext cx="38468" cy="48552"/>
                          </a:xfrm>
                          <a:custGeom>
                            <a:avLst/>
                            <a:gdLst/>
                            <a:ahLst/>
                            <a:cxnLst/>
                            <a:rect l="0" t="0" r="0" b="0"/>
                            <a:pathLst>
                              <a:path w="38468" h="48552">
                                <a:moveTo>
                                  <a:pt x="0" y="0"/>
                                </a:moveTo>
                                <a:lnTo>
                                  <a:pt x="7925" y="0"/>
                                </a:lnTo>
                                <a:lnTo>
                                  <a:pt x="7925" y="26366"/>
                                </a:lnTo>
                                <a:cubicBezTo>
                                  <a:pt x="7925" y="30543"/>
                                  <a:pt x="8217" y="33426"/>
                                  <a:pt x="8509" y="34861"/>
                                </a:cubicBezTo>
                                <a:cubicBezTo>
                                  <a:pt x="8941" y="36881"/>
                                  <a:pt x="10084" y="38608"/>
                                  <a:pt x="11671" y="39763"/>
                                </a:cubicBezTo>
                                <a:cubicBezTo>
                                  <a:pt x="13398" y="41060"/>
                                  <a:pt x="15418" y="41630"/>
                                  <a:pt x="17717" y="41630"/>
                                </a:cubicBezTo>
                                <a:cubicBezTo>
                                  <a:pt x="20168" y="41630"/>
                                  <a:pt x="22479" y="41060"/>
                                  <a:pt x="24499" y="39763"/>
                                </a:cubicBezTo>
                                <a:cubicBezTo>
                                  <a:pt x="26657" y="38468"/>
                                  <a:pt x="28232" y="36881"/>
                                  <a:pt x="29109" y="34722"/>
                                </a:cubicBezTo>
                                <a:cubicBezTo>
                                  <a:pt x="29972" y="32550"/>
                                  <a:pt x="30404" y="29528"/>
                                  <a:pt x="30404" y="25488"/>
                                </a:cubicBezTo>
                                <a:lnTo>
                                  <a:pt x="30404" y="0"/>
                                </a:lnTo>
                                <a:lnTo>
                                  <a:pt x="38468" y="0"/>
                                </a:lnTo>
                                <a:lnTo>
                                  <a:pt x="38468" y="47537"/>
                                </a:lnTo>
                                <a:lnTo>
                                  <a:pt x="31267" y="47537"/>
                                </a:lnTo>
                                <a:lnTo>
                                  <a:pt x="31267" y="40487"/>
                                </a:lnTo>
                                <a:cubicBezTo>
                                  <a:pt x="27521" y="45809"/>
                                  <a:pt x="22479" y="48552"/>
                                  <a:pt x="16142" y="48552"/>
                                </a:cubicBezTo>
                                <a:cubicBezTo>
                                  <a:pt x="13398" y="48552"/>
                                  <a:pt x="10808" y="47968"/>
                                  <a:pt x="8357" y="46965"/>
                                </a:cubicBezTo>
                                <a:cubicBezTo>
                                  <a:pt x="5906" y="45809"/>
                                  <a:pt x="4039" y="44514"/>
                                  <a:pt x="2883" y="42926"/>
                                </a:cubicBezTo>
                                <a:cubicBezTo>
                                  <a:pt x="1727" y="41199"/>
                                  <a:pt x="864" y="39332"/>
                                  <a:pt x="432" y="36881"/>
                                </a:cubicBezTo>
                                <a:cubicBezTo>
                                  <a:pt x="140" y="35293"/>
                                  <a:pt x="0" y="32842"/>
                                  <a:pt x="0" y="29388"/>
                                </a:cubicBez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01908" name="Shape 101908"/>
                        <wps:cNvSpPr/>
                        <wps:spPr>
                          <a:xfrm>
                            <a:off x="233248" y="19164"/>
                            <a:ext cx="9144" cy="47537"/>
                          </a:xfrm>
                          <a:custGeom>
                            <a:avLst/>
                            <a:gdLst/>
                            <a:ahLst/>
                            <a:cxnLst/>
                            <a:rect l="0" t="0" r="0" b="0"/>
                            <a:pathLst>
                              <a:path w="9144" h="47537">
                                <a:moveTo>
                                  <a:pt x="0" y="0"/>
                                </a:moveTo>
                                <a:lnTo>
                                  <a:pt x="9144" y="0"/>
                                </a:lnTo>
                                <a:lnTo>
                                  <a:pt x="9144" y="47537"/>
                                </a:lnTo>
                                <a:lnTo>
                                  <a:pt x="0" y="47537"/>
                                </a:lnTo>
                                <a:lnTo>
                                  <a:pt x="0" y="0"/>
                                </a:lnTo>
                              </a:path>
                            </a:pathLst>
                          </a:custGeom>
                          <a:ln w="0" cap="flat">
                            <a:round/>
                          </a:ln>
                        </wps:spPr>
                        <wps:style>
                          <a:lnRef idx="0">
                            <a:srgbClr val="000000">
                              <a:alpha val="0"/>
                            </a:srgbClr>
                          </a:lnRef>
                          <a:fillRef idx="1">
                            <a:srgbClr val="1B1B1B"/>
                          </a:fillRef>
                          <a:effectRef idx="0">
                            <a:scrgbClr r="0" g="0" b="0"/>
                          </a:effectRef>
                          <a:fontRef idx="none"/>
                        </wps:style>
                        <wps:bodyPr/>
                      </wps:wsp>
                      <wps:wsp>
                        <wps:cNvPr id="101909" name="Shape 101909"/>
                        <wps:cNvSpPr/>
                        <wps:spPr>
                          <a:xfrm>
                            <a:off x="233248" y="1155"/>
                            <a:ext cx="9144" cy="9220"/>
                          </a:xfrm>
                          <a:custGeom>
                            <a:avLst/>
                            <a:gdLst/>
                            <a:ahLst/>
                            <a:cxnLst/>
                            <a:rect l="0" t="0" r="0" b="0"/>
                            <a:pathLst>
                              <a:path w="9144" h="9220">
                                <a:moveTo>
                                  <a:pt x="0" y="0"/>
                                </a:moveTo>
                                <a:lnTo>
                                  <a:pt x="9144" y="0"/>
                                </a:lnTo>
                                <a:lnTo>
                                  <a:pt x="9144" y="9220"/>
                                </a:lnTo>
                                <a:lnTo>
                                  <a:pt x="0" y="9220"/>
                                </a:lnTo>
                                <a:lnTo>
                                  <a:pt x="0" y="0"/>
                                </a:lnTo>
                              </a:path>
                            </a:pathLst>
                          </a:custGeom>
                          <a:ln w="0" cap="flat">
                            <a:round/>
                          </a:ln>
                        </wps:spPr>
                        <wps:style>
                          <a:lnRef idx="0">
                            <a:srgbClr val="000000">
                              <a:alpha val="0"/>
                            </a:srgbClr>
                          </a:lnRef>
                          <a:fillRef idx="1">
                            <a:srgbClr val="1B1B1B"/>
                          </a:fillRef>
                          <a:effectRef idx="0">
                            <a:scrgbClr r="0" g="0" b="0"/>
                          </a:effectRef>
                          <a:fontRef idx="none"/>
                        </wps:style>
                        <wps:bodyPr/>
                      </wps:wsp>
                      <wps:wsp>
                        <wps:cNvPr id="1928" name="Shape 1928"/>
                        <wps:cNvSpPr/>
                        <wps:spPr>
                          <a:xfrm>
                            <a:off x="253416" y="18149"/>
                            <a:ext cx="38469" cy="48552"/>
                          </a:xfrm>
                          <a:custGeom>
                            <a:avLst/>
                            <a:gdLst/>
                            <a:ahLst/>
                            <a:cxnLst/>
                            <a:rect l="0" t="0" r="0" b="0"/>
                            <a:pathLst>
                              <a:path w="38469" h="48552">
                                <a:moveTo>
                                  <a:pt x="22340" y="0"/>
                                </a:moveTo>
                                <a:cubicBezTo>
                                  <a:pt x="25210" y="0"/>
                                  <a:pt x="27813" y="584"/>
                                  <a:pt x="30264" y="1588"/>
                                </a:cubicBezTo>
                                <a:cubicBezTo>
                                  <a:pt x="32563" y="2603"/>
                                  <a:pt x="34443" y="3898"/>
                                  <a:pt x="35585" y="5625"/>
                                </a:cubicBezTo>
                                <a:cubicBezTo>
                                  <a:pt x="36741" y="7213"/>
                                  <a:pt x="37605" y="9220"/>
                                  <a:pt x="38036" y="11531"/>
                                </a:cubicBezTo>
                                <a:cubicBezTo>
                                  <a:pt x="38329" y="12967"/>
                                  <a:pt x="38469" y="15557"/>
                                  <a:pt x="38469" y="19303"/>
                                </a:cubicBezTo>
                                <a:lnTo>
                                  <a:pt x="38469" y="48552"/>
                                </a:lnTo>
                                <a:lnTo>
                                  <a:pt x="30544" y="48552"/>
                                </a:lnTo>
                                <a:lnTo>
                                  <a:pt x="30544" y="19735"/>
                                </a:lnTo>
                                <a:cubicBezTo>
                                  <a:pt x="30544" y="16421"/>
                                  <a:pt x="30112" y="13982"/>
                                  <a:pt x="29540" y="12242"/>
                                </a:cubicBezTo>
                                <a:cubicBezTo>
                                  <a:pt x="28969" y="10668"/>
                                  <a:pt x="27813" y="9372"/>
                                  <a:pt x="26226" y="8356"/>
                                </a:cubicBezTo>
                                <a:cubicBezTo>
                                  <a:pt x="24638" y="7493"/>
                                  <a:pt x="22771" y="6921"/>
                                  <a:pt x="20612" y="6921"/>
                                </a:cubicBezTo>
                                <a:cubicBezTo>
                                  <a:pt x="17145" y="6921"/>
                                  <a:pt x="14262" y="8077"/>
                                  <a:pt x="11824" y="10236"/>
                                </a:cubicBezTo>
                                <a:cubicBezTo>
                                  <a:pt x="9220" y="12395"/>
                                  <a:pt x="8077" y="16573"/>
                                  <a:pt x="8077" y="22619"/>
                                </a:cubicBezTo>
                                <a:lnTo>
                                  <a:pt x="8077" y="48552"/>
                                </a:lnTo>
                                <a:lnTo>
                                  <a:pt x="0" y="48552"/>
                                </a:lnTo>
                                <a:lnTo>
                                  <a:pt x="0" y="1015"/>
                                </a:lnTo>
                                <a:lnTo>
                                  <a:pt x="7201" y="1015"/>
                                </a:lnTo>
                                <a:lnTo>
                                  <a:pt x="7201" y="7785"/>
                                </a:lnTo>
                                <a:cubicBezTo>
                                  <a:pt x="10668" y="2603"/>
                                  <a:pt x="15710" y="0"/>
                                  <a:pt x="22340"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29" name="Shape 1929"/>
                        <wps:cNvSpPr/>
                        <wps:spPr>
                          <a:xfrm>
                            <a:off x="301256" y="18212"/>
                            <a:ext cx="22035" cy="49278"/>
                          </a:xfrm>
                          <a:custGeom>
                            <a:avLst/>
                            <a:gdLst/>
                            <a:ahLst/>
                            <a:cxnLst/>
                            <a:rect l="0" t="0" r="0" b="0"/>
                            <a:pathLst>
                              <a:path w="22035" h="49278">
                                <a:moveTo>
                                  <a:pt x="22035" y="0"/>
                                </a:moveTo>
                                <a:lnTo>
                                  <a:pt x="22035" y="6683"/>
                                </a:lnTo>
                                <a:lnTo>
                                  <a:pt x="12967" y="10312"/>
                                </a:lnTo>
                                <a:cubicBezTo>
                                  <a:pt x="10516" y="12763"/>
                                  <a:pt x="9068" y="15926"/>
                                  <a:pt x="8776" y="20116"/>
                                </a:cubicBezTo>
                                <a:lnTo>
                                  <a:pt x="22035" y="20116"/>
                                </a:lnTo>
                                <a:lnTo>
                                  <a:pt x="22035" y="26733"/>
                                </a:lnTo>
                                <a:lnTo>
                                  <a:pt x="8344" y="26733"/>
                                </a:lnTo>
                                <a:cubicBezTo>
                                  <a:pt x="8636" y="31928"/>
                                  <a:pt x="10084" y="35953"/>
                                  <a:pt x="12814" y="38697"/>
                                </a:cubicBezTo>
                                <a:lnTo>
                                  <a:pt x="22035" y="42626"/>
                                </a:lnTo>
                                <a:lnTo>
                                  <a:pt x="22035" y="49278"/>
                                </a:lnTo>
                                <a:lnTo>
                                  <a:pt x="6198" y="43154"/>
                                </a:lnTo>
                                <a:cubicBezTo>
                                  <a:pt x="2007" y="38837"/>
                                  <a:pt x="0" y="32790"/>
                                  <a:pt x="0" y="25158"/>
                                </a:cubicBezTo>
                                <a:cubicBezTo>
                                  <a:pt x="0" y="17081"/>
                                  <a:pt x="2159" y="10883"/>
                                  <a:pt x="6198" y="6566"/>
                                </a:cubicBezTo>
                                <a:lnTo>
                                  <a:pt x="22035"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30" name="Shape 1930"/>
                        <wps:cNvSpPr/>
                        <wps:spPr>
                          <a:xfrm>
                            <a:off x="323291" y="51282"/>
                            <a:ext cx="21463" cy="16434"/>
                          </a:xfrm>
                          <a:custGeom>
                            <a:avLst/>
                            <a:gdLst/>
                            <a:ahLst/>
                            <a:cxnLst/>
                            <a:rect l="0" t="0" r="0" b="0"/>
                            <a:pathLst>
                              <a:path w="21463" h="16434">
                                <a:moveTo>
                                  <a:pt x="13119" y="0"/>
                                </a:moveTo>
                                <a:lnTo>
                                  <a:pt x="21463" y="1156"/>
                                </a:lnTo>
                                <a:cubicBezTo>
                                  <a:pt x="20180" y="5918"/>
                                  <a:pt x="17729" y="9652"/>
                                  <a:pt x="14122" y="12395"/>
                                </a:cubicBezTo>
                                <a:cubicBezTo>
                                  <a:pt x="10668" y="15126"/>
                                  <a:pt x="6058" y="16434"/>
                                  <a:pt x="584" y="16434"/>
                                </a:cubicBezTo>
                                <a:lnTo>
                                  <a:pt x="0" y="16208"/>
                                </a:lnTo>
                                <a:lnTo>
                                  <a:pt x="0" y="9556"/>
                                </a:lnTo>
                                <a:lnTo>
                                  <a:pt x="584" y="9805"/>
                                </a:lnTo>
                                <a:cubicBezTo>
                                  <a:pt x="3607" y="9805"/>
                                  <a:pt x="6058" y="9081"/>
                                  <a:pt x="8217" y="7493"/>
                                </a:cubicBezTo>
                                <a:cubicBezTo>
                                  <a:pt x="10236" y="5918"/>
                                  <a:pt x="11963" y="3467"/>
                                  <a:pt x="13119"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31" name="Shape 1931"/>
                        <wps:cNvSpPr/>
                        <wps:spPr>
                          <a:xfrm>
                            <a:off x="323291" y="18149"/>
                            <a:ext cx="21755" cy="26796"/>
                          </a:xfrm>
                          <a:custGeom>
                            <a:avLst/>
                            <a:gdLst/>
                            <a:ahLst/>
                            <a:cxnLst/>
                            <a:rect l="0" t="0" r="0" b="0"/>
                            <a:pathLst>
                              <a:path w="21755" h="26796">
                                <a:moveTo>
                                  <a:pt x="153" y="0"/>
                                </a:moveTo>
                                <a:cubicBezTo>
                                  <a:pt x="6490" y="0"/>
                                  <a:pt x="11671" y="2158"/>
                                  <a:pt x="15710" y="6490"/>
                                </a:cubicBezTo>
                                <a:cubicBezTo>
                                  <a:pt x="19748" y="10807"/>
                                  <a:pt x="21755" y="16865"/>
                                  <a:pt x="21755" y="24637"/>
                                </a:cubicBezTo>
                                <a:cubicBezTo>
                                  <a:pt x="21755" y="25069"/>
                                  <a:pt x="21755" y="25794"/>
                                  <a:pt x="21615" y="26796"/>
                                </a:cubicBezTo>
                                <a:lnTo>
                                  <a:pt x="0" y="26796"/>
                                </a:lnTo>
                                <a:lnTo>
                                  <a:pt x="0" y="20179"/>
                                </a:lnTo>
                                <a:lnTo>
                                  <a:pt x="13259" y="20179"/>
                                </a:lnTo>
                                <a:cubicBezTo>
                                  <a:pt x="12827" y="16142"/>
                                  <a:pt x="11811" y="13258"/>
                                  <a:pt x="10236" y="11239"/>
                                </a:cubicBezTo>
                                <a:cubicBezTo>
                                  <a:pt x="7633" y="8217"/>
                                  <a:pt x="4318" y="6629"/>
                                  <a:pt x="292" y="6629"/>
                                </a:cubicBezTo>
                                <a:lnTo>
                                  <a:pt x="0" y="6746"/>
                                </a:lnTo>
                                <a:lnTo>
                                  <a:pt x="0" y="63"/>
                                </a:lnTo>
                                <a:lnTo>
                                  <a:pt x="153"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01910" name="Shape 101910"/>
                        <wps:cNvSpPr/>
                        <wps:spPr>
                          <a:xfrm>
                            <a:off x="12827" y="368092"/>
                            <a:ext cx="9144" cy="65549"/>
                          </a:xfrm>
                          <a:custGeom>
                            <a:avLst/>
                            <a:gdLst/>
                            <a:ahLst/>
                            <a:cxnLst/>
                            <a:rect l="0" t="0" r="0" b="0"/>
                            <a:pathLst>
                              <a:path w="9144" h="65549">
                                <a:moveTo>
                                  <a:pt x="0" y="0"/>
                                </a:moveTo>
                                <a:lnTo>
                                  <a:pt x="9144" y="0"/>
                                </a:lnTo>
                                <a:lnTo>
                                  <a:pt x="9144" y="65549"/>
                                </a:lnTo>
                                <a:lnTo>
                                  <a:pt x="0" y="65549"/>
                                </a:lnTo>
                                <a:lnTo>
                                  <a:pt x="0" y="0"/>
                                </a:lnTo>
                              </a:path>
                            </a:pathLst>
                          </a:custGeom>
                          <a:ln w="0" cap="flat">
                            <a:round/>
                          </a:ln>
                        </wps:spPr>
                        <wps:style>
                          <a:lnRef idx="0">
                            <a:srgbClr val="000000">
                              <a:alpha val="0"/>
                            </a:srgbClr>
                          </a:lnRef>
                          <a:fillRef idx="1">
                            <a:srgbClr val="1B1B1B"/>
                          </a:fillRef>
                          <a:effectRef idx="0">
                            <a:scrgbClr r="0" g="0" b="0"/>
                          </a:effectRef>
                          <a:fontRef idx="none"/>
                        </wps:style>
                        <wps:bodyPr/>
                      </wps:wsp>
                      <wps:wsp>
                        <wps:cNvPr id="1933" name="Shape 1933"/>
                        <wps:cNvSpPr/>
                        <wps:spPr>
                          <a:xfrm>
                            <a:off x="36017" y="385089"/>
                            <a:ext cx="64262" cy="48552"/>
                          </a:xfrm>
                          <a:custGeom>
                            <a:avLst/>
                            <a:gdLst/>
                            <a:ahLst/>
                            <a:cxnLst/>
                            <a:rect l="0" t="0" r="0" b="0"/>
                            <a:pathLst>
                              <a:path w="64262" h="48552">
                                <a:moveTo>
                                  <a:pt x="21615" y="0"/>
                                </a:moveTo>
                                <a:cubicBezTo>
                                  <a:pt x="25070" y="0"/>
                                  <a:pt x="27953" y="724"/>
                                  <a:pt x="30264" y="2172"/>
                                </a:cubicBezTo>
                                <a:cubicBezTo>
                                  <a:pt x="32423" y="3608"/>
                                  <a:pt x="34011" y="5766"/>
                                  <a:pt x="35014" y="8370"/>
                                </a:cubicBezTo>
                                <a:cubicBezTo>
                                  <a:pt x="38760" y="2743"/>
                                  <a:pt x="43650" y="0"/>
                                  <a:pt x="49568" y="0"/>
                                </a:cubicBezTo>
                                <a:cubicBezTo>
                                  <a:pt x="54318" y="0"/>
                                  <a:pt x="57912" y="1308"/>
                                  <a:pt x="60515" y="3899"/>
                                </a:cubicBezTo>
                                <a:cubicBezTo>
                                  <a:pt x="62967" y="6490"/>
                                  <a:pt x="64262" y="10516"/>
                                  <a:pt x="64262" y="16002"/>
                                </a:cubicBezTo>
                                <a:lnTo>
                                  <a:pt x="64262" y="48552"/>
                                </a:lnTo>
                                <a:lnTo>
                                  <a:pt x="56337" y="48552"/>
                                </a:lnTo>
                                <a:lnTo>
                                  <a:pt x="56337" y="18593"/>
                                </a:lnTo>
                                <a:cubicBezTo>
                                  <a:pt x="56337" y="15418"/>
                                  <a:pt x="56045" y="13119"/>
                                  <a:pt x="55473" y="11671"/>
                                </a:cubicBezTo>
                                <a:cubicBezTo>
                                  <a:pt x="55042" y="10237"/>
                                  <a:pt x="54026" y="9080"/>
                                  <a:pt x="52591" y="8217"/>
                                </a:cubicBezTo>
                                <a:cubicBezTo>
                                  <a:pt x="51295" y="7353"/>
                                  <a:pt x="49708" y="6922"/>
                                  <a:pt x="47841" y="6922"/>
                                </a:cubicBezTo>
                                <a:cubicBezTo>
                                  <a:pt x="44526" y="6922"/>
                                  <a:pt x="41783" y="8078"/>
                                  <a:pt x="39484" y="10376"/>
                                </a:cubicBezTo>
                                <a:cubicBezTo>
                                  <a:pt x="37325" y="12535"/>
                                  <a:pt x="36169" y="16142"/>
                                  <a:pt x="36169" y="21044"/>
                                </a:cubicBezTo>
                                <a:lnTo>
                                  <a:pt x="36169" y="48552"/>
                                </a:lnTo>
                                <a:lnTo>
                                  <a:pt x="28245" y="48552"/>
                                </a:lnTo>
                                <a:lnTo>
                                  <a:pt x="28245" y="17729"/>
                                </a:lnTo>
                                <a:cubicBezTo>
                                  <a:pt x="28245" y="14122"/>
                                  <a:pt x="27521" y="11392"/>
                                  <a:pt x="26226" y="9652"/>
                                </a:cubicBezTo>
                                <a:cubicBezTo>
                                  <a:pt x="24930" y="7938"/>
                                  <a:pt x="22758" y="6922"/>
                                  <a:pt x="19748" y="6922"/>
                                </a:cubicBezTo>
                                <a:cubicBezTo>
                                  <a:pt x="17576" y="6922"/>
                                  <a:pt x="15418" y="7645"/>
                                  <a:pt x="13551" y="8801"/>
                                </a:cubicBezTo>
                                <a:cubicBezTo>
                                  <a:pt x="11532" y="9944"/>
                                  <a:pt x="10236" y="11671"/>
                                  <a:pt x="9372" y="13983"/>
                                </a:cubicBezTo>
                                <a:cubicBezTo>
                                  <a:pt x="8496" y="16282"/>
                                  <a:pt x="8064" y="19596"/>
                                  <a:pt x="8064" y="23927"/>
                                </a:cubicBezTo>
                                <a:lnTo>
                                  <a:pt x="8064" y="48552"/>
                                </a:lnTo>
                                <a:lnTo>
                                  <a:pt x="0" y="48552"/>
                                </a:lnTo>
                                <a:lnTo>
                                  <a:pt x="0" y="1016"/>
                                </a:lnTo>
                                <a:lnTo>
                                  <a:pt x="7201" y="1016"/>
                                </a:lnTo>
                                <a:lnTo>
                                  <a:pt x="7201" y="7786"/>
                                </a:lnTo>
                                <a:cubicBezTo>
                                  <a:pt x="8649" y="5486"/>
                                  <a:pt x="10668" y="3608"/>
                                  <a:pt x="13119" y="2172"/>
                                </a:cubicBezTo>
                                <a:cubicBezTo>
                                  <a:pt x="15558" y="724"/>
                                  <a:pt x="18440" y="0"/>
                                  <a:pt x="21615"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34" name="Shape 1934"/>
                        <wps:cNvSpPr/>
                        <wps:spPr>
                          <a:xfrm>
                            <a:off x="112230" y="385309"/>
                            <a:ext cx="20104" cy="66494"/>
                          </a:xfrm>
                          <a:custGeom>
                            <a:avLst/>
                            <a:gdLst/>
                            <a:ahLst/>
                            <a:cxnLst/>
                            <a:rect l="0" t="0" r="0" b="0"/>
                            <a:pathLst>
                              <a:path w="20104" h="66494">
                                <a:moveTo>
                                  <a:pt x="20104" y="0"/>
                                </a:moveTo>
                                <a:lnTo>
                                  <a:pt x="20104" y="6243"/>
                                </a:lnTo>
                                <a:lnTo>
                                  <a:pt x="11239" y="10880"/>
                                </a:lnTo>
                                <a:cubicBezTo>
                                  <a:pt x="8649" y="14042"/>
                                  <a:pt x="7214" y="18804"/>
                                  <a:pt x="7214" y="24850"/>
                                </a:cubicBezTo>
                                <a:cubicBezTo>
                                  <a:pt x="7214" y="30908"/>
                                  <a:pt x="8509" y="35365"/>
                                  <a:pt x="10960" y="38401"/>
                                </a:cubicBezTo>
                                <a:cubicBezTo>
                                  <a:pt x="13398" y="41284"/>
                                  <a:pt x="16421" y="42719"/>
                                  <a:pt x="19888" y="42719"/>
                                </a:cubicBezTo>
                                <a:lnTo>
                                  <a:pt x="20104" y="42614"/>
                                </a:lnTo>
                                <a:lnTo>
                                  <a:pt x="20104" y="49263"/>
                                </a:lnTo>
                                <a:lnTo>
                                  <a:pt x="13258" y="47621"/>
                                </a:lnTo>
                                <a:cubicBezTo>
                                  <a:pt x="11100" y="46466"/>
                                  <a:pt x="9372" y="45018"/>
                                  <a:pt x="8077" y="43291"/>
                                </a:cubicBezTo>
                                <a:lnTo>
                                  <a:pt x="8077" y="66494"/>
                                </a:lnTo>
                                <a:lnTo>
                                  <a:pt x="0" y="66494"/>
                                </a:lnTo>
                                <a:lnTo>
                                  <a:pt x="0" y="796"/>
                                </a:lnTo>
                                <a:lnTo>
                                  <a:pt x="7353" y="796"/>
                                </a:lnTo>
                                <a:lnTo>
                                  <a:pt x="7353" y="6994"/>
                                </a:lnTo>
                                <a:cubicBezTo>
                                  <a:pt x="9080" y="4543"/>
                                  <a:pt x="10960" y="2816"/>
                                  <a:pt x="13107" y="1660"/>
                                </a:cubicBezTo>
                                <a:lnTo>
                                  <a:pt x="20104"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35" name="Shape 1935"/>
                        <wps:cNvSpPr/>
                        <wps:spPr>
                          <a:xfrm>
                            <a:off x="132334" y="385089"/>
                            <a:ext cx="21107" cy="49568"/>
                          </a:xfrm>
                          <a:custGeom>
                            <a:avLst/>
                            <a:gdLst/>
                            <a:ahLst/>
                            <a:cxnLst/>
                            <a:rect l="0" t="0" r="0" b="0"/>
                            <a:pathLst>
                              <a:path w="21107" h="49568">
                                <a:moveTo>
                                  <a:pt x="927" y="0"/>
                                </a:moveTo>
                                <a:cubicBezTo>
                                  <a:pt x="4966" y="0"/>
                                  <a:pt x="8572" y="1016"/>
                                  <a:pt x="11747" y="3175"/>
                                </a:cubicBezTo>
                                <a:cubicBezTo>
                                  <a:pt x="14757" y="5195"/>
                                  <a:pt x="17069" y="8217"/>
                                  <a:pt x="18656" y="11964"/>
                                </a:cubicBezTo>
                                <a:cubicBezTo>
                                  <a:pt x="20244" y="15710"/>
                                  <a:pt x="21107" y="19889"/>
                                  <a:pt x="21107" y="24499"/>
                                </a:cubicBezTo>
                                <a:cubicBezTo>
                                  <a:pt x="21107" y="29249"/>
                                  <a:pt x="20244" y="33719"/>
                                  <a:pt x="18504" y="37465"/>
                                </a:cubicBezTo>
                                <a:cubicBezTo>
                                  <a:pt x="16776" y="41351"/>
                                  <a:pt x="14186" y="44374"/>
                                  <a:pt x="10871" y="46393"/>
                                </a:cubicBezTo>
                                <a:cubicBezTo>
                                  <a:pt x="7557" y="48552"/>
                                  <a:pt x="4102" y="49568"/>
                                  <a:pt x="355" y="49568"/>
                                </a:cubicBezTo>
                                <a:lnTo>
                                  <a:pt x="0" y="49483"/>
                                </a:lnTo>
                                <a:lnTo>
                                  <a:pt x="0" y="42834"/>
                                </a:lnTo>
                                <a:lnTo>
                                  <a:pt x="9004" y="38468"/>
                                </a:lnTo>
                                <a:cubicBezTo>
                                  <a:pt x="11595" y="35446"/>
                                  <a:pt x="12890" y="30696"/>
                                  <a:pt x="12890" y="24359"/>
                                </a:cubicBezTo>
                                <a:cubicBezTo>
                                  <a:pt x="12890" y="18301"/>
                                  <a:pt x="11595" y="13830"/>
                                  <a:pt x="9144" y="10808"/>
                                </a:cubicBezTo>
                                <a:cubicBezTo>
                                  <a:pt x="6693" y="7786"/>
                                  <a:pt x="3670" y="6350"/>
                                  <a:pt x="216" y="6350"/>
                                </a:cubicBezTo>
                                <a:lnTo>
                                  <a:pt x="0" y="6463"/>
                                </a:lnTo>
                                <a:lnTo>
                                  <a:pt x="0" y="220"/>
                                </a:lnTo>
                                <a:lnTo>
                                  <a:pt x="927"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36" name="Shape 1936"/>
                        <wps:cNvSpPr/>
                        <wps:spPr>
                          <a:xfrm>
                            <a:off x="159779" y="385140"/>
                            <a:ext cx="22180" cy="49460"/>
                          </a:xfrm>
                          <a:custGeom>
                            <a:avLst/>
                            <a:gdLst/>
                            <a:ahLst/>
                            <a:cxnLst/>
                            <a:rect l="0" t="0" r="0" b="0"/>
                            <a:pathLst>
                              <a:path w="22180" h="49460">
                                <a:moveTo>
                                  <a:pt x="22180" y="0"/>
                                </a:moveTo>
                                <a:lnTo>
                                  <a:pt x="22180" y="6644"/>
                                </a:lnTo>
                                <a:lnTo>
                                  <a:pt x="12243" y="11049"/>
                                </a:lnTo>
                                <a:cubicBezTo>
                                  <a:pt x="9652" y="14072"/>
                                  <a:pt x="8204" y="18682"/>
                                  <a:pt x="8204" y="24740"/>
                                </a:cubicBezTo>
                                <a:cubicBezTo>
                                  <a:pt x="8204" y="30785"/>
                                  <a:pt x="9652" y="35395"/>
                                  <a:pt x="12243" y="38418"/>
                                </a:cubicBezTo>
                                <a:lnTo>
                                  <a:pt x="22180" y="42823"/>
                                </a:lnTo>
                                <a:lnTo>
                                  <a:pt x="22180" y="49460"/>
                                </a:lnTo>
                                <a:lnTo>
                                  <a:pt x="6198" y="43180"/>
                                </a:lnTo>
                                <a:cubicBezTo>
                                  <a:pt x="2019" y="38850"/>
                                  <a:pt x="0" y="32665"/>
                                  <a:pt x="0" y="24740"/>
                                </a:cubicBezTo>
                                <a:cubicBezTo>
                                  <a:pt x="0" y="15951"/>
                                  <a:pt x="2451" y="9462"/>
                                  <a:pt x="7341" y="5144"/>
                                </a:cubicBezTo>
                                <a:lnTo>
                                  <a:pt x="2218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37" name="Shape 1937"/>
                        <wps:cNvSpPr/>
                        <wps:spPr>
                          <a:xfrm>
                            <a:off x="181959" y="385089"/>
                            <a:ext cx="22333" cy="49568"/>
                          </a:xfrm>
                          <a:custGeom>
                            <a:avLst/>
                            <a:gdLst/>
                            <a:ahLst/>
                            <a:cxnLst/>
                            <a:rect l="0" t="0" r="0" b="0"/>
                            <a:pathLst>
                              <a:path w="22333" h="49568">
                                <a:moveTo>
                                  <a:pt x="146" y="0"/>
                                </a:moveTo>
                                <a:cubicBezTo>
                                  <a:pt x="6636" y="0"/>
                                  <a:pt x="11957" y="2172"/>
                                  <a:pt x="15996" y="6350"/>
                                </a:cubicBezTo>
                                <a:cubicBezTo>
                                  <a:pt x="20174" y="10668"/>
                                  <a:pt x="22333" y="16574"/>
                                  <a:pt x="22333" y="24067"/>
                                </a:cubicBezTo>
                                <a:cubicBezTo>
                                  <a:pt x="22333" y="30264"/>
                                  <a:pt x="21330" y="35014"/>
                                  <a:pt x="19602" y="38468"/>
                                </a:cubicBezTo>
                                <a:cubicBezTo>
                                  <a:pt x="17723" y="42076"/>
                                  <a:pt x="14980" y="44665"/>
                                  <a:pt x="11525" y="46686"/>
                                </a:cubicBezTo>
                                <a:cubicBezTo>
                                  <a:pt x="8071" y="48552"/>
                                  <a:pt x="4185" y="49568"/>
                                  <a:pt x="146" y="49568"/>
                                </a:cubicBezTo>
                                <a:lnTo>
                                  <a:pt x="0" y="49511"/>
                                </a:lnTo>
                                <a:lnTo>
                                  <a:pt x="0" y="42874"/>
                                </a:lnTo>
                                <a:lnTo>
                                  <a:pt x="146" y="42938"/>
                                </a:lnTo>
                                <a:cubicBezTo>
                                  <a:pt x="4032" y="42938"/>
                                  <a:pt x="7347" y="41504"/>
                                  <a:pt x="10090" y="38329"/>
                                </a:cubicBezTo>
                                <a:cubicBezTo>
                                  <a:pt x="12681" y="35306"/>
                                  <a:pt x="13976" y="30696"/>
                                  <a:pt x="13976" y="24499"/>
                                </a:cubicBezTo>
                                <a:cubicBezTo>
                                  <a:pt x="13976" y="18593"/>
                                  <a:pt x="12681" y="14122"/>
                                  <a:pt x="9951" y="11100"/>
                                </a:cubicBezTo>
                                <a:cubicBezTo>
                                  <a:pt x="7347" y="8078"/>
                                  <a:pt x="4032" y="6630"/>
                                  <a:pt x="146" y="6630"/>
                                </a:cubicBezTo>
                                <a:lnTo>
                                  <a:pt x="0" y="6695"/>
                                </a:lnTo>
                                <a:lnTo>
                                  <a:pt x="0" y="51"/>
                                </a:lnTo>
                                <a:lnTo>
                                  <a:pt x="146"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38" name="Shape 1938"/>
                        <wps:cNvSpPr/>
                        <wps:spPr>
                          <a:xfrm>
                            <a:off x="210338" y="385089"/>
                            <a:ext cx="39332" cy="49568"/>
                          </a:xfrm>
                          <a:custGeom>
                            <a:avLst/>
                            <a:gdLst/>
                            <a:ahLst/>
                            <a:cxnLst/>
                            <a:rect l="0" t="0" r="0" b="0"/>
                            <a:pathLst>
                              <a:path w="39332" h="49568">
                                <a:moveTo>
                                  <a:pt x="18732" y="0"/>
                                </a:moveTo>
                                <a:cubicBezTo>
                                  <a:pt x="22479" y="0"/>
                                  <a:pt x="25794" y="584"/>
                                  <a:pt x="28537" y="1588"/>
                                </a:cubicBezTo>
                                <a:cubicBezTo>
                                  <a:pt x="31420" y="2743"/>
                                  <a:pt x="33439" y="4191"/>
                                  <a:pt x="34722" y="5918"/>
                                </a:cubicBezTo>
                                <a:cubicBezTo>
                                  <a:pt x="36169" y="7786"/>
                                  <a:pt x="37033" y="10237"/>
                                  <a:pt x="37604" y="13259"/>
                                </a:cubicBezTo>
                                <a:lnTo>
                                  <a:pt x="29692" y="14415"/>
                                </a:lnTo>
                                <a:cubicBezTo>
                                  <a:pt x="29400" y="11964"/>
                                  <a:pt x="28245" y="10084"/>
                                  <a:pt x="26517" y="8649"/>
                                </a:cubicBezTo>
                                <a:cubicBezTo>
                                  <a:pt x="24930" y="7353"/>
                                  <a:pt x="22479" y="6630"/>
                                  <a:pt x="19317" y="6630"/>
                                </a:cubicBezTo>
                                <a:cubicBezTo>
                                  <a:pt x="15570" y="6630"/>
                                  <a:pt x="12979" y="7214"/>
                                  <a:pt x="11392" y="8510"/>
                                </a:cubicBezTo>
                                <a:cubicBezTo>
                                  <a:pt x="9804" y="9652"/>
                                  <a:pt x="9080" y="11100"/>
                                  <a:pt x="9080" y="12688"/>
                                </a:cubicBezTo>
                                <a:cubicBezTo>
                                  <a:pt x="9080" y="13830"/>
                                  <a:pt x="9372" y="14707"/>
                                  <a:pt x="10096" y="15570"/>
                                </a:cubicBezTo>
                                <a:cubicBezTo>
                                  <a:pt x="10668" y="16434"/>
                                  <a:pt x="11671" y="17145"/>
                                  <a:pt x="13119" y="17729"/>
                                </a:cubicBezTo>
                                <a:cubicBezTo>
                                  <a:pt x="13982" y="18009"/>
                                  <a:pt x="16294" y="18732"/>
                                  <a:pt x="20180" y="19749"/>
                                </a:cubicBezTo>
                                <a:cubicBezTo>
                                  <a:pt x="25946" y="21324"/>
                                  <a:pt x="29832" y="22479"/>
                                  <a:pt x="32131" y="23495"/>
                                </a:cubicBezTo>
                                <a:cubicBezTo>
                                  <a:pt x="34442" y="24499"/>
                                  <a:pt x="36169" y="25794"/>
                                  <a:pt x="37465" y="27661"/>
                                </a:cubicBezTo>
                                <a:cubicBezTo>
                                  <a:pt x="38760" y="29541"/>
                                  <a:pt x="39332" y="31839"/>
                                  <a:pt x="39332" y="34582"/>
                                </a:cubicBezTo>
                                <a:cubicBezTo>
                                  <a:pt x="39332" y="37173"/>
                                  <a:pt x="38621" y="39777"/>
                                  <a:pt x="37033" y="42076"/>
                                </a:cubicBezTo>
                                <a:cubicBezTo>
                                  <a:pt x="35446" y="44526"/>
                                  <a:pt x="33147" y="46393"/>
                                  <a:pt x="30264" y="47689"/>
                                </a:cubicBezTo>
                                <a:cubicBezTo>
                                  <a:pt x="27241" y="48985"/>
                                  <a:pt x="23926" y="49568"/>
                                  <a:pt x="20180" y="49568"/>
                                </a:cubicBezTo>
                                <a:cubicBezTo>
                                  <a:pt x="14122" y="49568"/>
                                  <a:pt x="9372" y="48273"/>
                                  <a:pt x="6058" y="45669"/>
                                </a:cubicBezTo>
                                <a:cubicBezTo>
                                  <a:pt x="2883" y="43231"/>
                                  <a:pt x="864" y="39332"/>
                                  <a:pt x="0" y="34290"/>
                                </a:cubicBezTo>
                                <a:lnTo>
                                  <a:pt x="7925" y="33147"/>
                                </a:lnTo>
                                <a:cubicBezTo>
                                  <a:pt x="8369" y="36309"/>
                                  <a:pt x="9512" y="38760"/>
                                  <a:pt x="11671" y="40348"/>
                                </a:cubicBezTo>
                                <a:cubicBezTo>
                                  <a:pt x="13691" y="42076"/>
                                  <a:pt x="16573" y="42938"/>
                                  <a:pt x="20180" y="42938"/>
                                </a:cubicBezTo>
                                <a:cubicBezTo>
                                  <a:pt x="23926" y="42938"/>
                                  <a:pt x="26657" y="42215"/>
                                  <a:pt x="28384" y="40640"/>
                                </a:cubicBezTo>
                                <a:cubicBezTo>
                                  <a:pt x="30124" y="39193"/>
                                  <a:pt x="31128" y="37465"/>
                                  <a:pt x="31128" y="35446"/>
                                </a:cubicBezTo>
                                <a:cubicBezTo>
                                  <a:pt x="31128" y="33579"/>
                                  <a:pt x="30264" y="32131"/>
                                  <a:pt x="28676" y="31128"/>
                                </a:cubicBezTo>
                                <a:cubicBezTo>
                                  <a:pt x="27673" y="30404"/>
                                  <a:pt x="24930" y="29541"/>
                                  <a:pt x="20459" y="28384"/>
                                </a:cubicBezTo>
                                <a:cubicBezTo>
                                  <a:pt x="14554" y="26950"/>
                                  <a:pt x="10528" y="25654"/>
                                  <a:pt x="8217" y="24499"/>
                                </a:cubicBezTo>
                                <a:cubicBezTo>
                                  <a:pt x="5918" y="23495"/>
                                  <a:pt x="4178" y="21907"/>
                                  <a:pt x="3035" y="20028"/>
                                </a:cubicBezTo>
                                <a:cubicBezTo>
                                  <a:pt x="1879" y="18162"/>
                                  <a:pt x="1308" y="16002"/>
                                  <a:pt x="1308" y="13691"/>
                                </a:cubicBezTo>
                                <a:cubicBezTo>
                                  <a:pt x="1308" y="11532"/>
                                  <a:pt x="1739" y="9652"/>
                                  <a:pt x="2743" y="7786"/>
                                </a:cubicBezTo>
                                <a:cubicBezTo>
                                  <a:pt x="3746" y="6058"/>
                                  <a:pt x="5054" y="4470"/>
                                  <a:pt x="6629" y="3315"/>
                                </a:cubicBezTo>
                                <a:cubicBezTo>
                                  <a:pt x="7925" y="2451"/>
                                  <a:pt x="9665" y="1588"/>
                                  <a:pt x="11824" y="1016"/>
                                </a:cubicBezTo>
                                <a:cubicBezTo>
                                  <a:pt x="13982" y="292"/>
                                  <a:pt x="16294" y="0"/>
                                  <a:pt x="18732"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39" name="Shape 1939"/>
                        <wps:cNvSpPr/>
                        <wps:spPr>
                          <a:xfrm>
                            <a:off x="254724" y="369532"/>
                            <a:ext cx="23190" cy="64694"/>
                          </a:xfrm>
                          <a:custGeom>
                            <a:avLst/>
                            <a:gdLst/>
                            <a:ahLst/>
                            <a:cxnLst/>
                            <a:rect l="0" t="0" r="0" b="0"/>
                            <a:pathLst>
                              <a:path w="23190" h="64694">
                                <a:moveTo>
                                  <a:pt x="13970" y="0"/>
                                </a:moveTo>
                                <a:lnTo>
                                  <a:pt x="13970" y="16573"/>
                                </a:lnTo>
                                <a:lnTo>
                                  <a:pt x="22034" y="16573"/>
                                </a:lnTo>
                                <a:lnTo>
                                  <a:pt x="22034" y="22771"/>
                                </a:lnTo>
                                <a:lnTo>
                                  <a:pt x="13970" y="22771"/>
                                </a:lnTo>
                                <a:lnTo>
                                  <a:pt x="13970" y="50571"/>
                                </a:lnTo>
                                <a:cubicBezTo>
                                  <a:pt x="13970" y="52883"/>
                                  <a:pt x="14110" y="54318"/>
                                  <a:pt x="14402" y="55042"/>
                                </a:cubicBezTo>
                                <a:cubicBezTo>
                                  <a:pt x="14694" y="55766"/>
                                  <a:pt x="15125" y="56197"/>
                                  <a:pt x="15697" y="56629"/>
                                </a:cubicBezTo>
                                <a:cubicBezTo>
                                  <a:pt x="16421" y="57061"/>
                                  <a:pt x="17285" y="57200"/>
                                  <a:pt x="18440" y="57200"/>
                                </a:cubicBezTo>
                                <a:cubicBezTo>
                                  <a:pt x="19304" y="57200"/>
                                  <a:pt x="20599" y="57061"/>
                                  <a:pt x="22034" y="56908"/>
                                </a:cubicBezTo>
                                <a:lnTo>
                                  <a:pt x="23190" y="63970"/>
                                </a:lnTo>
                                <a:cubicBezTo>
                                  <a:pt x="20891" y="64401"/>
                                  <a:pt x="18872" y="64694"/>
                                  <a:pt x="17145" y="64694"/>
                                </a:cubicBezTo>
                                <a:cubicBezTo>
                                  <a:pt x="14110" y="64694"/>
                                  <a:pt x="11950" y="64262"/>
                                  <a:pt x="10223" y="63246"/>
                                </a:cubicBezTo>
                                <a:cubicBezTo>
                                  <a:pt x="8636" y="62382"/>
                                  <a:pt x="7480" y="61226"/>
                                  <a:pt x="6908" y="59652"/>
                                </a:cubicBezTo>
                                <a:cubicBezTo>
                                  <a:pt x="6185" y="58204"/>
                                  <a:pt x="5893" y="55042"/>
                                  <a:pt x="5893" y="50140"/>
                                </a:cubicBezTo>
                                <a:lnTo>
                                  <a:pt x="5893" y="22771"/>
                                </a:lnTo>
                                <a:lnTo>
                                  <a:pt x="0" y="22771"/>
                                </a:lnTo>
                                <a:lnTo>
                                  <a:pt x="0" y="16573"/>
                                </a:lnTo>
                                <a:lnTo>
                                  <a:pt x="5893" y="16573"/>
                                </a:lnTo>
                                <a:lnTo>
                                  <a:pt x="5893" y="4763"/>
                                </a:lnTo>
                                <a:lnTo>
                                  <a:pt x="1397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40" name="Shape 1940"/>
                        <wps:cNvSpPr/>
                        <wps:spPr>
                          <a:xfrm>
                            <a:off x="281800" y="385140"/>
                            <a:ext cx="22193" cy="49460"/>
                          </a:xfrm>
                          <a:custGeom>
                            <a:avLst/>
                            <a:gdLst/>
                            <a:ahLst/>
                            <a:cxnLst/>
                            <a:rect l="0" t="0" r="0" b="0"/>
                            <a:pathLst>
                              <a:path w="22193" h="49460">
                                <a:moveTo>
                                  <a:pt x="22193" y="0"/>
                                </a:moveTo>
                                <a:lnTo>
                                  <a:pt x="22193" y="6644"/>
                                </a:lnTo>
                                <a:lnTo>
                                  <a:pt x="12243" y="11049"/>
                                </a:lnTo>
                                <a:cubicBezTo>
                                  <a:pt x="9652" y="14072"/>
                                  <a:pt x="8217" y="18682"/>
                                  <a:pt x="8217" y="24740"/>
                                </a:cubicBezTo>
                                <a:cubicBezTo>
                                  <a:pt x="8217" y="30785"/>
                                  <a:pt x="9652" y="35395"/>
                                  <a:pt x="12243" y="38418"/>
                                </a:cubicBezTo>
                                <a:lnTo>
                                  <a:pt x="22193" y="42823"/>
                                </a:lnTo>
                                <a:lnTo>
                                  <a:pt x="22193" y="49460"/>
                                </a:lnTo>
                                <a:lnTo>
                                  <a:pt x="6198" y="43180"/>
                                </a:lnTo>
                                <a:cubicBezTo>
                                  <a:pt x="2019" y="38850"/>
                                  <a:pt x="0" y="32665"/>
                                  <a:pt x="0" y="24740"/>
                                </a:cubicBezTo>
                                <a:cubicBezTo>
                                  <a:pt x="0" y="15951"/>
                                  <a:pt x="2451" y="9462"/>
                                  <a:pt x="7353" y="5144"/>
                                </a:cubicBezTo>
                                <a:lnTo>
                                  <a:pt x="22193"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41" name="Shape 1941"/>
                        <wps:cNvSpPr/>
                        <wps:spPr>
                          <a:xfrm>
                            <a:off x="303993" y="385089"/>
                            <a:ext cx="22333" cy="49568"/>
                          </a:xfrm>
                          <a:custGeom>
                            <a:avLst/>
                            <a:gdLst/>
                            <a:ahLst/>
                            <a:cxnLst/>
                            <a:rect l="0" t="0" r="0" b="0"/>
                            <a:pathLst>
                              <a:path w="22333" h="49568">
                                <a:moveTo>
                                  <a:pt x="146" y="0"/>
                                </a:moveTo>
                                <a:cubicBezTo>
                                  <a:pt x="6623" y="0"/>
                                  <a:pt x="11957" y="2172"/>
                                  <a:pt x="15983" y="6350"/>
                                </a:cubicBezTo>
                                <a:cubicBezTo>
                                  <a:pt x="20161" y="10668"/>
                                  <a:pt x="22333" y="16574"/>
                                  <a:pt x="22333" y="24067"/>
                                </a:cubicBezTo>
                                <a:cubicBezTo>
                                  <a:pt x="22333" y="30264"/>
                                  <a:pt x="21317" y="35014"/>
                                  <a:pt x="19590" y="38468"/>
                                </a:cubicBezTo>
                                <a:cubicBezTo>
                                  <a:pt x="17723" y="42076"/>
                                  <a:pt x="14980" y="44665"/>
                                  <a:pt x="11525" y="46686"/>
                                </a:cubicBezTo>
                                <a:cubicBezTo>
                                  <a:pt x="8058" y="48552"/>
                                  <a:pt x="4172" y="49568"/>
                                  <a:pt x="146" y="49568"/>
                                </a:cubicBezTo>
                                <a:lnTo>
                                  <a:pt x="0" y="49511"/>
                                </a:lnTo>
                                <a:lnTo>
                                  <a:pt x="0" y="42874"/>
                                </a:lnTo>
                                <a:lnTo>
                                  <a:pt x="146" y="42938"/>
                                </a:lnTo>
                                <a:cubicBezTo>
                                  <a:pt x="4032" y="42938"/>
                                  <a:pt x="7347" y="41504"/>
                                  <a:pt x="10077" y="38329"/>
                                </a:cubicBezTo>
                                <a:cubicBezTo>
                                  <a:pt x="12668" y="35306"/>
                                  <a:pt x="13976" y="30696"/>
                                  <a:pt x="13976" y="24499"/>
                                </a:cubicBezTo>
                                <a:cubicBezTo>
                                  <a:pt x="13976" y="18593"/>
                                  <a:pt x="12668" y="14122"/>
                                  <a:pt x="9938" y="11100"/>
                                </a:cubicBezTo>
                                <a:cubicBezTo>
                                  <a:pt x="7347" y="8078"/>
                                  <a:pt x="4032" y="6630"/>
                                  <a:pt x="146" y="6630"/>
                                </a:cubicBezTo>
                                <a:lnTo>
                                  <a:pt x="0" y="6695"/>
                                </a:lnTo>
                                <a:lnTo>
                                  <a:pt x="0" y="51"/>
                                </a:lnTo>
                                <a:lnTo>
                                  <a:pt x="146"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42" name="Shape 1942"/>
                        <wps:cNvSpPr/>
                        <wps:spPr>
                          <a:xfrm>
                            <a:off x="335254" y="385089"/>
                            <a:ext cx="25781" cy="48552"/>
                          </a:xfrm>
                          <a:custGeom>
                            <a:avLst/>
                            <a:gdLst/>
                            <a:ahLst/>
                            <a:cxnLst/>
                            <a:rect l="0" t="0" r="0" b="0"/>
                            <a:pathLst>
                              <a:path w="25781" h="48552">
                                <a:moveTo>
                                  <a:pt x="17577" y="0"/>
                                </a:moveTo>
                                <a:cubicBezTo>
                                  <a:pt x="20307" y="0"/>
                                  <a:pt x="23051" y="876"/>
                                  <a:pt x="25781" y="2604"/>
                                </a:cubicBezTo>
                                <a:lnTo>
                                  <a:pt x="23051" y="10084"/>
                                </a:lnTo>
                                <a:cubicBezTo>
                                  <a:pt x="21031" y="8941"/>
                                  <a:pt x="19164" y="8370"/>
                                  <a:pt x="17145" y="8370"/>
                                </a:cubicBezTo>
                                <a:cubicBezTo>
                                  <a:pt x="15418" y="8370"/>
                                  <a:pt x="13831" y="8801"/>
                                  <a:pt x="12383" y="9944"/>
                                </a:cubicBezTo>
                                <a:cubicBezTo>
                                  <a:pt x="10948" y="10947"/>
                                  <a:pt x="9932" y="12395"/>
                                  <a:pt x="9360" y="14262"/>
                                </a:cubicBezTo>
                                <a:cubicBezTo>
                                  <a:pt x="8497" y="17145"/>
                                  <a:pt x="8065" y="20320"/>
                                  <a:pt x="8065" y="23635"/>
                                </a:cubicBezTo>
                                <a:lnTo>
                                  <a:pt x="8065" y="48552"/>
                                </a:lnTo>
                                <a:lnTo>
                                  <a:pt x="0" y="48552"/>
                                </a:lnTo>
                                <a:lnTo>
                                  <a:pt x="0" y="1016"/>
                                </a:lnTo>
                                <a:lnTo>
                                  <a:pt x="7201" y="1016"/>
                                </a:lnTo>
                                <a:lnTo>
                                  <a:pt x="7201" y="8217"/>
                                </a:lnTo>
                                <a:cubicBezTo>
                                  <a:pt x="9068" y="4903"/>
                                  <a:pt x="10795" y="2743"/>
                                  <a:pt x="12383" y="1588"/>
                                </a:cubicBezTo>
                                <a:cubicBezTo>
                                  <a:pt x="13970" y="584"/>
                                  <a:pt x="15697" y="0"/>
                                  <a:pt x="17577"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43" name="Shape 1943"/>
                        <wps:cNvSpPr/>
                        <wps:spPr>
                          <a:xfrm>
                            <a:off x="0" y="803465"/>
                            <a:ext cx="29966" cy="65558"/>
                          </a:xfrm>
                          <a:custGeom>
                            <a:avLst/>
                            <a:gdLst/>
                            <a:ahLst/>
                            <a:cxnLst/>
                            <a:rect l="0" t="0" r="0" b="0"/>
                            <a:pathLst>
                              <a:path w="29966" h="65558">
                                <a:moveTo>
                                  <a:pt x="25222" y="0"/>
                                </a:moveTo>
                                <a:lnTo>
                                  <a:pt x="29966" y="0"/>
                                </a:lnTo>
                                <a:lnTo>
                                  <a:pt x="29966" y="7761"/>
                                </a:lnTo>
                                <a:lnTo>
                                  <a:pt x="29680" y="6922"/>
                                </a:lnTo>
                                <a:cubicBezTo>
                                  <a:pt x="28816" y="11100"/>
                                  <a:pt x="27660" y="15278"/>
                                  <a:pt x="26073" y="19456"/>
                                </a:cubicBezTo>
                                <a:lnTo>
                                  <a:pt x="18872" y="38621"/>
                                </a:lnTo>
                                <a:lnTo>
                                  <a:pt x="29966" y="38621"/>
                                </a:lnTo>
                                <a:lnTo>
                                  <a:pt x="29966" y="45669"/>
                                </a:lnTo>
                                <a:lnTo>
                                  <a:pt x="16421" y="45669"/>
                                </a:lnTo>
                                <a:lnTo>
                                  <a:pt x="9220" y="65558"/>
                                </a:lnTo>
                                <a:lnTo>
                                  <a:pt x="0" y="65558"/>
                                </a:lnTo>
                                <a:lnTo>
                                  <a:pt x="25222"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44" name="Shape 1944"/>
                        <wps:cNvSpPr/>
                        <wps:spPr>
                          <a:xfrm>
                            <a:off x="29966" y="803465"/>
                            <a:ext cx="31261" cy="65558"/>
                          </a:xfrm>
                          <a:custGeom>
                            <a:avLst/>
                            <a:gdLst/>
                            <a:ahLst/>
                            <a:cxnLst/>
                            <a:rect l="0" t="0" r="0" b="0"/>
                            <a:pathLst>
                              <a:path w="31261" h="65558">
                                <a:moveTo>
                                  <a:pt x="0" y="0"/>
                                </a:moveTo>
                                <a:lnTo>
                                  <a:pt x="4477" y="0"/>
                                </a:lnTo>
                                <a:lnTo>
                                  <a:pt x="31261" y="65558"/>
                                </a:lnTo>
                                <a:lnTo>
                                  <a:pt x="21469" y="65558"/>
                                </a:lnTo>
                                <a:lnTo>
                                  <a:pt x="13836" y="45669"/>
                                </a:lnTo>
                                <a:lnTo>
                                  <a:pt x="0" y="45669"/>
                                </a:lnTo>
                                <a:lnTo>
                                  <a:pt x="0" y="38621"/>
                                </a:lnTo>
                                <a:lnTo>
                                  <a:pt x="11094" y="38621"/>
                                </a:lnTo>
                                <a:lnTo>
                                  <a:pt x="4324" y="20460"/>
                                </a:lnTo>
                                <a:lnTo>
                                  <a:pt x="0" y="7761"/>
                                </a:ln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45" name="Shape 1945"/>
                        <wps:cNvSpPr/>
                        <wps:spPr>
                          <a:xfrm>
                            <a:off x="62674" y="804913"/>
                            <a:ext cx="23190" cy="64681"/>
                          </a:xfrm>
                          <a:custGeom>
                            <a:avLst/>
                            <a:gdLst/>
                            <a:ahLst/>
                            <a:cxnLst/>
                            <a:rect l="0" t="0" r="0" b="0"/>
                            <a:pathLst>
                              <a:path w="23190" h="64681">
                                <a:moveTo>
                                  <a:pt x="13970" y="0"/>
                                </a:moveTo>
                                <a:lnTo>
                                  <a:pt x="13970" y="16561"/>
                                </a:lnTo>
                                <a:lnTo>
                                  <a:pt x="22047" y="16561"/>
                                </a:lnTo>
                                <a:lnTo>
                                  <a:pt x="22047" y="22758"/>
                                </a:lnTo>
                                <a:lnTo>
                                  <a:pt x="13970" y="22758"/>
                                </a:lnTo>
                                <a:lnTo>
                                  <a:pt x="13970" y="50571"/>
                                </a:lnTo>
                                <a:cubicBezTo>
                                  <a:pt x="13970" y="52870"/>
                                  <a:pt x="14122" y="54318"/>
                                  <a:pt x="14402" y="55029"/>
                                </a:cubicBezTo>
                                <a:cubicBezTo>
                                  <a:pt x="14694" y="55753"/>
                                  <a:pt x="15125" y="56185"/>
                                  <a:pt x="15697" y="56617"/>
                                </a:cubicBezTo>
                                <a:cubicBezTo>
                                  <a:pt x="16421" y="57048"/>
                                  <a:pt x="17285" y="57188"/>
                                  <a:pt x="18440" y="57188"/>
                                </a:cubicBezTo>
                                <a:cubicBezTo>
                                  <a:pt x="19304" y="57188"/>
                                  <a:pt x="20600" y="57048"/>
                                  <a:pt x="22047" y="56909"/>
                                </a:cubicBezTo>
                                <a:lnTo>
                                  <a:pt x="23190" y="63970"/>
                                </a:lnTo>
                                <a:cubicBezTo>
                                  <a:pt x="20891" y="64402"/>
                                  <a:pt x="18872" y="64681"/>
                                  <a:pt x="17145" y="64681"/>
                                </a:cubicBezTo>
                                <a:cubicBezTo>
                                  <a:pt x="14122" y="64681"/>
                                  <a:pt x="11963" y="64250"/>
                                  <a:pt x="10223" y="63246"/>
                                </a:cubicBezTo>
                                <a:cubicBezTo>
                                  <a:pt x="8649" y="62382"/>
                                  <a:pt x="7493" y="61227"/>
                                  <a:pt x="6909" y="59640"/>
                                </a:cubicBezTo>
                                <a:cubicBezTo>
                                  <a:pt x="6197" y="58204"/>
                                  <a:pt x="5905" y="55029"/>
                                  <a:pt x="5905" y="50140"/>
                                </a:cubicBezTo>
                                <a:lnTo>
                                  <a:pt x="5905" y="22758"/>
                                </a:lnTo>
                                <a:lnTo>
                                  <a:pt x="0" y="22758"/>
                                </a:lnTo>
                                <a:lnTo>
                                  <a:pt x="0" y="16561"/>
                                </a:lnTo>
                                <a:lnTo>
                                  <a:pt x="5905" y="16561"/>
                                </a:lnTo>
                                <a:lnTo>
                                  <a:pt x="5905" y="4750"/>
                                </a:lnTo>
                                <a:lnTo>
                                  <a:pt x="1397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46" name="Shape 1946"/>
                        <wps:cNvSpPr/>
                        <wps:spPr>
                          <a:xfrm>
                            <a:off x="88316" y="804913"/>
                            <a:ext cx="23190" cy="64681"/>
                          </a:xfrm>
                          <a:custGeom>
                            <a:avLst/>
                            <a:gdLst/>
                            <a:ahLst/>
                            <a:cxnLst/>
                            <a:rect l="0" t="0" r="0" b="0"/>
                            <a:pathLst>
                              <a:path w="23190" h="64681">
                                <a:moveTo>
                                  <a:pt x="13983" y="0"/>
                                </a:moveTo>
                                <a:lnTo>
                                  <a:pt x="13983" y="16561"/>
                                </a:lnTo>
                                <a:lnTo>
                                  <a:pt x="22047" y="16561"/>
                                </a:lnTo>
                                <a:lnTo>
                                  <a:pt x="22047" y="22758"/>
                                </a:lnTo>
                                <a:lnTo>
                                  <a:pt x="13983" y="22758"/>
                                </a:lnTo>
                                <a:lnTo>
                                  <a:pt x="13983" y="50571"/>
                                </a:lnTo>
                                <a:cubicBezTo>
                                  <a:pt x="13983" y="52870"/>
                                  <a:pt x="14123" y="54318"/>
                                  <a:pt x="14415" y="55029"/>
                                </a:cubicBezTo>
                                <a:cubicBezTo>
                                  <a:pt x="14694" y="55753"/>
                                  <a:pt x="15126" y="56185"/>
                                  <a:pt x="15710" y="56617"/>
                                </a:cubicBezTo>
                                <a:cubicBezTo>
                                  <a:pt x="16421" y="57048"/>
                                  <a:pt x="17298" y="57188"/>
                                  <a:pt x="18441" y="57188"/>
                                </a:cubicBezTo>
                                <a:cubicBezTo>
                                  <a:pt x="19304" y="57188"/>
                                  <a:pt x="20612" y="57048"/>
                                  <a:pt x="22047" y="56909"/>
                                </a:cubicBezTo>
                                <a:lnTo>
                                  <a:pt x="23190" y="63970"/>
                                </a:lnTo>
                                <a:cubicBezTo>
                                  <a:pt x="20892" y="64402"/>
                                  <a:pt x="18872" y="64681"/>
                                  <a:pt x="17145" y="64681"/>
                                </a:cubicBezTo>
                                <a:cubicBezTo>
                                  <a:pt x="14123" y="64681"/>
                                  <a:pt x="11964" y="64250"/>
                                  <a:pt x="10237" y="63246"/>
                                </a:cubicBezTo>
                                <a:cubicBezTo>
                                  <a:pt x="8649" y="62382"/>
                                  <a:pt x="7493" y="61227"/>
                                  <a:pt x="6922" y="59640"/>
                                </a:cubicBezTo>
                                <a:cubicBezTo>
                                  <a:pt x="6198" y="58204"/>
                                  <a:pt x="5906" y="55029"/>
                                  <a:pt x="5906" y="50140"/>
                                </a:cubicBezTo>
                                <a:lnTo>
                                  <a:pt x="5906" y="22758"/>
                                </a:lnTo>
                                <a:lnTo>
                                  <a:pt x="0" y="22758"/>
                                </a:lnTo>
                                <a:lnTo>
                                  <a:pt x="0" y="16561"/>
                                </a:lnTo>
                                <a:lnTo>
                                  <a:pt x="5906" y="16561"/>
                                </a:lnTo>
                                <a:lnTo>
                                  <a:pt x="5906" y="4750"/>
                                </a:lnTo>
                                <a:lnTo>
                                  <a:pt x="13983"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47" name="Shape 1947"/>
                        <wps:cNvSpPr/>
                        <wps:spPr>
                          <a:xfrm>
                            <a:off x="115684" y="841266"/>
                            <a:ext cx="20752" cy="28760"/>
                          </a:xfrm>
                          <a:custGeom>
                            <a:avLst/>
                            <a:gdLst/>
                            <a:ahLst/>
                            <a:cxnLst/>
                            <a:rect l="0" t="0" r="0" b="0"/>
                            <a:pathLst>
                              <a:path w="20752" h="28760">
                                <a:moveTo>
                                  <a:pt x="20752" y="0"/>
                                </a:moveTo>
                                <a:lnTo>
                                  <a:pt x="20752" y="6666"/>
                                </a:lnTo>
                                <a:lnTo>
                                  <a:pt x="19888" y="6866"/>
                                </a:lnTo>
                                <a:cubicBezTo>
                                  <a:pt x="16573" y="7437"/>
                                  <a:pt x="14275" y="7869"/>
                                  <a:pt x="12827" y="8593"/>
                                </a:cubicBezTo>
                                <a:cubicBezTo>
                                  <a:pt x="11531" y="9176"/>
                                  <a:pt x="10376" y="10041"/>
                                  <a:pt x="9652" y="11183"/>
                                </a:cubicBezTo>
                                <a:cubicBezTo>
                                  <a:pt x="8941" y="12339"/>
                                  <a:pt x="8509" y="13495"/>
                                  <a:pt x="8509" y="14930"/>
                                </a:cubicBezTo>
                                <a:cubicBezTo>
                                  <a:pt x="8509" y="17101"/>
                                  <a:pt x="9372" y="18828"/>
                                  <a:pt x="10960" y="20264"/>
                                </a:cubicBezTo>
                                <a:cubicBezTo>
                                  <a:pt x="12687" y="21700"/>
                                  <a:pt x="14986" y="22423"/>
                                  <a:pt x="18161" y="22423"/>
                                </a:cubicBezTo>
                                <a:lnTo>
                                  <a:pt x="20752" y="21786"/>
                                </a:lnTo>
                                <a:lnTo>
                                  <a:pt x="20752" y="27960"/>
                                </a:lnTo>
                                <a:lnTo>
                                  <a:pt x="16281" y="28760"/>
                                </a:lnTo>
                                <a:cubicBezTo>
                                  <a:pt x="10960" y="28760"/>
                                  <a:pt x="7061" y="27465"/>
                                  <a:pt x="4191" y="24875"/>
                                </a:cubicBezTo>
                                <a:cubicBezTo>
                                  <a:pt x="1448" y="22423"/>
                                  <a:pt x="0" y="19108"/>
                                  <a:pt x="0" y="15222"/>
                                </a:cubicBezTo>
                                <a:cubicBezTo>
                                  <a:pt x="0" y="12923"/>
                                  <a:pt x="584" y="10751"/>
                                  <a:pt x="1588" y="8885"/>
                                </a:cubicBezTo>
                                <a:cubicBezTo>
                                  <a:pt x="2603" y="6866"/>
                                  <a:pt x="4039" y="5278"/>
                                  <a:pt x="5766" y="4122"/>
                                </a:cubicBezTo>
                                <a:cubicBezTo>
                                  <a:pt x="7505" y="2979"/>
                                  <a:pt x="9372" y="2116"/>
                                  <a:pt x="11531" y="1531"/>
                                </a:cubicBezTo>
                                <a:cubicBezTo>
                                  <a:pt x="13119" y="1099"/>
                                  <a:pt x="15418" y="668"/>
                                  <a:pt x="18732" y="388"/>
                                </a:cubicBezTo>
                                <a:lnTo>
                                  <a:pt x="20752"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48" name="Shape 1948"/>
                        <wps:cNvSpPr/>
                        <wps:spPr>
                          <a:xfrm>
                            <a:off x="117132" y="820767"/>
                            <a:ext cx="19304" cy="15413"/>
                          </a:xfrm>
                          <a:custGeom>
                            <a:avLst/>
                            <a:gdLst/>
                            <a:ahLst/>
                            <a:cxnLst/>
                            <a:rect l="0" t="0" r="0" b="0"/>
                            <a:pathLst>
                              <a:path w="19304" h="15413">
                                <a:moveTo>
                                  <a:pt x="19304" y="0"/>
                                </a:moveTo>
                                <a:lnTo>
                                  <a:pt x="19304" y="6541"/>
                                </a:lnTo>
                                <a:lnTo>
                                  <a:pt x="11811" y="8352"/>
                                </a:lnTo>
                                <a:cubicBezTo>
                                  <a:pt x="9944" y="9647"/>
                                  <a:pt x="8636" y="11945"/>
                                  <a:pt x="7785" y="15413"/>
                                </a:cubicBezTo>
                                <a:lnTo>
                                  <a:pt x="0" y="14258"/>
                                </a:lnTo>
                                <a:cubicBezTo>
                                  <a:pt x="724" y="10942"/>
                                  <a:pt x="1867" y="8212"/>
                                  <a:pt x="3454" y="6193"/>
                                </a:cubicBezTo>
                                <a:cubicBezTo>
                                  <a:pt x="5042" y="4021"/>
                                  <a:pt x="7493" y="2446"/>
                                  <a:pt x="10516" y="1291"/>
                                </a:cubicBezTo>
                                <a:lnTo>
                                  <a:pt x="19304"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49" name="Shape 1949"/>
                        <wps:cNvSpPr/>
                        <wps:spPr>
                          <a:xfrm>
                            <a:off x="136436" y="820471"/>
                            <a:ext cx="22911" cy="48755"/>
                          </a:xfrm>
                          <a:custGeom>
                            <a:avLst/>
                            <a:gdLst/>
                            <a:ahLst/>
                            <a:cxnLst/>
                            <a:rect l="0" t="0" r="0" b="0"/>
                            <a:pathLst>
                              <a:path w="22911" h="48755">
                                <a:moveTo>
                                  <a:pt x="2019" y="0"/>
                                </a:moveTo>
                                <a:cubicBezTo>
                                  <a:pt x="6045" y="0"/>
                                  <a:pt x="9360" y="432"/>
                                  <a:pt x="11963" y="1447"/>
                                </a:cubicBezTo>
                                <a:cubicBezTo>
                                  <a:pt x="14401" y="2311"/>
                                  <a:pt x="16281" y="3607"/>
                                  <a:pt x="17437" y="5042"/>
                                </a:cubicBezTo>
                                <a:cubicBezTo>
                                  <a:pt x="18733" y="6490"/>
                                  <a:pt x="19456" y="8204"/>
                                  <a:pt x="20027" y="10515"/>
                                </a:cubicBezTo>
                                <a:cubicBezTo>
                                  <a:pt x="20320" y="11811"/>
                                  <a:pt x="20460" y="14262"/>
                                  <a:pt x="20460" y="17869"/>
                                </a:cubicBezTo>
                                <a:lnTo>
                                  <a:pt x="20460" y="28663"/>
                                </a:lnTo>
                                <a:cubicBezTo>
                                  <a:pt x="20460" y="36017"/>
                                  <a:pt x="20599" y="40780"/>
                                  <a:pt x="20891" y="42786"/>
                                </a:cubicBezTo>
                                <a:cubicBezTo>
                                  <a:pt x="21184" y="44805"/>
                                  <a:pt x="21908" y="46672"/>
                                  <a:pt x="22911" y="48552"/>
                                </a:cubicBezTo>
                                <a:lnTo>
                                  <a:pt x="14554" y="48552"/>
                                </a:lnTo>
                                <a:cubicBezTo>
                                  <a:pt x="13690" y="46824"/>
                                  <a:pt x="13106" y="44805"/>
                                  <a:pt x="12967" y="42646"/>
                                </a:cubicBezTo>
                                <a:cubicBezTo>
                                  <a:pt x="9944" y="45097"/>
                                  <a:pt x="7061" y="46965"/>
                                  <a:pt x="4330" y="47980"/>
                                </a:cubicBezTo>
                                <a:lnTo>
                                  <a:pt x="0" y="48755"/>
                                </a:lnTo>
                                <a:lnTo>
                                  <a:pt x="0" y="42581"/>
                                </a:lnTo>
                                <a:lnTo>
                                  <a:pt x="5626" y="41198"/>
                                </a:lnTo>
                                <a:cubicBezTo>
                                  <a:pt x="8064" y="39903"/>
                                  <a:pt x="9792" y="38036"/>
                                  <a:pt x="10947" y="35725"/>
                                </a:cubicBezTo>
                                <a:cubicBezTo>
                                  <a:pt x="11811" y="33858"/>
                                  <a:pt x="12243" y="31115"/>
                                  <a:pt x="12243" y="27660"/>
                                </a:cubicBezTo>
                                <a:lnTo>
                                  <a:pt x="12243" y="24638"/>
                                </a:lnTo>
                                <a:lnTo>
                                  <a:pt x="0" y="27461"/>
                                </a:lnTo>
                                <a:lnTo>
                                  <a:pt x="0" y="20795"/>
                                </a:lnTo>
                                <a:lnTo>
                                  <a:pt x="12243" y="18440"/>
                                </a:lnTo>
                                <a:cubicBezTo>
                                  <a:pt x="12243" y="17284"/>
                                  <a:pt x="12243" y="16573"/>
                                  <a:pt x="12243" y="16281"/>
                                </a:cubicBezTo>
                                <a:cubicBezTo>
                                  <a:pt x="12243" y="12967"/>
                                  <a:pt x="11531" y="10654"/>
                                  <a:pt x="10083" y="9359"/>
                                </a:cubicBezTo>
                                <a:cubicBezTo>
                                  <a:pt x="7925" y="7493"/>
                                  <a:pt x="4902" y="6629"/>
                                  <a:pt x="864" y="6629"/>
                                </a:cubicBezTo>
                                <a:lnTo>
                                  <a:pt x="0" y="6838"/>
                                </a:lnTo>
                                <a:lnTo>
                                  <a:pt x="0" y="297"/>
                                </a:lnTo>
                                <a:lnTo>
                                  <a:pt x="2019"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50" name="Shape 1950"/>
                        <wps:cNvSpPr/>
                        <wps:spPr>
                          <a:xfrm>
                            <a:off x="166548" y="820471"/>
                            <a:ext cx="41351" cy="49555"/>
                          </a:xfrm>
                          <a:custGeom>
                            <a:avLst/>
                            <a:gdLst/>
                            <a:ahLst/>
                            <a:cxnLst/>
                            <a:rect l="0" t="0" r="0" b="0"/>
                            <a:pathLst>
                              <a:path w="41351" h="49555">
                                <a:moveTo>
                                  <a:pt x="21615" y="0"/>
                                </a:moveTo>
                                <a:cubicBezTo>
                                  <a:pt x="26797" y="0"/>
                                  <a:pt x="30975" y="1295"/>
                                  <a:pt x="34290" y="3886"/>
                                </a:cubicBezTo>
                                <a:cubicBezTo>
                                  <a:pt x="37452" y="6490"/>
                                  <a:pt x="39624" y="10223"/>
                                  <a:pt x="40487" y="14986"/>
                                </a:cubicBezTo>
                                <a:lnTo>
                                  <a:pt x="32702" y="16281"/>
                                </a:lnTo>
                                <a:cubicBezTo>
                                  <a:pt x="31978" y="12967"/>
                                  <a:pt x="30683" y="10654"/>
                                  <a:pt x="28816" y="9080"/>
                                </a:cubicBezTo>
                                <a:cubicBezTo>
                                  <a:pt x="26936" y="7340"/>
                                  <a:pt x="24638" y="6629"/>
                                  <a:pt x="21895" y="6629"/>
                                </a:cubicBezTo>
                                <a:cubicBezTo>
                                  <a:pt x="17869" y="6629"/>
                                  <a:pt x="14554" y="8064"/>
                                  <a:pt x="12103" y="10947"/>
                                </a:cubicBezTo>
                                <a:cubicBezTo>
                                  <a:pt x="9512" y="13829"/>
                                  <a:pt x="8217" y="18440"/>
                                  <a:pt x="8217" y="24778"/>
                                </a:cubicBezTo>
                                <a:cubicBezTo>
                                  <a:pt x="8217" y="31115"/>
                                  <a:pt x="9512" y="35725"/>
                                  <a:pt x="11950" y="38608"/>
                                </a:cubicBezTo>
                                <a:cubicBezTo>
                                  <a:pt x="14401" y="41490"/>
                                  <a:pt x="17576" y="42925"/>
                                  <a:pt x="21463" y="42925"/>
                                </a:cubicBezTo>
                                <a:cubicBezTo>
                                  <a:pt x="24638" y="42925"/>
                                  <a:pt x="27229" y="41922"/>
                                  <a:pt x="29387" y="40043"/>
                                </a:cubicBezTo>
                                <a:cubicBezTo>
                                  <a:pt x="31547" y="38176"/>
                                  <a:pt x="32842" y="35153"/>
                                  <a:pt x="33426" y="31115"/>
                                </a:cubicBezTo>
                                <a:lnTo>
                                  <a:pt x="41351" y="32131"/>
                                </a:lnTo>
                                <a:cubicBezTo>
                                  <a:pt x="40487" y="37605"/>
                                  <a:pt x="38176" y="41922"/>
                                  <a:pt x="34722" y="44945"/>
                                </a:cubicBezTo>
                                <a:cubicBezTo>
                                  <a:pt x="31115" y="47980"/>
                                  <a:pt x="26797" y="49555"/>
                                  <a:pt x="21615" y="49555"/>
                                </a:cubicBezTo>
                                <a:cubicBezTo>
                                  <a:pt x="15125" y="49555"/>
                                  <a:pt x="9804" y="47396"/>
                                  <a:pt x="5905" y="43218"/>
                                </a:cubicBezTo>
                                <a:cubicBezTo>
                                  <a:pt x="2019" y="38900"/>
                                  <a:pt x="0" y="32842"/>
                                  <a:pt x="0" y="24917"/>
                                </a:cubicBezTo>
                                <a:cubicBezTo>
                                  <a:pt x="0" y="19888"/>
                                  <a:pt x="864" y="15417"/>
                                  <a:pt x="2451" y="11519"/>
                                </a:cubicBezTo>
                                <a:cubicBezTo>
                                  <a:pt x="4178" y="7632"/>
                                  <a:pt x="6769" y="4749"/>
                                  <a:pt x="10223" y="2883"/>
                                </a:cubicBezTo>
                                <a:cubicBezTo>
                                  <a:pt x="13691" y="1003"/>
                                  <a:pt x="17576" y="0"/>
                                  <a:pt x="21615"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51" name="Shape 1951"/>
                        <wps:cNvSpPr/>
                        <wps:spPr>
                          <a:xfrm>
                            <a:off x="214808" y="803465"/>
                            <a:ext cx="39332" cy="65558"/>
                          </a:xfrm>
                          <a:custGeom>
                            <a:avLst/>
                            <a:gdLst/>
                            <a:ahLst/>
                            <a:cxnLst/>
                            <a:rect l="0" t="0" r="0" b="0"/>
                            <a:pathLst>
                              <a:path w="39332" h="65558">
                                <a:moveTo>
                                  <a:pt x="0" y="0"/>
                                </a:moveTo>
                                <a:lnTo>
                                  <a:pt x="8077" y="0"/>
                                </a:lnTo>
                                <a:lnTo>
                                  <a:pt x="8077" y="37326"/>
                                </a:lnTo>
                                <a:lnTo>
                                  <a:pt x="27089" y="18009"/>
                                </a:lnTo>
                                <a:lnTo>
                                  <a:pt x="37465" y="18009"/>
                                </a:lnTo>
                                <a:lnTo>
                                  <a:pt x="19304" y="35738"/>
                                </a:lnTo>
                                <a:lnTo>
                                  <a:pt x="39332" y="65558"/>
                                </a:lnTo>
                                <a:lnTo>
                                  <a:pt x="29388" y="65558"/>
                                </a:lnTo>
                                <a:lnTo>
                                  <a:pt x="13691" y="41212"/>
                                </a:lnTo>
                                <a:lnTo>
                                  <a:pt x="8077" y="46686"/>
                                </a:lnTo>
                                <a:lnTo>
                                  <a:pt x="8077" y="65558"/>
                                </a:lnTo>
                                <a:lnTo>
                                  <a:pt x="0" y="65558"/>
                                </a:ln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52" name="Shape 1952"/>
                        <wps:cNvSpPr/>
                        <wps:spPr>
                          <a:xfrm>
                            <a:off x="257746" y="820531"/>
                            <a:ext cx="22041" cy="49272"/>
                          </a:xfrm>
                          <a:custGeom>
                            <a:avLst/>
                            <a:gdLst/>
                            <a:ahLst/>
                            <a:cxnLst/>
                            <a:rect l="0" t="0" r="0" b="0"/>
                            <a:pathLst>
                              <a:path w="22041" h="49272">
                                <a:moveTo>
                                  <a:pt x="22041" y="0"/>
                                </a:moveTo>
                                <a:lnTo>
                                  <a:pt x="22041" y="6683"/>
                                </a:lnTo>
                                <a:lnTo>
                                  <a:pt x="12967" y="10315"/>
                                </a:lnTo>
                                <a:cubicBezTo>
                                  <a:pt x="10516" y="12766"/>
                                  <a:pt x="9068" y="15928"/>
                                  <a:pt x="8789" y="20106"/>
                                </a:cubicBezTo>
                                <a:lnTo>
                                  <a:pt x="22041" y="20106"/>
                                </a:lnTo>
                                <a:lnTo>
                                  <a:pt x="22041" y="26735"/>
                                </a:lnTo>
                                <a:lnTo>
                                  <a:pt x="8357" y="26735"/>
                                </a:lnTo>
                                <a:cubicBezTo>
                                  <a:pt x="8636" y="31917"/>
                                  <a:pt x="10084" y="35957"/>
                                  <a:pt x="12814" y="38700"/>
                                </a:cubicBezTo>
                                <a:lnTo>
                                  <a:pt x="22041" y="42619"/>
                                </a:lnTo>
                                <a:lnTo>
                                  <a:pt x="22041" y="49272"/>
                                </a:lnTo>
                                <a:lnTo>
                                  <a:pt x="6185" y="43157"/>
                                </a:lnTo>
                                <a:cubicBezTo>
                                  <a:pt x="2007" y="38839"/>
                                  <a:pt x="0" y="32782"/>
                                  <a:pt x="0" y="25148"/>
                                </a:cubicBezTo>
                                <a:cubicBezTo>
                                  <a:pt x="0" y="17084"/>
                                  <a:pt x="2159" y="10886"/>
                                  <a:pt x="6185" y="6568"/>
                                </a:cubicBezTo>
                                <a:lnTo>
                                  <a:pt x="22041"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53" name="Shape 1953"/>
                        <wps:cNvSpPr/>
                        <wps:spPr>
                          <a:xfrm>
                            <a:off x="279787" y="853605"/>
                            <a:ext cx="21469" cy="16421"/>
                          </a:xfrm>
                          <a:custGeom>
                            <a:avLst/>
                            <a:gdLst/>
                            <a:ahLst/>
                            <a:cxnLst/>
                            <a:rect l="0" t="0" r="0" b="0"/>
                            <a:pathLst>
                              <a:path w="21469" h="16421">
                                <a:moveTo>
                                  <a:pt x="13100" y="0"/>
                                </a:moveTo>
                                <a:lnTo>
                                  <a:pt x="21469" y="1157"/>
                                </a:lnTo>
                                <a:cubicBezTo>
                                  <a:pt x="20162" y="5906"/>
                                  <a:pt x="17723" y="9652"/>
                                  <a:pt x="14116" y="12395"/>
                                </a:cubicBezTo>
                                <a:cubicBezTo>
                                  <a:pt x="10662" y="15126"/>
                                  <a:pt x="6052" y="16421"/>
                                  <a:pt x="578" y="16421"/>
                                </a:cubicBezTo>
                                <a:lnTo>
                                  <a:pt x="0" y="16199"/>
                                </a:lnTo>
                                <a:lnTo>
                                  <a:pt x="0" y="9546"/>
                                </a:lnTo>
                                <a:lnTo>
                                  <a:pt x="578" y="9792"/>
                                </a:lnTo>
                                <a:cubicBezTo>
                                  <a:pt x="3601" y="9792"/>
                                  <a:pt x="6052" y="9081"/>
                                  <a:pt x="8211" y="7493"/>
                                </a:cubicBezTo>
                                <a:cubicBezTo>
                                  <a:pt x="10230" y="5906"/>
                                  <a:pt x="11957" y="3455"/>
                                  <a:pt x="13100"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54" name="Shape 1954"/>
                        <wps:cNvSpPr/>
                        <wps:spPr>
                          <a:xfrm>
                            <a:off x="279787" y="820471"/>
                            <a:ext cx="21749" cy="26796"/>
                          </a:xfrm>
                          <a:custGeom>
                            <a:avLst/>
                            <a:gdLst/>
                            <a:ahLst/>
                            <a:cxnLst/>
                            <a:rect l="0" t="0" r="0" b="0"/>
                            <a:pathLst>
                              <a:path w="21749" h="26796">
                                <a:moveTo>
                                  <a:pt x="146" y="0"/>
                                </a:moveTo>
                                <a:cubicBezTo>
                                  <a:pt x="6484" y="0"/>
                                  <a:pt x="11665" y="2159"/>
                                  <a:pt x="15704" y="6490"/>
                                </a:cubicBezTo>
                                <a:cubicBezTo>
                                  <a:pt x="19729" y="10807"/>
                                  <a:pt x="21749" y="16852"/>
                                  <a:pt x="21749" y="24638"/>
                                </a:cubicBezTo>
                                <a:cubicBezTo>
                                  <a:pt x="21749" y="25069"/>
                                  <a:pt x="21749" y="25781"/>
                                  <a:pt x="21609" y="26796"/>
                                </a:cubicBezTo>
                                <a:lnTo>
                                  <a:pt x="0" y="26796"/>
                                </a:lnTo>
                                <a:lnTo>
                                  <a:pt x="0" y="20167"/>
                                </a:lnTo>
                                <a:lnTo>
                                  <a:pt x="13252" y="20167"/>
                                </a:lnTo>
                                <a:cubicBezTo>
                                  <a:pt x="12821" y="16142"/>
                                  <a:pt x="11817" y="13259"/>
                                  <a:pt x="10230" y="11239"/>
                                </a:cubicBezTo>
                                <a:cubicBezTo>
                                  <a:pt x="7639" y="8204"/>
                                  <a:pt x="4324" y="6629"/>
                                  <a:pt x="286" y="6629"/>
                                </a:cubicBezTo>
                                <a:lnTo>
                                  <a:pt x="0" y="6743"/>
                                </a:lnTo>
                                <a:lnTo>
                                  <a:pt x="0" y="61"/>
                                </a:lnTo>
                                <a:lnTo>
                                  <a:pt x="146"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55" name="Shape 1955"/>
                        <wps:cNvSpPr/>
                        <wps:spPr>
                          <a:xfrm>
                            <a:off x="311048" y="820471"/>
                            <a:ext cx="25793" cy="48552"/>
                          </a:xfrm>
                          <a:custGeom>
                            <a:avLst/>
                            <a:gdLst/>
                            <a:ahLst/>
                            <a:cxnLst/>
                            <a:rect l="0" t="0" r="0" b="0"/>
                            <a:pathLst>
                              <a:path w="25793" h="48552">
                                <a:moveTo>
                                  <a:pt x="17576" y="0"/>
                                </a:moveTo>
                                <a:cubicBezTo>
                                  <a:pt x="20307" y="0"/>
                                  <a:pt x="23051" y="863"/>
                                  <a:pt x="25793" y="2591"/>
                                </a:cubicBezTo>
                                <a:lnTo>
                                  <a:pt x="23051" y="10084"/>
                                </a:lnTo>
                                <a:cubicBezTo>
                                  <a:pt x="21031" y="8927"/>
                                  <a:pt x="19164" y="8356"/>
                                  <a:pt x="17145" y="8356"/>
                                </a:cubicBezTo>
                                <a:cubicBezTo>
                                  <a:pt x="15418" y="8356"/>
                                  <a:pt x="13830" y="8788"/>
                                  <a:pt x="12395" y="9944"/>
                                </a:cubicBezTo>
                                <a:cubicBezTo>
                                  <a:pt x="10947" y="10947"/>
                                  <a:pt x="9944" y="12395"/>
                                  <a:pt x="9360" y="14262"/>
                                </a:cubicBezTo>
                                <a:cubicBezTo>
                                  <a:pt x="8496" y="17145"/>
                                  <a:pt x="8064" y="20320"/>
                                  <a:pt x="8064" y="23634"/>
                                </a:cubicBezTo>
                                <a:lnTo>
                                  <a:pt x="8064" y="48552"/>
                                </a:lnTo>
                                <a:lnTo>
                                  <a:pt x="0" y="48552"/>
                                </a:lnTo>
                                <a:lnTo>
                                  <a:pt x="0" y="1003"/>
                                </a:lnTo>
                                <a:lnTo>
                                  <a:pt x="7201" y="1003"/>
                                </a:lnTo>
                                <a:lnTo>
                                  <a:pt x="7201" y="8204"/>
                                </a:lnTo>
                                <a:cubicBezTo>
                                  <a:pt x="9080" y="4902"/>
                                  <a:pt x="10808" y="2742"/>
                                  <a:pt x="12395" y="1588"/>
                                </a:cubicBezTo>
                                <a:cubicBezTo>
                                  <a:pt x="13983" y="571"/>
                                  <a:pt x="15697" y="0"/>
                                  <a:pt x="17576"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pic:pic xmlns:pic="http://schemas.openxmlformats.org/drawingml/2006/picture">
                        <pic:nvPicPr>
                          <pic:cNvPr id="1957" name="Picture 1957"/>
                          <pic:cNvPicPr/>
                        </pic:nvPicPr>
                        <pic:blipFill>
                          <a:blip r:embed="rId14"/>
                          <a:stretch>
                            <a:fillRect/>
                          </a:stretch>
                        </pic:blipFill>
                        <pic:spPr>
                          <a:xfrm>
                            <a:off x="110503" y="877812"/>
                            <a:ext cx="128077" cy="201840"/>
                          </a:xfrm>
                          <a:prstGeom prst="rect">
                            <a:avLst/>
                          </a:prstGeom>
                        </pic:spPr>
                      </pic:pic>
                      <pic:pic xmlns:pic="http://schemas.openxmlformats.org/drawingml/2006/picture">
                        <pic:nvPicPr>
                          <pic:cNvPr id="1959" name="Picture 1959"/>
                          <pic:cNvPicPr/>
                        </pic:nvPicPr>
                        <pic:blipFill>
                          <a:blip r:embed="rId15"/>
                          <a:stretch>
                            <a:fillRect/>
                          </a:stretch>
                        </pic:blipFill>
                        <pic:spPr>
                          <a:xfrm>
                            <a:off x="106909" y="448480"/>
                            <a:ext cx="122026" cy="205875"/>
                          </a:xfrm>
                          <a:prstGeom prst="rect">
                            <a:avLst/>
                          </a:prstGeom>
                        </pic:spPr>
                      </pic:pic>
                      <wps:wsp>
                        <wps:cNvPr id="1960" name="Shape 1960"/>
                        <wps:cNvSpPr/>
                        <wps:spPr>
                          <a:xfrm>
                            <a:off x="269418" y="957198"/>
                            <a:ext cx="377457" cy="0"/>
                          </a:xfrm>
                          <a:custGeom>
                            <a:avLst/>
                            <a:gdLst/>
                            <a:ahLst/>
                            <a:cxnLst/>
                            <a:rect l="0" t="0" r="0" b="0"/>
                            <a:pathLst>
                              <a:path w="377457">
                                <a:moveTo>
                                  <a:pt x="0" y="0"/>
                                </a:moveTo>
                                <a:lnTo>
                                  <a:pt x="377457" y="0"/>
                                </a:lnTo>
                              </a:path>
                            </a:pathLst>
                          </a:custGeom>
                          <a:ln w="7492" cap="flat">
                            <a:round/>
                          </a:ln>
                        </wps:spPr>
                        <wps:style>
                          <a:lnRef idx="1">
                            <a:srgbClr val="010101"/>
                          </a:lnRef>
                          <a:fillRef idx="0">
                            <a:srgbClr val="000000">
                              <a:alpha val="0"/>
                            </a:srgbClr>
                          </a:fillRef>
                          <a:effectRef idx="0">
                            <a:scrgbClr r="0" g="0" b="0"/>
                          </a:effectRef>
                          <a:fontRef idx="none"/>
                        </wps:style>
                        <wps:bodyPr/>
                      </wps:wsp>
                      <wps:wsp>
                        <wps:cNvPr id="101911" name="Shape 101911"/>
                        <wps:cNvSpPr/>
                        <wps:spPr>
                          <a:xfrm>
                            <a:off x="636067" y="929967"/>
                            <a:ext cx="54173" cy="54169"/>
                          </a:xfrm>
                          <a:custGeom>
                            <a:avLst/>
                            <a:gdLst/>
                            <a:ahLst/>
                            <a:cxnLst/>
                            <a:rect l="0" t="0" r="0" b="0"/>
                            <a:pathLst>
                              <a:path w="54173" h="54169">
                                <a:moveTo>
                                  <a:pt x="0" y="0"/>
                                </a:moveTo>
                                <a:lnTo>
                                  <a:pt x="54173" y="0"/>
                                </a:lnTo>
                                <a:lnTo>
                                  <a:pt x="54173" y="54169"/>
                                </a:lnTo>
                                <a:lnTo>
                                  <a:pt x="0" y="54169"/>
                                </a:lnTo>
                                <a:lnTo>
                                  <a:pt x="0" y="0"/>
                                </a:lnTo>
                              </a:path>
                            </a:pathLst>
                          </a:custGeom>
                          <a:ln w="0" cap="flat">
                            <a:round/>
                          </a:ln>
                        </wps:spPr>
                        <wps:style>
                          <a:lnRef idx="0">
                            <a:srgbClr val="000000">
                              <a:alpha val="0"/>
                            </a:srgbClr>
                          </a:lnRef>
                          <a:fillRef idx="1">
                            <a:srgbClr val="010101"/>
                          </a:fillRef>
                          <a:effectRef idx="0">
                            <a:scrgbClr r="0" g="0" b="0"/>
                          </a:effectRef>
                          <a:fontRef idx="none"/>
                        </wps:style>
                        <wps:bodyPr/>
                      </wps:wsp>
                      <wps:wsp>
                        <wps:cNvPr id="1962" name="Shape 1962"/>
                        <wps:cNvSpPr/>
                        <wps:spPr>
                          <a:xfrm>
                            <a:off x="1446746" y="786612"/>
                            <a:ext cx="767741" cy="236271"/>
                          </a:xfrm>
                          <a:custGeom>
                            <a:avLst/>
                            <a:gdLst/>
                            <a:ahLst/>
                            <a:cxnLst/>
                            <a:rect l="0" t="0" r="0" b="0"/>
                            <a:pathLst>
                              <a:path w="767741" h="236271">
                                <a:moveTo>
                                  <a:pt x="383794" y="236271"/>
                                </a:moveTo>
                                <a:lnTo>
                                  <a:pt x="0" y="236271"/>
                                </a:lnTo>
                                <a:lnTo>
                                  <a:pt x="0" y="0"/>
                                </a:lnTo>
                                <a:lnTo>
                                  <a:pt x="767741" y="0"/>
                                </a:lnTo>
                                <a:lnTo>
                                  <a:pt x="767741" y="236271"/>
                                </a:lnTo>
                                <a:lnTo>
                                  <a:pt x="383794" y="236271"/>
                                </a:lnTo>
                                <a:close/>
                              </a:path>
                            </a:pathLst>
                          </a:custGeom>
                          <a:ln w="7203" cap="flat">
                            <a:round/>
                          </a:ln>
                        </wps:spPr>
                        <wps:style>
                          <a:lnRef idx="1">
                            <a:srgbClr val="010101"/>
                          </a:lnRef>
                          <a:fillRef idx="0">
                            <a:srgbClr val="000000">
                              <a:alpha val="0"/>
                            </a:srgbClr>
                          </a:fillRef>
                          <a:effectRef idx="0">
                            <a:scrgbClr r="0" g="0" b="0"/>
                          </a:effectRef>
                          <a:fontRef idx="none"/>
                        </wps:style>
                        <wps:bodyPr/>
                      </wps:wsp>
                      <wps:wsp>
                        <wps:cNvPr id="1963" name="Shape 1963"/>
                        <wps:cNvSpPr/>
                        <wps:spPr>
                          <a:xfrm>
                            <a:off x="1495577" y="870026"/>
                            <a:ext cx="57773" cy="67856"/>
                          </a:xfrm>
                          <a:custGeom>
                            <a:avLst/>
                            <a:gdLst/>
                            <a:ahLst/>
                            <a:cxnLst/>
                            <a:rect l="0" t="0" r="0" b="0"/>
                            <a:pathLst>
                              <a:path w="57773" h="67856">
                                <a:moveTo>
                                  <a:pt x="30836" y="0"/>
                                </a:moveTo>
                                <a:cubicBezTo>
                                  <a:pt x="37465" y="0"/>
                                  <a:pt x="42939" y="1739"/>
                                  <a:pt x="47410" y="5055"/>
                                </a:cubicBezTo>
                                <a:cubicBezTo>
                                  <a:pt x="51867" y="8356"/>
                                  <a:pt x="55042" y="13119"/>
                                  <a:pt x="56769" y="19164"/>
                                </a:cubicBezTo>
                                <a:lnTo>
                                  <a:pt x="48121" y="21183"/>
                                </a:lnTo>
                                <a:cubicBezTo>
                                  <a:pt x="46686" y="16434"/>
                                  <a:pt x="44526" y="12967"/>
                                  <a:pt x="41644" y="10808"/>
                                </a:cubicBezTo>
                                <a:cubicBezTo>
                                  <a:pt x="38760" y="8648"/>
                                  <a:pt x="35015" y="7493"/>
                                  <a:pt x="30683" y="7493"/>
                                </a:cubicBezTo>
                                <a:cubicBezTo>
                                  <a:pt x="25654" y="7493"/>
                                  <a:pt x="21476" y="8648"/>
                                  <a:pt x="18009" y="11099"/>
                                </a:cubicBezTo>
                                <a:cubicBezTo>
                                  <a:pt x="14694" y="13551"/>
                                  <a:pt x="12256" y="16713"/>
                                  <a:pt x="10961" y="20891"/>
                                </a:cubicBezTo>
                                <a:cubicBezTo>
                                  <a:pt x="9513" y="24930"/>
                                  <a:pt x="8941" y="29108"/>
                                  <a:pt x="8941" y="33427"/>
                                </a:cubicBezTo>
                                <a:cubicBezTo>
                                  <a:pt x="8941" y="39053"/>
                                  <a:pt x="9652" y="43802"/>
                                  <a:pt x="11392" y="47981"/>
                                </a:cubicBezTo>
                                <a:cubicBezTo>
                                  <a:pt x="12967" y="52159"/>
                                  <a:pt x="15418" y="55334"/>
                                  <a:pt x="18873" y="57341"/>
                                </a:cubicBezTo>
                                <a:cubicBezTo>
                                  <a:pt x="22340" y="59360"/>
                                  <a:pt x="26086" y="60363"/>
                                  <a:pt x="29972" y="60363"/>
                                </a:cubicBezTo>
                                <a:cubicBezTo>
                                  <a:pt x="34874" y="60363"/>
                                  <a:pt x="39053" y="59068"/>
                                  <a:pt x="42368" y="56197"/>
                                </a:cubicBezTo>
                                <a:cubicBezTo>
                                  <a:pt x="45682" y="53454"/>
                                  <a:pt x="47981" y="49276"/>
                                  <a:pt x="49137" y="43802"/>
                                </a:cubicBezTo>
                                <a:lnTo>
                                  <a:pt x="57773" y="45962"/>
                                </a:lnTo>
                                <a:cubicBezTo>
                                  <a:pt x="56046" y="53022"/>
                                  <a:pt x="52731" y="58496"/>
                                  <a:pt x="47981" y="62243"/>
                                </a:cubicBezTo>
                                <a:cubicBezTo>
                                  <a:pt x="43371" y="65989"/>
                                  <a:pt x="37605" y="67856"/>
                                  <a:pt x="30683" y="67856"/>
                                </a:cubicBezTo>
                                <a:cubicBezTo>
                                  <a:pt x="23635" y="67856"/>
                                  <a:pt x="17869" y="66421"/>
                                  <a:pt x="13551" y="63538"/>
                                </a:cubicBezTo>
                                <a:cubicBezTo>
                                  <a:pt x="9081" y="60655"/>
                                  <a:pt x="5766" y="56476"/>
                                  <a:pt x="3467" y="51003"/>
                                </a:cubicBezTo>
                                <a:cubicBezTo>
                                  <a:pt x="1156" y="45529"/>
                                  <a:pt x="0" y="39763"/>
                                  <a:pt x="0" y="33427"/>
                                </a:cubicBezTo>
                                <a:cubicBezTo>
                                  <a:pt x="0" y="26657"/>
                                  <a:pt x="1296" y="20751"/>
                                  <a:pt x="3899" y="15570"/>
                                </a:cubicBezTo>
                                <a:cubicBezTo>
                                  <a:pt x="6490" y="10516"/>
                                  <a:pt x="10237" y="6629"/>
                                  <a:pt x="14987" y="4039"/>
                                </a:cubicBezTo>
                                <a:cubicBezTo>
                                  <a:pt x="19736" y="1447"/>
                                  <a:pt x="25070" y="0"/>
                                  <a:pt x="30836"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64" name="Shape 1964"/>
                        <wps:cNvSpPr/>
                        <wps:spPr>
                          <a:xfrm>
                            <a:off x="1559839" y="888237"/>
                            <a:ext cx="22181" cy="49447"/>
                          </a:xfrm>
                          <a:custGeom>
                            <a:avLst/>
                            <a:gdLst/>
                            <a:ahLst/>
                            <a:cxnLst/>
                            <a:rect l="0" t="0" r="0" b="0"/>
                            <a:pathLst>
                              <a:path w="22181" h="49447">
                                <a:moveTo>
                                  <a:pt x="22181" y="0"/>
                                </a:moveTo>
                                <a:lnTo>
                                  <a:pt x="22181" y="6631"/>
                                </a:lnTo>
                                <a:lnTo>
                                  <a:pt x="12243" y="11037"/>
                                </a:lnTo>
                                <a:cubicBezTo>
                                  <a:pt x="9652" y="14059"/>
                                  <a:pt x="8204" y="18682"/>
                                  <a:pt x="8204" y="24727"/>
                                </a:cubicBezTo>
                                <a:cubicBezTo>
                                  <a:pt x="8204" y="30773"/>
                                  <a:pt x="9652" y="35382"/>
                                  <a:pt x="12243" y="38418"/>
                                </a:cubicBezTo>
                                <a:lnTo>
                                  <a:pt x="22181" y="42811"/>
                                </a:lnTo>
                                <a:lnTo>
                                  <a:pt x="22181" y="49447"/>
                                </a:lnTo>
                                <a:lnTo>
                                  <a:pt x="6197" y="43167"/>
                                </a:lnTo>
                                <a:cubicBezTo>
                                  <a:pt x="2006" y="38837"/>
                                  <a:pt x="0" y="32652"/>
                                  <a:pt x="0" y="24727"/>
                                </a:cubicBezTo>
                                <a:cubicBezTo>
                                  <a:pt x="0" y="15939"/>
                                  <a:pt x="2451" y="9449"/>
                                  <a:pt x="7341" y="5131"/>
                                </a:cubicBezTo>
                                <a:lnTo>
                                  <a:pt x="22181"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65" name="Shape 1965"/>
                        <wps:cNvSpPr/>
                        <wps:spPr>
                          <a:xfrm>
                            <a:off x="1582020" y="888187"/>
                            <a:ext cx="22333" cy="49555"/>
                          </a:xfrm>
                          <a:custGeom>
                            <a:avLst/>
                            <a:gdLst/>
                            <a:ahLst/>
                            <a:cxnLst/>
                            <a:rect l="0" t="0" r="0" b="0"/>
                            <a:pathLst>
                              <a:path w="22333" h="49555">
                                <a:moveTo>
                                  <a:pt x="146" y="0"/>
                                </a:moveTo>
                                <a:cubicBezTo>
                                  <a:pt x="6635" y="0"/>
                                  <a:pt x="11957" y="2160"/>
                                  <a:pt x="15996" y="6338"/>
                                </a:cubicBezTo>
                                <a:cubicBezTo>
                                  <a:pt x="20174" y="10655"/>
                                  <a:pt x="22333" y="16561"/>
                                  <a:pt x="22333" y="24054"/>
                                </a:cubicBezTo>
                                <a:cubicBezTo>
                                  <a:pt x="22333" y="30251"/>
                                  <a:pt x="21330" y="35001"/>
                                  <a:pt x="19602" y="38468"/>
                                </a:cubicBezTo>
                                <a:cubicBezTo>
                                  <a:pt x="17723" y="42063"/>
                                  <a:pt x="14980" y="44653"/>
                                  <a:pt x="11525" y="46672"/>
                                </a:cubicBezTo>
                                <a:cubicBezTo>
                                  <a:pt x="8071" y="48552"/>
                                  <a:pt x="4185" y="49555"/>
                                  <a:pt x="146" y="49555"/>
                                </a:cubicBezTo>
                                <a:lnTo>
                                  <a:pt x="0" y="49498"/>
                                </a:lnTo>
                                <a:lnTo>
                                  <a:pt x="0" y="42862"/>
                                </a:lnTo>
                                <a:lnTo>
                                  <a:pt x="146" y="42926"/>
                                </a:lnTo>
                                <a:cubicBezTo>
                                  <a:pt x="4032" y="42926"/>
                                  <a:pt x="7346" y="41490"/>
                                  <a:pt x="10090" y="38315"/>
                                </a:cubicBezTo>
                                <a:cubicBezTo>
                                  <a:pt x="12681" y="35293"/>
                                  <a:pt x="13976" y="30683"/>
                                  <a:pt x="13976" y="24485"/>
                                </a:cubicBezTo>
                                <a:cubicBezTo>
                                  <a:pt x="13976" y="18580"/>
                                  <a:pt x="12681" y="14109"/>
                                  <a:pt x="9951" y="11087"/>
                                </a:cubicBezTo>
                                <a:cubicBezTo>
                                  <a:pt x="7346" y="8065"/>
                                  <a:pt x="4032" y="6617"/>
                                  <a:pt x="146" y="6617"/>
                                </a:cubicBezTo>
                                <a:lnTo>
                                  <a:pt x="0" y="6681"/>
                                </a:lnTo>
                                <a:lnTo>
                                  <a:pt x="0" y="50"/>
                                </a:lnTo>
                                <a:lnTo>
                                  <a:pt x="146"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66" name="Shape 1966"/>
                        <wps:cNvSpPr/>
                        <wps:spPr>
                          <a:xfrm>
                            <a:off x="1613433" y="889190"/>
                            <a:ext cx="38469" cy="48552"/>
                          </a:xfrm>
                          <a:custGeom>
                            <a:avLst/>
                            <a:gdLst/>
                            <a:ahLst/>
                            <a:cxnLst/>
                            <a:rect l="0" t="0" r="0" b="0"/>
                            <a:pathLst>
                              <a:path w="38469" h="48552">
                                <a:moveTo>
                                  <a:pt x="0" y="0"/>
                                </a:moveTo>
                                <a:lnTo>
                                  <a:pt x="7925" y="0"/>
                                </a:lnTo>
                                <a:lnTo>
                                  <a:pt x="7925" y="26365"/>
                                </a:lnTo>
                                <a:cubicBezTo>
                                  <a:pt x="7925" y="30544"/>
                                  <a:pt x="8204" y="33427"/>
                                  <a:pt x="8496" y="34862"/>
                                </a:cubicBezTo>
                                <a:cubicBezTo>
                                  <a:pt x="8928" y="36881"/>
                                  <a:pt x="10084" y="38608"/>
                                  <a:pt x="11671" y="39764"/>
                                </a:cubicBezTo>
                                <a:cubicBezTo>
                                  <a:pt x="13398" y="41060"/>
                                  <a:pt x="15405" y="41631"/>
                                  <a:pt x="17716" y="41631"/>
                                </a:cubicBezTo>
                                <a:cubicBezTo>
                                  <a:pt x="20168" y="41631"/>
                                  <a:pt x="22466" y="41060"/>
                                  <a:pt x="24485" y="39764"/>
                                </a:cubicBezTo>
                                <a:cubicBezTo>
                                  <a:pt x="26645" y="38469"/>
                                  <a:pt x="28232" y="36881"/>
                                  <a:pt x="29096" y="34722"/>
                                </a:cubicBezTo>
                                <a:cubicBezTo>
                                  <a:pt x="29959" y="32563"/>
                                  <a:pt x="30404" y="29540"/>
                                  <a:pt x="30404" y="25502"/>
                                </a:cubicBezTo>
                                <a:lnTo>
                                  <a:pt x="30404" y="0"/>
                                </a:lnTo>
                                <a:lnTo>
                                  <a:pt x="38469" y="0"/>
                                </a:lnTo>
                                <a:lnTo>
                                  <a:pt x="38469" y="47549"/>
                                </a:lnTo>
                                <a:lnTo>
                                  <a:pt x="31255" y="47549"/>
                                </a:lnTo>
                                <a:lnTo>
                                  <a:pt x="31255" y="40487"/>
                                </a:lnTo>
                                <a:cubicBezTo>
                                  <a:pt x="27521" y="45809"/>
                                  <a:pt x="22466" y="48552"/>
                                  <a:pt x="16129" y="48552"/>
                                </a:cubicBezTo>
                                <a:cubicBezTo>
                                  <a:pt x="13398" y="48552"/>
                                  <a:pt x="10807" y="47981"/>
                                  <a:pt x="8357" y="46965"/>
                                </a:cubicBezTo>
                                <a:cubicBezTo>
                                  <a:pt x="5905" y="45809"/>
                                  <a:pt x="4026" y="44514"/>
                                  <a:pt x="2883" y="42939"/>
                                </a:cubicBezTo>
                                <a:cubicBezTo>
                                  <a:pt x="1727" y="41199"/>
                                  <a:pt x="864" y="39332"/>
                                  <a:pt x="432" y="36881"/>
                                </a:cubicBezTo>
                                <a:cubicBezTo>
                                  <a:pt x="140" y="35294"/>
                                  <a:pt x="0" y="32855"/>
                                  <a:pt x="0" y="29388"/>
                                </a:cubicBez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67" name="Shape 1967"/>
                        <wps:cNvSpPr/>
                        <wps:spPr>
                          <a:xfrm>
                            <a:off x="1664144" y="888187"/>
                            <a:ext cx="38468" cy="48552"/>
                          </a:xfrm>
                          <a:custGeom>
                            <a:avLst/>
                            <a:gdLst/>
                            <a:ahLst/>
                            <a:cxnLst/>
                            <a:rect l="0" t="0" r="0" b="0"/>
                            <a:pathLst>
                              <a:path w="38468" h="48552">
                                <a:moveTo>
                                  <a:pt x="22327" y="0"/>
                                </a:moveTo>
                                <a:cubicBezTo>
                                  <a:pt x="25210" y="0"/>
                                  <a:pt x="27801" y="572"/>
                                  <a:pt x="30252" y="1588"/>
                                </a:cubicBezTo>
                                <a:cubicBezTo>
                                  <a:pt x="32551" y="2591"/>
                                  <a:pt x="34430" y="3887"/>
                                  <a:pt x="35585" y="5614"/>
                                </a:cubicBezTo>
                                <a:cubicBezTo>
                                  <a:pt x="36741" y="7201"/>
                                  <a:pt x="37605" y="9220"/>
                                  <a:pt x="38037" y="11519"/>
                                </a:cubicBezTo>
                                <a:cubicBezTo>
                                  <a:pt x="38316" y="12967"/>
                                  <a:pt x="38468" y="15557"/>
                                  <a:pt x="38468" y="19304"/>
                                </a:cubicBezTo>
                                <a:lnTo>
                                  <a:pt x="38468" y="48552"/>
                                </a:lnTo>
                                <a:lnTo>
                                  <a:pt x="30544" y="48552"/>
                                </a:lnTo>
                                <a:lnTo>
                                  <a:pt x="30544" y="19736"/>
                                </a:lnTo>
                                <a:cubicBezTo>
                                  <a:pt x="30544" y="16421"/>
                                  <a:pt x="30112" y="13970"/>
                                  <a:pt x="29540" y="12243"/>
                                </a:cubicBezTo>
                                <a:cubicBezTo>
                                  <a:pt x="28956" y="10655"/>
                                  <a:pt x="27801" y="9360"/>
                                  <a:pt x="26226" y="8357"/>
                                </a:cubicBezTo>
                                <a:cubicBezTo>
                                  <a:pt x="24638" y="7480"/>
                                  <a:pt x="22759" y="6909"/>
                                  <a:pt x="20600" y="6909"/>
                                </a:cubicBezTo>
                                <a:cubicBezTo>
                                  <a:pt x="17145" y="6909"/>
                                  <a:pt x="14262" y="8065"/>
                                  <a:pt x="11811" y="10223"/>
                                </a:cubicBezTo>
                                <a:cubicBezTo>
                                  <a:pt x="9220" y="12382"/>
                                  <a:pt x="8065" y="16561"/>
                                  <a:pt x="8065" y="22619"/>
                                </a:cubicBezTo>
                                <a:lnTo>
                                  <a:pt x="8065" y="48552"/>
                                </a:lnTo>
                                <a:lnTo>
                                  <a:pt x="0" y="48552"/>
                                </a:lnTo>
                                <a:lnTo>
                                  <a:pt x="0" y="1003"/>
                                </a:lnTo>
                                <a:lnTo>
                                  <a:pt x="7201" y="1003"/>
                                </a:lnTo>
                                <a:lnTo>
                                  <a:pt x="7201" y="7772"/>
                                </a:lnTo>
                                <a:cubicBezTo>
                                  <a:pt x="10656" y="2591"/>
                                  <a:pt x="15697" y="0"/>
                                  <a:pt x="22327"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68" name="Shape 1968"/>
                        <wps:cNvSpPr/>
                        <wps:spPr>
                          <a:xfrm>
                            <a:off x="1710246" y="872630"/>
                            <a:ext cx="23190" cy="64681"/>
                          </a:xfrm>
                          <a:custGeom>
                            <a:avLst/>
                            <a:gdLst/>
                            <a:ahLst/>
                            <a:cxnLst/>
                            <a:rect l="0" t="0" r="0" b="0"/>
                            <a:pathLst>
                              <a:path w="23190" h="64681">
                                <a:moveTo>
                                  <a:pt x="13970" y="0"/>
                                </a:moveTo>
                                <a:lnTo>
                                  <a:pt x="13970" y="16560"/>
                                </a:lnTo>
                                <a:lnTo>
                                  <a:pt x="22047" y="16560"/>
                                </a:lnTo>
                                <a:lnTo>
                                  <a:pt x="22047" y="22758"/>
                                </a:lnTo>
                                <a:lnTo>
                                  <a:pt x="13970" y="22758"/>
                                </a:lnTo>
                                <a:lnTo>
                                  <a:pt x="13970" y="50558"/>
                                </a:lnTo>
                                <a:cubicBezTo>
                                  <a:pt x="13970" y="52870"/>
                                  <a:pt x="14122" y="54304"/>
                                  <a:pt x="14401" y="55029"/>
                                </a:cubicBezTo>
                                <a:cubicBezTo>
                                  <a:pt x="14694" y="55752"/>
                                  <a:pt x="15126" y="56185"/>
                                  <a:pt x="15710" y="56617"/>
                                </a:cubicBezTo>
                                <a:cubicBezTo>
                                  <a:pt x="16421" y="57048"/>
                                  <a:pt x="17285" y="57187"/>
                                  <a:pt x="18440" y="57187"/>
                                </a:cubicBezTo>
                                <a:cubicBezTo>
                                  <a:pt x="19303" y="57187"/>
                                  <a:pt x="20599" y="57048"/>
                                  <a:pt x="22047" y="56896"/>
                                </a:cubicBezTo>
                                <a:lnTo>
                                  <a:pt x="23190" y="63957"/>
                                </a:lnTo>
                                <a:cubicBezTo>
                                  <a:pt x="20891" y="64389"/>
                                  <a:pt x="18872" y="64681"/>
                                  <a:pt x="17145" y="64681"/>
                                </a:cubicBezTo>
                                <a:cubicBezTo>
                                  <a:pt x="14122" y="64681"/>
                                  <a:pt x="11963" y="64249"/>
                                  <a:pt x="10223" y="63246"/>
                                </a:cubicBezTo>
                                <a:cubicBezTo>
                                  <a:pt x="8649" y="62369"/>
                                  <a:pt x="7493" y="61226"/>
                                  <a:pt x="6908" y="59639"/>
                                </a:cubicBezTo>
                                <a:cubicBezTo>
                                  <a:pt x="6197" y="58191"/>
                                  <a:pt x="5905" y="55029"/>
                                  <a:pt x="5905" y="50127"/>
                                </a:cubicBezTo>
                                <a:lnTo>
                                  <a:pt x="5905" y="22758"/>
                                </a:lnTo>
                                <a:lnTo>
                                  <a:pt x="0" y="22758"/>
                                </a:lnTo>
                                <a:lnTo>
                                  <a:pt x="0" y="16560"/>
                                </a:lnTo>
                                <a:lnTo>
                                  <a:pt x="5905" y="16560"/>
                                </a:lnTo>
                                <a:lnTo>
                                  <a:pt x="5905" y="4750"/>
                                </a:lnTo>
                                <a:lnTo>
                                  <a:pt x="1397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69" name="Shape 1969"/>
                        <wps:cNvSpPr/>
                        <wps:spPr>
                          <a:xfrm>
                            <a:off x="1737614" y="888245"/>
                            <a:ext cx="22047" cy="49277"/>
                          </a:xfrm>
                          <a:custGeom>
                            <a:avLst/>
                            <a:gdLst/>
                            <a:ahLst/>
                            <a:cxnLst/>
                            <a:rect l="0" t="0" r="0" b="0"/>
                            <a:pathLst>
                              <a:path w="22047" h="49277">
                                <a:moveTo>
                                  <a:pt x="22047" y="0"/>
                                </a:moveTo>
                                <a:lnTo>
                                  <a:pt x="22047" y="6671"/>
                                </a:lnTo>
                                <a:lnTo>
                                  <a:pt x="12967" y="10306"/>
                                </a:lnTo>
                                <a:cubicBezTo>
                                  <a:pt x="10516" y="12756"/>
                                  <a:pt x="9080" y="15931"/>
                                  <a:pt x="8788" y="20110"/>
                                </a:cubicBezTo>
                                <a:lnTo>
                                  <a:pt x="22047" y="20110"/>
                                </a:lnTo>
                                <a:lnTo>
                                  <a:pt x="22047" y="26739"/>
                                </a:lnTo>
                                <a:lnTo>
                                  <a:pt x="8357" y="26739"/>
                                </a:lnTo>
                                <a:cubicBezTo>
                                  <a:pt x="8649" y="31921"/>
                                  <a:pt x="10084" y="35959"/>
                                  <a:pt x="12827" y="38689"/>
                                </a:cubicBezTo>
                                <a:lnTo>
                                  <a:pt x="22047" y="42624"/>
                                </a:lnTo>
                                <a:lnTo>
                                  <a:pt x="22047" y="49277"/>
                                </a:lnTo>
                                <a:lnTo>
                                  <a:pt x="6198" y="43160"/>
                                </a:lnTo>
                                <a:cubicBezTo>
                                  <a:pt x="2020" y="38830"/>
                                  <a:pt x="0" y="32784"/>
                                  <a:pt x="0" y="25151"/>
                                </a:cubicBezTo>
                                <a:cubicBezTo>
                                  <a:pt x="0" y="17087"/>
                                  <a:pt x="2172" y="10889"/>
                                  <a:pt x="6198" y="6559"/>
                                </a:cubicBezTo>
                                <a:lnTo>
                                  <a:pt x="22047"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70" name="Shape 1970"/>
                        <wps:cNvSpPr/>
                        <wps:spPr>
                          <a:xfrm>
                            <a:off x="1759661" y="921321"/>
                            <a:ext cx="21463" cy="16421"/>
                          </a:xfrm>
                          <a:custGeom>
                            <a:avLst/>
                            <a:gdLst/>
                            <a:ahLst/>
                            <a:cxnLst/>
                            <a:rect l="0" t="0" r="0" b="0"/>
                            <a:pathLst>
                              <a:path w="21463" h="16421">
                                <a:moveTo>
                                  <a:pt x="13107" y="0"/>
                                </a:moveTo>
                                <a:lnTo>
                                  <a:pt x="21463" y="1156"/>
                                </a:lnTo>
                                <a:cubicBezTo>
                                  <a:pt x="20168" y="5906"/>
                                  <a:pt x="17716" y="9652"/>
                                  <a:pt x="14122" y="12382"/>
                                </a:cubicBezTo>
                                <a:cubicBezTo>
                                  <a:pt x="10655" y="15125"/>
                                  <a:pt x="6045" y="16421"/>
                                  <a:pt x="571" y="16421"/>
                                </a:cubicBezTo>
                                <a:lnTo>
                                  <a:pt x="0" y="16200"/>
                                </a:lnTo>
                                <a:lnTo>
                                  <a:pt x="0" y="9548"/>
                                </a:lnTo>
                                <a:lnTo>
                                  <a:pt x="571" y="9792"/>
                                </a:lnTo>
                                <a:cubicBezTo>
                                  <a:pt x="3594" y="9792"/>
                                  <a:pt x="6045" y="9068"/>
                                  <a:pt x="8217" y="7493"/>
                                </a:cubicBezTo>
                                <a:cubicBezTo>
                                  <a:pt x="10223" y="5906"/>
                                  <a:pt x="11964" y="3454"/>
                                  <a:pt x="13107"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71" name="Shape 1971"/>
                        <wps:cNvSpPr/>
                        <wps:spPr>
                          <a:xfrm>
                            <a:off x="1759661" y="888187"/>
                            <a:ext cx="21755" cy="26797"/>
                          </a:xfrm>
                          <a:custGeom>
                            <a:avLst/>
                            <a:gdLst/>
                            <a:ahLst/>
                            <a:cxnLst/>
                            <a:rect l="0" t="0" r="0" b="0"/>
                            <a:pathLst>
                              <a:path w="21755" h="26797">
                                <a:moveTo>
                                  <a:pt x="140" y="0"/>
                                </a:moveTo>
                                <a:cubicBezTo>
                                  <a:pt x="6477" y="0"/>
                                  <a:pt x="11671" y="2160"/>
                                  <a:pt x="15710" y="6477"/>
                                </a:cubicBezTo>
                                <a:cubicBezTo>
                                  <a:pt x="19736" y="10795"/>
                                  <a:pt x="21755" y="16853"/>
                                  <a:pt x="21755" y="24626"/>
                                </a:cubicBezTo>
                                <a:cubicBezTo>
                                  <a:pt x="21755" y="25057"/>
                                  <a:pt x="21755" y="25781"/>
                                  <a:pt x="21603" y="26797"/>
                                </a:cubicBezTo>
                                <a:lnTo>
                                  <a:pt x="0" y="26797"/>
                                </a:lnTo>
                                <a:lnTo>
                                  <a:pt x="0" y="20168"/>
                                </a:lnTo>
                                <a:lnTo>
                                  <a:pt x="13259" y="20168"/>
                                </a:lnTo>
                                <a:cubicBezTo>
                                  <a:pt x="12827" y="16129"/>
                                  <a:pt x="11811" y="13246"/>
                                  <a:pt x="10223" y="11226"/>
                                </a:cubicBezTo>
                                <a:cubicBezTo>
                                  <a:pt x="7632" y="8204"/>
                                  <a:pt x="4318" y="6617"/>
                                  <a:pt x="279" y="6617"/>
                                </a:cubicBezTo>
                                <a:lnTo>
                                  <a:pt x="0" y="6729"/>
                                </a:lnTo>
                                <a:lnTo>
                                  <a:pt x="0" y="58"/>
                                </a:lnTo>
                                <a:lnTo>
                                  <a:pt x="14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72" name="Shape 1972"/>
                        <wps:cNvSpPr/>
                        <wps:spPr>
                          <a:xfrm>
                            <a:off x="1790776" y="888187"/>
                            <a:ext cx="25793" cy="48552"/>
                          </a:xfrm>
                          <a:custGeom>
                            <a:avLst/>
                            <a:gdLst/>
                            <a:ahLst/>
                            <a:cxnLst/>
                            <a:rect l="0" t="0" r="0" b="0"/>
                            <a:pathLst>
                              <a:path w="25793" h="48552">
                                <a:moveTo>
                                  <a:pt x="17577" y="0"/>
                                </a:moveTo>
                                <a:cubicBezTo>
                                  <a:pt x="20320" y="0"/>
                                  <a:pt x="23051" y="864"/>
                                  <a:pt x="25793" y="2591"/>
                                </a:cubicBezTo>
                                <a:lnTo>
                                  <a:pt x="23051" y="10084"/>
                                </a:lnTo>
                                <a:cubicBezTo>
                                  <a:pt x="21031" y="8928"/>
                                  <a:pt x="19164" y="8357"/>
                                  <a:pt x="17145" y="8357"/>
                                </a:cubicBezTo>
                                <a:cubicBezTo>
                                  <a:pt x="15417" y="8357"/>
                                  <a:pt x="13830" y="8789"/>
                                  <a:pt x="12395" y="9931"/>
                                </a:cubicBezTo>
                                <a:cubicBezTo>
                                  <a:pt x="10947" y="10947"/>
                                  <a:pt x="9944" y="12382"/>
                                  <a:pt x="9373" y="14262"/>
                                </a:cubicBezTo>
                                <a:cubicBezTo>
                                  <a:pt x="8496" y="17145"/>
                                  <a:pt x="8064" y="20307"/>
                                  <a:pt x="8064" y="23622"/>
                                </a:cubicBezTo>
                                <a:lnTo>
                                  <a:pt x="8064" y="48552"/>
                                </a:lnTo>
                                <a:lnTo>
                                  <a:pt x="0" y="48552"/>
                                </a:lnTo>
                                <a:lnTo>
                                  <a:pt x="0" y="1003"/>
                                </a:lnTo>
                                <a:lnTo>
                                  <a:pt x="7201" y="1003"/>
                                </a:lnTo>
                                <a:lnTo>
                                  <a:pt x="7201" y="8204"/>
                                </a:lnTo>
                                <a:cubicBezTo>
                                  <a:pt x="9080" y="4902"/>
                                  <a:pt x="10807" y="2730"/>
                                  <a:pt x="12395" y="1588"/>
                                </a:cubicBezTo>
                                <a:cubicBezTo>
                                  <a:pt x="13982" y="572"/>
                                  <a:pt x="15710" y="0"/>
                                  <a:pt x="17577"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73" name="Shape 1973"/>
                        <wps:cNvSpPr/>
                        <wps:spPr>
                          <a:xfrm>
                            <a:off x="1821472" y="888187"/>
                            <a:ext cx="64249" cy="48552"/>
                          </a:xfrm>
                          <a:custGeom>
                            <a:avLst/>
                            <a:gdLst/>
                            <a:ahLst/>
                            <a:cxnLst/>
                            <a:rect l="0" t="0" r="0" b="0"/>
                            <a:pathLst>
                              <a:path w="64249" h="48552">
                                <a:moveTo>
                                  <a:pt x="21603" y="0"/>
                                </a:moveTo>
                                <a:cubicBezTo>
                                  <a:pt x="25057" y="0"/>
                                  <a:pt x="27940" y="712"/>
                                  <a:pt x="30251" y="2160"/>
                                </a:cubicBezTo>
                                <a:cubicBezTo>
                                  <a:pt x="32410" y="3594"/>
                                  <a:pt x="33998" y="5766"/>
                                  <a:pt x="35001" y="8357"/>
                                </a:cubicBezTo>
                                <a:cubicBezTo>
                                  <a:pt x="38748" y="2730"/>
                                  <a:pt x="43650" y="0"/>
                                  <a:pt x="49556" y="0"/>
                                </a:cubicBezTo>
                                <a:cubicBezTo>
                                  <a:pt x="54305" y="0"/>
                                  <a:pt x="57912" y="1295"/>
                                  <a:pt x="60503" y="3887"/>
                                </a:cubicBezTo>
                                <a:cubicBezTo>
                                  <a:pt x="62954" y="6477"/>
                                  <a:pt x="64249" y="10516"/>
                                  <a:pt x="64249" y="15989"/>
                                </a:cubicBezTo>
                                <a:lnTo>
                                  <a:pt x="64249" y="48552"/>
                                </a:lnTo>
                                <a:lnTo>
                                  <a:pt x="56324" y="48552"/>
                                </a:lnTo>
                                <a:lnTo>
                                  <a:pt x="56324" y="18580"/>
                                </a:lnTo>
                                <a:cubicBezTo>
                                  <a:pt x="56324" y="15418"/>
                                  <a:pt x="56032" y="13106"/>
                                  <a:pt x="55461" y="11671"/>
                                </a:cubicBezTo>
                                <a:cubicBezTo>
                                  <a:pt x="55029" y="10223"/>
                                  <a:pt x="54026" y="9068"/>
                                  <a:pt x="52578" y="8204"/>
                                </a:cubicBezTo>
                                <a:cubicBezTo>
                                  <a:pt x="51283" y="7341"/>
                                  <a:pt x="49695" y="6909"/>
                                  <a:pt x="47828" y="6909"/>
                                </a:cubicBezTo>
                                <a:cubicBezTo>
                                  <a:pt x="44513" y="6909"/>
                                  <a:pt x="41770" y="8065"/>
                                  <a:pt x="39472" y="10364"/>
                                </a:cubicBezTo>
                                <a:cubicBezTo>
                                  <a:pt x="37312" y="12535"/>
                                  <a:pt x="36157" y="16129"/>
                                  <a:pt x="36157" y="21031"/>
                                </a:cubicBezTo>
                                <a:lnTo>
                                  <a:pt x="36157" y="48552"/>
                                </a:lnTo>
                                <a:lnTo>
                                  <a:pt x="28232" y="48552"/>
                                </a:lnTo>
                                <a:lnTo>
                                  <a:pt x="28232" y="17717"/>
                                </a:lnTo>
                                <a:cubicBezTo>
                                  <a:pt x="28232" y="14109"/>
                                  <a:pt x="27508" y="11379"/>
                                  <a:pt x="26212" y="9652"/>
                                </a:cubicBezTo>
                                <a:cubicBezTo>
                                  <a:pt x="24917" y="7912"/>
                                  <a:pt x="22758" y="6909"/>
                                  <a:pt x="19736" y="6909"/>
                                </a:cubicBezTo>
                                <a:cubicBezTo>
                                  <a:pt x="17577" y="6909"/>
                                  <a:pt x="15405" y="7632"/>
                                  <a:pt x="13538" y="8789"/>
                                </a:cubicBezTo>
                                <a:cubicBezTo>
                                  <a:pt x="11519" y="9931"/>
                                  <a:pt x="10223" y="11671"/>
                                  <a:pt x="9360" y="13970"/>
                                </a:cubicBezTo>
                                <a:cubicBezTo>
                                  <a:pt x="8496" y="16281"/>
                                  <a:pt x="8064" y="19596"/>
                                  <a:pt x="8064" y="23914"/>
                                </a:cubicBezTo>
                                <a:lnTo>
                                  <a:pt x="8064" y="48552"/>
                                </a:lnTo>
                                <a:lnTo>
                                  <a:pt x="0" y="48552"/>
                                </a:lnTo>
                                <a:lnTo>
                                  <a:pt x="0" y="1003"/>
                                </a:lnTo>
                                <a:lnTo>
                                  <a:pt x="7201" y="1003"/>
                                </a:lnTo>
                                <a:lnTo>
                                  <a:pt x="7201" y="7772"/>
                                </a:lnTo>
                                <a:cubicBezTo>
                                  <a:pt x="8636" y="5474"/>
                                  <a:pt x="10655" y="3594"/>
                                  <a:pt x="13106" y="2160"/>
                                </a:cubicBezTo>
                                <a:cubicBezTo>
                                  <a:pt x="15558" y="712"/>
                                  <a:pt x="18440" y="0"/>
                                  <a:pt x="21603"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74" name="Shape 1974"/>
                        <wps:cNvSpPr/>
                        <wps:spPr>
                          <a:xfrm>
                            <a:off x="1894941" y="888247"/>
                            <a:ext cx="22041" cy="49272"/>
                          </a:xfrm>
                          <a:custGeom>
                            <a:avLst/>
                            <a:gdLst/>
                            <a:ahLst/>
                            <a:cxnLst/>
                            <a:rect l="0" t="0" r="0" b="0"/>
                            <a:pathLst>
                              <a:path w="22041" h="49272">
                                <a:moveTo>
                                  <a:pt x="22041" y="0"/>
                                </a:moveTo>
                                <a:lnTo>
                                  <a:pt x="22041" y="6671"/>
                                </a:lnTo>
                                <a:lnTo>
                                  <a:pt x="12967" y="10303"/>
                                </a:lnTo>
                                <a:cubicBezTo>
                                  <a:pt x="10516" y="12754"/>
                                  <a:pt x="9081" y="15929"/>
                                  <a:pt x="8789" y="20107"/>
                                </a:cubicBezTo>
                                <a:lnTo>
                                  <a:pt x="22041" y="20107"/>
                                </a:lnTo>
                                <a:lnTo>
                                  <a:pt x="22041" y="26737"/>
                                </a:lnTo>
                                <a:lnTo>
                                  <a:pt x="8356" y="26737"/>
                                </a:lnTo>
                                <a:cubicBezTo>
                                  <a:pt x="8649" y="31918"/>
                                  <a:pt x="10084" y="35957"/>
                                  <a:pt x="12827" y="38687"/>
                                </a:cubicBezTo>
                                <a:lnTo>
                                  <a:pt x="22041" y="42619"/>
                                </a:lnTo>
                                <a:lnTo>
                                  <a:pt x="22041" y="49272"/>
                                </a:lnTo>
                                <a:lnTo>
                                  <a:pt x="6198" y="43157"/>
                                </a:lnTo>
                                <a:cubicBezTo>
                                  <a:pt x="2020" y="38827"/>
                                  <a:pt x="0" y="32782"/>
                                  <a:pt x="0" y="25149"/>
                                </a:cubicBezTo>
                                <a:cubicBezTo>
                                  <a:pt x="0" y="17084"/>
                                  <a:pt x="2159" y="10887"/>
                                  <a:pt x="6198" y="6556"/>
                                </a:cubicBezTo>
                                <a:lnTo>
                                  <a:pt x="22041"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75" name="Shape 1975"/>
                        <wps:cNvSpPr/>
                        <wps:spPr>
                          <a:xfrm>
                            <a:off x="1916983" y="921321"/>
                            <a:ext cx="21469" cy="16421"/>
                          </a:xfrm>
                          <a:custGeom>
                            <a:avLst/>
                            <a:gdLst/>
                            <a:ahLst/>
                            <a:cxnLst/>
                            <a:rect l="0" t="0" r="0" b="0"/>
                            <a:pathLst>
                              <a:path w="21469" h="16421">
                                <a:moveTo>
                                  <a:pt x="13112" y="0"/>
                                </a:moveTo>
                                <a:lnTo>
                                  <a:pt x="21469" y="1156"/>
                                </a:lnTo>
                                <a:cubicBezTo>
                                  <a:pt x="20174" y="5906"/>
                                  <a:pt x="17723" y="9652"/>
                                  <a:pt x="14116" y="12382"/>
                                </a:cubicBezTo>
                                <a:cubicBezTo>
                                  <a:pt x="10661" y="15125"/>
                                  <a:pt x="6051" y="16421"/>
                                  <a:pt x="577" y="16421"/>
                                </a:cubicBezTo>
                                <a:lnTo>
                                  <a:pt x="0" y="16198"/>
                                </a:lnTo>
                                <a:lnTo>
                                  <a:pt x="0" y="9545"/>
                                </a:lnTo>
                                <a:lnTo>
                                  <a:pt x="577" y="9792"/>
                                </a:lnTo>
                                <a:cubicBezTo>
                                  <a:pt x="3601" y="9792"/>
                                  <a:pt x="6051" y="9068"/>
                                  <a:pt x="8210" y="7493"/>
                                </a:cubicBezTo>
                                <a:cubicBezTo>
                                  <a:pt x="10230" y="5906"/>
                                  <a:pt x="11957" y="3454"/>
                                  <a:pt x="13112"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76" name="Shape 1976"/>
                        <wps:cNvSpPr/>
                        <wps:spPr>
                          <a:xfrm>
                            <a:off x="1916983" y="888187"/>
                            <a:ext cx="21761" cy="26797"/>
                          </a:xfrm>
                          <a:custGeom>
                            <a:avLst/>
                            <a:gdLst/>
                            <a:ahLst/>
                            <a:cxnLst/>
                            <a:rect l="0" t="0" r="0" b="0"/>
                            <a:pathLst>
                              <a:path w="21761" h="26797">
                                <a:moveTo>
                                  <a:pt x="146" y="0"/>
                                </a:moveTo>
                                <a:cubicBezTo>
                                  <a:pt x="6483" y="0"/>
                                  <a:pt x="11664" y="2160"/>
                                  <a:pt x="15703" y="6477"/>
                                </a:cubicBezTo>
                                <a:cubicBezTo>
                                  <a:pt x="19742" y="10795"/>
                                  <a:pt x="21761" y="16853"/>
                                  <a:pt x="21761" y="24626"/>
                                </a:cubicBezTo>
                                <a:cubicBezTo>
                                  <a:pt x="21761" y="25057"/>
                                  <a:pt x="21761" y="25781"/>
                                  <a:pt x="21609" y="26797"/>
                                </a:cubicBezTo>
                                <a:lnTo>
                                  <a:pt x="0" y="26797"/>
                                </a:lnTo>
                                <a:lnTo>
                                  <a:pt x="0" y="20168"/>
                                </a:lnTo>
                                <a:lnTo>
                                  <a:pt x="13252" y="20168"/>
                                </a:lnTo>
                                <a:cubicBezTo>
                                  <a:pt x="12821" y="16129"/>
                                  <a:pt x="11817" y="13246"/>
                                  <a:pt x="10230" y="11226"/>
                                </a:cubicBezTo>
                                <a:cubicBezTo>
                                  <a:pt x="7639" y="8204"/>
                                  <a:pt x="4324" y="6617"/>
                                  <a:pt x="285" y="6617"/>
                                </a:cubicBezTo>
                                <a:lnTo>
                                  <a:pt x="0" y="6731"/>
                                </a:lnTo>
                                <a:lnTo>
                                  <a:pt x="0" y="60"/>
                                </a:lnTo>
                                <a:lnTo>
                                  <a:pt x="146"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77" name="Shape 1977"/>
                        <wps:cNvSpPr/>
                        <wps:spPr>
                          <a:xfrm>
                            <a:off x="1945653" y="908972"/>
                            <a:ext cx="20746" cy="28770"/>
                          </a:xfrm>
                          <a:custGeom>
                            <a:avLst/>
                            <a:gdLst/>
                            <a:ahLst/>
                            <a:cxnLst/>
                            <a:rect l="0" t="0" r="0" b="0"/>
                            <a:pathLst>
                              <a:path w="20746" h="28770">
                                <a:moveTo>
                                  <a:pt x="20746" y="0"/>
                                </a:moveTo>
                                <a:lnTo>
                                  <a:pt x="20746" y="6674"/>
                                </a:lnTo>
                                <a:lnTo>
                                  <a:pt x="19876" y="6875"/>
                                </a:lnTo>
                                <a:cubicBezTo>
                                  <a:pt x="16561" y="7447"/>
                                  <a:pt x="14262" y="7878"/>
                                  <a:pt x="12827" y="8603"/>
                                </a:cubicBezTo>
                                <a:cubicBezTo>
                                  <a:pt x="11532" y="9174"/>
                                  <a:pt x="10376" y="10037"/>
                                  <a:pt x="9652" y="11193"/>
                                </a:cubicBezTo>
                                <a:cubicBezTo>
                                  <a:pt x="8929" y="12349"/>
                                  <a:pt x="8496" y="13505"/>
                                  <a:pt x="8496" y="14939"/>
                                </a:cubicBezTo>
                                <a:cubicBezTo>
                                  <a:pt x="8496" y="17099"/>
                                  <a:pt x="9360" y="18826"/>
                                  <a:pt x="10947" y="20274"/>
                                </a:cubicBezTo>
                                <a:cubicBezTo>
                                  <a:pt x="12674" y="21709"/>
                                  <a:pt x="14986" y="22432"/>
                                  <a:pt x="18149" y="22432"/>
                                </a:cubicBezTo>
                                <a:lnTo>
                                  <a:pt x="20746" y="21794"/>
                                </a:lnTo>
                                <a:lnTo>
                                  <a:pt x="20746" y="27963"/>
                                </a:lnTo>
                                <a:lnTo>
                                  <a:pt x="16281" y="28770"/>
                                </a:lnTo>
                                <a:cubicBezTo>
                                  <a:pt x="10947" y="28770"/>
                                  <a:pt x="7061" y="27474"/>
                                  <a:pt x="4178" y="24884"/>
                                </a:cubicBezTo>
                                <a:cubicBezTo>
                                  <a:pt x="1435" y="22432"/>
                                  <a:pt x="0" y="19118"/>
                                  <a:pt x="0" y="15232"/>
                                </a:cubicBezTo>
                                <a:cubicBezTo>
                                  <a:pt x="0" y="12920"/>
                                  <a:pt x="572" y="10761"/>
                                  <a:pt x="1588" y="8895"/>
                                </a:cubicBezTo>
                                <a:cubicBezTo>
                                  <a:pt x="2591" y="6875"/>
                                  <a:pt x="4039" y="5287"/>
                                  <a:pt x="5766" y="4132"/>
                                </a:cubicBezTo>
                                <a:cubicBezTo>
                                  <a:pt x="7493" y="2976"/>
                                  <a:pt x="9360" y="2126"/>
                                  <a:pt x="11532" y="1541"/>
                                </a:cubicBezTo>
                                <a:cubicBezTo>
                                  <a:pt x="13106" y="1109"/>
                                  <a:pt x="15418" y="678"/>
                                  <a:pt x="18733" y="385"/>
                                </a:cubicBezTo>
                                <a:lnTo>
                                  <a:pt x="20746"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78" name="Shape 1978"/>
                        <wps:cNvSpPr/>
                        <wps:spPr>
                          <a:xfrm>
                            <a:off x="1947087" y="888483"/>
                            <a:ext cx="19311" cy="15401"/>
                          </a:xfrm>
                          <a:custGeom>
                            <a:avLst/>
                            <a:gdLst/>
                            <a:ahLst/>
                            <a:cxnLst/>
                            <a:rect l="0" t="0" r="0" b="0"/>
                            <a:pathLst>
                              <a:path w="19311" h="15401">
                                <a:moveTo>
                                  <a:pt x="19311" y="0"/>
                                </a:moveTo>
                                <a:lnTo>
                                  <a:pt x="19311" y="6531"/>
                                </a:lnTo>
                                <a:lnTo>
                                  <a:pt x="11824" y="8340"/>
                                </a:lnTo>
                                <a:cubicBezTo>
                                  <a:pt x="9944" y="9635"/>
                                  <a:pt x="8649" y="11947"/>
                                  <a:pt x="7786" y="15401"/>
                                </a:cubicBezTo>
                                <a:lnTo>
                                  <a:pt x="0" y="14246"/>
                                </a:lnTo>
                                <a:cubicBezTo>
                                  <a:pt x="724" y="10930"/>
                                  <a:pt x="1880" y="8200"/>
                                  <a:pt x="3467" y="6181"/>
                                </a:cubicBezTo>
                                <a:cubicBezTo>
                                  <a:pt x="5055" y="4022"/>
                                  <a:pt x="7494" y="2434"/>
                                  <a:pt x="10528" y="1291"/>
                                </a:cubicBezTo>
                                <a:lnTo>
                                  <a:pt x="19311"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79" name="Shape 1979"/>
                        <wps:cNvSpPr/>
                        <wps:spPr>
                          <a:xfrm>
                            <a:off x="1966398" y="888187"/>
                            <a:ext cx="22904" cy="48749"/>
                          </a:xfrm>
                          <a:custGeom>
                            <a:avLst/>
                            <a:gdLst/>
                            <a:ahLst/>
                            <a:cxnLst/>
                            <a:rect l="0" t="0" r="0" b="0"/>
                            <a:pathLst>
                              <a:path w="22904" h="48749">
                                <a:moveTo>
                                  <a:pt x="2013" y="0"/>
                                </a:moveTo>
                                <a:cubicBezTo>
                                  <a:pt x="6052" y="0"/>
                                  <a:pt x="9366" y="432"/>
                                  <a:pt x="11957" y="1435"/>
                                </a:cubicBezTo>
                                <a:cubicBezTo>
                                  <a:pt x="14408" y="2299"/>
                                  <a:pt x="16275" y="3594"/>
                                  <a:pt x="17431" y="5042"/>
                                </a:cubicBezTo>
                                <a:cubicBezTo>
                                  <a:pt x="18726" y="6477"/>
                                  <a:pt x="19450" y="8204"/>
                                  <a:pt x="20022" y="10516"/>
                                </a:cubicBezTo>
                                <a:cubicBezTo>
                                  <a:pt x="20313" y="11811"/>
                                  <a:pt x="20453" y="14262"/>
                                  <a:pt x="20453" y="17856"/>
                                </a:cubicBezTo>
                                <a:lnTo>
                                  <a:pt x="20453" y="28663"/>
                                </a:lnTo>
                                <a:cubicBezTo>
                                  <a:pt x="20453" y="36017"/>
                                  <a:pt x="20606" y="40767"/>
                                  <a:pt x="20885" y="42787"/>
                                </a:cubicBezTo>
                                <a:cubicBezTo>
                                  <a:pt x="21177" y="44805"/>
                                  <a:pt x="21901" y="46672"/>
                                  <a:pt x="22904" y="48552"/>
                                </a:cubicBezTo>
                                <a:lnTo>
                                  <a:pt x="14548" y="48552"/>
                                </a:lnTo>
                                <a:cubicBezTo>
                                  <a:pt x="13684" y="46812"/>
                                  <a:pt x="13113" y="44805"/>
                                  <a:pt x="12960" y="42634"/>
                                </a:cubicBezTo>
                                <a:cubicBezTo>
                                  <a:pt x="9938" y="45085"/>
                                  <a:pt x="7067" y="46965"/>
                                  <a:pt x="4325" y="47968"/>
                                </a:cubicBezTo>
                                <a:lnTo>
                                  <a:pt x="0" y="48749"/>
                                </a:lnTo>
                                <a:lnTo>
                                  <a:pt x="0" y="42580"/>
                                </a:lnTo>
                                <a:lnTo>
                                  <a:pt x="5620" y="41199"/>
                                </a:lnTo>
                                <a:cubicBezTo>
                                  <a:pt x="8070" y="39903"/>
                                  <a:pt x="9798" y="38036"/>
                                  <a:pt x="10954" y="35725"/>
                                </a:cubicBezTo>
                                <a:cubicBezTo>
                                  <a:pt x="11817" y="33858"/>
                                  <a:pt x="12249" y="31115"/>
                                  <a:pt x="12249" y="27660"/>
                                </a:cubicBezTo>
                                <a:lnTo>
                                  <a:pt x="12249" y="24626"/>
                                </a:lnTo>
                                <a:lnTo>
                                  <a:pt x="0" y="27459"/>
                                </a:lnTo>
                                <a:lnTo>
                                  <a:pt x="0" y="20785"/>
                                </a:lnTo>
                                <a:lnTo>
                                  <a:pt x="12249" y="18441"/>
                                </a:lnTo>
                                <a:cubicBezTo>
                                  <a:pt x="12249" y="17284"/>
                                  <a:pt x="12249" y="16561"/>
                                  <a:pt x="12249" y="16281"/>
                                </a:cubicBezTo>
                                <a:cubicBezTo>
                                  <a:pt x="12249" y="12967"/>
                                  <a:pt x="11525" y="10655"/>
                                  <a:pt x="10077" y="9360"/>
                                </a:cubicBezTo>
                                <a:cubicBezTo>
                                  <a:pt x="7931" y="7480"/>
                                  <a:pt x="4895" y="6617"/>
                                  <a:pt x="870" y="6617"/>
                                </a:cubicBezTo>
                                <a:lnTo>
                                  <a:pt x="0" y="6827"/>
                                </a:lnTo>
                                <a:lnTo>
                                  <a:pt x="0" y="296"/>
                                </a:lnTo>
                                <a:lnTo>
                                  <a:pt x="2013"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80" name="Shape 1980"/>
                        <wps:cNvSpPr/>
                        <wps:spPr>
                          <a:xfrm>
                            <a:off x="1995792" y="888187"/>
                            <a:ext cx="39332" cy="49555"/>
                          </a:xfrm>
                          <a:custGeom>
                            <a:avLst/>
                            <a:gdLst/>
                            <a:ahLst/>
                            <a:cxnLst/>
                            <a:rect l="0" t="0" r="0" b="0"/>
                            <a:pathLst>
                              <a:path w="39332" h="49555">
                                <a:moveTo>
                                  <a:pt x="18720" y="0"/>
                                </a:moveTo>
                                <a:cubicBezTo>
                                  <a:pt x="22466" y="0"/>
                                  <a:pt x="25781" y="572"/>
                                  <a:pt x="28524" y="1588"/>
                                </a:cubicBezTo>
                                <a:cubicBezTo>
                                  <a:pt x="31407" y="2730"/>
                                  <a:pt x="33414" y="4178"/>
                                  <a:pt x="34722" y="5905"/>
                                </a:cubicBezTo>
                                <a:cubicBezTo>
                                  <a:pt x="36157" y="7772"/>
                                  <a:pt x="37020" y="10223"/>
                                  <a:pt x="37592" y="13246"/>
                                </a:cubicBezTo>
                                <a:lnTo>
                                  <a:pt x="29680" y="14401"/>
                                </a:lnTo>
                                <a:cubicBezTo>
                                  <a:pt x="29388" y="11951"/>
                                  <a:pt x="28232" y="10084"/>
                                  <a:pt x="26505" y="8636"/>
                                </a:cubicBezTo>
                                <a:cubicBezTo>
                                  <a:pt x="24917" y="7341"/>
                                  <a:pt x="22466" y="6617"/>
                                  <a:pt x="19304" y="6617"/>
                                </a:cubicBezTo>
                                <a:cubicBezTo>
                                  <a:pt x="15558" y="6617"/>
                                  <a:pt x="12954" y="7201"/>
                                  <a:pt x="11379" y="8496"/>
                                </a:cubicBezTo>
                                <a:cubicBezTo>
                                  <a:pt x="9792" y="9652"/>
                                  <a:pt x="9068" y="11087"/>
                                  <a:pt x="9068" y="12674"/>
                                </a:cubicBezTo>
                                <a:cubicBezTo>
                                  <a:pt x="9068" y="13830"/>
                                  <a:pt x="9360" y="14694"/>
                                  <a:pt x="10084" y="15557"/>
                                </a:cubicBezTo>
                                <a:cubicBezTo>
                                  <a:pt x="10656" y="16421"/>
                                  <a:pt x="11671" y="17145"/>
                                  <a:pt x="13107" y="17717"/>
                                </a:cubicBezTo>
                                <a:cubicBezTo>
                                  <a:pt x="13970" y="18009"/>
                                  <a:pt x="16269" y="18732"/>
                                  <a:pt x="20167" y="19736"/>
                                </a:cubicBezTo>
                                <a:cubicBezTo>
                                  <a:pt x="25933" y="21324"/>
                                  <a:pt x="29819" y="22479"/>
                                  <a:pt x="32118" y="23482"/>
                                </a:cubicBezTo>
                                <a:cubicBezTo>
                                  <a:pt x="34430" y="24485"/>
                                  <a:pt x="36157" y="25781"/>
                                  <a:pt x="37453" y="27660"/>
                                </a:cubicBezTo>
                                <a:cubicBezTo>
                                  <a:pt x="38748" y="29528"/>
                                  <a:pt x="39332" y="31838"/>
                                  <a:pt x="39332" y="34570"/>
                                </a:cubicBezTo>
                                <a:cubicBezTo>
                                  <a:pt x="39332" y="37173"/>
                                  <a:pt x="38608" y="39751"/>
                                  <a:pt x="37020" y="42063"/>
                                </a:cubicBezTo>
                                <a:cubicBezTo>
                                  <a:pt x="35433" y="44514"/>
                                  <a:pt x="33134" y="46380"/>
                                  <a:pt x="30252" y="47689"/>
                                </a:cubicBezTo>
                                <a:cubicBezTo>
                                  <a:pt x="27229" y="48984"/>
                                  <a:pt x="23914" y="49555"/>
                                  <a:pt x="20167" y="49555"/>
                                </a:cubicBezTo>
                                <a:cubicBezTo>
                                  <a:pt x="14122" y="49555"/>
                                  <a:pt x="9360" y="48260"/>
                                  <a:pt x="6045" y="45669"/>
                                </a:cubicBezTo>
                                <a:cubicBezTo>
                                  <a:pt x="2883" y="43218"/>
                                  <a:pt x="864" y="39319"/>
                                  <a:pt x="0" y="34290"/>
                                </a:cubicBezTo>
                                <a:lnTo>
                                  <a:pt x="7925" y="33134"/>
                                </a:lnTo>
                                <a:cubicBezTo>
                                  <a:pt x="8357" y="36297"/>
                                  <a:pt x="9513" y="38747"/>
                                  <a:pt x="11671" y="40335"/>
                                </a:cubicBezTo>
                                <a:cubicBezTo>
                                  <a:pt x="13691" y="42063"/>
                                  <a:pt x="16561" y="42926"/>
                                  <a:pt x="20167" y="42926"/>
                                </a:cubicBezTo>
                                <a:cubicBezTo>
                                  <a:pt x="23914" y="42926"/>
                                  <a:pt x="26644" y="42202"/>
                                  <a:pt x="28385" y="40628"/>
                                </a:cubicBezTo>
                                <a:cubicBezTo>
                                  <a:pt x="30099" y="39180"/>
                                  <a:pt x="31115" y="37453"/>
                                  <a:pt x="31115" y="35433"/>
                                </a:cubicBezTo>
                                <a:cubicBezTo>
                                  <a:pt x="31115" y="33566"/>
                                  <a:pt x="30252" y="32118"/>
                                  <a:pt x="28664" y="31115"/>
                                </a:cubicBezTo>
                                <a:cubicBezTo>
                                  <a:pt x="27661" y="30391"/>
                                  <a:pt x="24917" y="29528"/>
                                  <a:pt x="20460" y="28372"/>
                                </a:cubicBezTo>
                                <a:cubicBezTo>
                                  <a:pt x="14554" y="26936"/>
                                  <a:pt x="10516" y="25641"/>
                                  <a:pt x="8204" y="24485"/>
                                </a:cubicBezTo>
                                <a:cubicBezTo>
                                  <a:pt x="5905" y="23482"/>
                                  <a:pt x="4178" y="21895"/>
                                  <a:pt x="3022" y="20028"/>
                                </a:cubicBezTo>
                                <a:cubicBezTo>
                                  <a:pt x="1867" y="18149"/>
                                  <a:pt x="1295" y="15989"/>
                                  <a:pt x="1295" y="13678"/>
                                </a:cubicBezTo>
                                <a:cubicBezTo>
                                  <a:pt x="1295" y="11519"/>
                                  <a:pt x="1727" y="9652"/>
                                  <a:pt x="2730" y="7772"/>
                                </a:cubicBezTo>
                                <a:cubicBezTo>
                                  <a:pt x="3747" y="6045"/>
                                  <a:pt x="5042" y="4470"/>
                                  <a:pt x="6630" y="3315"/>
                                </a:cubicBezTo>
                                <a:cubicBezTo>
                                  <a:pt x="7925" y="2451"/>
                                  <a:pt x="9652" y="1588"/>
                                  <a:pt x="11811" y="1003"/>
                                </a:cubicBezTo>
                                <a:cubicBezTo>
                                  <a:pt x="13970" y="280"/>
                                  <a:pt x="16269" y="0"/>
                                  <a:pt x="18720"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81" name="Shape 1981"/>
                        <wps:cNvSpPr/>
                        <wps:spPr>
                          <a:xfrm>
                            <a:off x="2044637" y="889190"/>
                            <a:ext cx="38456" cy="48552"/>
                          </a:xfrm>
                          <a:custGeom>
                            <a:avLst/>
                            <a:gdLst/>
                            <a:ahLst/>
                            <a:cxnLst/>
                            <a:rect l="0" t="0" r="0" b="0"/>
                            <a:pathLst>
                              <a:path w="38456" h="48552">
                                <a:moveTo>
                                  <a:pt x="0" y="0"/>
                                </a:moveTo>
                                <a:lnTo>
                                  <a:pt x="7912" y="0"/>
                                </a:lnTo>
                                <a:lnTo>
                                  <a:pt x="7912" y="26365"/>
                                </a:lnTo>
                                <a:cubicBezTo>
                                  <a:pt x="7912" y="30544"/>
                                  <a:pt x="8204" y="33427"/>
                                  <a:pt x="8496" y="34862"/>
                                </a:cubicBezTo>
                                <a:cubicBezTo>
                                  <a:pt x="8928" y="36881"/>
                                  <a:pt x="10071" y="38608"/>
                                  <a:pt x="11659" y="39764"/>
                                </a:cubicBezTo>
                                <a:cubicBezTo>
                                  <a:pt x="13386" y="41060"/>
                                  <a:pt x="15405" y="41631"/>
                                  <a:pt x="17717" y="41631"/>
                                </a:cubicBezTo>
                                <a:cubicBezTo>
                                  <a:pt x="20155" y="41631"/>
                                  <a:pt x="22466" y="41060"/>
                                  <a:pt x="24486" y="39764"/>
                                </a:cubicBezTo>
                                <a:cubicBezTo>
                                  <a:pt x="26644" y="38469"/>
                                  <a:pt x="28232" y="36881"/>
                                  <a:pt x="29096" y="34722"/>
                                </a:cubicBezTo>
                                <a:cubicBezTo>
                                  <a:pt x="29959" y="32563"/>
                                  <a:pt x="30391" y="29540"/>
                                  <a:pt x="30391" y="25502"/>
                                </a:cubicBezTo>
                                <a:lnTo>
                                  <a:pt x="30391" y="0"/>
                                </a:lnTo>
                                <a:lnTo>
                                  <a:pt x="38456" y="0"/>
                                </a:lnTo>
                                <a:lnTo>
                                  <a:pt x="38456" y="47549"/>
                                </a:lnTo>
                                <a:lnTo>
                                  <a:pt x="31255" y="47549"/>
                                </a:lnTo>
                                <a:lnTo>
                                  <a:pt x="31255" y="40487"/>
                                </a:lnTo>
                                <a:cubicBezTo>
                                  <a:pt x="27508" y="45809"/>
                                  <a:pt x="22466" y="48552"/>
                                  <a:pt x="16129" y="48552"/>
                                </a:cubicBezTo>
                                <a:cubicBezTo>
                                  <a:pt x="13386" y="48552"/>
                                  <a:pt x="10795" y="47981"/>
                                  <a:pt x="8344" y="46965"/>
                                </a:cubicBezTo>
                                <a:cubicBezTo>
                                  <a:pt x="5893" y="45809"/>
                                  <a:pt x="4026" y="44514"/>
                                  <a:pt x="2870" y="42939"/>
                                </a:cubicBezTo>
                                <a:cubicBezTo>
                                  <a:pt x="1715" y="41199"/>
                                  <a:pt x="851" y="39332"/>
                                  <a:pt x="419" y="36881"/>
                                </a:cubicBezTo>
                                <a:cubicBezTo>
                                  <a:pt x="140" y="35294"/>
                                  <a:pt x="0" y="32855"/>
                                  <a:pt x="0" y="29388"/>
                                </a:cubicBez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82" name="Shape 1982"/>
                        <wps:cNvSpPr/>
                        <wps:spPr>
                          <a:xfrm>
                            <a:off x="2095195" y="888187"/>
                            <a:ext cx="25794" cy="48552"/>
                          </a:xfrm>
                          <a:custGeom>
                            <a:avLst/>
                            <a:gdLst/>
                            <a:ahLst/>
                            <a:cxnLst/>
                            <a:rect l="0" t="0" r="0" b="0"/>
                            <a:pathLst>
                              <a:path w="25794" h="48552">
                                <a:moveTo>
                                  <a:pt x="17577" y="0"/>
                                </a:moveTo>
                                <a:cubicBezTo>
                                  <a:pt x="20320" y="0"/>
                                  <a:pt x="23051" y="864"/>
                                  <a:pt x="25794" y="2591"/>
                                </a:cubicBezTo>
                                <a:lnTo>
                                  <a:pt x="23051" y="10084"/>
                                </a:lnTo>
                                <a:cubicBezTo>
                                  <a:pt x="21031" y="8928"/>
                                  <a:pt x="19164" y="8357"/>
                                  <a:pt x="17145" y="8357"/>
                                </a:cubicBezTo>
                                <a:cubicBezTo>
                                  <a:pt x="15418" y="8357"/>
                                  <a:pt x="13831" y="8789"/>
                                  <a:pt x="12396" y="9931"/>
                                </a:cubicBezTo>
                                <a:cubicBezTo>
                                  <a:pt x="10948" y="10947"/>
                                  <a:pt x="9944" y="12382"/>
                                  <a:pt x="9373" y="14262"/>
                                </a:cubicBezTo>
                                <a:cubicBezTo>
                                  <a:pt x="8496" y="17145"/>
                                  <a:pt x="8065" y="20307"/>
                                  <a:pt x="8065" y="23622"/>
                                </a:cubicBezTo>
                                <a:lnTo>
                                  <a:pt x="8065" y="48552"/>
                                </a:lnTo>
                                <a:lnTo>
                                  <a:pt x="0" y="48552"/>
                                </a:lnTo>
                                <a:lnTo>
                                  <a:pt x="0" y="1003"/>
                                </a:lnTo>
                                <a:lnTo>
                                  <a:pt x="7201" y="1003"/>
                                </a:lnTo>
                                <a:lnTo>
                                  <a:pt x="7201" y="8204"/>
                                </a:lnTo>
                                <a:cubicBezTo>
                                  <a:pt x="9080" y="4902"/>
                                  <a:pt x="10808" y="2730"/>
                                  <a:pt x="12396" y="1588"/>
                                </a:cubicBezTo>
                                <a:cubicBezTo>
                                  <a:pt x="13983" y="572"/>
                                  <a:pt x="15697" y="0"/>
                                  <a:pt x="17577"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83" name="Shape 1983"/>
                        <wps:cNvSpPr/>
                        <wps:spPr>
                          <a:xfrm>
                            <a:off x="2123148" y="888247"/>
                            <a:ext cx="22041" cy="49272"/>
                          </a:xfrm>
                          <a:custGeom>
                            <a:avLst/>
                            <a:gdLst/>
                            <a:ahLst/>
                            <a:cxnLst/>
                            <a:rect l="0" t="0" r="0" b="0"/>
                            <a:pathLst>
                              <a:path w="22041" h="49272">
                                <a:moveTo>
                                  <a:pt x="22041" y="0"/>
                                </a:moveTo>
                                <a:lnTo>
                                  <a:pt x="22041" y="6671"/>
                                </a:lnTo>
                                <a:lnTo>
                                  <a:pt x="12967" y="10303"/>
                                </a:lnTo>
                                <a:cubicBezTo>
                                  <a:pt x="10516" y="12754"/>
                                  <a:pt x="9068" y="15929"/>
                                  <a:pt x="8789" y="20107"/>
                                </a:cubicBezTo>
                                <a:lnTo>
                                  <a:pt x="22041" y="20107"/>
                                </a:lnTo>
                                <a:lnTo>
                                  <a:pt x="22041" y="26737"/>
                                </a:lnTo>
                                <a:lnTo>
                                  <a:pt x="8356" y="26737"/>
                                </a:lnTo>
                                <a:cubicBezTo>
                                  <a:pt x="8636" y="31918"/>
                                  <a:pt x="10084" y="35957"/>
                                  <a:pt x="12814" y="38687"/>
                                </a:cubicBezTo>
                                <a:lnTo>
                                  <a:pt x="22041" y="42620"/>
                                </a:lnTo>
                                <a:lnTo>
                                  <a:pt x="22041" y="49272"/>
                                </a:lnTo>
                                <a:lnTo>
                                  <a:pt x="6198" y="43157"/>
                                </a:lnTo>
                                <a:cubicBezTo>
                                  <a:pt x="2019" y="38827"/>
                                  <a:pt x="0" y="32782"/>
                                  <a:pt x="0" y="25149"/>
                                </a:cubicBezTo>
                                <a:cubicBezTo>
                                  <a:pt x="0" y="17084"/>
                                  <a:pt x="2159" y="10887"/>
                                  <a:pt x="6198" y="6556"/>
                                </a:cubicBezTo>
                                <a:lnTo>
                                  <a:pt x="22041"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84" name="Shape 1984"/>
                        <wps:cNvSpPr/>
                        <wps:spPr>
                          <a:xfrm>
                            <a:off x="2145189" y="921321"/>
                            <a:ext cx="21469" cy="16421"/>
                          </a:xfrm>
                          <a:custGeom>
                            <a:avLst/>
                            <a:gdLst/>
                            <a:ahLst/>
                            <a:cxnLst/>
                            <a:rect l="0" t="0" r="0" b="0"/>
                            <a:pathLst>
                              <a:path w="21469" h="16421">
                                <a:moveTo>
                                  <a:pt x="13112" y="0"/>
                                </a:moveTo>
                                <a:lnTo>
                                  <a:pt x="21469" y="1156"/>
                                </a:lnTo>
                                <a:cubicBezTo>
                                  <a:pt x="20174" y="5906"/>
                                  <a:pt x="17723" y="9652"/>
                                  <a:pt x="14116" y="12382"/>
                                </a:cubicBezTo>
                                <a:cubicBezTo>
                                  <a:pt x="10662" y="15125"/>
                                  <a:pt x="6051" y="16421"/>
                                  <a:pt x="577" y="16421"/>
                                </a:cubicBezTo>
                                <a:lnTo>
                                  <a:pt x="0" y="16198"/>
                                </a:lnTo>
                                <a:lnTo>
                                  <a:pt x="0" y="9546"/>
                                </a:lnTo>
                                <a:lnTo>
                                  <a:pt x="577" y="9792"/>
                                </a:lnTo>
                                <a:cubicBezTo>
                                  <a:pt x="3601" y="9792"/>
                                  <a:pt x="6051" y="9068"/>
                                  <a:pt x="8210" y="7493"/>
                                </a:cubicBezTo>
                                <a:cubicBezTo>
                                  <a:pt x="10230" y="5906"/>
                                  <a:pt x="11957" y="3454"/>
                                  <a:pt x="13112"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85" name="Shape 1985"/>
                        <wps:cNvSpPr/>
                        <wps:spPr>
                          <a:xfrm>
                            <a:off x="2145189" y="888187"/>
                            <a:ext cx="21749" cy="26797"/>
                          </a:xfrm>
                          <a:custGeom>
                            <a:avLst/>
                            <a:gdLst/>
                            <a:ahLst/>
                            <a:cxnLst/>
                            <a:rect l="0" t="0" r="0" b="0"/>
                            <a:pathLst>
                              <a:path w="21749" h="26797">
                                <a:moveTo>
                                  <a:pt x="146" y="0"/>
                                </a:moveTo>
                                <a:cubicBezTo>
                                  <a:pt x="6483" y="0"/>
                                  <a:pt x="11665" y="2160"/>
                                  <a:pt x="15703" y="6477"/>
                                </a:cubicBezTo>
                                <a:cubicBezTo>
                                  <a:pt x="19742" y="10795"/>
                                  <a:pt x="21749" y="16853"/>
                                  <a:pt x="21749" y="24626"/>
                                </a:cubicBezTo>
                                <a:cubicBezTo>
                                  <a:pt x="21749" y="25057"/>
                                  <a:pt x="21749" y="25781"/>
                                  <a:pt x="21609" y="26797"/>
                                </a:cubicBezTo>
                                <a:lnTo>
                                  <a:pt x="0" y="26797"/>
                                </a:lnTo>
                                <a:lnTo>
                                  <a:pt x="0" y="20168"/>
                                </a:lnTo>
                                <a:lnTo>
                                  <a:pt x="13253" y="20168"/>
                                </a:lnTo>
                                <a:cubicBezTo>
                                  <a:pt x="12821" y="16129"/>
                                  <a:pt x="11817" y="13246"/>
                                  <a:pt x="10230" y="11226"/>
                                </a:cubicBezTo>
                                <a:cubicBezTo>
                                  <a:pt x="7639" y="8204"/>
                                  <a:pt x="4324" y="6617"/>
                                  <a:pt x="285" y="6617"/>
                                </a:cubicBezTo>
                                <a:lnTo>
                                  <a:pt x="0" y="6731"/>
                                </a:lnTo>
                                <a:lnTo>
                                  <a:pt x="0" y="60"/>
                                </a:lnTo>
                                <a:lnTo>
                                  <a:pt x="146"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86" name="Shape 1986"/>
                        <wps:cNvSpPr/>
                        <wps:spPr>
                          <a:xfrm>
                            <a:off x="1446746" y="124040"/>
                            <a:ext cx="767741" cy="236271"/>
                          </a:xfrm>
                          <a:custGeom>
                            <a:avLst/>
                            <a:gdLst/>
                            <a:ahLst/>
                            <a:cxnLst/>
                            <a:rect l="0" t="0" r="0" b="0"/>
                            <a:pathLst>
                              <a:path w="767741" h="236271">
                                <a:moveTo>
                                  <a:pt x="383794" y="236271"/>
                                </a:moveTo>
                                <a:lnTo>
                                  <a:pt x="0" y="236271"/>
                                </a:lnTo>
                                <a:lnTo>
                                  <a:pt x="0" y="0"/>
                                </a:lnTo>
                                <a:lnTo>
                                  <a:pt x="767741" y="0"/>
                                </a:lnTo>
                                <a:lnTo>
                                  <a:pt x="767741" y="236271"/>
                                </a:lnTo>
                                <a:lnTo>
                                  <a:pt x="383794" y="236271"/>
                                </a:lnTo>
                                <a:close/>
                              </a:path>
                            </a:pathLst>
                          </a:custGeom>
                          <a:ln w="7203" cap="flat">
                            <a:round/>
                          </a:ln>
                        </wps:spPr>
                        <wps:style>
                          <a:lnRef idx="1">
                            <a:srgbClr val="010101"/>
                          </a:lnRef>
                          <a:fillRef idx="0">
                            <a:srgbClr val="000000">
                              <a:alpha val="0"/>
                            </a:srgbClr>
                          </a:fillRef>
                          <a:effectRef idx="0">
                            <a:scrgbClr r="0" g="0" b="0"/>
                          </a:effectRef>
                          <a:fontRef idx="none"/>
                        </wps:style>
                        <wps:bodyPr/>
                      </wps:wsp>
                      <wps:wsp>
                        <wps:cNvPr id="1987" name="Shape 1987"/>
                        <wps:cNvSpPr/>
                        <wps:spPr>
                          <a:xfrm>
                            <a:off x="1581442" y="208470"/>
                            <a:ext cx="29972" cy="65545"/>
                          </a:xfrm>
                          <a:custGeom>
                            <a:avLst/>
                            <a:gdLst/>
                            <a:ahLst/>
                            <a:cxnLst/>
                            <a:rect l="0" t="0" r="0" b="0"/>
                            <a:pathLst>
                              <a:path w="29972" h="65545">
                                <a:moveTo>
                                  <a:pt x="25222" y="0"/>
                                </a:moveTo>
                                <a:lnTo>
                                  <a:pt x="29972" y="0"/>
                                </a:lnTo>
                                <a:lnTo>
                                  <a:pt x="29972" y="7767"/>
                                </a:lnTo>
                                <a:lnTo>
                                  <a:pt x="29680" y="6909"/>
                                </a:lnTo>
                                <a:cubicBezTo>
                                  <a:pt x="28816" y="11087"/>
                                  <a:pt x="27674" y="15266"/>
                                  <a:pt x="26086" y="19444"/>
                                </a:cubicBezTo>
                                <a:lnTo>
                                  <a:pt x="18872" y="38608"/>
                                </a:lnTo>
                                <a:lnTo>
                                  <a:pt x="29972" y="38608"/>
                                </a:lnTo>
                                <a:lnTo>
                                  <a:pt x="29972" y="45669"/>
                                </a:lnTo>
                                <a:lnTo>
                                  <a:pt x="16434" y="45669"/>
                                </a:lnTo>
                                <a:lnTo>
                                  <a:pt x="9233" y="65545"/>
                                </a:lnTo>
                                <a:lnTo>
                                  <a:pt x="0" y="65545"/>
                                </a:lnTo>
                                <a:lnTo>
                                  <a:pt x="25222"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88" name="Shape 1988"/>
                        <wps:cNvSpPr/>
                        <wps:spPr>
                          <a:xfrm>
                            <a:off x="1611414" y="208470"/>
                            <a:ext cx="31267" cy="65545"/>
                          </a:xfrm>
                          <a:custGeom>
                            <a:avLst/>
                            <a:gdLst/>
                            <a:ahLst/>
                            <a:cxnLst/>
                            <a:rect l="0" t="0" r="0" b="0"/>
                            <a:pathLst>
                              <a:path w="31267" h="65545">
                                <a:moveTo>
                                  <a:pt x="0" y="0"/>
                                </a:moveTo>
                                <a:lnTo>
                                  <a:pt x="4470" y="0"/>
                                </a:lnTo>
                                <a:lnTo>
                                  <a:pt x="31267" y="65545"/>
                                </a:lnTo>
                                <a:lnTo>
                                  <a:pt x="21463" y="65545"/>
                                </a:lnTo>
                                <a:lnTo>
                                  <a:pt x="13830" y="45669"/>
                                </a:lnTo>
                                <a:lnTo>
                                  <a:pt x="0" y="45669"/>
                                </a:lnTo>
                                <a:lnTo>
                                  <a:pt x="0" y="38608"/>
                                </a:lnTo>
                                <a:lnTo>
                                  <a:pt x="11100" y="38608"/>
                                </a:lnTo>
                                <a:lnTo>
                                  <a:pt x="4318" y="20447"/>
                                </a:lnTo>
                                <a:lnTo>
                                  <a:pt x="0" y="7767"/>
                                </a:ln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89" name="Shape 1989"/>
                        <wps:cNvSpPr/>
                        <wps:spPr>
                          <a:xfrm>
                            <a:off x="1646707" y="207455"/>
                            <a:ext cx="52007" cy="67716"/>
                          </a:xfrm>
                          <a:custGeom>
                            <a:avLst/>
                            <a:gdLst/>
                            <a:ahLst/>
                            <a:cxnLst/>
                            <a:rect l="0" t="0" r="0" b="0"/>
                            <a:pathLst>
                              <a:path w="52007" h="67716">
                                <a:moveTo>
                                  <a:pt x="25502" y="0"/>
                                </a:moveTo>
                                <a:cubicBezTo>
                                  <a:pt x="30404" y="0"/>
                                  <a:pt x="34582" y="723"/>
                                  <a:pt x="38329" y="2311"/>
                                </a:cubicBezTo>
                                <a:cubicBezTo>
                                  <a:pt x="42075" y="3885"/>
                                  <a:pt x="44958" y="6197"/>
                                  <a:pt x="46825" y="9220"/>
                                </a:cubicBezTo>
                                <a:cubicBezTo>
                                  <a:pt x="48844" y="12255"/>
                                  <a:pt x="50000" y="15709"/>
                                  <a:pt x="50140" y="19596"/>
                                </a:cubicBezTo>
                                <a:lnTo>
                                  <a:pt x="41783" y="20179"/>
                                </a:lnTo>
                                <a:cubicBezTo>
                                  <a:pt x="41351" y="16001"/>
                                  <a:pt x="39763" y="12967"/>
                                  <a:pt x="37313" y="10807"/>
                                </a:cubicBezTo>
                                <a:cubicBezTo>
                                  <a:pt x="34722" y="8648"/>
                                  <a:pt x="30836" y="7632"/>
                                  <a:pt x="25794" y="7632"/>
                                </a:cubicBezTo>
                                <a:cubicBezTo>
                                  <a:pt x="20600" y="7632"/>
                                  <a:pt x="16713" y="8648"/>
                                  <a:pt x="14402" y="10515"/>
                                </a:cubicBezTo>
                                <a:cubicBezTo>
                                  <a:pt x="11964" y="12395"/>
                                  <a:pt x="10808" y="14694"/>
                                  <a:pt x="10808" y="17437"/>
                                </a:cubicBezTo>
                                <a:cubicBezTo>
                                  <a:pt x="10808" y="19887"/>
                                  <a:pt x="11672" y="21754"/>
                                  <a:pt x="13399" y="23202"/>
                                </a:cubicBezTo>
                                <a:cubicBezTo>
                                  <a:pt x="14986" y="24777"/>
                                  <a:pt x="19304" y="26364"/>
                                  <a:pt x="26365" y="27952"/>
                                </a:cubicBezTo>
                                <a:cubicBezTo>
                                  <a:pt x="33427" y="29539"/>
                                  <a:pt x="38329" y="30975"/>
                                  <a:pt x="40920" y="32131"/>
                                </a:cubicBezTo>
                                <a:cubicBezTo>
                                  <a:pt x="44666" y="33858"/>
                                  <a:pt x="47549" y="36156"/>
                                  <a:pt x="49276" y="38760"/>
                                </a:cubicBezTo>
                                <a:cubicBezTo>
                                  <a:pt x="51143" y="41490"/>
                                  <a:pt x="52007" y="44525"/>
                                  <a:pt x="52007" y="48120"/>
                                </a:cubicBezTo>
                                <a:cubicBezTo>
                                  <a:pt x="52007" y="51587"/>
                                  <a:pt x="51003" y="54889"/>
                                  <a:pt x="49124" y="57911"/>
                                </a:cubicBezTo>
                                <a:cubicBezTo>
                                  <a:pt x="47117" y="61086"/>
                                  <a:pt x="44234" y="63398"/>
                                  <a:pt x="40488" y="65125"/>
                                </a:cubicBezTo>
                                <a:cubicBezTo>
                                  <a:pt x="36741" y="66852"/>
                                  <a:pt x="32563" y="67716"/>
                                  <a:pt x="27813" y="67716"/>
                                </a:cubicBezTo>
                                <a:cubicBezTo>
                                  <a:pt x="21907" y="67716"/>
                                  <a:pt x="17005" y="66852"/>
                                  <a:pt x="12967" y="65125"/>
                                </a:cubicBezTo>
                                <a:cubicBezTo>
                                  <a:pt x="8941" y="63398"/>
                                  <a:pt x="5766" y="60794"/>
                                  <a:pt x="3454" y="57340"/>
                                </a:cubicBezTo>
                                <a:cubicBezTo>
                                  <a:pt x="1295" y="53885"/>
                                  <a:pt x="0" y="49999"/>
                                  <a:pt x="0" y="45529"/>
                                </a:cubicBezTo>
                                <a:lnTo>
                                  <a:pt x="8077" y="44805"/>
                                </a:lnTo>
                                <a:cubicBezTo>
                                  <a:pt x="8509" y="48120"/>
                                  <a:pt x="9373" y="50863"/>
                                  <a:pt x="10808" y="52870"/>
                                </a:cubicBezTo>
                                <a:cubicBezTo>
                                  <a:pt x="12256" y="55042"/>
                                  <a:pt x="14402" y="56769"/>
                                  <a:pt x="17437" y="58064"/>
                                </a:cubicBezTo>
                                <a:cubicBezTo>
                                  <a:pt x="20320" y="59220"/>
                                  <a:pt x="23775" y="59931"/>
                                  <a:pt x="27521" y="59931"/>
                                </a:cubicBezTo>
                                <a:cubicBezTo>
                                  <a:pt x="30683" y="59931"/>
                                  <a:pt x="33719" y="59499"/>
                                  <a:pt x="36169" y="58496"/>
                                </a:cubicBezTo>
                                <a:cubicBezTo>
                                  <a:pt x="38760" y="57479"/>
                                  <a:pt x="40627" y="56184"/>
                                  <a:pt x="41923" y="54470"/>
                                </a:cubicBezTo>
                                <a:cubicBezTo>
                                  <a:pt x="43079" y="52729"/>
                                  <a:pt x="43663" y="50863"/>
                                  <a:pt x="43663" y="48844"/>
                                </a:cubicBezTo>
                                <a:cubicBezTo>
                                  <a:pt x="43663" y="46824"/>
                                  <a:pt x="43079" y="44958"/>
                                  <a:pt x="41923" y="43370"/>
                                </a:cubicBezTo>
                                <a:cubicBezTo>
                                  <a:pt x="40780" y="41922"/>
                                  <a:pt x="38760" y="40627"/>
                                  <a:pt x="36018" y="39623"/>
                                </a:cubicBezTo>
                                <a:cubicBezTo>
                                  <a:pt x="34290" y="38900"/>
                                  <a:pt x="30404" y="37743"/>
                                  <a:pt x="24346" y="36309"/>
                                </a:cubicBezTo>
                                <a:cubicBezTo>
                                  <a:pt x="18301" y="34874"/>
                                  <a:pt x="14122" y="33579"/>
                                  <a:pt x="11672" y="32270"/>
                                </a:cubicBezTo>
                                <a:cubicBezTo>
                                  <a:pt x="8649" y="30696"/>
                                  <a:pt x="6338" y="28676"/>
                                  <a:pt x="4763" y="26225"/>
                                </a:cubicBezTo>
                                <a:cubicBezTo>
                                  <a:pt x="3175" y="23774"/>
                                  <a:pt x="2451" y="21031"/>
                                  <a:pt x="2451" y="18008"/>
                                </a:cubicBezTo>
                                <a:cubicBezTo>
                                  <a:pt x="2451" y="14694"/>
                                  <a:pt x="3315" y="11671"/>
                                  <a:pt x="5195" y="8788"/>
                                </a:cubicBezTo>
                                <a:cubicBezTo>
                                  <a:pt x="7061" y="5905"/>
                                  <a:pt x="9804" y="3746"/>
                                  <a:pt x="13399" y="2171"/>
                                </a:cubicBezTo>
                                <a:cubicBezTo>
                                  <a:pt x="17005" y="723"/>
                                  <a:pt x="21031" y="0"/>
                                  <a:pt x="25502"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90" name="Shape 1990"/>
                        <wps:cNvSpPr/>
                        <wps:spPr>
                          <a:xfrm>
                            <a:off x="1704048" y="208470"/>
                            <a:ext cx="59931" cy="65545"/>
                          </a:xfrm>
                          <a:custGeom>
                            <a:avLst/>
                            <a:gdLst/>
                            <a:ahLst/>
                            <a:cxnLst/>
                            <a:rect l="0" t="0" r="0" b="0"/>
                            <a:pathLst>
                              <a:path w="59931" h="65545">
                                <a:moveTo>
                                  <a:pt x="0" y="0"/>
                                </a:moveTo>
                                <a:lnTo>
                                  <a:pt x="9360" y="0"/>
                                </a:lnTo>
                                <a:lnTo>
                                  <a:pt x="26365" y="47689"/>
                                </a:lnTo>
                                <a:cubicBezTo>
                                  <a:pt x="27800" y="51435"/>
                                  <a:pt x="28956" y="55029"/>
                                  <a:pt x="29820" y="58344"/>
                                </a:cubicBezTo>
                                <a:cubicBezTo>
                                  <a:pt x="30835" y="54737"/>
                                  <a:pt x="31991" y="51143"/>
                                  <a:pt x="33287" y="47689"/>
                                </a:cubicBezTo>
                                <a:lnTo>
                                  <a:pt x="51003" y="0"/>
                                </a:lnTo>
                                <a:lnTo>
                                  <a:pt x="59931" y="0"/>
                                </a:lnTo>
                                <a:lnTo>
                                  <a:pt x="34290" y="65545"/>
                                </a:lnTo>
                                <a:lnTo>
                                  <a:pt x="25362" y="65545"/>
                                </a:ln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91" name="Shape 1991"/>
                        <wps:cNvSpPr/>
                        <wps:spPr>
                          <a:xfrm>
                            <a:off x="1793088" y="225463"/>
                            <a:ext cx="39332" cy="49568"/>
                          </a:xfrm>
                          <a:custGeom>
                            <a:avLst/>
                            <a:gdLst/>
                            <a:ahLst/>
                            <a:cxnLst/>
                            <a:rect l="0" t="0" r="0" b="0"/>
                            <a:pathLst>
                              <a:path w="39332" h="49568">
                                <a:moveTo>
                                  <a:pt x="18720" y="0"/>
                                </a:moveTo>
                                <a:cubicBezTo>
                                  <a:pt x="22466" y="0"/>
                                  <a:pt x="25781" y="571"/>
                                  <a:pt x="28524" y="1588"/>
                                </a:cubicBezTo>
                                <a:cubicBezTo>
                                  <a:pt x="31407" y="2743"/>
                                  <a:pt x="33414" y="4178"/>
                                  <a:pt x="34722" y="5905"/>
                                </a:cubicBezTo>
                                <a:cubicBezTo>
                                  <a:pt x="36157" y="7785"/>
                                  <a:pt x="37021" y="10236"/>
                                  <a:pt x="37592" y="13258"/>
                                </a:cubicBezTo>
                                <a:lnTo>
                                  <a:pt x="29680" y="14415"/>
                                </a:lnTo>
                                <a:cubicBezTo>
                                  <a:pt x="29388" y="11963"/>
                                  <a:pt x="28232" y="10083"/>
                                  <a:pt x="26505" y="8648"/>
                                </a:cubicBezTo>
                                <a:cubicBezTo>
                                  <a:pt x="24918" y="7353"/>
                                  <a:pt x="22466" y="6629"/>
                                  <a:pt x="19304" y="6629"/>
                                </a:cubicBezTo>
                                <a:cubicBezTo>
                                  <a:pt x="15558" y="6629"/>
                                  <a:pt x="12967" y="7200"/>
                                  <a:pt x="11379" y="8509"/>
                                </a:cubicBezTo>
                                <a:cubicBezTo>
                                  <a:pt x="9792" y="9652"/>
                                  <a:pt x="9068" y="11100"/>
                                  <a:pt x="9068" y="12688"/>
                                </a:cubicBezTo>
                                <a:cubicBezTo>
                                  <a:pt x="9068" y="13830"/>
                                  <a:pt x="9360" y="14694"/>
                                  <a:pt x="10084" y="15570"/>
                                </a:cubicBezTo>
                                <a:cubicBezTo>
                                  <a:pt x="10656" y="16433"/>
                                  <a:pt x="11671" y="17145"/>
                                  <a:pt x="13106" y="17717"/>
                                </a:cubicBezTo>
                                <a:cubicBezTo>
                                  <a:pt x="13970" y="18008"/>
                                  <a:pt x="16269" y="18732"/>
                                  <a:pt x="20168" y="19735"/>
                                </a:cubicBezTo>
                                <a:cubicBezTo>
                                  <a:pt x="25933" y="21323"/>
                                  <a:pt x="29820" y="22479"/>
                                  <a:pt x="32131" y="23482"/>
                                </a:cubicBezTo>
                                <a:cubicBezTo>
                                  <a:pt x="34430" y="24498"/>
                                  <a:pt x="36157" y="25794"/>
                                  <a:pt x="37452" y="27660"/>
                                </a:cubicBezTo>
                                <a:cubicBezTo>
                                  <a:pt x="38748" y="29540"/>
                                  <a:pt x="39332" y="31839"/>
                                  <a:pt x="39332" y="34582"/>
                                </a:cubicBezTo>
                                <a:cubicBezTo>
                                  <a:pt x="39332" y="37173"/>
                                  <a:pt x="38608" y="39763"/>
                                  <a:pt x="37021" y="42075"/>
                                </a:cubicBezTo>
                                <a:cubicBezTo>
                                  <a:pt x="35433" y="44526"/>
                                  <a:pt x="33134" y="46393"/>
                                  <a:pt x="30251" y="47689"/>
                                </a:cubicBezTo>
                                <a:cubicBezTo>
                                  <a:pt x="27229" y="48984"/>
                                  <a:pt x="23914" y="49568"/>
                                  <a:pt x="20168" y="49568"/>
                                </a:cubicBezTo>
                                <a:cubicBezTo>
                                  <a:pt x="14123" y="49568"/>
                                  <a:pt x="9360" y="48273"/>
                                  <a:pt x="6045" y="45669"/>
                                </a:cubicBezTo>
                                <a:cubicBezTo>
                                  <a:pt x="2883" y="43218"/>
                                  <a:pt x="864" y="39332"/>
                                  <a:pt x="0" y="34289"/>
                                </a:cubicBezTo>
                                <a:lnTo>
                                  <a:pt x="7925" y="33147"/>
                                </a:lnTo>
                                <a:cubicBezTo>
                                  <a:pt x="8357" y="36309"/>
                                  <a:pt x="9500" y="38760"/>
                                  <a:pt x="11671" y="40348"/>
                                </a:cubicBezTo>
                                <a:cubicBezTo>
                                  <a:pt x="13691" y="42075"/>
                                  <a:pt x="16561" y="42938"/>
                                  <a:pt x="20168" y="42938"/>
                                </a:cubicBezTo>
                                <a:cubicBezTo>
                                  <a:pt x="23914" y="42938"/>
                                  <a:pt x="26645" y="42214"/>
                                  <a:pt x="28385" y="40627"/>
                                </a:cubicBezTo>
                                <a:cubicBezTo>
                                  <a:pt x="30112" y="39191"/>
                                  <a:pt x="31115" y="37464"/>
                                  <a:pt x="31115" y="35446"/>
                                </a:cubicBezTo>
                                <a:cubicBezTo>
                                  <a:pt x="31115" y="33579"/>
                                  <a:pt x="30251" y="32131"/>
                                  <a:pt x="28664" y="31128"/>
                                </a:cubicBezTo>
                                <a:cubicBezTo>
                                  <a:pt x="27660" y="30404"/>
                                  <a:pt x="24918" y="29540"/>
                                  <a:pt x="20447" y="28384"/>
                                </a:cubicBezTo>
                                <a:cubicBezTo>
                                  <a:pt x="14554" y="26950"/>
                                  <a:pt x="10516" y="25641"/>
                                  <a:pt x="8204" y="24498"/>
                                </a:cubicBezTo>
                                <a:cubicBezTo>
                                  <a:pt x="5905" y="23482"/>
                                  <a:pt x="4178" y="21895"/>
                                  <a:pt x="3023" y="20027"/>
                                </a:cubicBezTo>
                                <a:cubicBezTo>
                                  <a:pt x="1867" y="18148"/>
                                  <a:pt x="1296" y="16002"/>
                                  <a:pt x="1296" y="13691"/>
                                </a:cubicBezTo>
                                <a:cubicBezTo>
                                  <a:pt x="1296" y="11531"/>
                                  <a:pt x="1727" y="9652"/>
                                  <a:pt x="2730" y="7785"/>
                                </a:cubicBezTo>
                                <a:cubicBezTo>
                                  <a:pt x="3746" y="6058"/>
                                  <a:pt x="5042" y="4470"/>
                                  <a:pt x="6629" y="3315"/>
                                </a:cubicBezTo>
                                <a:cubicBezTo>
                                  <a:pt x="7925" y="2451"/>
                                  <a:pt x="9652" y="1588"/>
                                  <a:pt x="11811" y="1016"/>
                                </a:cubicBezTo>
                                <a:cubicBezTo>
                                  <a:pt x="13970" y="291"/>
                                  <a:pt x="16269" y="0"/>
                                  <a:pt x="18720"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92" name="Shape 1992"/>
                        <wps:cNvSpPr/>
                        <wps:spPr>
                          <a:xfrm>
                            <a:off x="1837309" y="226479"/>
                            <a:ext cx="43511" cy="66840"/>
                          </a:xfrm>
                          <a:custGeom>
                            <a:avLst/>
                            <a:gdLst/>
                            <a:ahLst/>
                            <a:cxnLst/>
                            <a:rect l="0" t="0" r="0" b="0"/>
                            <a:pathLst>
                              <a:path w="43511" h="66840">
                                <a:moveTo>
                                  <a:pt x="0" y="0"/>
                                </a:moveTo>
                                <a:lnTo>
                                  <a:pt x="8649" y="0"/>
                                </a:lnTo>
                                <a:lnTo>
                                  <a:pt x="18593" y="27508"/>
                                </a:lnTo>
                                <a:cubicBezTo>
                                  <a:pt x="19888" y="31115"/>
                                  <a:pt x="21044" y="34709"/>
                                  <a:pt x="22047" y="38608"/>
                                </a:cubicBezTo>
                                <a:cubicBezTo>
                                  <a:pt x="22911" y="34861"/>
                                  <a:pt x="24067" y="31255"/>
                                  <a:pt x="25362" y="27800"/>
                                </a:cubicBezTo>
                                <a:lnTo>
                                  <a:pt x="35446" y="0"/>
                                </a:lnTo>
                                <a:lnTo>
                                  <a:pt x="43511" y="0"/>
                                </a:lnTo>
                                <a:lnTo>
                                  <a:pt x="25502" y="48399"/>
                                </a:lnTo>
                                <a:cubicBezTo>
                                  <a:pt x="23483" y="53594"/>
                                  <a:pt x="22047" y="57188"/>
                                  <a:pt x="20892" y="59206"/>
                                </a:cubicBezTo>
                                <a:cubicBezTo>
                                  <a:pt x="19457" y="61798"/>
                                  <a:pt x="17869" y="63817"/>
                                  <a:pt x="16002" y="64973"/>
                                </a:cubicBezTo>
                                <a:cubicBezTo>
                                  <a:pt x="14122" y="66268"/>
                                  <a:pt x="11963" y="66840"/>
                                  <a:pt x="9372" y="66840"/>
                                </a:cubicBezTo>
                                <a:cubicBezTo>
                                  <a:pt x="7925" y="66840"/>
                                  <a:pt x="6197" y="66560"/>
                                  <a:pt x="4178" y="65836"/>
                                </a:cubicBezTo>
                                <a:lnTo>
                                  <a:pt x="3315" y="58344"/>
                                </a:lnTo>
                                <a:cubicBezTo>
                                  <a:pt x="5055" y="58775"/>
                                  <a:pt x="6630" y="59067"/>
                                  <a:pt x="7925" y="59067"/>
                                </a:cubicBezTo>
                                <a:cubicBezTo>
                                  <a:pt x="9805" y="59067"/>
                                  <a:pt x="11100" y="58775"/>
                                  <a:pt x="12255" y="58051"/>
                                </a:cubicBezTo>
                                <a:cubicBezTo>
                                  <a:pt x="13259" y="57479"/>
                                  <a:pt x="14122" y="56756"/>
                                  <a:pt x="14846" y="55600"/>
                                </a:cubicBezTo>
                                <a:cubicBezTo>
                                  <a:pt x="15418" y="54889"/>
                                  <a:pt x="16142" y="52870"/>
                                  <a:pt x="17297" y="49707"/>
                                </a:cubicBezTo>
                                <a:cubicBezTo>
                                  <a:pt x="17437" y="49123"/>
                                  <a:pt x="17729" y="48552"/>
                                  <a:pt x="18009" y="47688"/>
                                </a:cubicBez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93" name="Shape 1993"/>
                        <wps:cNvSpPr/>
                        <wps:spPr>
                          <a:xfrm>
                            <a:off x="1884566" y="225463"/>
                            <a:ext cx="39332" cy="49568"/>
                          </a:xfrm>
                          <a:custGeom>
                            <a:avLst/>
                            <a:gdLst/>
                            <a:ahLst/>
                            <a:cxnLst/>
                            <a:rect l="0" t="0" r="0" b="0"/>
                            <a:pathLst>
                              <a:path w="39332" h="49568">
                                <a:moveTo>
                                  <a:pt x="18732" y="0"/>
                                </a:moveTo>
                                <a:cubicBezTo>
                                  <a:pt x="22479" y="0"/>
                                  <a:pt x="25794" y="571"/>
                                  <a:pt x="28524" y="1588"/>
                                </a:cubicBezTo>
                                <a:cubicBezTo>
                                  <a:pt x="31407" y="2743"/>
                                  <a:pt x="33427" y="4178"/>
                                  <a:pt x="34722" y="5905"/>
                                </a:cubicBezTo>
                                <a:cubicBezTo>
                                  <a:pt x="36169" y="7785"/>
                                  <a:pt x="37033" y="10236"/>
                                  <a:pt x="37605" y="13258"/>
                                </a:cubicBezTo>
                                <a:lnTo>
                                  <a:pt x="29680" y="14415"/>
                                </a:lnTo>
                                <a:cubicBezTo>
                                  <a:pt x="29388" y="11963"/>
                                  <a:pt x="28232" y="10083"/>
                                  <a:pt x="26505" y="8648"/>
                                </a:cubicBezTo>
                                <a:cubicBezTo>
                                  <a:pt x="24930" y="7353"/>
                                  <a:pt x="22479" y="6629"/>
                                  <a:pt x="19304" y="6629"/>
                                </a:cubicBezTo>
                                <a:cubicBezTo>
                                  <a:pt x="15557" y="6629"/>
                                  <a:pt x="12967" y="7200"/>
                                  <a:pt x="11379" y="8509"/>
                                </a:cubicBezTo>
                                <a:cubicBezTo>
                                  <a:pt x="9792" y="9652"/>
                                  <a:pt x="9081" y="11100"/>
                                  <a:pt x="9081" y="12688"/>
                                </a:cubicBezTo>
                                <a:cubicBezTo>
                                  <a:pt x="9081" y="13830"/>
                                  <a:pt x="9360" y="14694"/>
                                  <a:pt x="10083" y="15570"/>
                                </a:cubicBezTo>
                                <a:cubicBezTo>
                                  <a:pt x="10668" y="16433"/>
                                  <a:pt x="11671" y="17145"/>
                                  <a:pt x="13107" y="17717"/>
                                </a:cubicBezTo>
                                <a:cubicBezTo>
                                  <a:pt x="13970" y="18008"/>
                                  <a:pt x="16282" y="18732"/>
                                  <a:pt x="20168" y="19735"/>
                                </a:cubicBezTo>
                                <a:cubicBezTo>
                                  <a:pt x="25933" y="21323"/>
                                  <a:pt x="29819" y="22479"/>
                                  <a:pt x="32131" y="23482"/>
                                </a:cubicBezTo>
                                <a:cubicBezTo>
                                  <a:pt x="34430" y="24498"/>
                                  <a:pt x="36169" y="25794"/>
                                  <a:pt x="37465" y="27660"/>
                                </a:cubicBezTo>
                                <a:cubicBezTo>
                                  <a:pt x="38760" y="29540"/>
                                  <a:pt x="39332" y="31839"/>
                                  <a:pt x="39332" y="34582"/>
                                </a:cubicBezTo>
                                <a:cubicBezTo>
                                  <a:pt x="39332" y="37173"/>
                                  <a:pt x="38608" y="39763"/>
                                  <a:pt x="37033" y="42075"/>
                                </a:cubicBezTo>
                                <a:cubicBezTo>
                                  <a:pt x="35446" y="44526"/>
                                  <a:pt x="33134" y="46393"/>
                                  <a:pt x="30252" y="47689"/>
                                </a:cubicBezTo>
                                <a:cubicBezTo>
                                  <a:pt x="27229" y="48984"/>
                                  <a:pt x="23914" y="49568"/>
                                  <a:pt x="20168" y="49568"/>
                                </a:cubicBezTo>
                                <a:cubicBezTo>
                                  <a:pt x="14122" y="49568"/>
                                  <a:pt x="9360" y="48273"/>
                                  <a:pt x="6058" y="45669"/>
                                </a:cubicBezTo>
                                <a:cubicBezTo>
                                  <a:pt x="2883" y="43218"/>
                                  <a:pt x="864" y="39332"/>
                                  <a:pt x="0" y="34289"/>
                                </a:cubicBezTo>
                                <a:lnTo>
                                  <a:pt x="7925" y="33147"/>
                                </a:lnTo>
                                <a:cubicBezTo>
                                  <a:pt x="8356" y="36309"/>
                                  <a:pt x="9513" y="38760"/>
                                  <a:pt x="11671" y="40348"/>
                                </a:cubicBezTo>
                                <a:cubicBezTo>
                                  <a:pt x="13691" y="42075"/>
                                  <a:pt x="16574" y="42938"/>
                                  <a:pt x="20168" y="42938"/>
                                </a:cubicBezTo>
                                <a:cubicBezTo>
                                  <a:pt x="23914" y="42938"/>
                                  <a:pt x="26657" y="42214"/>
                                  <a:pt x="28384" y="40627"/>
                                </a:cubicBezTo>
                                <a:cubicBezTo>
                                  <a:pt x="30111" y="39191"/>
                                  <a:pt x="31115" y="37464"/>
                                  <a:pt x="31115" y="35446"/>
                                </a:cubicBezTo>
                                <a:cubicBezTo>
                                  <a:pt x="31115" y="33579"/>
                                  <a:pt x="30252" y="32131"/>
                                  <a:pt x="28677" y="31128"/>
                                </a:cubicBezTo>
                                <a:cubicBezTo>
                                  <a:pt x="27661" y="30404"/>
                                  <a:pt x="24930" y="29540"/>
                                  <a:pt x="20460" y="28384"/>
                                </a:cubicBezTo>
                                <a:cubicBezTo>
                                  <a:pt x="14554" y="26950"/>
                                  <a:pt x="10516" y="25641"/>
                                  <a:pt x="8217" y="24498"/>
                                </a:cubicBezTo>
                                <a:cubicBezTo>
                                  <a:pt x="5906" y="23482"/>
                                  <a:pt x="4178" y="21895"/>
                                  <a:pt x="3023" y="20027"/>
                                </a:cubicBezTo>
                                <a:cubicBezTo>
                                  <a:pt x="1879" y="18148"/>
                                  <a:pt x="1295" y="16002"/>
                                  <a:pt x="1295" y="13691"/>
                                </a:cubicBezTo>
                                <a:cubicBezTo>
                                  <a:pt x="1295" y="11531"/>
                                  <a:pt x="1727" y="9652"/>
                                  <a:pt x="2743" y="7785"/>
                                </a:cubicBezTo>
                                <a:cubicBezTo>
                                  <a:pt x="3747" y="6058"/>
                                  <a:pt x="5042" y="4470"/>
                                  <a:pt x="6629" y="3315"/>
                                </a:cubicBezTo>
                                <a:cubicBezTo>
                                  <a:pt x="7925" y="2451"/>
                                  <a:pt x="9652" y="1588"/>
                                  <a:pt x="11811" y="1016"/>
                                </a:cubicBezTo>
                                <a:cubicBezTo>
                                  <a:pt x="13970" y="291"/>
                                  <a:pt x="16282" y="0"/>
                                  <a:pt x="18732"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94" name="Shape 1994"/>
                        <wps:cNvSpPr/>
                        <wps:spPr>
                          <a:xfrm>
                            <a:off x="1928939" y="209905"/>
                            <a:ext cx="23203" cy="64694"/>
                          </a:xfrm>
                          <a:custGeom>
                            <a:avLst/>
                            <a:gdLst/>
                            <a:ahLst/>
                            <a:cxnLst/>
                            <a:rect l="0" t="0" r="0" b="0"/>
                            <a:pathLst>
                              <a:path w="23203" h="64694">
                                <a:moveTo>
                                  <a:pt x="13983" y="0"/>
                                </a:moveTo>
                                <a:lnTo>
                                  <a:pt x="13983" y="16574"/>
                                </a:lnTo>
                                <a:lnTo>
                                  <a:pt x="22047" y="16574"/>
                                </a:lnTo>
                                <a:lnTo>
                                  <a:pt x="22047" y="22758"/>
                                </a:lnTo>
                                <a:lnTo>
                                  <a:pt x="13983" y="22758"/>
                                </a:lnTo>
                                <a:lnTo>
                                  <a:pt x="13983" y="50572"/>
                                </a:lnTo>
                                <a:cubicBezTo>
                                  <a:pt x="13983" y="52870"/>
                                  <a:pt x="14122" y="54318"/>
                                  <a:pt x="14402" y="55029"/>
                                </a:cubicBezTo>
                                <a:cubicBezTo>
                                  <a:pt x="14694" y="55753"/>
                                  <a:pt x="15126" y="56185"/>
                                  <a:pt x="15697" y="56617"/>
                                </a:cubicBezTo>
                                <a:cubicBezTo>
                                  <a:pt x="16421" y="57048"/>
                                  <a:pt x="17285" y="57201"/>
                                  <a:pt x="18440" y="57201"/>
                                </a:cubicBezTo>
                                <a:cubicBezTo>
                                  <a:pt x="19304" y="57201"/>
                                  <a:pt x="20600" y="57048"/>
                                  <a:pt x="22047" y="56909"/>
                                </a:cubicBezTo>
                                <a:lnTo>
                                  <a:pt x="23203" y="63971"/>
                                </a:lnTo>
                                <a:cubicBezTo>
                                  <a:pt x="20892" y="64401"/>
                                  <a:pt x="18872" y="64694"/>
                                  <a:pt x="17145" y="64694"/>
                                </a:cubicBezTo>
                                <a:cubicBezTo>
                                  <a:pt x="14122" y="64694"/>
                                  <a:pt x="11964" y="64262"/>
                                  <a:pt x="10236" y="63247"/>
                                </a:cubicBezTo>
                                <a:cubicBezTo>
                                  <a:pt x="8649" y="62383"/>
                                  <a:pt x="7493" y="61226"/>
                                  <a:pt x="6922" y="59652"/>
                                </a:cubicBezTo>
                                <a:cubicBezTo>
                                  <a:pt x="6198" y="58204"/>
                                  <a:pt x="5906" y="55029"/>
                                  <a:pt x="5906" y="50140"/>
                                </a:cubicBezTo>
                                <a:lnTo>
                                  <a:pt x="5906" y="22758"/>
                                </a:lnTo>
                                <a:lnTo>
                                  <a:pt x="0" y="22758"/>
                                </a:lnTo>
                                <a:lnTo>
                                  <a:pt x="0" y="16574"/>
                                </a:lnTo>
                                <a:lnTo>
                                  <a:pt x="5906" y="16574"/>
                                </a:lnTo>
                                <a:lnTo>
                                  <a:pt x="5906" y="4750"/>
                                </a:lnTo>
                                <a:lnTo>
                                  <a:pt x="13983"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95" name="Shape 1995"/>
                        <wps:cNvSpPr/>
                        <wps:spPr>
                          <a:xfrm>
                            <a:off x="1956321" y="225521"/>
                            <a:ext cx="22034" cy="49289"/>
                          </a:xfrm>
                          <a:custGeom>
                            <a:avLst/>
                            <a:gdLst/>
                            <a:ahLst/>
                            <a:cxnLst/>
                            <a:rect l="0" t="0" r="0" b="0"/>
                            <a:pathLst>
                              <a:path w="22034" h="49289">
                                <a:moveTo>
                                  <a:pt x="22034" y="0"/>
                                </a:moveTo>
                                <a:lnTo>
                                  <a:pt x="22034" y="6688"/>
                                </a:lnTo>
                                <a:lnTo>
                                  <a:pt x="12954" y="10317"/>
                                </a:lnTo>
                                <a:cubicBezTo>
                                  <a:pt x="10516" y="12769"/>
                                  <a:pt x="9068" y="15944"/>
                                  <a:pt x="8776" y="20109"/>
                                </a:cubicBezTo>
                                <a:lnTo>
                                  <a:pt x="22034" y="20109"/>
                                </a:lnTo>
                                <a:lnTo>
                                  <a:pt x="22034" y="26739"/>
                                </a:lnTo>
                                <a:lnTo>
                                  <a:pt x="8344" y="26739"/>
                                </a:lnTo>
                                <a:cubicBezTo>
                                  <a:pt x="8636" y="31933"/>
                                  <a:pt x="10083" y="35958"/>
                                  <a:pt x="12815" y="38702"/>
                                </a:cubicBezTo>
                                <a:lnTo>
                                  <a:pt x="22034" y="42636"/>
                                </a:lnTo>
                                <a:lnTo>
                                  <a:pt x="22034" y="49289"/>
                                </a:lnTo>
                                <a:lnTo>
                                  <a:pt x="6185" y="43160"/>
                                </a:lnTo>
                                <a:cubicBezTo>
                                  <a:pt x="2006" y="38842"/>
                                  <a:pt x="0" y="32797"/>
                                  <a:pt x="0" y="25151"/>
                                </a:cubicBezTo>
                                <a:cubicBezTo>
                                  <a:pt x="0" y="17087"/>
                                  <a:pt x="2159" y="10889"/>
                                  <a:pt x="6185" y="6571"/>
                                </a:cubicBezTo>
                                <a:lnTo>
                                  <a:pt x="22034"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96" name="Shape 1996"/>
                        <wps:cNvSpPr/>
                        <wps:spPr>
                          <a:xfrm>
                            <a:off x="1978355" y="258610"/>
                            <a:ext cx="21463" cy="16421"/>
                          </a:xfrm>
                          <a:custGeom>
                            <a:avLst/>
                            <a:gdLst/>
                            <a:ahLst/>
                            <a:cxnLst/>
                            <a:rect l="0" t="0" r="0" b="0"/>
                            <a:pathLst>
                              <a:path w="21463" h="16421">
                                <a:moveTo>
                                  <a:pt x="13119" y="0"/>
                                </a:moveTo>
                                <a:lnTo>
                                  <a:pt x="21463" y="1143"/>
                                </a:lnTo>
                                <a:cubicBezTo>
                                  <a:pt x="20168" y="5893"/>
                                  <a:pt x="17717" y="9639"/>
                                  <a:pt x="14123" y="12382"/>
                                </a:cubicBezTo>
                                <a:cubicBezTo>
                                  <a:pt x="10668" y="15126"/>
                                  <a:pt x="6058" y="16421"/>
                                  <a:pt x="572" y="16421"/>
                                </a:cubicBezTo>
                                <a:lnTo>
                                  <a:pt x="0" y="16200"/>
                                </a:lnTo>
                                <a:lnTo>
                                  <a:pt x="0" y="9548"/>
                                </a:lnTo>
                                <a:lnTo>
                                  <a:pt x="572" y="9792"/>
                                </a:lnTo>
                                <a:cubicBezTo>
                                  <a:pt x="3607" y="9792"/>
                                  <a:pt x="6058" y="9068"/>
                                  <a:pt x="8217" y="7480"/>
                                </a:cubicBezTo>
                                <a:cubicBezTo>
                                  <a:pt x="10237" y="5893"/>
                                  <a:pt x="11964" y="3455"/>
                                  <a:pt x="13119"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97" name="Shape 1997"/>
                        <wps:cNvSpPr/>
                        <wps:spPr>
                          <a:xfrm>
                            <a:off x="1978355" y="225463"/>
                            <a:ext cx="21755" cy="26797"/>
                          </a:xfrm>
                          <a:custGeom>
                            <a:avLst/>
                            <a:gdLst/>
                            <a:ahLst/>
                            <a:cxnLst/>
                            <a:rect l="0" t="0" r="0" b="0"/>
                            <a:pathLst>
                              <a:path w="21755" h="26797">
                                <a:moveTo>
                                  <a:pt x="140" y="0"/>
                                </a:moveTo>
                                <a:cubicBezTo>
                                  <a:pt x="6490" y="0"/>
                                  <a:pt x="11671" y="2171"/>
                                  <a:pt x="15697" y="6490"/>
                                </a:cubicBezTo>
                                <a:cubicBezTo>
                                  <a:pt x="19736" y="10808"/>
                                  <a:pt x="21755" y="16866"/>
                                  <a:pt x="21755" y="24637"/>
                                </a:cubicBezTo>
                                <a:cubicBezTo>
                                  <a:pt x="21755" y="25070"/>
                                  <a:pt x="21755" y="25794"/>
                                  <a:pt x="21616" y="26797"/>
                                </a:cubicBezTo>
                                <a:lnTo>
                                  <a:pt x="0" y="26797"/>
                                </a:lnTo>
                                <a:lnTo>
                                  <a:pt x="0" y="20167"/>
                                </a:lnTo>
                                <a:lnTo>
                                  <a:pt x="13259" y="20167"/>
                                </a:lnTo>
                                <a:cubicBezTo>
                                  <a:pt x="12828" y="16142"/>
                                  <a:pt x="11812" y="13258"/>
                                  <a:pt x="10237" y="11240"/>
                                </a:cubicBezTo>
                                <a:cubicBezTo>
                                  <a:pt x="7633" y="8217"/>
                                  <a:pt x="4318" y="6629"/>
                                  <a:pt x="292" y="6629"/>
                                </a:cubicBezTo>
                                <a:lnTo>
                                  <a:pt x="0" y="6746"/>
                                </a:lnTo>
                                <a:lnTo>
                                  <a:pt x="0" y="58"/>
                                </a:lnTo>
                                <a:lnTo>
                                  <a:pt x="14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98" name="Shape 1998"/>
                        <wps:cNvSpPr/>
                        <wps:spPr>
                          <a:xfrm>
                            <a:off x="2009623" y="225463"/>
                            <a:ext cx="64249" cy="48552"/>
                          </a:xfrm>
                          <a:custGeom>
                            <a:avLst/>
                            <a:gdLst/>
                            <a:ahLst/>
                            <a:cxnLst/>
                            <a:rect l="0" t="0" r="0" b="0"/>
                            <a:pathLst>
                              <a:path w="64249" h="48552">
                                <a:moveTo>
                                  <a:pt x="21602" y="0"/>
                                </a:moveTo>
                                <a:cubicBezTo>
                                  <a:pt x="25069" y="0"/>
                                  <a:pt x="27952" y="724"/>
                                  <a:pt x="30251" y="2171"/>
                                </a:cubicBezTo>
                                <a:cubicBezTo>
                                  <a:pt x="32410" y="3606"/>
                                  <a:pt x="33998" y="5766"/>
                                  <a:pt x="35014" y="8356"/>
                                </a:cubicBezTo>
                                <a:cubicBezTo>
                                  <a:pt x="38747" y="2743"/>
                                  <a:pt x="43650" y="0"/>
                                  <a:pt x="49556" y="0"/>
                                </a:cubicBezTo>
                                <a:cubicBezTo>
                                  <a:pt x="54305" y="0"/>
                                  <a:pt x="57912" y="1308"/>
                                  <a:pt x="60503" y="3886"/>
                                </a:cubicBezTo>
                                <a:cubicBezTo>
                                  <a:pt x="62954" y="6490"/>
                                  <a:pt x="64249" y="10516"/>
                                  <a:pt x="64249" y="16002"/>
                                </a:cubicBezTo>
                                <a:lnTo>
                                  <a:pt x="64249" y="48552"/>
                                </a:lnTo>
                                <a:lnTo>
                                  <a:pt x="56324" y="48552"/>
                                </a:lnTo>
                                <a:lnTo>
                                  <a:pt x="56324" y="18579"/>
                                </a:lnTo>
                                <a:cubicBezTo>
                                  <a:pt x="56324" y="15418"/>
                                  <a:pt x="56045" y="13119"/>
                                  <a:pt x="55461" y="11671"/>
                                </a:cubicBezTo>
                                <a:cubicBezTo>
                                  <a:pt x="55029" y="10236"/>
                                  <a:pt x="54026" y="9080"/>
                                  <a:pt x="52578" y="8217"/>
                                </a:cubicBezTo>
                                <a:cubicBezTo>
                                  <a:pt x="51283" y="7353"/>
                                  <a:pt x="49708" y="6921"/>
                                  <a:pt x="47828" y="6921"/>
                                </a:cubicBezTo>
                                <a:cubicBezTo>
                                  <a:pt x="44513" y="6921"/>
                                  <a:pt x="41783" y="8077"/>
                                  <a:pt x="39472" y="10375"/>
                                </a:cubicBezTo>
                                <a:cubicBezTo>
                                  <a:pt x="37312" y="12535"/>
                                  <a:pt x="36156" y="16142"/>
                                  <a:pt x="36156" y="21031"/>
                                </a:cubicBezTo>
                                <a:lnTo>
                                  <a:pt x="36156" y="48552"/>
                                </a:lnTo>
                                <a:lnTo>
                                  <a:pt x="28232" y="48552"/>
                                </a:lnTo>
                                <a:lnTo>
                                  <a:pt x="28232" y="17717"/>
                                </a:lnTo>
                                <a:cubicBezTo>
                                  <a:pt x="28232" y="14122"/>
                                  <a:pt x="27521" y="11379"/>
                                  <a:pt x="26213" y="9652"/>
                                </a:cubicBezTo>
                                <a:cubicBezTo>
                                  <a:pt x="24917" y="7925"/>
                                  <a:pt x="22758" y="6921"/>
                                  <a:pt x="19736" y="6921"/>
                                </a:cubicBezTo>
                                <a:cubicBezTo>
                                  <a:pt x="17576" y="6921"/>
                                  <a:pt x="15418" y="7633"/>
                                  <a:pt x="13538" y="8788"/>
                                </a:cubicBezTo>
                                <a:cubicBezTo>
                                  <a:pt x="11519" y="9944"/>
                                  <a:pt x="10223" y="11671"/>
                                  <a:pt x="9360" y="13983"/>
                                </a:cubicBezTo>
                                <a:cubicBezTo>
                                  <a:pt x="8496" y="16281"/>
                                  <a:pt x="8065" y="19596"/>
                                  <a:pt x="8065" y="23914"/>
                                </a:cubicBezTo>
                                <a:lnTo>
                                  <a:pt x="8065" y="48552"/>
                                </a:lnTo>
                                <a:lnTo>
                                  <a:pt x="0" y="48552"/>
                                </a:lnTo>
                                <a:lnTo>
                                  <a:pt x="0" y="1016"/>
                                </a:lnTo>
                                <a:lnTo>
                                  <a:pt x="7201" y="1016"/>
                                </a:lnTo>
                                <a:lnTo>
                                  <a:pt x="7201" y="7785"/>
                                </a:lnTo>
                                <a:cubicBezTo>
                                  <a:pt x="8636" y="5473"/>
                                  <a:pt x="10656" y="3606"/>
                                  <a:pt x="13106" y="2171"/>
                                </a:cubicBezTo>
                                <a:cubicBezTo>
                                  <a:pt x="15558" y="724"/>
                                  <a:pt x="18440" y="0"/>
                                  <a:pt x="21602"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999" name="Shape 1999"/>
                        <wps:cNvSpPr/>
                        <wps:spPr>
                          <a:xfrm>
                            <a:off x="684911" y="253416"/>
                            <a:ext cx="329337" cy="292608"/>
                          </a:xfrm>
                          <a:custGeom>
                            <a:avLst/>
                            <a:gdLst/>
                            <a:ahLst/>
                            <a:cxnLst/>
                            <a:rect l="0" t="0" r="0" b="0"/>
                            <a:pathLst>
                              <a:path w="329337" h="292608">
                                <a:moveTo>
                                  <a:pt x="329337" y="292608"/>
                                </a:moveTo>
                                <a:lnTo>
                                  <a:pt x="0" y="0"/>
                                </a:lnTo>
                              </a:path>
                            </a:pathLst>
                          </a:custGeom>
                          <a:ln w="7203" cap="flat">
                            <a:round/>
                          </a:ln>
                        </wps:spPr>
                        <wps:style>
                          <a:lnRef idx="1">
                            <a:srgbClr val="010101"/>
                          </a:lnRef>
                          <a:fillRef idx="0">
                            <a:srgbClr val="000000">
                              <a:alpha val="0"/>
                            </a:srgbClr>
                          </a:fillRef>
                          <a:effectRef idx="0">
                            <a:scrgbClr r="0" g="0" b="0"/>
                          </a:effectRef>
                          <a:fontRef idx="none"/>
                        </wps:style>
                        <wps:bodyPr/>
                      </wps:wsp>
                      <wps:wsp>
                        <wps:cNvPr id="2000" name="Shape 2000"/>
                        <wps:cNvSpPr/>
                        <wps:spPr>
                          <a:xfrm>
                            <a:off x="1038885" y="242176"/>
                            <a:ext cx="347497" cy="311621"/>
                          </a:xfrm>
                          <a:custGeom>
                            <a:avLst/>
                            <a:gdLst/>
                            <a:ahLst/>
                            <a:cxnLst/>
                            <a:rect l="0" t="0" r="0" b="0"/>
                            <a:pathLst>
                              <a:path w="347497" h="311621">
                                <a:moveTo>
                                  <a:pt x="0" y="311621"/>
                                </a:moveTo>
                                <a:lnTo>
                                  <a:pt x="150266" y="311621"/>
                                </a:lnTo>
                                <a:lnTo>
                                  <a:pt x="150266" y="0"/>
                                </a:lnTo>
                                <a:lnTo>
                                  <a:pt x="347497" y="0"/>
                                </a:lnTo>
                              </a:path>
                            </a:pathLst>
                          </a:custGeom>
                          <a:ln w="7348" cap="flat">
                            <a:round/>
                          </a:ln>
                        </wps:spPr>
                        <wps:style>
                          <a:lnRef idx="1">
                            <a:srgbClr val="010101"/>
                          </a:lnRef>
                          <a:fillRef idx="0">
                            <a:srgbClr val="000000">
                              <a:alpha val="0"/>
                            </a:srgbClr>
                          </a:fillRef>
                          <a:effectRef idx="0">
                            <a:scrgbClr r="0" g="0" b="0"/>
                          </a:effectRef>
                          <a:fontRef idx="none"/>
                        </wps:style>
                        <wps:bodyPr/>
                      </wps:wsp>
                      <wps:wsp>
                        <wps:cNvPr id="2002" name="Shape 2002"/>
                        <wps:cNvSpPr/>
                        <wps:spPr>
                          <a:xfrm>
                            <a:off x="1371257" y="215240"/>
                            <a:ext cx="75488" cy="54025"/>
                          </a:xfrm>
                          <a:custGeom>
                            <a:avLst/>
                            <a:gdLst/>
                            <a:ahLst/>
                            <a:cxnLst/>
                            <a:rect l="0" t="0" r="0" b="0"/>
                            <a:pathLst>
                              <a:path w="75488" h="54025">
                                <a:moveTo>
                                  <a:pt x="0" y="0"/>
                                </a:moveTo>
                                <a:lnTo>
                                  <a:pt x="75488" y="26936"/>
                                </a:lnTo>
                                <a:lnTo>
                                  <a:pt x="0" y="54025"/>
                                </a:lnTo>
                                <a:lnTo>
                                  <a:pt x="4318" y="48260"/>
                                </a:lnTo>
                                <a:lnTo>
                                  <a:pt x="7480" y="41630"/>
                                </a:lnTo>
                                <a:lnTo>
                                  <a:pt x="9639" y="34290"/>
                                </a:lnTo>
                                <a:lnTo>
                                  <a:pt x="10363" y="26657"/>
                                </a:lnTo>
                                <a:lnTo>
                                  <a:pt x="9499" y="18872"/>
                                </a:lnTo>
                                <a:lnTo>
                                  <a:pt x="7340" y="11811"/>
                                </a:lnTo>
                                <a:lnTo>
                                  <a:pt x="4026" y="5334"/>
                                </a:lnTo>
                                <a:lnTo>
                                  <a:pt x="0" y="0"/>
                                </a:lnTo>
                                <a:close/>
                              </a:path>
                            </a:pathLst>
                          </a:custGeom>
                          <a:ln w="0" cap="flat">
                            <a:round/>
                          </a:ln>
                        </wps:spPr>
                        <wps:style>
                          <a:lnRef idx="0">
                            <a:srgbClr val="000000">
                              <a:alpha val="0"/>
                            </a:srgbClr>
                          </a:lnRef>
                          <a:fillRef idx="1">
                            <a:srgbClr val="010101"/>
                          </a:fillRef>
                          <a:effectRef idx="0">
                            <a:scrgbClr r="0" g="0" b="0"/>
                          </a:effectRef>
                          <a:fontRef idx="none"/>
                        </wps:style>
                        <wps:bodyPr/>
                      </wps:wsp>
                      <wps:wsp>
                        <wps:cNvPr id="2003" name="Shape 2003"/>
                        <wps:cNvSpPr/>
                        <wps:spPr>
                          <a:xfrm>
                            <a:off x="1038885" y="553796"/>
                            <a:ext cx="347497" cy="351104"/>
                          </a:xfrm>
                          <a:custGeom>
                            <a:avLst/>
                            <a:gdLst/>
                            <a:ahLst/>
                            <a:cxnLst/>
                            <a:rect l="0" t="0" r="0" b="0"/>
                            <a:pathLst>
                              <a:path w="347497" h="351104">
                                <a:moveTo>
                                  <a:pt x="0" y="0"/>
                                </a:moveTo>
                                <a:lnTo>
                                  <a:pt x="150266" y="0"/>
                                </a:lnTo>
                                <a:lnTo>
                                  <a:pt x="150266" y="351104"/>
                                </a:lnTo>
                                <a:lnTo>
                                  <a:pt x="347497" y="351104"/>
                                </a:lnTo>
                              </a:path>
                            </a:pathLst>
                          </a:custGeom>
                          <a:ln w="7348" cap="flat">
                            <a:round/>
                          </a:ln>
                        </wps:spPr>
                        <wps:style>
                          <a:lnRef idx="1">
                            <a:srgbClr val="010101"/>
                          </a:lnRef>
                          <a:fillRef idx="0">
                            <a:srgbClr val="000000">
                              <a:alpha val="0"/>
                            </a:srgbClr>
                          </a:fillRef>
                          <a:effectRef idx="0">
                            <a:scrgbClr r="0" g="0" b="0"/>
                          </a:effectRef>
                          <a:fontRef idx="none"/>
                        </wps:style>
                        <wps:bodyPr/>
                      </wps:wsp>
                      <wps:wsp>
                        <wps:cNvPr id="101912" name="Shape 101912"/>
                        <wps:cNvSpPr/>
                        <wps:spPr>
                          <a:xfrm>
                            <a:off x="1007186" y="533914"/>
                            <a:ext cx="39618" cy="39618"/>
                          </a:xfrm>
                          <a:custGeom>
                            <a:avLst/>
                            <a:gdLst/>
                            <a:ahLst/>
                            <a:cxnLst/>
                            <a:rect l="0" t="0" r="0" b="0"/>
                            <a:pathLst>
                              <a:path w="39618" h="39618">
                                <a:moveTo>
                                  <a:pt x="0" y="0"/>
                                </a:moveTo>
                                <a:lnTo>
                                  <a:pt x="39618" y="0"/>
                                </a:lnTo>
                                <a:lnTo>
                                  <a:pt x="39618" y="39618"/>
                                </a:lnTo>
                                <a:lnTo>
                                  <a:pt x="0" y="39618"/>
                                </a:lnTo>
                                <a:lnTo>
                                  <a:pt x="0" y="0"/>
                                </a:lnTo>
                              </a:path>
                            </a:pathLst>
                          </a:custGeom>
                          <a:ln w="0" cap="flat">
                            <a:round/>
                          </a:ln>
                        </wps:spPr>
                        <wps:style>
                          <a:lnRef idx="0">
                            <a:srgbClr val="000000">
                              <a:alpha val="0"/>
                            </a:srgbClr>
                          </a:lnRef>
                          <a:fillRef idx="1">
                            <a:srgbClr val="010101"/>
                          </a:fillRef>
                          <a:effectRef idx="0">
                            <a:scrgbClr r="0" g="0" b="0"/>
                          </a:effectRef>
                          <a:fontRef idx="none"/>
                        </wps:style>
                        <wps:bodyPr/>
                      </wps:wsp>
                      <wps:wsp>
                        <wps:cNvPr id="2005" name="Shape 2005"/>
                        <wps:cNvSpPr/>
                        <wps:spPr>
                          <a:xfrm>
                            <a:off x="1371257" y="877811"/>
                            <a:ext cx="75488" cy="54026"/>
                          </a:xfrm>
                          <a:custGeom>
                            <a:avLst/>
                            <a:gdLst/>
                            <a:ahLst/>
                            <a:cxnLst/>
                            <a:rect l="0" t="0" r="0" b="0"/>
                            <a:pathLst>
                              <a:path w="75488" h="54026">
                                <a:moveTo>
                                  <a:pt x="0" y="0"/>
                                </a:moveTo>
                                <a:lnTo>
                                  <a:pt x="75488" y="26937"/>
                                </a:lnTo>
                                <a:lnTo>
                                  <a:pt x="0" y="54026"/>
                                </a:lnTo>
                                <a:lnTo>
                                  <a:pt x="4318" y="48261"/>
                                </a:lnTo>
                                <a:lnTo>
                                  <a:pt x="7480" y="41631"/>
                                </a:lnTo>
                                <a:lnTo>
                                  <a:pt x="9639" y="34290"/>
                                </a:lnTo>
                                <a:lnTo>
                                  <a:pt x="10363" y="26657"/>
                                </a:lnTo>
                                <a:lnTo>
                                  <a:pt x="9499" y="18872"/>
                                </a:lnTo>
                                <a:lnTo>
                                  <a:pt x="7340" y="11811"/>
                                </a:lnTo>
                                <a:lnTo>
                                  <a:pt x="4026" y="5334"/>
                                </a:lnTo>
                                <a:lnTo>
                                  <a:pt x="0" y="0"/>
                                </a:lnTo>
                                <a:close/>
                              </a:path>
                            </a:pathLst>
                          </a:custGeom>
                          <a:ln w="0" cap="flat">
                            <a:round/>
                          </a:ln>
                        </wps:spPr>
                        <wps:style>
                          <a:lnRef idx="0">
                            <a:srgbClr val="000000">
                              <a:alpha val="0"/>
                            </a:srgbClr>
                          </a:lnRef>
                          <a:fillRef idx="1">
                            <a:srgbClr val="010101"/>
                          </a:fillRef>
                          <a:effectRef idx="0">
                            <a:scrgbClr r="0" g="0" b="0"/>
                          </a:effectRef>
                          <a:fontRef idx="none"/>
                        </wps:style>
                        <wps:bodyPr/>
                      </wps:wsp>
                      <wps:wsp>
                        <wps:cNvPr id="2006" name="Shape 2006"/>
                        <wps:cNvSpPr/>
                        <wps:spPr>
                          <a:xfrm>
                            <a:off x="269418" y="208038"/>
                            <a:ext cx="377457" cy="0"/>
                          </a:xfrm>
                          <a:custGeom>
                            <a:avLst/>
                            <a:gdLst/>
                            <a:ahLst/>
                            <a:cxnLst/>
                            <a:rect l="0" t="0" r="0" b="0"/>
                            <a:pathLst>
                              <a:path w="377457">
                                <a:moveTo>
                                  <a:pt x="0" y="0"/>
                                </a:moveTo>
                                <a:lnTo>
                                  <a:pt x="377457" y="0"/>
                                </a:lnTo>
                              </a:path>
                            </a:pathLst>
                          </a:custGeom>
                          <a:ln w="7492" cap="flat">
                            <a:round/>
                          </a:ln>
                        </wps:spPr>
                        <wps:style>
                          <a:lnRef idx="1">
                            <a:srgbClr val="010101"/>
                          </a:lnRef>
                          <a:fillRef idx="0">
                            <a:srgbClr val="000000">
                              <a:alpha val="0"/>
                            </a:srgbClr>
                          </a:fillRef>
                          <a:effectRef idx="0">
                            <a:scrgbClr r="0" g="0" b="0"/>
                          </a:effectRef>
                          <a:fontRef idx="none"/>
                        </wps:style>
                        <wps:bodyPr/>
                      </wps:wsp>
                      <wps:wsp>
                        <wps:cNvPr id="101913" name="Shape 101913"/>
                        <wps:cNvSpPr/>
                        <wps:spPr>
                          <a:xfrm>
                            <a:off x="636067" y="180946"/>
                            <a:ext cx="54173" cy="54169"/>
                          </a:xfrm>
                          <a:custGeom>
                            <a:avLst/>
                            <a:gdLst/>
                            <a:ahLst/>
                            <a:cxnLst/>
                            <a:rect l="0" t="0" r="0" b="0"/>
                            <a:pathLst>
                              <a:path w="54173" h="54169">
                                <a:moveTo>
                                  <a:pt x="0" y="0"/>
                                </a:moveTo>
                                <a:lnTo>
                                  <a:pt x="54173" y="0"/>
                                </a:lnTo>
                                <a:lnTo>
                                  <a:pt x="54173" y="54169"/>
                                </a:lnTo>
                                <a:lnTo>
                                  <a:pt x="0" y="54169"/>
                                </a:lnTo>
                                <a:lnTo>
                                  <a:pt x="0" y="0"/>
                                </a:lnTo>
                              </a:path>
                            </a:pathLst>
                          </a:custGeom>
                          <a:ln w="0" cap="flat">
                            <a:round/>
                          </a:ln>
                        </wps:spPr>
                        <wps:style>
                          <a:lnRef idx="0">
                            <a:srgbClr val="000000">
                              <a:alpha val="0"/>
                            </a:srgbClr>
                          </a:lnRef>
                          <a:fillRef idx="1">
                            <a:srgbClr val="010101"/>
                          </a:fillRef>
                          <a:effectRef idx="0">
                            <a:scrgbClr r="0" g="0" b="0"/>
                          </a:effectRef>
                          <a:fontRef idx="none"/>
                        </wps:style>
                        <wps:bodyPr/>
                      </wps:wsp>
                      <wps:wsp>
                        <wps:cNvPr id="2008" name="Shape 2008"/>
                        <wps:cNvSpPr/>
                        <wps:spPr>
                          <a:xfrm>
                            <a:off x="2807043" y="24929"/>
                            <a:ext cx="29966" cy="65545"/>
                          </a:xfrm>
                          <a:custGeom>
                            <a:avLst/>
                            <a:gdLst/>
                            <a:ahLst/>
                            <a:cxnLst/>
                            <a:rect l="0" t="0" r="0" b="0"/>
                            <a:pathLst>
                              <a:path w="29966" h="65545">
                                <a:moveTo>
                                  <a:pt x="25209" y="0"/>
                                </a:moveTo>
                                <a:lnTo>
                                  <a:pt x="29966" y="0"/>
                                </a:lnTo>
                                <a:lnTo>
                                  <a:pt x="29966" y="7749"/>
                                </a:lnTo>
                                <a:lnTo>
                                  <a:pt x="29680" y="6909"/>
                                </a:lnTo>
                                <a:cubicBezTo>
                                  <a:pt x="28816" y="11088"/>
                                  <a:pt x="27660" y="15266"/>
                                  <a:pt x="26073" y="19444"/>
                                </a:cubicBezTo>
                                <a:lnTo>
                                  <a:pt x="18872" y="38608"/>
                                </a:lnTo>
                                <a:lnTo>
                                  <a:pt x="29966" y="38608"/>
                                </a:lnTo>
                                <a:lnTo>
                                  <a:pt x="29966" y="45669"/>
                                </a:lnTo>
                                <a:lnTo>
                                  <a:pt x="16421" y="45669"/>
                                </a:lnTo>
                                <a:lnTo>
                                  <a:pt x="9220" y="65545"/>
                                </a:lnTo>
                                <a:lnTo>
                                  <a:pt x="0" y="65545"/>
                                </a:lnTo>
                                <a:lnTo>
                                  <a:pt x="25209"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09" name="Shape 2009"/>
                        <wps:cNvSpPr/>
                        <wps:spPr>
                          <a:xfrm>
                            <a:off x="2837009" y="24929"/>
                            <a:ext cx="31261" cy="65545"/>
                          </a:xfrm>
                          <a:custGeom>
                            <a:avLst/>
                            <a:gdLst/>
                            <a:ahLst/>
                            <a:cxnLst/>
                            <a:rect l="0" t="0" r="0" b="0"/>
                            <a:pathLst>
                              <a:path w="31261" h="65545">
                                <a:moveTo>
                                  <a:pt x="0" y="0"/>
                                </a:moveTo>
                                <a:lnTo>
                                  <a:pt x="4464" y="0"/>
                                </a:lnTo>
                                <a:lnTo>
                                  <a:pt x="31261" y="65545"/>
                                </a:lnTo>
                                <a:lnTo>
                                  <a:pt x="21469" y="65545"/>
                                </a:lnTo>
                                <a:lnTo>
                                  <a:pt x="13824" y="45669"/>
                                </a:lnTo>
                                <a:lnTo>
                                  <a:pt x="0" y="45669"/>
                                </a:lnTo>
                                <a:lnTo>
                                  <a:pt x="0" y="38608"/>
                                </a:lnTo>
                                <a:lnTo>
                                  <a:pt x="11093" y="38608"/>
                                </a:lnTo>
                                <a:lnTo>
                                  <a:pt x="4325" y="20448"/>
                                </a:lnTo>
                                <a:lnTo>
                                  <a:pt x="0" y="7749"/>
                                </a:ln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10" name="Shape 2010"/>
                        <wps:cNvSpPr/>
                        <wps:spPr>
                          <a:xfrm>
                            <a:off x="2871724" y="41922"/>
                            <a:ext cx="41352" cy="49555"/>
                          </a:xfrm>
                          <a:custGeom>
                            <a:avLst/>
                            <a:gdLst/>
                            <a:ahLst/>
                            <a:cxnLst/>
                            <a:rect l="0" t="0" r="0" b="0"/>
                            <a:pathLst>
                              <a:path w="41352" h="49555">
                                <a:moveTo>
                                  <a:pt x="21616" y="0"/>
                                </a:moveTo>
                                <a:cubicBezTo>
                                  <a:pt x="26798" y="0"/>
                                  <a:pt x="30976" y="1295"/>
                                  <a:pt x="34290" y="3887"/>
                                </a:cubicBezTo>
                                <a:cubicBezTo>
                                  <a:pt x="37465" y="6477"/>
                                  <a:pt x="39625" y="10224"/>
                                  <a:pt x="40487" y="14987"/>
                                </a:cubicBezTo>
                                <a:lnTo>
                                  <a:pt x="32703" y="16282"/>
                                </a:lnTo>
                                <a:cubicBezTo>
                                  <a:pt x="31992" y="12967"/>
                                  <a:pt x="30696" y="10655"/>
                                  <a:pt x="28817" y="9080"/>
                                </a:cubicBezTo>
                                <a:cubicBezTo>
                                  <a:pt x="26950" y="7353"/>
                                  <a:pt x="24638" y="6630"/>
                                  <a:pt x="21908" y="6630"/>
                                </a:cubicBezTo>
                                <a:cubicBezTo>
                                  <a:pt x="17869" y="6630"/>
                                  <a:pt x="14554" y="8065"/>
                                  <a:pt x="12104" y="10947"/>
                                </a:cubicBezTo>
                                <a:cubicBezTo>
                                  <a:pt x="9513" y="13830"/>
                                  <a:pt x="8217" y="18441"/>
                                  <a:pt x="8217" y="24778"/>
                                </a:cubicBezTo>
                                <a:cubicBezTo>
                                  <a:pt x="8217" y="31115"/>
                                  <a:pt x="9513" y="35738"/>
                                  <a:pt x="11964" y="38608"/>
                                </a:cubicBezTo>
                                <a:cubicBezTo>
                                  <a:pt x="14415" y="41490"/>
                                  <a:pt x="17577" y="42938"/>
                                  <a:pt x="21476" y="42938"/>
                                </a:cubicBezTo>
                                <a:cubicBezTo>
                                  <a:pt x="24638" y="42938"/>
                                  <a:pt x="27229" y="41923"/>
                                  <a:pt x="29388" y="40056"/>
                                </a:cubicBezTo>
                                <a:cubicBezTo>
                                  <a:pt x="31560" y="38176"/>
                                  <a:pt x="32855" y="35154"/>
                                  <a:pt x="33427" y="31115"/>
                                </a:cubicBezTo>
                                <a:lnTo>
                                  <a:pt x="41352" y="32131"/>
                                </a:lnTo>
                                <a:cubicBezTo>
                                  <a:pt x="40487" y="37605"/>
                                  <a:pt x="38190" y="41923"/>
                                  <a:pt x="34723" y="44945"/>
                                </a:cubicBezTo>
                                <a:cubicBezTo>
                                  <a:pt x="31128" y="47981"/>
                                  <a:pt x="26798" y="49555"/>
                                  <a:pt x="21616" y="49555"/>
                                </a:cubicBezTo>
                                <a:cubicBezTo>
                                  <a:pt x="15126" y="49555"/>
                                  <a:pt x="9805" y="47397"/>
                                  <a:pt x="5919" y="43218"/>
                                </a:cubicBezTo>
                                <a:cubicBezTo>
                                  <a:pt x="2020" y="38900"/>
                                  <a:pt x="0" y="32855"/>
                                  <a:pt x="0" y="24930"/>
                                </a:cubicBezTo>
                                <a:cubicBezTo>
                                  <a:pt x="0" y="19876"/>
                                  <a:pt x="864" y="15418"/>
                                  <a:pt x="2452" y="11532"/>
                                </a:cubicBezTo>
                                <a:cubicBezTo>
                                  <a:pt x="4179" y="7633"/>
                                  <a:pt x="6769" y="4750"/>
                                  <a:pt x="10237" y="2883"/>
                                </a:cubicBezTo>
                                <a:cubicBezTo>
                                  <a:pt x="13691" y="1016"/>
                                  <a:pt x="17577" y="0"/>
                                  <a:pt x="21616"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11" name="Shape 2011"/>
                        <wps:cNvSpPr/>
                        <wps:spPr>
                          <a:xfrm>
                            <a:off x="2917546" y="41922"/>
                            <a:ext cx="41351" cy="49555"/>
                          </a:xfrm>
                          <a:custGeom>
                            <a:avLst/>
                            <a:gdLst/>
                            <a:ahLst/>
                            <a:cxnLst/>
                            <a:rect l="0" t="0" r="0" b="0"/>
                            <a:pathLst>
                              <a:path w="41351" h="49555">
                                <a:moveTo>
                                  <a:pt x="21603" y="0"/>
                                </a:moveTo>
                                <a:cubicBezTo>
                                  <a:pt x="26797" y="0"/>
                                  <a:pt x="30976" y="1295"/>
                                  <a:pt x="34290" y="3887"/>
                                </a:cubicBezTo>
                                <a:cubicBezTo>
                                  <a:pt x="37453" y="6477"/>
                                  <a:pt x="39612" y="10224"/>
                                  <a:pt x="40475" y="14987"/>
                                </a:cubicBezTo>
                                <a:lnTo>
                                  <a:pt x="32703" y="16282"/>
                                </a:lnTo>
                                <a:cubicBezTo>
                                  <a:pt x="31979" y="12967"/>
                                  <a:pt x="30683" y="10655"/>
                                  <a:pt x="28804" y="9080"/>
                                </a:cubicBezTo>
                                <a:cubicBezTo>
                                  <a:pt x="26936" y="7353"/>
                                  <a:pt x="24638" y="6630"/>
                                  <a:pt x="21895" y="6630"/>
                                </a:cubicBezTo>
                                <a:cubicBezTo>
                                  <a:pt x="17856" y="6630"/>
                                  <a:pt x="14542" y="8065"/>
                                  <a:pt x="12091" y="10947"/>
                                </a:cubicBezTo>
                                <a:cubicBezTo>
                                  <a:pt x="9513" y="13830"/>
                                  <a:pt x="8204" y="18441"/>
                                  <a:pt x="8204" y="24778"/>
                                </a:cubicBezTo>
                                <a:cubicBezTo>
                                  <a:pt x="8204" y="31115"/>
                                  <a:pt x="9513" y="35738"/>
                                  <a:pt x="11951" y="38608"/>
                                </a:cubicBezTo>
                                <a:cubicBezTo>
                                  <a:pt x="14401" y="41490"/>
                                  <a:pt x="17576" y="42938"/>
                                  <a:pt x="21463" y="42938"/>
                                </a:cubicBezTo>
                                <a:cubicBezTo>
                                  <a:pt x="24638" y="42938"/>
                                  <a:pt x="27229" y="41923"/>
                                  <a:pt x="29388" y="40056"/>
                                </a:cubicBezTo>
                                <a:cubicBezTo>
                                  <a:pt x="31547" y="38176"/>
                                  <a:pt x="32842" y="35154"/>
                                  <a:pt x="33413" y="31115"/>
                                </a:cubicBezTo>
                                <a:lnTo>
                                  <a:pt x="41351" y="32131"/>
                                </a:lnTo>
                                <a:cubicBezTo>
                                  <a:pt x="40475" y="37605"/>
                                  <a:pt x="38176" y="41923"/>
                                  <a:pt x="34722" y="44945"/>
                                </a:cubicBezTo>
                                <a:cubicBezTo>
                                  <a:pt x="31115" y="47981"/>
                                  <a:pt x="26797" y="49555"/>
                                  <a:pt x="21603" y="49555"/>
                                </a:cubicBezTo>
                                <a:cubicBezTo>
                                  <a:pt x="15126" y="49555"/>
                                  <a:pt x="9792" y="47397"/>
                                  <a:pt x="5905" y="43218"/>
                                </a:cubicBezTo>
                                <a:cubicBezTo>
                                  <a:pt x="2019" y="38900"/>
                                  <a:pt x="0" y="32855"/>
                                  <a:pt x="0" y="24930"/>
                                </a:cubicBezTo>
                                <a:cubicBezTo>
                                  <a:pt x="0" y="19876"/>
                                  <a:pt x="864" y="15418"/>
                                  <a:pt x="2451" y="11532"/>
                                </a:cubicBezTo>
                                <a:cubicBezTo>
                                  <a:pt x="4178" y="7633"/>
                                  <a:pt x="6769" y="4750"/>
                                  <a:pt x="10223" y="2883"/>
                                </a:cubicBezTo>
                                <a:cubicBezTo>
                                  <a:pt x="13678" y="1016"/>
                                  <a:pt x="17576" y="0"/>
                                  <a:pt x="21603"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12" name="Shape 2012"/>
                        <wps:cNvSpPr/>
                        <wps:spPr>
                          <a:xfrm>
                            <a:off x="2962923" y="41983"/>
                            <a:ext cx="22041" cy="49272"/>
                          </a:xfrm>
                          <a:custGeom>
                            <a:avLst/>
                            <a:gdLst/>
                            <a:ahLst/>
                            <a:cxnLst/>
                            <a:rect l="0" t="0" r="0" b="0"/>
                            <a:pathLst>
                              <a:path w="22041" h="49272">
                                <a:moveTo>
                                  <a:pt x="22041" y="0"/>
                                </a:moveTo>
                                <a:lnTo>
                                  <a:pt x="22041" y="6684"/>
                                </a:lnTo>
                                <a:lnTo>
                                  <a:pt x="12967" y="10316"/>
                                </a:lnTo>
                                <a:cubicBezTo>
                                  <a:pt x="10516" y="12767"/>
                                  <a:pt x="9080" y="15929"/>
                                  <a:pt x="8789" y="20107"/>
                                </a:cubicBezTo>
                                <a:lnTo>
                                  <a:pt x="22041" y="20107"/>
                                </a:lnTo>
                                <a:lnTo>
                                  <a:pt x="22041" y="26736"/>
                                </a:lnTo>
                                <a:lnTo>
                                  <a:pt x="8357" y="26736"/>
                                </a:lnTo>
                                <a:cubicBezTo>
                                  <a:pt x="8649" y="31931"/>
                                  <a:pt x="10084" y="35957"/>
                                  <a:pt x="12827" y="38688"/>
                                </a:cubicBezTo>
                                <a:lnTo>
                                  <a:pt x="22041" y="42631"/>
                                </a:lnTo>
                                <a:lnTo>
                                  <a:pt x="22041" y="49272"/>
                                </a:lnTo>
                                <a:lnTo>
                                  <a:pt x="6197" y="43158"/>
                                </a:lnTo>
                                <a:cubicBezTo>
                                  <a:pt x="2019" y="38840"/>
                                  <a:pt x="0" y="32795"/>
                                  <a:pt x="0" y="25149"/>
                                </a:cubicBezTo>
                                <a:cubicBezTo>
                                  <a:pt x="0" y="17084"/>
                                  <a:pt x="2160" y="10887"/>
                                  <a:pt x="6197" y="6569"/>
                                </a:cubicBezTo>
                                <a:lnTo>
                                  <a:pt x="22041"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13" name="Shape 2013"/>
                        <wps:cNvSpPr/>
                        <wps:spPr>
                          <a:xfrm>
                            <a:off x="2984964" y="75057"/>
                            <a:ext cx="21469" cy="16421"/>
                          </a:xfrm>
                          <a:custGeom>
                            <a:avLst/>
                            <a:gdLst/>
                            <a:ahLst/>
                            <a:cxnLst/>
                            <a:rect l="0" t="0" r="0" b="0"/>
                            <a:pathLst>
                              <a:path w="21469" h="16421">
                                <a:moveTo>
                                  <a:pt x="13112" y="0"/>
                                </a:moveTo>
                                <a:lnTo>
                                  <a:pt x="21469" y="1156"/>
                                </a:lnTo>
                                <a:cubicBezTo>
                                  <a:pt x="20174" y="5906"/>
                                  <a:pt x="17722" y="9652"/>
                                  <a:pt x="14116" y="12395"/>
                                </a:cubicBezTo>
                                <a:cubicBezTo>
                                  <a:pt x="10661" y="15125"/>
                                  <a:pt x="6052" y="16421"/>
                                  <a:pt x="577" y="16421"/>
                                </a:cubicBezTo>
                                <a:lnTo>
                                  <a:pt x="0" y="16198"/>
                                </a:lnTo>
                                <a:lnTo>
                                  <a:pt x="0" y="9557"/>
                                </a:lnTo>
                                <a:lnTo>
                                  <a:pt x="577" y="9804"/>
                                </a:lnTo>
                                <a:cubicBezTo>
                                  <a:pt x="3600" y="9804"/>
                                  <a:pt x="6052" y="9081"/>
                                  <a:pt x="8210" y="7493"/>
                                </a:cubicBezTo>
                                <a:cubicBezTo>
                                  <a:pt x="10230" y="5906"/>
                                  <a:pt x="11957" y="3454"/>
                                  <a:pt x="13112"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14" name="Shape 2014"/>
                        <wps:cNvSpPr/>
                        <wps:spPr>
                          <a:xfrm>
                            <a:off x="2984964" y="41922"/>
                            <a:ext cx="21761" cy="26797"/>
                          </a:xfrm>
                          <a:custGeom>
                            <a:avLst/>
                            <a:gdLst/>
                            <a:ahLst/>
                            <a:cxnLst/>
                            <a:rect l="0" t="0" r="0" b="0"/>
                            <a:pathLst>
                              <a:path w="21761" h="26797">
                                <a:moveTo>
                                  <a:pt x="146" y="0"/>
                                </a:moveTo>
                                <a:cubicBezTo>
                                  <a:pt x="6483" y="0"/>
                                  <a:pt x="11664" y="2160"/>
                                  <a:pt x="15704" y="6477"/>
                                </a:cubicBezTo>
                                <a:cubicBezTo>
                                  <a:pt x="19741" y="10808"/>
                                  <a:pt x="21761" y="16853"/>
                                  <a:pt x="21761" y="24638"/>
                                </a:cubicBezTo>
                                <a:cubicBezTo>
                                  <a:pt x="21761" y="25070"/>
                                  <a:pt x="21761" y="25794"/>
                                  <a:pt x="21609" y="26797"/>
                                </a:cubicBezTo>
                                <a:lnTo>
                                  <a:pt x="0" y="26797"/>
                                </a:lnTo>
                                <a:lnTo>
                                  <a:pt x="0" y="20168"/>
                                </a:lnTo>
                                <a:lnTo>
                                  <a:pt x="13252" y="20168"/>
                                </a:lnTo>
                                <a:cubicBezTo>
                                  <a:pt x="12820" y="16142"/>
                                  <a:pt x="11817" y="13259"/>
                                  <a:pt x="10230" y="11240"/>
                                </a:cubicBezTo>
                                <a:cubicBezTo>
                                  <a:pt x="7639" y="8217"/>
                                  <a:pt x="4325" y="6630"/>
                                  <a:pt x="285" y="6630"/>
                                </a:cubicBezTo>
                                <a:lnTo>
                                  <a:pt x="0" y="6744"/>
                                </a:lnTo>
                                <a:lnTo>
                                  <a:pt x="0" y="60"/>
                                </a:lnTo>
                                <a:lnTo>
                                  <a:pt x="146"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15" name="Shape 2015"/>
                        <wps:cNvSpPr/>
                        <wps:spPr>
                          <a:xfrm>
                            <a:off x="3016377" y="42144"/>
                            <a:ext cx="20092" cy="66479"/>
                          </a:xfrm>
                          <a:custGeom>
                            <a:avLst/>
                            <a:gdLst/>
                            <a:ahLst/>
                            <a:cxnLst/>
                            <a:rect l="0" t="0" r="0" b="0"/>
                            <a:pathLst>
                              <a:path w="20092" h="66479">
                                <a:moveTo>
                                  <a:pt x="20092" y="0"/>
                                </a:moveTo>
                                <a:lnTo>
                                  <a:pt x="20092" y="6229"/>
                                </a:lnTo>
                                <a:lnTo>
                                  <a:pt x="11240" y="10879"/>
                                </a:lnTo>
                                <a:cubicBezTo>
                                  <a:pt x="8637" y="14041"/>
                                  <a:pt x="7201" y="18791"/>
                                  <a:pt x="7201" y="24848"/>
                                </a:cubicBezTo>
                                <a:cubicBezTo>
                                  <a:pt x="7201" y="30894"/>
                                  <a:pt x="8497" y="35364"/>
                                  <a:pt x="10947" y="38386"/>
                                </a:cubicBezTo>
                                <a:cubicBezTo>
                                  <a:pt x="13399" y="41269"/>
                                  <a:pt x="16421" y="42717"/>
                                  <a:pt x="19876" y="42717"/>
                                </a:cubicBezTo>
                                <a:lnTo>
                                  <a:pt x="20092" y="42613"/>
                                </a:lnTo>
                                <a:lnTo>
                                  <a:pt x="20092" y="49246"/>
                                </a:lnTo>
                                <a:lnTo>
                                  <a:pt x="13246" y="47607"/>
                                </a:lnTo>
                                <a:cubicBezTo>
                                  <a:pt x="11087" y="46464"/>
                                  <a:pt x="9360" y="45016"/>
                                  <a:pt x="8065" y="43289"/>
                                </a:cubicBezTo>
                                <a:lnTo>
                                  <a:pt x="8065" y="66479"/>
                                </a:lnTo>
                                <a:lnTo>
                                  <a:pt x="0" y="66479"/>
                                </a:lnTo>
                                <a:lnTo>
                                  <a:pt x="0" y="795"/>
                                </a:lnTo>
                                <a:lnTo>
                                  <a:pt x="7341" y="795"/>
                                </a:lnTo>
                                <a:lnTo>
                                  <a:pt x="7341" y="6980"/>
                                </a:lnTo>
                                <a:cubicBezTo>
                                  <a:pt x="9068" y="4529"/>
                                  <a:pt x="10947" y="2801"/>
                                  <a:pt x="13107" y="1646"/>
                                </a:cubicBezTo>
                                <a:lnTo>
                                  <a:pt x="20092"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16" name="Shape 2016"/>
                        <wps:cNvSpPr/>
                        <wps:spPr>
                          <a:xfrm>
                            <a:off x="3036469" y="41922"/>
                            <a:ext cx="21107" cy="49555"/>
                          </a:xfrm>
                          <a:custGeom>
                            <a:avLst/>
                            <a:gdLst/>
                            <a:ahLst/>
                            <a:cxnLst/>
                            <a:rect l="0" t="0" r="0" b="0"/>
                            <a:pathLst>
                              <a:path w="21107" h="49555">
                                <a:moveTo>
                                  <a:pt x="939" y="0"/>
                                </a:moveTo>
                                <a:cubicBezTo>
                                  <a:pt x="4978" y="0"/>
                                  <a:pt x="8572" y="1016"/>
                                  <a:pt x="11747" y="3163"/>
                                </a:cubicBezTo>
                                <a:cubicBezTo>
                                  <a:pt x="14770" y="5182"/>
                                  <a:pt x="17069" y="8217"/>
                                  <a:pt x="18656" y="11964"/>
                                </a:cubicBezTo>
                                <a:cubicBezTo>
                                  <a:pt x="20244" y="15710"/>
                                  <a:pt x="21107" y="19876"/>
                                  <a:pt x="21107" y="24486"/>
                                </a:cubicBezTo>
                                <a:cubicBezTo>
                                  <a:pt x="21107" y="29249"/>
                                  <a:pt x="20244" y="33719"/>
                                  <a:pt x="18517" y="37453"/>
                                </a:cubicBezTo>
                                <a:cubicBezTo>
                                  <a:pt x="16789" y="41351"/>
                                  <a:pt x="14186" y="44374"/>
                                  <a:pt x="10884" y="46393"/>
                                </a:cubicBezTo>
                                <a:cubicBezTo>
                                  <a:pt x="7569" y="48552"/>
                                  <a:pt x="4114" y="49555"/>
                                  <a:pt x="368" y="49555"/>
                                </a:cubicBezTo>
                                <a:lnTo>
                                  <a:pt x="0" y="49467"/>
                                </a:lnTo>
                                <a:lnTo>
                                  <a:pt x="0" y="42834"/>
                                </a:lnTo>
                                <a:lnTo>
                                  <a:pt x="9004" y="38468"/>
                                </a:lnTo>
                                <a:cubicBezTo>
                                  <a:pt x="11595" y="35433"/>
                                  <a:pt x="12891" y="30683"/>
                                  <a:pt x="12891" y="24346"/>
                                </a:cubicBezTo>
                                <a:cubicBezTo>
                                  <a:pt x="12891" y="18301"/>
                                  <a:pt x="11595" y="13830"/>
                                  <a:pt x="9144" y="10808"/>
                                </a:cubicBezTo>
                                <a:cubicBezTo>
                                  <a:pt x="6693" y="7785"/>
                                  <a:pt x="3683" y="6338"/>
                                  <a:pt x="215" y="6338"/>
                                </a:cubicBezTo>
                                <a:lnTo>
                                  <a:pt x="0" y="6451"/>
                                </a:lnTo>
                                <a:lnTo>
                                  <a:pt x="0" y="221"/>
                                </a:lnTo>
                                <a:lnTo>
                                  <a:pt x="939"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17" name="Shape 2017"/>
                        <wps:cNvSpPr/>
                        <wps:spPr>
                          <a:xfrm>
                            <a:off x="3062478" y="26365"/>
                            <a:ext cx="23190" cy="64681"/>
                          </a:xfrm>
                          <a:custGeom>
                            <a:avLst/>
                            <a:gdLst/>
                            <a:ahLst/>
                            <a:cxnLst/>
                            <a:rect l="0" t="0" r="0" b="0"/>
                            <a:pathLst>
                              <a:path w="23190" h="64681">
                                <a:moveTo>
                                  <a:pt x="13970" y="0"/>
                                </a:moveTo>
                                <a:lnTo>
                                  <a:pt x="13970" y="16573"/>
                                </a:lnTo>
                                <a:lnTo>
                                  <a:pt x="22035" y="16573"/>
                                </a:lnTo>
                                <a:lnTo>
                                  <a:pt x="22035" y="22758"/>
                                </a:lnTo>
                                <a:lnTo>
                                  <a:pt x="13970" y="22758"/>
                                </a:lnTo>
                                <a:lnTo>
                                  <a:pt x="13970" y="50558"/>
                                </a:lnTo>
                                <a:cubicBezTo>
                                  <a:pt x="13970" y="52870"/>
                                  <a:pt x="14123" y="54305"/>
                                  <a:pt x="14402" y="55029"/>
                                </a:cubicBezTo>
                                <a:cubicBezTo>
                                  <a:pt x="14694" y="55752"/>
                                  <a:pt x="15126" y="56185"/>
                                  <a:pt x="15697" y="56617"/>
                                </a:cubicBezTo>
                                <a:cubicBezTo>
                                  <a:pt x="16421" y="57048"/>
                                  <a:pt x="17285" y="57188"/>
                                  <a:pt x="18441" y="57188"/>
                                </a:cubicBezTo>
                                <a:cubicBezTo>
                                  <a:pt x="19304" y="57188"/>
                                  <a:pt x="20600" y="57048"/>
                                  <a:pt x="22035" y="56908"/>
                                </a:cubicBezTo>
                                <a:lnTo>
                                  <a:pt x="23190" y="63970"/>
                                </a:lnTo>
                                <a:cubicBezTo>
                                  <a:pt x="20892" y="64401"/>
                                  <a:pt x="18872" y="64681"/>
                                  <a:pt x="17145" y="64681"/>
                                </a:cubicBezTo>
                                <a:cubicBezTo>
                                  <a:pt x="14123" y="64681"/>
                                  <a:pt x="11951" y="64250"/>
                                  <a:pt x="10223" y="63246"/>
                                </a:cubicBezTo>
                                <a:cubicBezTo>
                                  <a:pt x="8636" y="62382"/>
                                  <a:pt x="7493" y="61226"/>
                                  <a:pt x="6909" y="59639"/>
                                </a:cubicBezTo>
                                <a:cubicBezTo>
                                  <a:pt x="6198" y="58204"/>
                                  <a:pt x="5906" y="55029"/>
                                  <a:pt x="5906" y="50140"/>
                                </a:cubicBezTo>
                                <a:lnTo>
                                  <a:pt x="5906" y="22758"/>
                                </a:lnTo>
                                <a:lnTo>
                                  <a:pt x="0" y="22758"/>
                                </a:lnTo>
                                <a:lnTo>
                                  <a:pt x="0" y="16573"/>
                                </a:lnTo>
                                <a:lnTo>
                                  <a:pt x="5906" y="16573"/>
                                </a:lnTo>
                                <a:lnTo>
                                  <a:pt x="5906" y="4750"/>
                                </a:lnTo>
                                <a:lnTo>
                                  <a:pt x="1397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18" name="Shape 2018"/>
                        <wps:cNvSpPr/>
                        <wps:spPr>
                          <a:xfrm>
                            <a:off x="2814536" y="428307"/>
                            <a:ext cx="25996" cy="65557"/>
                          </a:xfrm>
                          <a:custGeom>
                            <a:avLst/>
                            <a:gdLst/>
                            <a:ahLst/>
                            <a:cxnLst/>
                            <a:rect l="0" t="0" r="0" b="0"/>
                            <a:pathLst>
                              <a:path w="25996" h="65557">
                                <a:moveTo>
                                  <a:pt x="0" y="0"/>
                                </a:moveTo>
                                <a:lnTo>
                                  <a:pt x="25996" y="0"/>
                                </a:lnTo>
                                <a:lnTo>
                                  <a:pt x="25996" y="7214"/>
                                </a:lnTo>
                                <a:lnTo>
                                  <a:pt x="8635" y="7214"/>
                                </a:lnTo>
                                <a:lnTo>
                                  <a:pt x="8635" y="28969"/>
                                </a:lnTo>
                                <a:lnTo>
                                  <a:pt x="25996" y="28969"/>
                                </a:lnTo>
                                <a:lnTo>
                                  <a:pt x="25996" y="37816"/>
                                </a:lnTo>
                                <a:lnTo>
                                  <a:pt x="23482" y="36741"/>
                                </a:lnTo>
                                <a:cubicBezTo>
                                  <a:pt x="22619" y="36602"/>
                                  <a:pt x="20891" y="36462"/>
                                  <a:pt x="18719" y="36462"/>
                                </a:cubicBezTo>
                                <a:lnTo>
                                  <a:pt x="8635" y="36462"/>
                                </a:lnTo>
                                <a:lnTo>
                                  <a:pt x="8635" y="65557"/>
                                </a:lnTo>
                                <a:lnTo>
                                  <a:pt x="0" y="65557"/>
                                </a:ln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19" name="Shape 2019"/>
                        <wps:cNvSpPr/>
                        <wps:spPr>
                          <a:xfrm>
                            <a:off x="2840533" y="428307"/>
                            <a:ext cx="31776" cy="65557"/>
                          </a:xfrm>
                          <a:custGeom>
                            <a:avLst/>
                            <a:gdLst/>
                            <a:ahLst/>
                            <a:cxnLst/>
                            <a:rect l="0" t="0" r="0" b="0"/>
                            <a:pathLst>
                              <a:path w="31776" h="65557">
                                <a:moveTo>
                                  <a:pt x="0" y="0"/>
                                </a:moveTo>
                                <a:lnTo>
                                  <a:pt x="2960" y="0"/>
                                </a:lnTo>
                                <a:cubicBezTo>
                                  <a:pt x="8865" y="0"/>
                                  <a:pt x="13335" y="584"/>
                                  <a:pt x="16358" y="1739"/>
                                </a:cubicBezTo>
                                <a:cubicBezTo>
                                  <a:pt x="19381" y="2883"/>
                                  <a:pt x="21831" y="5055"/>
                                  <a:pt x="23559" y="8077"/>
                                </a:cubicBezTo>
                                <a:cubicBezTo>
                                  <a:pt x="25426" y="10960"/>
                                  <a:pt x="26301" y="14262"/>
                                  <a:pt x="26301" y="17869"/>
                                </a:cubicBezTo>
                                <a:cubicBezTo>
                                  <a:pt x="26301" y="22478"/>
                                  <a:pt x="24854" y="26518"/>
                                  <a:pt x="21831" y="29693"/>
                                </a:cubicBezTo>
                                <a:cubicBezTo>
                                  <a:pt x="18809" y="32855"/>
                                  <a:pt x="14199" y="34875"/>
                                  <a:pt x="7849" y="35737"/>
                                </a:cubicBezTo>
                                <a:cubicBezTo>
                                  <a:pt x="10160" y="36893"/>
                                  <a:pt x="11888" y="37897"/>
                                  <a:pt x="13183" y="39053"/>
                                </a:cubicBezTo>
                                <a:cubicBezTo>
                                  <a:pt x="15634" y="41352"/>
                                  <a:pt x="18085" y="44235"/>
                                  <a:pt x="20244" y="47702"/>
                                </a:cubicBezTo>
                                <a:lnTo>
                                  <a:pt x="31776" y="65557"/>
                                </a:lnTo>
                                <a:lnTo>
                                  <a:pt x="20816" y="65557"/>
                                </a:lnTo>
                                <a:lnTo>
                                  <a:pt x="12180" y="51867"/>
                                </a:lnTo>
                                <a:cubicBezTo>
                                  <a:pt x="9589" y="47981"/>
                                  <a:pt x="7569" y="44958"/>
                                  <a:pt x="5842" y="42939"/>
                                </a:cubicBezTo>
                                <a:cubicBezTo>
                                  <a:pt x="4255" y="40780"/>
                                  <a:pt x="2820" y="39345"/>
                                  <a:pt x="1525" y="38468"/>
                                </a:cubicBezTo>
                                <a:lnTo>
                                  <a:pt x="0" y="37816"/>
                                </a:lnTo>
                                <a:lnTo>
                                  <a:pt x="0" y="28969"/>
                                </a:lnTo>
                                <a:lnTo>
                                  <a:pt x="1232" y="28969"/>
                                </a:lnTo>
                                <a:cubicBezTo>
                                  <a:pt x="5258" y="28969"/>
                                  <a:pt x="8293" y="28537"/>
                                  <a:pt x="10592" y="27674"/>
                                </a:cubicBezTo>
                                <a:cubicBezTo>
                                  <a:pt x="12751" y="26950"/>
                                  <a:pt x="14479" y="25653"/>
                                  <a:pt x="15634" y="23775"/>
                                </a:cubicBezTo>
                                <a:cubicBezTo>
                                  <a:pt x="16790" y="21908"/>
                                  <a:pt x="17362" y="20028"/>
                                  <a:pt x="17362" y="17869"/>
                                </a:cubicBezTo>
                                <a:cubicBezTo>
                                  <a:pt x="17362" y="14846"/>
                                  <a:pt x="16358" y="12256"/>
                                  <a:pt x="14046" y="10237"/>
                                </a:cubicBezTo>
                                <a:cubicBezTo>
                                  <a:pt x="11747" y="8217"/>
                                  <a:pt x="8293" y="7214"/>
                                  <a:pt x="3391" y="7214"/>
                                </a:cubicBezTo>
                                <a:lnTo>
                                  <a:pt x="0" y="7214"/>
                                </a:ln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20" name="Shape 2020"/>
                        <wps:cNvSpPr/>
                        <wps:spPr>
                          <a:xfrm>
                            <a:off x="2876486" y="445373"/>
                            <a:ext cx="22041" cy="49272"/>
                          </a:xfrm>
                          <a:custGeom>
                            <a:avLst/>
                            <a:gdLst/>
                            <a:ahLst/>
                            <a:cxnLst/>
                            <a:rect l="0" t="0" r="0" b="0"/>
                            <a:pathLst>
                              <a:path w="22041" h="49272">
                                <a:moveTo>
                                  <a:pt x="22041" y="0"/>
                                </a:moveTo>
                                <a:lnTo>
                                  <a:pt x="22041" y="6684"/>
                                </a:lnTo>
                                <a:lnTo>
                                  <a:pt x="12967" y="10315"/>
                                </a:lnTo>
                                <a:cubicBezTo>
                                  <a:pt x="10516" y="12766"/>
                                  <a:pt x="9068" y="15941"/>
                                  <a:pt x="8789" y="20107"/>
                                </a:cubicBezTo>
                                <a:lnTo>
                                  <a:pt x="22041" y="20107"/>
                                </a:lnTo>
                                <a:lnTo>
                                  <a:pt x="22041" y="26736"/>
                                </a:lnTo>
                                <a:lnTo>
                                  <a:pt x="8357" y="26736"/>
                                </a:lnTo>
                                <a:cubicBezTo>
                                  <a:pt x="8637" y="31918"/>
                                  <a:pt x="10084" y="35957"/>
                                  <a:pt x="12815" y="38700"/>
                                </a:cubicBezTo>
                                <a:lnTo>
                                  <a:pt x="22041" y="42632"/>
                                </a:lnTo>
                                <a:lnTo>
                                  <a:pt x="22041" y="49272"/>
                                </a:lnTo>
                                <a:lnTo>
                                  <a:pt x="6186" y="43158"/>
                                </a:lnTo>
                                <a:cubicBezTo>
                                  <a:pt x="2007" y="38840"/>
                                  <a:pt x="0" y="32794"/>
                                  <a:pt x="0" y="25149"/>
                                </a:cubicBezTo>
                                <a:cubicBezTo>
                                  <a:pt x="0" y="17084"/>
                                  <a:pt x="2160" y="10887"/>
                                  <a:pt x="6186" y="6569"/>
                                </a:cubicBezTo>
                                <a:lnTo>
                                  <a:pt x="22041"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21" name="Shape 2021"/>
                        <wps:cNvSpPr/>
                        <wps:spPr>
                          <a:xfrm>
                            <a:off x="2898527" y="478459"/>
                            <a:ext cx="21469" cy="16408"/>
                          </a:xfrm>
                          <a:custGeom>
                            <a:avLst/>
                            <a:gdLst/>
                            <a:ahLst/>
                            <a:cxnLst/>
                            <a:rect l="0" t="0" r="0" b="0"/>
                            <a:pathLst>
                              <a:path w="21469" h="16408">
                                <a:moveTo>
                                  <a:pt x="13100" y="0"/>
                                </a:moveTo>
                                <a:lnTo>
                                  <a:pt x="21469" y="1143"/>
                                </a:lnTo>
                                <a:cubicBezTo>
                                  <a:pt x="20161" y="5893"/>
                                  <a:pt x="17723" y="9640"/>
                                  <a:pt x="14116" y="12383"/>
                                </a:cubicBezTo>
                                <a:cubicBezTo>
                                  <a:pt x="10661" y="15126"/>
                                  <a:pt x="6052" y="16408"/>
                                  <a:pt x="577" y="16408"/>
                                </a:cubicBezTo>
                                <a:lnTo>
                                  <a:pt x="0" y="16186"/>
                                </a:lnTo>
                                <a:lnTo>
                                  <a:pt x="0" y="9546"/>
                                </a:lnTo>
                                <a:lnTo>
                                  <a:pt x="577" y="9792"/>
                                </a:lnTo>
                                <a:cubicBezTo>
                                  <a:pt x="3601" y="9792"/>
                                  <a:pt x="6052" y="9068"/>
                                  <a:pt x="8211" y="7481"/>
                                </a:cubicBezTo>
                                <a:cubicBezTo>
                                  <a:pt x="10230" y="5893"/>
                                  <a:pt x="11957" y="3455"/>
                                  <a:pt x="13100"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22" name="Shape 2022"/>
                        <wps:cNvSpPr/>
                        <wps:spPr>
                          <a:xfrm>
                            <a:off x="2898527" y="445312"/>
                            <a:ext cx="21748" cy="26797"/>
                          </a:xfrm>
                          <a:custGeom>
                            <a:avLst/>
                            <a:gdLst/>
                            <a:ahLst/>
                            <a:cxnLst/>
                            <a:rect l="0" t="0" r="0" b="0"/>
                            <a:pathLst>
                              <a:path w="21748" h="26797">
                                <a:moveTo>
                                  <a:pt x="147" y="0"/>
                                </a:moveTo>
                                <a:cubicBezTo>
                                  <a:pt x="6483" y="0"/>
                                  <a:pt x="11665" y="2159"/>
                                  <a:pt x="15704" y="6490"/>
                                </a:cubicBezTo>
                                <a:cubicBezTo>
                                  <a:pt x="19730" y="10808"/>
                                  <a:pt x="21748" y="16852"/>
                                  <a:pt x="21748" y="24638"/>
                                </a:cubicBezTo>
                                <a:cubicBezTo>
                                  <a:pt x="21748" y="25070"/>
                                  <a:pt x="21748" y="25794"/>
                                  <a:pt x="21609" y="26797"/>
                                </a:cubicBezTo>
                                <a:lnTo>
                                  <a:pt x="0" y="26797"/>
                                </a:lnTo>
                                <a:lnTo>
                                  <a:pt x="0" y="20168"/>
                                </a:lnTo>
                                <a:lnTo>
                                  <a:pt x="13253" y="20168"/>
                                </a:lnTo>
                                <a:cubicBezTo>
                                  <a:pt x="12821" y="16142"/>
                                  <a:pt x="11817" y="13259"/>
                                  <a:pt x="10230" y="11240"/>
                                </a:cubicBezTo>
                                <a:cubicBezTo>
                                  <a:pt x="7639" y="8217"/>
                                  <a:pt x="4325" y="6630"/>
                                  <a:pt x="286" y="6630"/>
                                </a:cubicBezTo>
                                <a:lnTo>
                                  <a:pt x="0" y="6744"/>
                                </a:lnTo>
                                <a:lnTo>
                                  <a:pt x="0" y="61"/>
                                </a:lnTo>
                                <a:lnTo>
                                  <a:pt x="147"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23" name="Shape 2023"/>
                        <wps:cNvSpPr/>
                        <wps:spPr>
                          <a:xfrm>
                            <a:off x="2919705" y="446468"/>
                            <a:ext cx="18148" cy="66701"/>
                          </a:xfrm>
                          <a:custGeom>
                            <a:avLst/>
                            <a:gdLst/>
                            <a:ahLst/>
                            <a:cxnLst/>
                            <a:rect l="0" t="0" r="0" b="0"/>
                            <a:pathLst>
                              <a:path w="18148" h="66701">
                                <a:moveTo>
                                  <a:pt x="10223" y="0"/>
                                </a:moveTo>
                                <a:lnTo>
                                  <a:pt x="18148" y="0"/>
                                </a:lnTo>
                                <a:lnTo>
                                  <a:pt x="18148" y="49987"/>
                                </a:lnTo>
                                <a:cubicBezTo>
                                  <a:pt x="18148" y="55893"/>
                                  <a:pt x="17424" y="59931"/>
                                  <a:pt x="15989" y="62243"/>
                                </a:cubicBezTo>
                                <a:cubicBezTo>
                                  <a:pt x="13970" y="65266"/>
                                  <a:pt x="10807" y="66701"/>
                                  <a:pt x="6337" y="66701"/>
                                </a:cubicBezTo>
                                <a:cubicBezTo>
                                  <a:pt x="4178" y="66701"/>
                                  <a:pt x="2018" y="66408"/>
                                  <a:pt x="0" y="65836"/>
                                </a:cubicBezTo>
                                <a:lnTo>
                                  <a:pt x="1435" y="59068"/>
                                </a:lnTo>
                                <a:cubicBezTo>
                                  <a:pt x="3162" y="59499"/>
                                  <a:pt x="4318" y="59639"/>
                                  <a:pt x="5333" y="59639"/>
                                </a:cubicBezTo>
                                <a:cubicBezTo>
                                  <a:pt x="6908" y="59639"/>
                                  <a:pt x="8217" y="59068"/>
                                  <a:pt x="8927" y="58065"/>
                                </a:cubicBezTo>
                                <a:cubicBezTo>
                                  <a:pt x="9792" y="56909"/>
                                  <a:pt x="10223" y="54166"/>
                                  <a:pt x="10223" y="49847"/>
                                </a:cubicBezTo>
                                <a:lnTo>
                                  <a:pt x="10223"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01914" name="Shape 101914"/>
                        <wps:cNvSpPr/>
                        <wps:spPr>
                          <a:xfrm>
                            <a:off x="2929928" y="428307"/>
                            <a:ext cx="9144" cy="9372"/>
                          </a:xfrm>
                          <a:custGeom>
                            <a:avLst/>
                            <a:gdLst/>
                            <a:ahLst/>
                            <a:cxnLst/>
                            <a:rect l="0" t="0" r="0" b="0"/>
                            <a:pathLst>
                              <a:path w="9144" h="9372">
                                <a:moveTo>
                                  <a:pt x="0" y="0"/>
                                </a:moveTo>
                                <a:lnTo>
                                  <a:pt x="9144" y="0"/>
                                </a:lnTo>
                                <a:lnTo>
                                  <a:pt x="9144" y="9372"/>
                                </a:lnTo>
                                <a:lnTo>
                                  <a:pt x="0" y="9372"/>
                                </a:lnTo>
                                <a:lnTo>
                                  <a:pt x="0" y="0"/>
                                </a:lnTo>
                              </a:path>
                            </a:pathLst>
                          </a:custGeom>
                          <a:ln w="0" cap="flat">
                            <a:round/>
                          </a:ln>
                        </wps:spPr>
                        <wps:style>
                          <a:lnRef idx="0">
                            <a:srgbClr val="000000">
                              <a:alpha val="0"/>
                            </a:srgbClr>
                          </a:lnRef>
                          <a:fillRef idx="1">
                            <a:srgbClr val="1B1B1B"/>
                          </a:fillRef>
                          <a:effectRef idx="0">
                            <a:scrgbClr r="0" g="0" b="0"/>
                          </a:effectRef>
                          <a:fontRef idx="none"/>
                        </wps:style>
                        <wps:bodyPr/>
                      </wps:wsp>
                      <wps:wsp>
                        <wps:cNvPr id="2025" name="Shape 2025"/>
                        <wps:cNvSpPr/>
                        <wps:spPr>
                          <a:xfrm>
                            <a:off x="2947213" y="445373"/>
                            <a:ext cx="22054" cy="49272"/>
                          </a:xfrm>
                          <a:custGeom>
                            <a:avLst/>
                            <a:gdLst/>
                            <a:ahLst/>
                            <a:cxnLst/>
                            <a:rect l="0" t="0" r="0" b="0"/>
                            <a:pathLst>
                              <a:path w="22054" h="49272">
                                <a:moveTo>
                                  <a:pt x="22054" y="0"/>
                                </a:moveTo>
                                <a:lnTo>
                                  <a:pt x="22054" y="6684"/>
                                </a:lnTo>
                                <a:lnTo>
                                  <a:pt x="12980" y="10316"/>
                                </a:lnTo>
                                <a:cubicBezTo>
                                  <a:pt x="10528" y="12767"/>
                                  <a:pt x="9081" y="15942"/>
                                  <a:pt x="8801" y="20107"/>
                                </a:cubicBezTo>
                                <a:lnTo>
                                  <a:pt x="22054" y="20107"/>
                                </a:lnTo>
                                <a:lnTo>
                                  <a:pt x="22054" y="26736"/>
                                </a:lnTo>
                                <a:lnTo>
                                  <a:pt x="8369" y="26736"/>
                                </a:lnTo>
                                <a:cubicBezTo>
                                  <a:pt x="8648" y="31918"/>
                                  <a:pt x="10096" y="35957"/>
                                  <a:pt x="12827" y="38700"/>
                                </a:cubicBezTo>
                                <a:lnTo>
                                  <a:pt x="22054" y="42632"/>
                                </a:lnTo>
                                <a:lnTo>
                                  <a:pt x="22054" y="49272"/>
                                </a:lnTo>
                                <a:lnTo>
                                  <a:pt x="6198" y="43158"/>
                                </a:lnTo>
                                <a:cubicBezTo>
                                  <a:pt x="2019" y="38840"/>
                                  <a:pt x="0" y="32794"/>
                                  <a:pt x="0" y="25149"/>
                                </a:cubicBezTo>
                                <a:cubicBezTo>
                                  <a:pt x="0" y="17084"/>
                                  <a:pt x="2171" y="10887"/>
                                  <a:pt x="6198" y="6569"/>
                                </a:cubicBezTo>
                                <a:lnTo>
                                  <a:pt x="22054"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26" name="Shape 2026"/>
                        <wps:cNvSpPr/>
                        <wps:spPr>
                          <a:xfrm>
                            <a:off x="2969267" y="478459"/>
                            <a:ext cx="21469" cy="16408"/>
                          </a:xfrm>
                          <a:custGeom>
                            <a:avLst/>
                            <a:gdLst/>
                            <a:ahLst/>
                            <a:cxnLst/>
                            <a:rect l="0" t="0" r="0" b="0"/>
                            <a:pathLst>
                              <a:path w="21469" h="16408">
                                <a:moveTo>
                                  <a:pt x="13100" y="0"/>
                                </a:moveTo>
                                <a:lnTo>
                                  <a:pt x="21469" y="1143"/>
                                </a:lnTo>
                                <a:cubicBezTo>
                                  <a:pt x="20162" y="5893"/>
                                  <a:pt x="17710" y="9640"/>
                                  <a:pt x="14115" y="12383"/>
                                </a:cubicBezTo>
                                <a:cubicBezTo>
                                  <a:pt x="10649" y="15126"/>
                                  <a:pt x="6052" y="16408"/>
                                  <a:pt x="578" y="16408"/>
                                </a:cubicBezTo>
                                <a:lnTo>
                                  <a:pt x="0" y="16185"/>
                                </a:lnTo>
                                <a:lnTo>
                                  <a:pt x="0" y="9545"/>
                                </a:lnTo>
                                <a:lnTo>
                                  <a:pt x="578" y="9792"/>
                                </a:lnTo>
                                <a:cubicBezTo>
                                  <a:pt x="3601" y="9792"/>
                                  <a:pt x="6052" y="9068"/>
                                  <a:pt x="8210" y="7481"/>
                                </a:cubicBezTo>
                                <a:cubicBezTo>
                                  <a:pt x="10217" y="5893"/>
                                  <a:pt x="11957" y="3455"/>
                                  <a:pt x="13100"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27" name="Shape 2027"/>
                        <wps:cNvSpPr/>
                        <wps:spPr>
                          <a:xfrm>
                            <a:off x="2969267" y="445312"/>
                            <a:ext cx="21749" cy="26797"/>
                          </a:xfrm>
                          <a:custGeom>
                            <a:avLst/>
                            <a:gdLst/>
                            <a:ahLst/>
                            <a:cxnLst/>
                            <a:rect l="0" t="0" r="0" b="0"/>
                            <a:pathLst>
                              <a:path w="21749" h="26797">
                                <a:moveTo>
                                  <a:pt x="146" y="0"/>
                                </a:moveTo>
                                <a:cubicBezTo>
                                  <a:pt x="6483" y="0"/>
                                  <a:pt x="11665" y="2159"/>
                                  <a:pt x="15703" y="6490"/>
                                </a:cubicBezTo>
                                <a:cubicBezTo>
                                  <a:pt x="19730" y="10808"/>
                                  <a:pt x="21749" y="16852"/>
                                  <a:pt x="21749" y="24638"/>
                                </a:cubicBezTo>
                                <a:cubicBezTo>
                                  <a:pt x="21749" y="25070"/>
                                  <a:pt x="21749" y="25794"/>
                                  <a:pt x="21610" y="26797"/>
                                </a:cubicBezTo>
                                <a:lnTo>
                                  <a:pt x="0" y="26797"/>
                                </a:lnTo>
                                <a:lnTo>
                                  <a:pt x="0" y="20168"/>
                                </a:lnTo>
                                <a:lnTo>
                                  <a:pt x="13253" y="20168"/>
                                </a:lnTo>
                                <a:cubicBezTo>
                                  <a:pt x="12820" y="16142"/>
                                  <a:pt x="11805" y="13259"/>
                                  <a:pt x="10217" y="11240"/>
                                </a:cubicBezTo>
                                <a:cubicBezTo>
                                  <a:pt x="7639" y="8217"/>
                                  <a:pt x="4324" y="6630"/>
                                  <a:pt x="286" y="6630"/>
                                </a:cubicBezTo>
                                <a:lnTo>
                                  <a:pt x="0" y="6744"/>
                                </a:lnTo>
                                <a:lnTo>
                                  <a:pt x="0" y="60"/>
                                </a:lnTo>
                                <a:lnTo>
                                  <a:pt x="146"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28" name="Shape 2028"/>
                        <wps:cNvSpPr/>
                        <wps:spPr>
                          <a:xfrm>
                            <a:off x="2998216" y="445312"/>
                            <a:ext cx="41352" cy="49555"/>
                          </a:xfrm>
                          <a:custGeom>
                            <a:avLst/>
                            <a:gdLst/>
                            <a:ahLst/>
                            <a:cxnLst/>
                            <a:rect l="0" t="0" r="0" b="0"/>
                            <a:pathLst>
                              <a:path w="41352" h="49555">
                                <a:moveTo>
                                  <a:pt x="21616" y="0"/>
                                </a:moveTo>
                                <a:cubicBezTo>
                                  <a:pt x="26798" y="0"/>
                                  <a:pt x="30976" y="1295"/>
                                  <a:pt x="34290" y="3886"/>
                                </a:cubicBezTo>
                                <a:cubicBezTo>
                                  <a:pt x="37465" y="6490"/>
                                  <a:pt x="39625" y="10236"/>
                                  <a:pt x="40487" y="14986"/>
                                </a:cubicBezTo>
                                <a:lnTo>
                                  <a:pt x="32703" y="16282"/>
                                </a:lnTo>
                                <a:cubicBezTo>
                                  <a:pt x="31991" y="12967"/>
                                  <a:pt x="30683" y="10668"/>
                                  <a:pt x="28816" y="9081"/>
                                </a:cubicBezTo>
                                <a:cubicBezTo>
                                  <a:pt x="26950" y="7353"/>
                                  <a:pt x="24638" y="6630"/>
                                  <a:pt x="21908" y="6630"/>
                                </a:cubicBezTo>
                                <a:cubicBezTo>
                                  <a:pt x="17869" y="6630"/>
                                  <a:pt x="14554" y="8078"/>
                                  <a:pt x="12103" y="10947"/>
                                </a:cubicBezTo>
                                <a:cubicBezTo>
                                  <a:pt x="9513" y="13830"/>
                                  <a:pt x="8217" y="18440"/>
                                  <a:pt x="8217" y="24778"/>
                                </a:cubicBezTo>
                                <a:cubicBezTo>
                                  <a:pt x="8217" y="31128"/>
                                  <a:pt x="9513" y="35726"/>
                                  <a:pt x="11964" y="38608"/>
                                </a:cubicBezTo>
                                <a:cubicBezTo>
                                  <a:pt x="14415" y="41491"/>
                                  <a:pt x="17576" y="42938"/>
                                  <a:pt x="21476" y="42938"/>
                                </a:cubicBezTo>
                                <a:cubicBezTo>
                                  <a:pt x="24638" y="42938"/>
                                  <a:pt x="27229" y="41923"/>
                                  <a:pt x="29401" y="40056"/>
                                </a:cubicBezTo>
                                <a:cubicBezTo>
                                  <a:pt x="31560" y="38176"/>
                                  <a:pt x="32855" y="35154"/>
                                  <a:pt x="33427" y="31128"/>
                                </a:cubicBezTo>
                                <a:lnTo>
                                  <a:pt x="41352" y="32131"/>
                                </a:lnTo>
                                <a:cubicBezTo>
                                  <a:pt x="40487" y="37605"/>
                                  <a:pt x="38177" y="41923"/>
                                  <a:pt x="34722" y="44958"/>
                                </a:cubicBezTo>
                                <a:cubicBezTo>
                                  <a:pt x="31115" y="47981"/>
                                  <a:pt x="26798" y="49555"/>
                                  <a:pt x="21616" y="49555"/>
                                </a:cubicBezTo>
                                <a:cubicBezTo>
                                  <a:pt x="15126" y="49555"/>
                                  <a:pt x="9805" y="47409"/>
                                  <a:pt x="5906" y="43218"/>
                                </a:cubicBezTo>
                                <a:cubicBezTo>
                                  <a:pt x="2019" y="38901"/>
                                  <a:pt x="0" y="32855"/>
                                  <a:pt x="0" y="24930"/>
                                </a:cubicBezTo>
                                <a:cubicBezTo>
                                  <a:pt x="0" y="19888"/>
                                  <a:pt x="864" y="15418"/>
                                  <a:pt x="2452" y="11532"/>
                                </a:cubicBezTo>
                                <a:cubicBezTo>
                                  <a:pt x="4179" y="7633"/>
                                  <a:pt x="6782" y="4763"/>
                                  <a:pt x="10237" y="2883"/>
                                </a:cubicBezTo>
                                <a:cubicBezTo>
                                  <a:pt x="13691" y="1016"/>
                                  <a:pt x="17576" y="0"/>
                                  <a:pt x="21616"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29" name="Shape 2029"/>
                        <wps:cNvSpPr/>
                        <wps:spPr>
                          <a:xfrm>
                            <a:off x="3041878" y="429754"/>
                            <a:ext cx="23191" cy="64681"/>
                          </a:xfrm>
                          <a:custGeom>
                            <a:avLst/>
                            <a:gdLst/>
                            <a:ahLst/>
                            <a:cxnLst/>
                            <a:rect l="0" t="0" r="0" b="0"/>
                            <a:pathLst>
                              <a:path w="23191" h="64681">
                                <a:moveTo>
                                  <a:pt x="13970" y="0"/>
                                </a:moveTo>
                                <a:lnTo>
                                  <a:pt x="13970" y="16574"/>
                                </a:lnTo>
                                <a:lnTo>
                                  <a:pt x="22035" y="16574"/>
                                </a:lnTo>
                                <a:lnTo>
                                  <a:pt x="22035" y="22759"/>
                                </a:lnTo>
                                <a:lnTo>
                                  <a:pt x="13970" y="22759"/>
                                </a:lnTo>
                                <a:lnTo>
                                  <a:pt x="13970" y="50572"/>
                                </a:lnTo>
                                <a:cubicBezTo>
                                  <a:pt x="13970" y="52871"/>
                                  <a:pt x="14110" y="54318"/>
                                  <a:pt x="14402" y="55029"/>
                                </a:cubicBezTo>
                                <a:cubicBezTo>
                                  <a:pt x="14694" y="55754"/>
                                  <a:pt x="15126" y="56186"/>
                                  <a:pt x="15697" y="56617"/>
                                </a:cubicBezTo>
                                <a:cubicBezTo>
                                  <a:pt x="16421" y="57049"/>
                                  <a:pt x="17285" y="57201"/>
                                  <a:pt x="18428" y="57201"/>
                                </a:cubicBezTo>
                                <a:cubicBezTo>
                                  <a:pt x="19291" y="57201"/>
                                  <a:pt x="20600" y="57049"/>
                                  <a:pt x="22035" y="56909"/>
                                </a:cubicBezTo>
                                <a:lnTo>
                                  <a:pt x="23191" y="63971"/>
                                </a:lnTo>
                                <a:cubicBezTo>
                                  <a:pt x="20879" y="64402"/>
                                  <a:pt x="18860" y="64681"/>
                                  <a:pt x="17145" y="64681"/>
                                </a:cubicBezTo>
                                <a:cubicBezTo>
                                  <a:pt x="14110" y="64681"/>
                                  <a:pt x="11951" y="64250"/>
                                  <a:pt x="10224" y="63247"/>
                                </a:cubicBezTo>
                                <a:cubicBezTo>
                                  <a:pt x="8637" y="62383"/>
                                  <a:pt x="7481" y="61227"/>
                                  <a:pt x="6909" y="59652"/>
                                </a:cubicBezTo>
                                <a:cubicBezTo>
                                  <a:pt x="6185" y="58204"/>
                                  <a:pt x="5906" y="55029"/>
                                  <a:pt x="5906" y="50140"/>
                                </a:cubicBezTo>
                                <a:lnTo>
                                  <a:pt x="5906" y="22759"/>
                                </a:lnTo>
                                <a:lnTo>
                                  <a:pt x="0" y="22759"/>
                                </a:lnTo>
                                <a:lnTo>
                                  <a:pt x="0" y="16574"/>
                                </a:lnTo>
                                <a:lnTo>
                                  <a:pt x="5906" y="16574"/>
                                </a:lnTo>
                                <a:lnTo>
                                  <a:pt x="5906" y="4750"/>
                                </a:lnTo>
                                <a:lnTo>
                                  <a:pt x="1397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30" name="Shape 2030"/>
                        <wps:cNvSpPr/>
                        <wps:spPr>
                          <a:xfrm>
                            <a:off x="2214626" y="58775"/>
                            <a:ext cx="491706" cy="183400"/>
                          </a:xfrm>
                          <a:custGeom>
                            <a:avLst/>
                            <a:gdLst/>
                            <a:ahLst/>
                            <a:cxnLst/>
                            <a:rect l="0" t="0" r="0" b="0"/>
                            <a:pathLst>
                              <a:path w="491706" h="183400">
                                <a:moveTo>
                                  <a:pt x="0" y="183400"/>
                                </a:moveTo>
                                <a:lnTo>
                                  <a:pt x="280073" y="183400"/>
                                </a:lnTo>
                                <a:lnTo>
                                  <a:pt x="280073" y="0"/>
                                </a:lnTo>
                                <a:lnTo>
                                  <a:pt x="491706" y="0"/>
                                </a:lnTo>
                              </a:path>
                            </a:pathLst>
                          </a:custGeom>
                          <a:ln w="7348" cap="flat">
                            <a:round/>
                          </a:ln>
                        </wps:spPr>
                        <wps:style>
                          <a:lnRef idx="1">
                            <a:srgbClr val="010101"/>
                          </a:lnRef>
                          <a:fillRef idx="0">
                            <a:srgbClr val="000000">
                              <a:alpha val="0"/>
                            </a:srgbClr>
                          </a:fillRef>
                          <a:effectRef idx="0">
                            <a:scrgbClr r="0" g="0" b="0"/>
                          </a:effectRef>
                          <a:fontRef idx="none"/>
                        </wps:style>
                        <wps:bodyPr/>
                      </wps:wsp>
                      <wps:wsp>
                        <wps:cNvPr id="2031" name="Shape 2031"/>
                        <wps:cNvSpPr/>
                        <wps:spPr>
                          <a:xfrm>
                            <a:off x="2690063" y="31838"/>
                            <a:ext cx="80963" cy="54026"/>
                          </a:xfrm>
                          <a:custGeom>
                            <a:avLst/>
                            <a:gdLst/>
                            <a:ahLst/>
                            <a:cxnLst/>
                            <a:rect l="0" t="0" r="0" b="0"/>
                            <a:pathLst>
                              <a:path w="80963" h="54026">
                                <a:moveTo>
                                  <a:pt x="0" y="0"/>
                                </a:moveTo>
                                <a:lnTo>
                                  <a:pt x="80963" y="26937"/>
                                </a:lnTo>
                                <a:lnTo>
                                  <a:pt x="0" y="54026"/>
                                </a:lnTo>
                                <a:lnTo>
                                  <a:pt x="0" y="0"/>
                                </a:lnTo>
                                <a:close/>
                              </a:path>
                            </a:pathLst>
                          </a:custGeom>
                          <a:ln w="0" cap="flat">
                            <a:round/>
                          </a:ln>
                        </wps:spPr>
                        <wps:style>
                          <a:lnRef idx="0">
                            <a:srgbClr val="000000">
                              <a:alpha val="0"/>
                            </a:srgbClr>
                          </a:lnRef>
                          <a:fillRef idx="1">
                            <a:srgbClr val="010101"/>
                          </a:fillRef>
                          <a:effectRef idx="0">
                            <a:scrgbClr r="0" g="0" b="0"/>
                          </a:effectRef>
                          <a:fontRef idx="none"/>
                        </wps:style>
                        <wps:bodyPr/>
                      </wps:wsp>
                      <wps:wsp>
                        <wps:cNvPr id="2032" name="Shape 2032"/>
                        <wps:cNvSpPr/>
                        <wps:spPr>
                          <a:xfrm>
                            <a:off x="2214626" y="242176"/>
                            <a:ext cx="491858" cy="219989"/>
                          </a:xfrm>
                          <a:custGeom>
                            <a:avLst/>
                            <a:gdLst/>
                            <a:ahLst/>
                            <a:cxnLst/>
                            <a:rect l="0" t="0" r="0" b="0"/>
                            <a:pathLst>
                              <a:path w="491858" h="219989">
                                <a:moveTo>
                                  <a:pt x="0" y="0"/>
                                </a:moveTo>
                                <a:lnTo>
                                  <a:pt x="280225" y="0"/>
                                </a:lnTo>
                                <a:lnTo>
                                  <a:pt x="280225" y="219989"/>
                                </a:lnTo>
                                <a:lnTo>
                                  <a:pt x="491858" y="219989"/>
                                </a:lnTo>
                              </a:path>
                            </a:pathLst>
                          </a:custGeom>
                          <a:ln w="7348" cap="flat">
                            <a:round/>
                          </a:ln>
                        </wps:spPr>
                        <wps:style>
                          <a:lnRef idx="1">
                            <a:srgbClr val="010101"/>
                          </a:lnRef>
                          <a:fillRef idx="0">
                            <a:srgbClr val="000000">
                              <a:alpha val="0"/>
                            </a:srgbClr>
                          </a:fillRef>
                          <a:effectRef idx="0">
                            <a:scrgbClr r="0" g="0" b="0"/>
                          </a:effectRef>
                          <a:fontRef idx="none"/>
                        </wps:style>
                        <wps:bodyPr/>
                      </wps:wsp>
                      <wps:wsp>
                        <wps:cNvPr id="2033" name="Shape 2033"/>
                        <wps:cNvSpPr/>
                        <wps:spPr>
                          <a:xfrm>
                            <a:off x="2690203" y="435089"/>
                            <a:ext cx="80963" cy="54026"/>
                          </a:xfrm>
                          <a:custGeom>
                            <a:avLst/>
                            <a:gdLst/>
                            <a:ahLst/>
                            <a:cxnLst/>
                            <a:rect l="0" t="0" r="0" b="0"/>
                            <a:pathLst>
                              <a:path w="80963" h="54026">
                                <a:moveTo>
                                  <a:pt x="0" y="0"/>
                                </a:moveTo>
                                <a:lnTo>
                                  <a:pt x="80963" y="26936"/>
                                </a:lnTo>
                                <a:lnTo>
                                  <a:pt x="0" y="54026"/>
                                </a:lnTo>
                                <a:lnTo>
                                  <a:pt x="0" y="0"/>
                                </a:lnTo>
                                <a:close/>
                              </a:path>
                            </a:pathLst>
                          </a:custGeom>
                          <a:ln w="0" cap="flat">
                            <a:round/>
                          </a:ln>
                        </wps:spPr>
                        <wps:style>
                          <a:lnRef idx="0">
                            <a:srgbClr val="000000">
                              <a:alpha val="0"/>
                            </a:srgbClr>
                          </a:lnRef>
                          <a:fillRef idx="1">
                            <a:srgbClr val="010101"/>
                          </a:fillRef>
                          <a:effectRef idx="0">
                            <a:scrgbClr r="0" g="0" b="0"/>
                          </a:effectRef>
                          <a:fontRef idx="none"/>
                        </wps:style>
                        <wps:bodyPr/>
                      </wps:wsp>
                      <wps:wsp>
                        <wps:cNvPr id="2034" name="Shape 2034"/>
                        <wps:cNvSpPr/>
                        <wps:spPr>
                          <a:xfrm>
                            <a:off x="2807183" y="673240"/>
                            <a:ext cx="29966" cy="65544"/>
                          </a:xfrm>
                          <a:custGeom>
                            <a:avLst/>
                            <a:gdLst/>
                            <a:ahLst/>
                            <a:cxnLst/>
                            <a:rect l="0" t="0" r="0" b="0"/>
                            <a:pathLst>
                              <a:path w="29966" h="65544">
                                <a:moveTo>
                                  <a:pt x="25210" y="0"/>
                                </a:moveTo>
                                <a:lnTo>
                                  <a:pt x="29966" y="0"/>
                                </a:lnTo>
                                <a:lnTo>
                                  <a:pt x="29966" y="7747"/>
                                </a:lnTo>
                                <a:lnTo>
                                  <a:pt x="29680" y="6909"/>
                                </a:lnTo>
                                <a:cubicBezTo>
                                  <a:pt x="28816" y="11087"/>
                                  <a:pt x="27660" y="15265"/>
                                  <a:pt x="26073" y="19444"/>
                                </a:cubicBezTo>
                                <a:lnTo>
                                  <a:pt x="18872" y="38595"/>
                                </a:lnTo>
                                <a:lnTo>
                                  <a:pt x="29966" y="38595"/>
                                </a:lnTo>
                                <a:lnTo>
                                  <a:pt x="29966" y="45657"/>
                                </a:lnTo>
                                <a:lnTo>
                                  <a:pt x="16421" y="45657"/>
                                </a:lnTo>
                                <a:lnTo>
                                  <a:pt x="9220" y="65544"/>
                                </a:lnTo>
                                <a:lnTo>
                                  <a:pt x="0" y="65544"/>
                                </a:lnTo>
                                <a:lnTo>
                                  <a:pt x="2521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35" name="Shape 2035"/>
                        <wps:cNvSpPr/>
                        <wps:spPr>
                          <a:xfrm>
                            <a:off x="2837148" y="673240"/>
                            <a:ext cx="31261" cy="65544"/>
                          </a:xfrm>
                          <a:custGeom>
                            <a:avLst/>
                            <a:gdLst/>
                            <a:ahLst/>
                            <a:cxnLst/>
                            <a:rect l="0" t="0" r="0" b="0"/>
                            <a:pathLst>
                              <a:path w="31261" h="65544">
                                <a:moveTo>
                                  <a:pt x="0" y="0"/>
                                </a:moveTo>
                                <a:lnTo>
                                  <a:pt x="4464" y="0"/>
                                </a:lnTo>
                                <a:lnTo>
                                  <a:pt x="31261" y="65544"/>
                                </a:lnTo>
                                <a:lnTo>
                                  <a:pt x="21469" y="65544"/>
                                </a:lnTo>
                                <a:lnTo>
                                  <a:pt x="13836" y="45657"/>
                                </a:lnTo>
                                <a:lnTo>
                                  <a:pt x="0" y="45657"/>
                                </a:lnTo>
                                <a:lnTo>
                                  <a:pt x="0" y="38595"/>
                                </a:lnTo>
                                <a:lnTo>
                                  <a:pt x="11094" y="38595"/>
                                </a:lnTo>
                                <a:lnTo>
                                  <a:pt x="4325" y="20447"/>
                                </a:lnTo>
                                <a:lnTo>
                                  <a:pt x="0" y="7747"/>
                                </a:ln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36" name="Shape 2036"/>
                        <wps:cNvSpPr/>
                        <wps:spPr>
                          <a:xfrm>
                            <a:off x="2871876" y="690232"/>
                            <a:ext cx="41339" cy="49556"/>
                          </a:xfrm>
                          <a:custGeom>
                            <a:avLst/>
                            <a:gdLst/>
                            <a:ahLst/>
                            <a:cxnLst/>
                            <a:rect l="0" t="0" r="0" b="0"/>
                            <a:pathLst>
                              <a:path w="41339" h="49556">
                                <a:moveTo>
                                  <a:pt x="21603" y="0"/>
                                </a:moveTo>
                                <a:cubicBezTo>
                                  <a:pt x="26798" y="0"/>
                                  <a:pt x="30976" y="1296"/>
                                  <a:pt x="34290" y="3887"/>
                                </a:cubicBezTo>
                                <a:cubicBezTo>
                                  <a:pt x="37453" y="6477"/>
                                  <a:pt x="39612" y="10224"/>
                                  <a:pt x="40475" y="14987"/>
                                </a:cubicBezTo>
                                <a:lnTo>
                                  <a:pt x="32703" y="16282"/>
                                </a:lnTo>
                                <a:cubicBezTo>
                                  <a:pt x="31979" y="12967"/>
                                  <a:pt x="30683" y="10656"/>
                                  <a:pt x="28804" y="9081"/>
                                </a:cubicBezTo>
                                <a:cubicBezTo>
                                  <a:pt x="26937" y="7341"/>
                                  <a:pt x="24626" y="6630"/>
                                  <a:pt x="21896" y="6630"/>
                                </a:cubicBezTo>
                                <a:cubicBezTo>
                                  <a:pt x="17856" y="6630"/>
                                  <a:pt x="14542" y="8065"/>
                                  <a:pt x="12091" y="10948"/>
                                </a:cubicBezTo>
                                <a:cubicBezTo>
                                  <a:pt x="9499" y="13831"/>
                                  <a:pt x="8204" y="18441"/>
                                  <a:pt x="8204" y="24778"/>
                                </a:cubicBezTo>
                                <a:cubicBezTo>
                                  <a:pt x="8204" y="31115"/>
                                  <a:pt x="9499" y="35725"/>
                                  <a:pt x="11951" y="38608"/>
                                </a:cubicBezTo>
                                <a:cubicBezTo>
                                  <a:pt x="14401" y="41491"/>
                                  <a:pt x="17576" y="42927"/>
                                  <a:pt x="21463" y="42927"/>
                                </a:cubicBezTo>
                                <a:cubicBezTo>
                                  <a:pt x="24626" y="42927"/>
                                  <a:pt x="27229" y="41923"/>
                                  <a:pt x="29388" y="40056"/>
                                </a:cubicBezTo>
                                <a:cubicBezTo>
                                  <a:pt x="31547" y="38177"/>
                                  <a:pt x="32842" y="35154"/>
                                  <a:pt x="33414" y="31115"/>
                                </a:cubicBezTo>
                                <a:lnTo>
                                  <a:pt x="41339" y="32131"/>
                                </a:lnTo>
                                <a:cubicBezTo>
                                  <a:pt x="40475" y="37605"/>
                                  <a:pt x="38177" y="41923"/>
                                  <a:pt x="34722" y="44946"/>
                                </a:cubicBezTo>
                                <a:cubicBezTo>
                                  <a:pt x="31115" y="47982"/>
                                  <a:pt x="26798" y="49556"/>
                                  <a:pt x="21603" y="49556"/>
                                </a:cubicBezTo>
                                <a:cubicBezTo>
                                  <a:pt x="15126" y="49556"/>
                                  <a:pt x="9792" y="47397"/>
                                  <a:pt x="5906" y="43219"/>
                                </a:cubicBezTo>
                                <a:cubicBezTo>
                                  <a:pt x="2019" y="38900"/>
                                  <a:pt x="0" y="32855"/>
                                  <a:pt x="0" y="24918"/>
                                </a:cubicBezTo>
                                <a:cubicBezTo>
                                  <a:pt x="0" y="19889"/>
                                  <a:pt x="864" y="15418"/>
                                  <a:pt x="2452" y="11532"/>
                                </a:cubicBezTo>
                                <a:cubicBezTo>
                                  <a:pt x="4179" y="7634"/>
                                  <a:pt x="6769" y="4763"/>
                                  <a:pt x="10223" y="2884"/>
                                </a:cubicBezTo>
                                <a:cubicBezTo>
                                  <a:pt x="13678" y="1017"/>
                                  <a:pt x="17576" y="0"/>
                                  <a:pt x="21603"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37" name="Shape 2037"/>
                        <wps:cNvSpPr/>
                        <wps:spPr>
                          <a:xfrm>
                            <a:off x="2917685" y="690232"/>
                            <a:ext cx="41351" cy="49556"/>
                          </a:xfrm>
                          <a:custGeom>
                            <a:avLst/>
                            <a:gdLst/>
                            <a:ahLst/>
                            <a:cxnLst/>
                            <a:rect l="0" t="0" r="0" b="0"/>
                            <a:pathLst>
                              <a:path w="41351" h="49556">
                                <a:moveTo>
                                  <a:pt x="21616" y="0"/>
                                </a:moveTo>
                                <a:cubicBezTo>
                                  <a:pt x="26797" y="0"/>
                                  <a:pt x="30976" y="1296"/>
                                  <a:pt x="34290" y="3887"/>
                                </a:cubicBezTo>
                                <a:cubicBezTo>
                                  <a:pt x="37465" y="6477"/>
                                  <a:pt x="39624" y="10224"/>
                                  <a:pt x="40488" y="14987"/>
                                </a:cubicBezTo>
                                <a:lnTo>
                                  <a:pt x="32703" y="16282"/>
                                </a:lnTo>
                                <a:cubicBezTo>
                                  <a:pt x="31979" y="12967"/>
                                  <a:pt x="30683" y="10656"/>
                                  <a:pt x="28816" y="9081"/>
                                </a:cubicBezTo>
                                <a:cubicBezTo>
                                  <a:pt x="26950" y="7341"/>
                                  <a:pt x="24639" y="6630"/>
                                  <a:pt x="21895" y="6630"/>
                                </a:cubicBezTo>
                                <a:cubicBezTo>
                                  <a:pt x="17869" y="6630"/>
                                  <a:pt x="14554" y="8065"/>
                                  <a:pt x="12103" y="10948"/>
                                </a:cubicBezTo>
                                <a:cubicBezTo>
                                  <a:pt x="9513" y="13831"/>
                                  <a:pt x="8217" y="18441"/>
                                  <a:pt x="8217" y="24778"/>
                                </a:cubicBezTo>
                                <a:cubicBezTo>
                                  <a:pt x="8217" y="31115"/>
                                  <a:pt x="9513" y="35725"/>
                                  <a:pt x="11951" y="38608"/>
                                </a:cubicBezTo>
                                <a:cubicBezTo>
                                  <a:pt x="14402" y="41491"/>
                                  <a:pt x="17577" y="42927"/>
                                  <a:pt x="21464" y="42927"/>
                                </a:cubicBezTo>
                                <a:cubicBezTo>
                                  <a:pt x="24639" y="42927"/>
                                  <a:pt x="27229" y="41923"/>
                                  <a:pt x="29388" y="40056"/>
                                </a:cubicBezTo>
                                <a:cubicBezTo>
                                  <a:pt x="31547" y="38177"/>
                                  <a:pt x="32843" y="35154"/>
                                  <a:pt x="33427" y="31115"/>
                                </a:cubicBezTo>
                                <a:lnTo>
                                  <a:pt x="41351" y="32131"/>
                                </a:lnTo>
                                <a:cubicBezTo>
                                  <a:pt x="40488" y="37605"/>
                                  <a:pt x="38176" y="41923"/>
                                  <a:pt x="34722" y="44946"/>
                                </a:cubicBezTo>
                                <a:cubicBezTo>
                                  <a:pt x="31115" y="47982"/>
                                  <a:pt x="26797" y="49556"/>
                                  <a:pt x="21616" y="49556"/>
                                </a:cubicBezTo>
                                <a:cubicBezTo>
                                  <a:pt x="15126" y="49556"/>
                                  <a:pt x="9805" y="47397"/>
                                  <a:pt x="5906" y="43219"/>
                                </a:cubicBezTo>
                                <a:cubicBezTo>
                                  <a:pt x="2020" y="38900"/>
                                  <a:pt x="0" y="32855"/>
                                  <a:pt x="0" y="24918"/>
                                </a:cubicBezTo>
                                <a:cubicBezTo>
                                  <a:pt x="0" y="19889"/>
                                  <a:pt x="864" y="15418"/>
                                  <a:pt x="2451" y="11532"/>
                                </a:cubicBezTo>
                                <a:cubicBezTo>
                                  <a:pt x="4178" y="7634"/>
                                  <a:pt x="6769" y="4763"/>
                                  <a:pt x="10237" y="2884"/>
                                </a:cubicBezTo>
                                <a:cubicBezTo>
                                  <a:pt x="13691" y="1017"/>
                                  <a:pt x="17577" y="0"/>
                                  <a:pt x="21616"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38" name="Shape 2038"/>
                        <wps:cNvSpPr/>
                        <wps:spPr>
                          <a:xfrm>
                            <a:off x="2963062" y="690289"/>
                            <a:ext cx="22047" cy="49278"/>
                          </a:xfrm>
                          <a:custGeom>
                            <a:avLst/>
                            <a:gdLst/>
                            <a:ahLst/>
                            <a:cxnLst/>
                            <a:rect l="0" t="0" r="0" b="0"/>
                            <a:pathLst>
                              <a:path w="22047" h="49278">
                                <a:moveTo>
                                  <a:pt x="22047" y="0"/>
                                </a:moveTo>
                                <a:lnTo>
                                  <a:pt x="22047" y="6689"/>
                                </a:lnTo>
                                <a:lnTo>
                                  <a:pt x="12967" y="10318"/>
                                </a:lnTo>
                                <a:cubicBezTo>
                                  <a:pt x="10528" y="12769"/>
                                  <a:pt x="9081" y="15932"/>
                                  <a:pt x="8789" y="20110"/>
                                </a:cubicBezTo>
                                <a:lnTo>
                                  <a:pt x="22047" y="20110"/>
                                </a:lnTo>
                                <a:lnTo>
                                  <a:pt x="22047" y="26740"/>
                                </a:lnTo>
                                <a:lnTo>
                                  <a:pt x="8357" y="26740"/>
                                </a:lnTo>
                                <a:cubicBezTo>
                                  <a:pt x="8649" y="31922"/>
                                  <a:pt x="10097" y="35960"/>
                                  <a:pt x="12827" y="38690"/>
                                </a:cubicBezTo>
                                <a:lnTo>
                                  <a:pt x="22047" y="42625"/>
                                </a:lnTo>
                                <a:lnTo>
                                  <a:pt x="22047" y="49278"/>
                                </a:lnTo>
                                <a:lnTo>
                                  <a:pt x="6198" y="43161"/>
                                </a:lnTo>
                                <a:cubicBezTo>
                                  <a:pt x="2020" y="38842"/>
                                  <a:pt x="0" y="32798"/>
                                  <a:pt x="0" y="25152"/>
                                </a:cubicBezTo>
                                <a:cubicBezTo>
                                  <a:pt x="0" y="17088"/>
                                  <a:pt x="2160" y="10890"/>
                                  <a:pt x="6198" y="6572"/>
                                </a:cubicBezTo>
                                <a:lnTo>
                                  <a:pt x="22047"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39" name="Shape 2039"/>
                        <wps:cNvSpPr/>
                        <wps:spPr>
                          <a:xfrm>
                            <a:off x="2985110" y="723367"/>
                            <a:ext cx="21463" cy="16421"/>
                          </a:xfrm>
                          <a:custGeom>
                            <a:avLst/>
                            <a:gdLst/>
                            <a:ahLst/>
                            <a:cxnLst/>
                            <a:rect l="0" t="0" r="0" b="0"/>
                            <a:pathLst>
                              <a:path w="21463" h="16421">
                                <a:moveTo>
                                  <a:pt x="13106" y="0"/>
                                </a:moveTo>
                                <a:lnTo>
                                  <a:pt x="21463" y="1155"/>
                                </a:lnTo>
                                <a:cubicBezTo>
                                  <a:pt x="20168" y="5905"/>
                                  <a:pt x="17716" y="9651"/>
                                  <a:pt x="14122" y="12395"/>
                                </a:cubicBezTo>
                                <a:cubicBezTo>
                                  <a:pt x="10655" y="15125"/>
                                  <a:pt x="6058" y="16421"/>
                                  <a:pt x="571" y="16421"/>
                                </a:cubicBezTo>
                                <a:lnTo>
                                  <a:pt x="0" y="16200"/>
                                </a:lnTo>
                                <a:lnTo>
                                  <a:pt x="0" y="9548"/>
                                </a:lnTo>
                                <a:lnTo>
                                  <a:pt x="571" y="9792"/>
                                </a:lnTo>
                                <a:cubicBezTo>
                                  <a:pt x="3607" y="9792"/>
                                  <a:pt x="6058" y="9080"/>
                                  <a:pt x="8217" y="7493"/>
                                </a:cubicBezTo>
                                <a:cubicBezTo>
                                  <a:pt x="10223" y="5905"/>
                                  <a:pt x="11950" y="3467"/>
                                  <a:pt x="13106"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40" name="Shape 2040"/>
                        <wps:cNvSpPr/>
                        <wps:spPr>
                          <a:xfrm>
                            <a:off x="2985110" y="690232"/>
                            <a:ext cx="21755" cy="26798"/>
                          </a:xfrm>
                          <a:custGeom>
                            <a:avLst/>
                            <a:gdLst/>
                            <a:ahLst/>
                            <a:cxnLst/>
                            <a:rect l="0" t="0" r="0" b="0"/>
                            <a:pathLst>
                              <a:path w="21755" h="26798">
                                <a:moveTo>
                                  <a:pt x="140" y="0"/>
                                </a:moveTo>
                                <a:cubicBezTo>
                                  <a:pt x="6490" y="0"/>
                                  <a:pt x="11671" y="2160"/>
                                  <a:pt x="15697" y="6477"/>
                                </a:cubicBezTo>
                                <a:cubicBezTo>
                                  <a:pt x="19736" y="10809"/>
                                  <a:pt x="21755" y="16853"/>
                                  <a:pt x="21755" y="24638"/>
                                </a:cubicBezTo>
                                <a:cubicBezTo>
                                  <a:pt x="21755" y="25071"/>
                                  <a:pt x="21755" y="25794"/>
                                  <a:pt x="21616" y="26798"/>
                                </a:cubicBezTo>
                                <a:lnTo>
                                  <a:pt x="0" y="26798"/>
                                </a:lnTo>
                                <a:lnTo>
                                  <a:pt x="0" y="20168"/>
                                </a:lnTo>
                                <a:lnTo>
                                  <a:pt x="13259" y="20168"/>
                                </a:lnTo>
                                <a:cubicBezTo>
                                  <a:pt x="12826" y="16142"/>
                                  <a:pt x="11811" y="13259"/>
                                  <a:pt x="10223" y="11240"/>
                                </a:cubicBezTo>
                                <a:cubicBezTo>
                                  <a:pt x="7633" y="8217"/>
                                  <a:pt x="4318" y="6630"/>
                                  <a:pt x="292" y="6630"/>
                                </a:cubicBezTo>
                                <a:lnTo>
                                  <a:pt x="0" y="6747"/>
                                </a:lnTo>
                                <a:lnTo>
                                  <a:pt x="0" y="58"/>
                                </a:lnTo>
                                <a:lnTo>
                                  <a:pt x="14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41" name="Shape 2041"/>
                        <wps:cNvSpPr/>
                        <wps:spPr>
                          <a:xfrm>
                            <a:off x="3016517" y="690453"/>
                            <a:ext cx="20097" cy="66479"/>
                          </a:xfrm>
                          <a:custGeom>
                            <a:avLst/>
                            <a:gdLst/>
                            <a:ahLst/>
                            <a:cxnLst/>
                            <a:rect l="0" t="0" r="0" b="0"/>
                            <a:pathLst>
                              <a:path w="20097" h="66479">
                                <a:moveTo>
                                  <a:pt x="20097" y="0"/>
                                </a:moveTo>
                                <a:lnTo>
                                  <a:pt x="20097" y="6232"/>
                                </a:lnTo>
                                <a:lnTo>
                                  <a:pt x="11240" y="10866"/>
                                </a:lnTo>
                                <a:cubicBezTo>
                                  <a:pt x="8648" y="14041"/>
                                  <a:pt x="7200" y="18804"/>
                                  <a:pt x="7200" y="24849"/>
                                </a:cubicBezTo>
                                <a:cubicBezTo>
                                  <a:pt x="7200" y="30894"/>
                                  <a:pt x="8496" y="35364"/>
                                  <a:pt x="10947" y="38387"/>
                                </a:cubicBezTo>
                                <a:cubicBezTo>
                                  <a:pt x="13398" y="41270"/>
                                  <a:pt x="16421" y="42705"/>
                                  <a:pt x="19876" y="42705"/>
                                </a:cubicBezTo>
                                <a:lnTo>
                                  <a:pt x="20097" y="42598"/>
                                </a:lnTo>
                                <a:lnTo>
                                  <a:pt x="20097" y="49248"/>
                                </a:lnTo>
                                <a:lnTo>
                                  <a:pt x="13259" y="47607"/>
                                </a:lnTo>
                                <a:cubicBezTo>
                                  <a:pt x="11099" y="46464"/>
                                  <a:pt x="9359" y="45016"/>
                                  <a:pt x="8065" y="43289"/>
                                </a:cubicBezTo>
                                <a:lnTo>
                                  <a:pt x="8065" y="66479"/>
                                </a:lnTo>
                                <a:lnTo>
                                  <a:pt x="0" y="66479"/>
                                </a:lnTo>
                                <a:lnTo>
                                  <a:pt x="0" y="795"/>
                                </a:lnTo>
                                <a:lnTo>
                                  <a:pt x="7353" y="795"/>
                                </a:lnTo>
                                <a:lnTo>
                                  <a:pt x="7353" y="6980"/>
                                </a:lnTo>
                                <a:cubicBezTo>
                                  <a:pt x="9080" y="4541"/>
                                  <a:pt x="10947" y="2802"/>
                                  <a:pt x="13106" y="1658"/>
                                </a:cubicBezTo>
                                <a:lnTo>
                                  <a:pt x="20097"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42" name="Shape 2042"/>
                        <wps:cNvSpPr/>
                        <wps:spPr>
                          <a:xfrm>
                            <a:off x="3036614" y="690232"/>
                            <a:ext cx="21101" cy="49556"/>
                          </a:xfrm>
                          <a:custGeom>
                            <a:avLst/>
                            <a:gdLst/>
                            <a:ahLst/>
                            <a:cxnLst/>
                            <a:rect l="0" t="0" r="0" b="0"/>
                            <a:pathLst>
                              <a:path w="21101" h="49556">
                                <a:moveTo>
                                  <a:pt x="934" y="0"/>
                                </a:moveTo>
                                <a:cubicBezTo>
                                  <a:pt x="4972" y="0"/>
                                  <a:pt x="8566" y="1017"/>
                                  <a:pt x="11741" y="3163"/>
                                </a:cubicBezTo>
                                <a:cubicBezTo>
                                  <a:pt x="14763" y="5182"/>
                                  <a:pt x="17076" y="8217"/>
                                  <a:pt x="18663" y="11964"/>
                                </a:cubicBezTo>
                                <a:cubicBezTo>
                                  <a:pt x="20238" y="15711"/>
                                  <a:pt x="21101" y="19889"/>
                                  <a:pt x="21101" y="24486"/>
                                </a:cubicBezTo>
                                <a:cubicBezTo>
                                  <a:pt x="21101" y="29249"/>
                                  <a:pt x="20238" y="33719"/>
                                  <a:pt x="18510" y="37453"/>
                                </a:cubicBezTo>
                                <a:cubicBezTo>
                                  <a:pt x="16783" y="41352"/>
                                  <a:pt x="14193" y="44374"/>
                                  <a:pt x="10878" y="46394"/>
                                </a:cubicBezTo>
                                <a:cubicBezTo>
                                  <a:pt x="7563" y="48552"/>
                                  <a:pt x="4109" y="49556"/>
                                  <a:pt x="362" y="49556"/>
                                </a:cubicBezTo>
                                <a:lnTo>
                                  <a:pt x="0" y="49469"/>
                                </a:lnTo>
                                <a:lnTo>
                                  <a:pt x="0" y="42820"/>
                                </a:lnTo>
                                <a:lnTo>
                                  <a:pt x="8998" y="38469"/>
                                </a:lnTo>
                                <a:cubicBezTo>
                                  <a:pt x="11602" y="35446"/>
                                  <a:pt x="12897" y="30683"/>
                                  <a:pt x="12897" y="24346"/>
                                </a:cubicBezTo>
                                <a:cubicBezTo>
                                  <a:pt x="12897" y="18301"/>
                                  <a:pt x="11602" y="13831"/>
                                  <a:pt x="9151" y="10809"/>
                                </a:cubicBezTo>
                                <a:cubicBezTo>
                                  <a:pt x="6700" y="7786"/>
                                  <a:pt x="3677" y="6338"/>
                                  <a:pt x="222" y="6338"/>
                                </a:cubicBezTo>
                                <a:lnTo>
                                  <a:pt x="0" y="6454"/>
                                </a:lnTo>
                                <a:lnTo>
                                  <a:pt x="0" y="221"/>
                                </a:lnTo>
                                <a:lnTo>
                                  <a:pt x="934"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43" name="Shape 2043"/>
                        <wps:cNvSpPr/>
                        <wps:spPr>
                          <a:xfrm>
                            <a:off x="3062617" y="674674"/>
                            <a:ext cx="23191" cy="64681"/>
                          </a:xfrm>
                          <a:custGeom>
                            <a:avLst/>
                            <a:gdLst/>
                            <a:ahLst/>
                            <a:cxnLst/>
                            <a:rect l="0" t="0" r="0" b="0"/>
                            <a:pathLst>
                              <a:path w="23191" h="64681">
                                <a:moveTo>
                                  <a:pt x="13984" y="0"/>
                                </a:moveTo>
                                <a:lnTo>
                                  <a:pt x="13984" y="16574"/>
                                </a:lnTo>
                                <a:lnTo>
                                  <a:pt x="22047" y="16574"/>
                                </a:lnTo>
                                <a:lnTo>
                                  <a:pt x="22047" y="22758"/>
                                </a:lnTo>
                                <a:lnTo>
                                  <a:pt x="13984" y="22758"/>
                                </a:lnTo>
                                <a:lnTo>
                                  <a:pt x="13984" y="50572"/>
                                </a:lnTo>
                                <a:cubicBezTo>
                                  <a:pt x="13984" y="52870"/>
                                  <a:pt x="14123" y="54305"/>
                                  <a:pt x="14415" y="55029"/>
                                </a:cubicBezTo>
                                <a:cubicBezTo>
                                  <a:pt x="14694" y="55753"/>
                                  <a:pt x="15126" y="56185"/>
                                  <a:pt x="15697" y="56617"/>
                                </a:cubicBezTo>
                                <a:cubicBezTo>
                                  <a:pt x="16421" y="57048"/>
                                  <a:pt x="17285" y="57189"/>
                                  <a:pt x="18441" y="57189"/>
                                </a:cubicBezTo>
                                <a:cubicBezTo>
                                  <a:pt x="19304" y="57189"/>
                                  <a:pt x="20600" y="57048"/>
                                  <a:pt x="22047" y="56909"/>
                                </a:cubicBezTo>
                                <a:lnTo>
                                  <a:pt x="23191" y="63970"/>
                                </a:lnTo>
                                <a:cubicBezTo>
                                  <a:pt x="20892" y="64401"/>
                                  <a:pt x="18872" y="64681"/>
                                  <a:pt x="17145" y="64681"/>
                                </a:cubicBezTo>
                                <a:cubicBezTo>
                                  <a:pt x="14123" y="64681"/>
                                  <a:pt x="11964" y="64250"/>
                                  <a:pt x="10237" y="63247"/>
                                </a:cubicBezTo>
                                <a:cubicBezTo>
                                  <a:pt x="8649" y="62382"/>
                                  <a:pt x="7493" y="61226"/>
                                  <a:pt x="6922" y="59639"/>
                                </a:cubicBezTo>
                                <a:cubicBezTo>
                                  <a:pt x="6198" y="58204"/>
                                  <a:pt x="5906" y="55029"/>
                                  <a:pt x="5906" y="50140"/>
                                </a:cubicBezTo>
                                <a:lnTo>
                                  <a:pt x="5906" y="22758"/>
                                </a:lnTo>
                                <a:lnTo>
                                  <a:pt x="0" y="22758"/>
                                </a:lnTo>
                                <a:lnTo>
                                  <a:pt x="0" y="16574"/>
                                </a:lnTo>
                                <a:lnTo>
                                  <a:pt x="5906" y="16574"/>
                                </a:lnTo>
                                <a:lnTo>
                                  <a:pt x="5906" y="4750"/>
                                </a:lnTo>
                                <a:lnTo>
                                  <a:pt x="13984"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44" name="Shape 2044"/>
                        <wps:cNvSpPr/>
                        <wps:spPr>
                          <a:xfrm>
                            <a:off x="2814676" y="1076477"/>
                            <a:ext cx="26009" cy="65557"/>
                          </a:xfrm>
                          <a:custGeom>
                            <a:avLst/>
                            <a:gdLst/>
                            <a:ahLst/>
                            <a:cxnLst/>
                            <a:rect l="0" t="0" r="0" b="0"/>
                            <a:pathLst>
                              <a:path w="26009" h="65557">
                                <a:moveTo>
                                  <a:pt x="0" y="0"/>
                                </a:moveTo>
                                <a:lnTo>
                                  <a:pt x="26009" y="0"/>
                                </a:lnTo>
                                <a:lnTo>
                                  <a:pt x="26009" y="7201"/>
                                </a:lnTo>
                                <a:lnTo>
                                  <a:pt x="8648" y="7201"/>
                                </a:lnTo>
                                <a:lnTo>
                                  <a:pt x="8648" y="28956"/>
                                </a:lnTo>
                                <a:lnTo>
                                  <a:pt x="26009" y="28956"/>
                                </a:lnTo>
                                <a:lnTo>
                                  <a:pt x="26009" y="37822"/>
                                </a:lnTo>
                                <a:lnTo>
                                  <a:pt x="23482" y="36741"/>
                                </a:lnTo>
                                <a:cubicBezTo>
                                  <a:pt x="22619" y="36602"/>
                                  <a:pt x="20892" y="36449"/>
                                  <a:pt x="18732" y="36449"/>
                                </a:cubicBezTo>
                                <a:lnTo>
                                  <a:pt x="8648" y="36449"/>
                                </a:lnTo>
                                <a:lnTo>
                                  <a:pt x="8648" y="65557"/>
                                </a:lnTo>
                                <a:lnTo>
                                  <a:pt x="0" y="65557"/>
                                </a:ln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45" name="Shape 2045"/>
                        <wps:cNvSpPr/>
                        <wps:spPr>
                          <a:xfrm>
                            <a:off x="2840685" y="1076477"/>
                            <a:ext cx="31763" cy="65557"/>
                          </a:xfrm>
                          <a:custGeom>
                            <a:avLst/>
                            <a:gdLst/>
                            <a:ahLst/>
                            <a:cxnLst/>
                            <a:rect l="0" t="0" r="0" b="0"/>
                            <a:pathLst>
                              <a:path w="31763" h="65557">
                                <a:moveTo>
                                  <a:pt x="0" y="0"/>
                                </a:moveTo>
                                <a:lnTo>
                                  <a:pt x="2946" y="0"/>
                                </a:lnTo>
                                <a:cubicBezTo>
                                  <a:pt x="8852" y="0"/>
                                  <a:pt x="13322" y="571"/>
                                  <a:pt x="16345" y="1728"/>
                                </a:cubicBezTo>
                                <a:cubicBezTo>
                                  <a:pt x="19380" y="2883"/>
                                  <a:pt x="21819" y="5042"/>
                                  <a:pt x="23546" y="8078"/>
                                </a:cubicBezTo>
                                <a:cubicBezTo>
                                  <a:pt x="25426" y="10947"/>
                                  <a:pt x="26289" y="14263"/>
                                  <a:pt x="26289" y="17869"/>
                                </a:cubicBezTo>
                                <a:cubicBezTo>
                                  <a:pt x="26289" y="22479"/>
                                  <a:pt x="24841" y="26518"/>
                                  <a:pt x="21819" y="29680"/>
                                </a:cubicBezTo>
                                <a:cubicBezTo>
                                  <a:pt x="18797" y="32855"/>
                                  <a:pt x="14186" y="34861"/>
                                  <a:pt x="7849" y="35726"/>
                                </a:cubicBezTo>
                                <a:cubicBezTo>
                                  <a:pt x="10147" y="36881"/>
                                  <a:pt x="11887" y="37897"/>
                                  <a:pt x="13182" y="39040"/>
                                </a:cubicBezTo>
                                <a:cubicBezTo>
                                  <a:pt x="15634" y="41351"/>
                                  <a:pt x="18072" y="44234"/>
                                  <a:pt x="20231" y="47689"/>
                                </a:cubicBezTo>
                                <a:lnTo>
                                  <a:pt x="31763" y="65557"/>
                                </a:lnTo>
                                <a:lnTo>
                                  <a:pt x="20816" y="65557"/>
                                </a:lnTo>
                                <a:lnTo>
                                  <a:pt x="12167" y="51867"/>
                                </a:lnTo>
                                <a:cubicBezTo>
                                  <a:pt x="9576" y="47981"/>
                                  <a:pt x="7557" y="44958"/>
                                  <a:pt x="5829" y="42938"/>
                                </a:cubicBezTo>
                                <a:cubicBezTo>
                                  <a:pt x="4242" y="40780"/>
                                  <a:pt x="2807" y="39332"/>
                                  <a:pt x="1512" y="38468"/>
                                </a:cubicBezTo>
                                <a:lnTo>
                                  <a:pt x="0" y="37822"/>
                                </a:lnTo>
                                <a:lnTo>
                                  <a:pt x="0" y="28956"/>
                                </a:lnTo>
                                <a:lnTo>
                                  <a:pt x="1219" y="28956"/>
                                </a:lnTo>
                                <a:cubicBezTo>
                                  <a:pt x="5258" y="28956"/>
                                  <a:pt x="8280" y="28525"/>
                                  <a:pt x="10579" y="27661"/>
                                </a:cubicBezTo>
                                <a:cubicBezTo>
                                  <a:pt x="12751" y="26950"/>
                                  <a:pt x="14478" y="25654"/>
                                  <a:pt x="15634" y="23775"/>
                                </a:cubicBezTo>
                                <a:cubicBezTo>
                                  <a:pt x="16776" y="21895"/>
                                  <a:pt x="17361" y="20027"/>
                                  <a:pt x="17361" y="17869"/>
                                </a:cubicBezTo>
                                <a:cubicBezTo>
                                  <a:pt x="17361" y="14846"/>
                                  <a:pt x="16345" y="12256"/>
                                  <a:pt x="14046" y="10236"/>
                                </a:cubicBezTo>
                                <a:cubicBezTo>
                                  <a:pt x="11735" y="8217"/>
                                  <a:pt x="8280" y="7201"/>
                                  <a:pt x="3378" y="7201"/>
                                </a:cubicBezTo>
                                <a:lnTo>
                                  <a:pt x="0" y="7201"/>
                                </a:lnTo>
                                <a:lnTo>
                                  <a:pt x="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46" name="Shape 2046"/>
                        <wps:cNvSpPr/>
                        <wps:spPr>
                          <a:xfrm>
                            <a:off x="2876626" y="1093543"/>
                            <a:ext cx="22041" cy="49272"/>
                          </a:xfrm>
                          <a:custGeom>
                            <a:avLst/>
                            <a:gdLst/>
                            <a:ahLst/>
                            <a:cxnLst/>
                            <a:rect l="0" t="0" r="0" b="0"/>
                            <a:pathLst>
                              <a:path w="22041" h="49272">
                                <a:moveTo>
                                  <a:pt x="22041" y="0"/>
                                </a:moveTo>
                                <a:lnTo>
                                  <a:pt x="22041" y="6684"/>
                                </a:lnTo>
                                <a:lnTo>
                                  <a:pt x="12967" y="10315"/>
                                </a:lnTo>
                                <a:cubicBezTo>
                                  <a:pt x="10516" y="12766"/>
                                  <a:pt x="9081" y="15929"/>
                                  <a:pt x="8789" y="20107"/>
                                </a:cubicBezTo>
                                <a:lnTo>
                                  <a:pt x="22041" y="20107"/>
                                </a:lnTo>
                                <a:lnTo>
                                  <a:pt x="22041" y="26737"/>
                                </a:lnTo>
                                <a:lnTo>
                                  <a:pt x="8356" y="26737"/>
                                </a:lnTo>
                                <a:cubicBezTo>
                                  <a:pt x="8648" y="31918"/>
                                  <a:pt x="10084" y="35956"/>
                                  <a:pt x="12826" y="38687"/>
                                </a:cubicBezTo>
                                <a:lnTo>
                                  <a:pt x="22041" y="42620"/>
                                </a:lnTo>
                                <a:lnTo>
                                  <a:pt x="22041" y="49272"/>
                                </a:lnTo>
                                <a:lnTo>
                                  <a:pt x="6197" y="43158"/>
                                </a:lnTo>
                                <a:cubicBezTo>
                                  <a:pt x="2019" y="38839"/>
                                  <a:pt x="0" y="32781"/>
                                  <a:pt x="0" y="25149"/>
                                </a:cubicBezTo>
                                <a:cubicBezTo>
                                  <a:pt x="0" y="17085"/>
                                  <a:pt x="2159" y="10887"/>
                                  <a:pt x="6197" y="6569"/>
                                </a:cubicBezTo>
                                <a:lnTo>
                                  <a:pt x="22041"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47" name="Shape 2047"/>
                        <wps:cNvSpPr/>
                        <wps:spPr>
                          <a:xfrm>
                            <a:off x="2898667" y="1126617"/>
                            <a:ext cx="21469" cy="16421"/>
                          </a:xfrm>
                          <a:custGeom>
                            <a:avLst/>
                            <a:gdLst/>
                            <a:ahLst/>
                            <a:cxnLst/>
                            <a:rect l="0" t="0" r="0" b="0"/>
                            <a:pathLst>
                              <a:path w="21469" h="16421">
                                <a:moveTo>
                                  <a:pt x="13113" y="0"/>
                                </a:moveTo>
                                <a:lnTo>
                                  <a:pt x="21469" y="1155"/>
                                </a:lnTo>
                                <a:cubicBezTo>
                                  <a:pt x="20174" y="5905"/>
                                  <a:pt x="17723" y="9651"/>
                                  <a:pt x="14116" y="12395"/>
                                </a:cubicBezTo>
                                <a:cubicBezTo>
                                  <a:pt x="10662" y="15125"/>
                                  <a:pt x="6052" y="16421"/>
                                  <a:pt x="577" y="16421"/>
                                </a:cubicBezTo>
                                <a:lnTo>
                                  <a:pt x="0" y="16198"/>
                                </a:lnTo>
                                <a:lnTo>
                                  <a:pt x="0" y="9545"/>
                                </a:lnTo>
                                <a:lnTo>
                                  <a:pt x="577" y="9792"/>
                                </a:lnTo>
                                <a:cubicBezTo>
                                  <a:pt x="3601" y="9792"/>
                                  <a:pt x="6052" y="9080"/>
                                  <a:pt x="8211" y="7493"/>
                                </a:cubicBezTo>
                                <a:cubicBezTo>
                                  <a:pt x="10230" y="5905"/>
                                  <a:pt x="11957" y="3454"/>
                                  <a:pt x="13113"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48" name="Shape 2048"/>
                        <wps:cNvSpPr/>
                        <wps:spPr>
                          <a:xfrm>
                            <a:off x="2898667" y="1093482"/>
                            <a:ext cx="21761" cy="26798"/>
                          </a:xfrm>
                          <a:custGeom>
                            <a:avLst/>
                            <a:gdLst/>
                            <a:ahLst/>
                            <a:cxnLst/>
                            <a:rect l="0" t="0" r="0" b="0"/>
                            <a:pathLst>
                              <a:path w="21761" h="26798">
                                <a:moveTo>
                                  <a:pt x="147" y="0"/>
                                </a:moveTo>
                                <a:cubicBezTo>
                                  <a:pt x="6484" y="0"/>
                                  <a:pt x="11678" y="2160"/>
                                  <a:pt x="15704" y="6477"/>
                                </a:cubicBezTo>
                                <a:cubicBezTo>
                                  <a:pt x="19742" y="10808"/>
                                  <a:pt x="21761" y="16853"/>
                                  <a:pt x="21761" y="24638"/>
                                </a:cubicBezTo>
                                <a:cubicBezTo>
                                  <a:pt x="21761" y="25071"/>
                                  <a:pt x="21761" y="25781"/>
                                  <a:pt x="21609" y="26798"/>
                                </a:cubicBezTo>
                                <a:lnTo>
                                  <a:pt x="0" y="26798"/>
                                </a:lnTo>
                                <a:lnTo>
                                  <a:pt x="0" y="20168"/>
                                </a:lnTo>
                                <a:lnTo>
                                  <a:pt x="13253" y="20168"/>
                                </a:lnTo>
                                <a:cubicBezTo>
                                  <a:pt x="12821" y="16142"/>
                                  <a:pt x="11817" y="13259"/>
                                  <a:pt x="10230" y="11240"/>
                                </a:cubicBezTo>
                                <a:cubicBezTo>
                                  <a:pt x="7639" y="8204"/>
                                  <a:pt x="4325" y="6630"/>
                                  <a:pt x="286" y="6630"/>
                                </a:cubicBezTo>
                                <a:lnTo>
                                  <a:pt x="0" y="6744"/>
                                </a:lnTo>
                                <a:lnTo>
                                  <a:pt x="0" y="61"/>
                                </a:lnTo>
                                <a:lnTo>
                                  <a:pt x="147"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49" name="Shape 2049"/>
                        <wps:cNvSpPr/>
                        <wps:spPr>
                          <a:xfrm>
                            <a:off x="2919845" y="1094625"/>
                            <a:ext cx="18160" cy="66713"/>
                          </a:xfrm>
                          <a:custGeom>
                            <a:avLst/>
                            <a:gdLst/>
                            <a:ahLst/>
                            <a:cxnLst/>
                            <a:rect l="0" t="0" r="0" b="0"/>
                            <a:pathLst>
                              <a:path w="18160" h="66713">
                                <a:moveTo>
                                  <a:pt x="10223" y="0"/>
                                </a:moveTo>
                                <a:lnTo>
                                  <a:pt x="18160" y="0"/>
                                </a:lnTo>
                                <a:lnTo>
                                  <a:pt x="18160" y="50000"/>
                                </a:lnTo>
                                <a:cubicBezTo>
                                  <a:pt x="18160" y="55905"/>
                                  <a:pt x="17437" y="59944"/>
                                  <a:pt x="15989" y="62243"/>
                                </a:cubicBezTo>
                                <a:cubicBezTo>
                                  <a:pt x="13970" y="65278"/>
                                  <a:pt x="10807" y="66713"/>
                                  <a:pt x="6337" y="66713"/>
                                </a:cubicBezTo>
                                <a:cubicBezTo>
                                  <a:pt x="4178" y="66713"/>
                                  <a:pt x="2018" y="66421"/>
                                  <a:pt x="0" y="65849"/>
                                </a:cubicBezTo>
                                <a:lnTo>
                                  <a:pt x="1448" y="59080"/>
                                </a:lnTo>
                                <a:cubicBezTo>
                                  <a:pt x="3175" y="59513"/>
                                  <a:pt x="4331" y="59652"/>
                                  <a:pt x="5334" y="59652"/>
                                </a:cubicBezTo>
                                <a:cubicBezTo>
                                  <a:pt x="6908" y="59652"/>
                                  <a:pt x="8217" y="59080"/>
                                  <a:pt x="8927" y="58065"/>
                                </a:cubicBezTo>
                                <a:cubicBezTo>
                                  <a:pt x="9792" y="56908"/>
                                  <a:pt x="10223" y="54178"/>
                                  <a:pt x="10223" y="49861"/>
                                </a:cubicBezTo>
                                <a:lnTo>
                                  <a:pt x="10223"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101915" name="Shape 101915"/>
                        <wps:cNvSpPr/>
                        <wps:spPr>
                          <a:xfrm>
                            <a:off x="2930067" y="1076477"/>
                            <a:ext cx="9144" cy="9373"/>
                          </a:xfrm>
                          <a:custGeom>
                            <a:avLst/>
                            <a:gdLst/>
                            <a:ahLst/>
                            <a:cxnLst/>
                            <a:rect l="0" t="0" r="0" b="0"/>
                            <a:pathLst>
                              <a:path w="9144" h="9373">
                                <a:moveTo>
                                  <a:pt x="0" y="0"/>
                                </a:moveTo>
                                <a:lnTo>
                                  <a:pt x="9144" y="0"/>
                                </a:lnTo>
                                <a:lnTo>
                                  <a:pt x="9144" y="9373"/>
                                </a:lnTo>
                                <a:lnTo>
                                  <a:pt x="0" y="9373"/>
                                </a:lnTo>
                                <a:lnTo>
                                  <a:pt x="0" y="0"/>
                                </a:lnTo>
                              </a:path>
                            </a:pathLst>
                          </a:custGeom>
                          <a:ln w="0" cap="flat">
                            <a:round/>
                          </a:ln>
                        </wps:spPr>
                        <wps:style>
                          <a:lnRef idx="0">
                            <a:srgbClr val="000000">
                              <a:alpha val="0"/>
                            </a:srgbClr>
                          </a:lnRef>
                          <a:fillRef idx="1">
                            <a:srgbClr val="1B1B1B"/>
                          </a:fillRef>
                          <a:effectRef idx="0">
                            <a:scrgbClr r="0" g="0" b="0"/>
                          </a:effectRef>
                          <a:fontRef idx="none"/>
                        </wps:style>
                        <wps:bodyPr/>
                      </wps:wsp>
                      <wps:wsp>
                        <wps:cNvPr id="2051" name="Shape 2051"/>
                        <wps:cNvSpPr/>
                        <wps:spPr>
                          <a:xfrm>
                            <a:off x="2947366" y="1093543"/>
                            <a:ext cx="22041" cy="49272"/>
                          </a:xfrm>
                          <a:custGeom>
                            <a:avLst/>
                            <a:gdLst/>
                            <a:ahLst/>
                            <a:cxnLst/>
                            <a:rect l="0" t="0" r="0" b="0"/>
                            <a:pathLst>
                              <a:path w="22041" h="49272">
                                <a:moveTo>
                                  <a:pt x="22041" y="0"/>
                                </a:moveTo>
                                <a:lnTo>
                                  <a:pt x="22041" y="6684"/>
                                </a:lnTo>
                                <a:lnTo>
                                  <a:pt x="12967" y="10315"/>
                                </a:lnTo>
                                <a:cubicBezTo>
                                  <a:pt x="10516" y="12766"/>
                                  <a:pt x="9080" y="15929"/>
                                  <a:pt x="8788" y="20107"/>
                                </a:cubicBezTo>
                                <a:lnTo>
                                  <a:pt x="22041" y="20107"/>
                                </a:lnTo>
                                <a:lnTo>
                                  <a:pt x="22041" y="26737"/>
                                </a:lnTo>
                                <a:lnTo>
                                  <a:pt x="8356" y="26737"/>
                                </a:lnTo>
                                <a:cubicBezTo>
                                  <a:pt x="8648" y="31918"/>
                                  <a:pt x="10083" y="35956"/>
                                  <a:pt x="12827" y="38687"/>
                                </a:cubicBezTo>
                                <a:lnTo>
                                  <a:pt x="22041" y="42619"/>
                                </a:lnTo>
                                <a:lnTo>
                                  <a:pt x="22041" y="49272"/>
                                </a:lnTo>
                                <a:lnTo>
                                  <a:pt x="6197" y="43158"/>
                                </a:lnTo>
                                <a:cubicBezTo>
                                  <a:pt x="2018" y="38839"/>
                                  <a:pt x="0" y="32781"/>
                                  <a:pt x="0" y="25149"/>
                                </a:cubicBezTo>
                                <a:cubicBezTo>
                                  <a:pt x="0" y="17085"/>
                                  <a:pt x="2159" y="10887"/>
                                  <a:pt x="6197" y="6569"/>
                                </a:cubicBezTo>
                                <a:lnTo>
                                  <a:pt x="22041"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52" name="Shape 2052"/>
                        <wps:cNvSpPr/>
                        <wps:spPr>
                          <a:xfrm>
                            <a:off x="2969406" y="1126617"/>
                            <a:ext cx="21470" cy="16421"/>
                          </a:xfrm>
                          <a:custGeom>
                            <a:avLst/>
                            <a:gdLst/>
                            <a:ahLst/>
                            <a:cxnLst/>
                            <a:rect l="0" t="0" r="0" b="0"/>
                            <a:pathLst>
                              <a:path w="21470" h="16421">
                                <a:moveTo>
                                  <a:pt x="13113" y="0"/>
                                </a:moveTo>
                                <a:lnTo>
                                  <a:pt x="21470" y="1155"/>
                                </a:lnTo>
                                <a:cubicBezTo>
                                  <a:pt x="20174" y="5905"/>
                                  <a:pt x="17723" y="9651"/>
                                  <a:pt x="14116" y="12395"/>
                                </a:cubicBezTo>
                                <a:cubicBezTo>
                                  <a:pt x="10661" y="15125"/>
                                  <a:pt x="6052" y="16421"/>
                                  <a:pt x="578" y="16421"/>
                                </a:cubicBezTo>
                                <a:lnTo>
                                  <a:pt x="0" y="16198"/>
                                </a:lnTo>
                                <a:lnTo>
                                  <a:pt x="0" y="9545"/>
                                </a:lnTo>
                                <a:lnTo>
                                  <a:pt x="578" y="9792"/>
                                </a:lnTo>
                                <a:cubicBezTo>
                                  <a:pt x="3601" y="9792"/>
                                  <a:pt x="6052" y="9080"/>
                                  <a:pt x="8210" y="7493"/>
                                </a:cubicBezTo>
                                <a:cubicBezTo>
                                  <a:pt x="10230" y="5905"/>
                                  <a:pt x="11957" y="3454"/>
                                  <a:pt x="13113"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53" name="Shape 2053"/>
                        <wps:cNvSpPr/>
                        <wps:spPr>
                          <a:xfrm>
                            <a:off x="2969406" y="1093482"/>
                            <a:ext cx="21761" cy="26798"/>
                          </a:xfrm>
                          <a:custGeom>
                            <a:avLst/>
                            <a:gdLst/>
                            <a:ahLst/>
                            <a:cxnLst/>
                            <a:rect l="0" t="0" r="0" b="0"/>
                            <a:pathLst>
                              <a:path w="21761" h="26798">
                                <a:moveTo>
                                  <a:pt x="147" y="0"/>
                                </a:moveTo>
                                <a:cubicBezTo>
                                  <a:pt x="6483" y="0"/>
                                  <a:pt x="11665" y="2160"/>
                                  <a:pt x="15704" y="6477"/>
                                </a:cubicBezTo>
                                <a:cubicBezTo>
                                  <a:pt x="19742" y="10808"/>
                                  <a:pt x="21761" y="16853"/>
                                  <a:pt x="21761" y="24638"/>
                                </a:cubicBezTo>
                                <a:cubicBezTo>
                                  <a:pt x="21761" y="25071"/>
                                  <a:pt x="21761" y="25781"/>
                                  <a:pt x="21610" y="26798"/>
                                </a:cubicBezTo>
                                <a:lnTo>
                                  <a:pt x="0" y="26798"/>
                                </a:lnTo>
                                <a:lnTo>
                                  <a:pt x="0" y="20168"/>
                                </a:lnTo>
                                <a:lnTo>
                                  <a:pt x="13253" y="20168"/>
                                </a:lnTo>
                                <a:cubicBezTo>
                                  <a:pt x="12821" y="16142"/>
                                  <a:pt x="11818" y="13259"/>
                                  <a:pt x="10230" y="11240"/>
                                </a:cubicBezTo>
                                <a:cubicBezTo>
                                  <a:pt x="7639" y="8204"/>
                                  <a:pt x="4325" y="6630"/>
                                  <a:pt x="286" y="6630"/>
                                </a:cubicBezTo>
                                <a:lnTo>
                                  <a:pt x="0" y="6744"/>
                                </a:lnTo>
                                <a:lnTo>
                                  <a:pt x="0" y="61"/>
                                </a:lnTo>
                                <a:lnTo>
                                  <a:pt x="147"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54" name="Shape 2054"/>
                        <wps:cNvSpPr/>
                        <wps:spPr>
                          <a:xfrm>
                            <a:off x="2998369" y="1093482"/>
                            <a:ext cx="41339" cy="49556"/>
                          </a:xfrm>
                          <a:custGeom>
                            <a:avLst/>
                            <a:gdLst/>
                            <a:ahLst/>
                            <a:cxnLst/>
                            <a:rect l="0" t="0" r="0" b="0"/>
                            <a:pathLst>
                              <a:path w="41339" h="49556">
                                <a:moveTo>
                                  <a:pt x="21603" y="0"/>
                                </a:moveTo>
                                <a:cubicBezTo>
                                  <a:pt x="26797" y="0"/>
                                  <a:pt x="30962" y="1295"/>
                                  <a:pt x="34277" y="3887"/>
                                </a:cubicBezTo>
                                <a:cubicBezTo>
                                  <a:pt x="37452" y="6477"/>
                                  <a:pt x="39612" y="10224"/>
                                  <a:pt x="40475" y="14987"/>
                                </a:cubicBezTo>
                                <a:lnTo>
                                  <a:pt x="32703" y="16282"/>
                                </a:lnTo>
                                <a:cubicBezTo>
                                  <a:pt x="31978" y="12967"/>
                                  <a:pt x="30683" y="10656"/>
                                  <a:pt x="28816" y="9081"/>
                                </a:cubicBezTo>
                                <a:cubicBezTo>
                                  <a:pt x="26936" y="7341"/>
                                  <a:pt x="24638" y="6630"/>
                                  <a:pt x="21895" y="6630"/>
                                </a:cubicBezTo>
                                <a:cubicBezTo>
                                  <a:pt x="17856" y="6630"/>
                                  <a:pt x="14541" y="8065"/>
                                  <a:pt x="12103" y="10947"/>
                                </a:cubicBezTo>
                                <a:cubicBezTo>
                                  <a:pt x="9499" y="13831"/>
                                  <a:pt x="8204" y="18441"/>
                                  <a:pt x="8204" y="24778"/>
                                </a:cubicBezTo>
                                <a:cubicBezTo>
                                  <a:pt x="8204" y="31115"/>
                                  <a:pt x="9499" y="35725"/>
                                  <a:pt x="11950" y="38608"/>
                                </a:cubicBezTo>
                                <a:cubicBezTo>
                                  <a:pt x="14401" y="41491"/>
                                  <a:pt x="17576" y="42927"/>
                                  <a:pt x="21463" y="42927"/>
                                </a:cubicBezTo>
                                <a:cubicBezTo>
                                  <a:pt x="24638" y="42927"/>
                                  <a:pt x="27229" y="41923"/>
                                  <a:pt x="29388" y="40043"/>
                                </a:cubicBezTo>
                                <a:cubicBezTo>
                                  <a:pt x="31547" y="38177"/>
                                  <a:pt x="32842" y="35154"/>
                                  <a:pt x="33413" y="31115"/>
                                </a:cubicBezTo>
                                <a:lnTo>
                                  <a:pt x="41339" y="32131"/>
                                </a:lnTo>
                                <a:cubicBezTo>
                                  <a:pt x="40475" y="37605"/>
                                  <a:pt x="38176" y="41923"/>
                                  <a:pt x="34710" y="44945"/>
                                </a:cubicBezTo>
                                <a:cubicBezTo>
                                  <a:pt x="31115" y="47981"/>
                                  <a:pt x="26797" y="49556"/>
                                  <a:pt x="21603" y="49556"/>
                                </a:cubicBezTo>
                                <a:cubicBezTo>
                                  <a:pt x="15125" y="49556"/>
                                  <a:pt x="9792" y="47397"/>
                                  <a:pt x="5905" y="43218"/>
                                </a:cubicBezTo>
                                <a:cubicBezTo>
                                  <a:pt x="2007" y="38900"/>
                                  <a:pt x="0" y="32842"/>
                                  <a:pt x="0" y="24918"/>
                                </a:cubicBezTo>
                                <a:cubicBezTo>
                                  <a:pt x="0" y="19876"/>
                                  <a:pt x="864" y="15418"/>
                                  <a:pt x="2439" y="11519"/>
                                </a:cubicBezTo>
                                <a:cubicBezTo>
                                  <a:pt x="4178" y="7633"/>
                                  <a:pt x="6769" y="4750"/>
                                  <a:pt x="10223" y="2883"/>
                                </a:cubicBezTo>
                                <a:cubicBezTo>
                                  <a:pt x="13678" y="1004"/>
                                  <a:pt x="17576" y="0"/>
                                  <a:pt x="21603" y="0"/>
                                </a:cubicBez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55" name="Shape 2055"/>
                        <wps:cNvSpPr/>
                        <wps:spPr>
                          <a:xfrm>
                            <a:off x="3042019" y="1077925"/>
                            <a:ext cx="23190" cy="64681"/>
                          </a:xfrm>
                          <a:custGeom>
                            <a:avLst/>
                            <a:gdLst/>
                            <a:ahLst/>
                            <a:cxnLst/>
                            <a:rect l="0" t="0" r="0" b="0"/>
                            <a:pathLst>
                              <a:path w="23190" h="64681">
                                <a:moveTo>
                                  <a:pt x="13970" y="0"/>
                                </a:moveTo>
                                <a:lnTo>
                                  <a:pt x="13970" y="16561"/>
                                </a:lnTo>
                                <a:lnTo>
                                  <a:pt x="22034" y="16561"/>
                                </a:lnTo>
                                <a:lnTo>
                                  <a:pt x="22034" y="22758"/>
                                </a:lnTo>
                                <a:lnTo>
                                  <a:pt x="13970" y="22758"/>
                                </a:lnTo>
                                <a:lnTo>
                                  <a:pt x="13970" y="50559"/>
                                </a:lnTo>
                                <a:cubicBezTo>
                                  <a:pt x="13970" y="52870"/>
                                  <a:pt x="14122" y="54305"/>
                                  <a:pt x="14401" y="55029"/>
                                </a:cubicBezTo>
                                <a:cubicBezTo>
                                  <a:pt x="14694" y="55752"/>
                                  <a:pt x="15125" y="56185"/>
                                  <a:pt x="15697" y="56617"/>
                                </a:cubicBezTo>
                                <a:cubicBezTo>
                                  <a:pt x="16421" y="57048"/>
                                  <a:pt x="17284" y="57188"/>
                                  <a:pt x="18441" y="57188"/>
                                </a:cubicBezTo>
                                <a:cubicBezTo>
                                  <a:pt x="19303" y="57188"/>
                                  <a:pt x="20599" y="57048"/>
                                  <a:pt x="22034" y="56909"/>
                                </a:cubicBezTo>
                                <a:lnTo>
                                  <a:pt x="23190" y="63970"/>
                                </a:lnTo>
                                <a:cubicBezTo>
                                  <a:pt x="20891" y="64401"/>
                                  <a:pt x="18872" y="64681"/>
                                  <a:pt x="17145" y="64681"/>
                                </a:cubicBezTo>
                                <a:cubicBezTo>
                                  <a:pt x="14122" y="64681"/>
                                  <a:pt x="11950" y="64250"/>
                                  <a:pt x="10223" y="63247"/>
                                </a:cubicBezTo>
                                <a:cubicBezTo>
                                  <a:pt x="8636" y="62382"/>
                                  <a:pt x="7493" y="61226"/>
                                  <a:pt x="6909" y="59639"/>
                                </a:cubicBezTo>
                                <a:cubicBezTo>
                                  <a:pt x="6197" y="58204"/>
                                  <a:pt x="5905" y="55029"/>
                                  <a:pt x="5905" y="50140"/>
                                </a:cubicBezTo>
                                <a:lnTo>
                                  <a:pt x="5905" y="22758"/>
                                </a:lnTo>
                                <a:lnTo>
                                  <a:pt x="0" y="22758"/>
                                </a:lnTo>
                                <a:lnTo>
                                  <a:pt x="0" y="16561"/>
                                </a:lnTo>
                                <a:lnTo>
                                  <a:pt x="5905" y="16561"/>
                                </a:lnTo>
                                <a:lnTo>
                                  <a:pt x="5905" y="4750"/>
                                </a:lnTo>
                                <a:lnTo>
                                  <a:pt x="13970" y="0"/>
                                </a:lnTo>
                                <a:close/>
                              </a:path>
                            </a:pathLst>
                          </a:custGeom>
                          <a:ln w="0" cap="flat">
                            <a:round/>
                          </a:ln>
                        </wps:spPr>
                        <wps:style>
                          <a:lnRef idx="0">
                            <a:srgbClr val="000000">
                              <a:alpha val="0"/>
                            </a:srgbClr>
                          </a:lnRef>
                          <a:fillRef idx="1">
                            <a:srgbClr val="1B1B1B"/>
                          </a:fillRef>
                          <a:effectRef idx="0">
                            <a:scrgbClr r="0" g="0" b="0"/>
                          </a:effectRef>
                          <a:fontRef idx="none"/>
                        </wps:style>
                        <wps:bodyPr/>
                      </wps:wsp>
                      <wps:wsp>
                        <wps:cNvPr id="2056" name="Shape 2056"/>
                        <wps:cNvSpPr/>
                        <wps:spPr>
                          <a:xfrm>
                            <a:off x="2214626" y="707085"/>
                            <a:ext cx="491858" cy="197816"/>
                          </a:xfrm>
                          <a:custGeom>
                            <a:avLst/>
                            <a:gdLst/>
                            <a:ahLst/>
                            <a:cxnLst/>
                            <a:rect l="0" t="0" r="0" b="0"/>
                            <a:pathLst>
                              <a:path w="491858" h="197816">
                                <a:moveTo>
                                  <a:pt x="0" y="197816"/>
                                </a:moveTo>
                                <a:lnTo>
                                  <a:pt x="280225" y="197816"/>
                                </a:lnTo>
                                <a:lnTo>
                                  <a:pt x="280225" y="0"/>
                                </a:lnTo>
                                <a:lnTo>
                                  <a:pt x="491858" y="0"/>
                                </a:lnTo>
                              </a:path>
                            </a:pathLst>
                          </a:custGeom>
                          <a:ln w="7348" cap="flat">
                            <a:round/>
                          </a:ln>
                        </wps:spPr>
                        <wps:style>
                          <a:lnRef idx="1">
                            <a:srgbClr val="010101"/>
                          </a:lnRef>
                          <a:fillRef idx="0">
                            <a:srgbClr val="000000">
                              <a:alpha val="0"/>
                            </a:srgbClr>
                          </a:fillRef>
                          <a:effectRef idx="0">
                            <a:scrgbClr r="0" g="0" b="0"/>
                          </a:effectRef>
                          <a:fontRef idx="none"/>
                        </wps:style>
                        <wps:bodyPr/>
                      </wps:wsp>
                      <wps:wsp>
                        <wps:cNvPr id="2057" name="Shape 2057"/>
                        <wps:cNvSpPr/>
                        <wps:spPr>
                          <a:xfrm>
                            <a:off x="2690203" y="679996"/>
                            <a:ext cx="80963" cy="54039"/>
                          </a:xfrm>
                          <a:custGeom>
                            <a:avLst/>
                            <a:gdLst/>
                            <a:ahLst/>
                            <a:cxnLst/>
                            <a:rect l="0" t="0" r="0" b="0"/>
                            <a:pathLst>
                              <a:path w="80963" h="54039">
                                <a:moveTo>
                                  <a:pt x="0" y="0"/>
                                </a:moveTo>
                                <a:lnTo>
                                  <a:pt x="80963" y="26950"/>
                                </a:lnTo>
                                <a:lnTo>
                                  <a:pt x="0" y="54039"/>
                                </a:lnTo>
                                <a:lnTo>
                                  <a:pt x="0" y="0"/>
                                </a:lnTo>
                                <a:close/>
                              </a:path>
                            </a:pathLst>
                          </a:custGeom>
                          <a:ln w="0" cap="flat">
                            <a:round/>
                          </a:ln>
                        </wps:spPr>
                        <wps:style>
                          <a:lnRef idx="0">
                            <a:srgbClr val="000000">
                              <a:alpha val="0"/>
                            </a:srgbClr>
                          </a:lnRef>
                          <a:fillRef idx="1">
                            <a:srgbClr val="010101"/>
                          </a:fillRef>
                          <a:effectRef idx="0">
                            <a:scrgbClr r="0" g="0" b="0"/>
                          </a:effectRef>
                          <a:fontRef idx="none"/>
                        </wps:style>
                        <wps:bodyPr/>
                      </wps:wsp>
                      <wps:wsp>
                        <wps:cNvPr id="2058" name="Shape 2058"/>
                        <wps:cNvSpPr/>
                        <wps:spPr>
                          <a:xfrm>
                            <a:off x="2214626" y="904901"/>
                            <a:ext cx="491998" cy="205435"/>
                          </a:xfrm>
                          <a:custGeom>
                            <a:avLst/>
                            <a:gdLst/>
                            <a:ahLst/>
                            <a:cxnLst/>
                            <a:rect l="0" t="0" r="0" b="0"/>
                            <a:pathLst>
                              <a:path w="491998" h="205435">
                                <a:moveTo>
                                  <a:pt x="0" y="0"/>
                                </a:moveTo>
                                <a:lnTo>
                                  <a:pt x="280225" y="0"/>
                                </a:lnTo>
                                <a:lnTo>
                                  <a:pt x="280225" y="205435"/>
                                </a:lnTo>
                                <a:lnTo>
                                  <a:pt x="491998" y="205435"/>
                                </a:lnTo>
                              </a:path>
                            </a:pathLst>
                          </a:custGeom>
                          <a:ln w="7348" cap="flat">
                            <a:round/>
                          </a:ln>
                        </wps:spPr>
                        <wps:style>
                          <a:lnRef idx="1">
                            <a:srgbClr val="010101"/>
                          </a:lnRef>
                          <a:fillRef idx="0">
                            <a:srgbClr val="000000">
                              <a:alpha val="0"/>
                            </a:srgbClr>
                          </a:fillRef>
                          <a:effectRef idx="0">
                            <a:scrgbClr r="0" g="0" b="0"/>
                          </a:effectRef>
                          <a:fontRef idx="none"/>
                        </wps:style>
                        <wps:bodyPr/>
                      </wps:wsp>
                      <wps:wsp>
                        <wps:cNvPr id="2059" name="Shape 2059"/>
                        <wps:cNvSpPr/>
                        <wps:spPr>
                          <a:xfrm>
                            <a:off x="2690342" y="1083398"/>
                            <a:ext cx="80975" cy="54026"/>
                          </a:xfrm>
                          <a:custGeom>
                            <a:avLst/>
                            <a:gdLst/>
                            <a:ahLst/>
                            <a:cxnLst/>
                            <a:rect l="0" t="0" r="0" b="0"/>
                            <a:pathLst>
                              <a:path w="80975" h="54026">
                                <a:moveTo>
                                  <a:pt x="0" y="0"/>
                                </a:moveTo>
                                <a:lnTo>
                                  <a:pt x="80975" y="26937"/>
                                </a:lnTo>
                                <a:lnTo>
                                  <a:pt x="0" y="54026"/>
                                </a:lnTo>
                                <a:lnTo>
                                  <a:pt x="0" y="0"/>
                                </a:lnTo>
                                <a:close/>
                              </a:path>
                            </a:pathLst>
                          </a:custGeom>
                          <a:ln w="0" cap="flat">
                            <a:round/>
                          </a:ln>
                        </wps:spPr>
                        <wps:style>
                          <a:lnRef idx="0">
                            <a:srgbClr val="000000">
                              <a:alpha val="0"/>
                            </a:srgbClr>
                          </a:lnRef>
                          <a:fillRef idx="1">
                            <a:srgbClr val="010101"/>
                          </a:fillRef>
                          <a:effectRef idx="0">
                            <a:scrgbClr r="0" g="0" b="0"/>
                          </a:effectRef>
                          <a:fontRef idx="none"/>
                        </wps:style>
                        <wps:bodyPr/>
                      </wps:wsp>
                    </wpg:wgp>
                  </a:graphicData>
                </a:graphic>
              </wp:inline>
            </w:drawing>
          </mc:Choice>
          <mc:Fallback xmlns:a="http://schemas.openxmlformats.org/drawingml/2006/main">
            <w:pict>
              <v:group id="Group 87643" style="width:242.977pt;height:91.444pt;mso-position-horizontal-relative:char;mso-position-vertical-relative:line" coordsize="30858,11613">
                <v:shape id="Shape 1916" style="position:absolute;width:3774;height:0;left:2692;top:5537;" coordsize="377456,0" path="m0,0l377456,0">
                  <v:stroke weight="0.589888pt" endcap="flat" joinstyle="round" on="true" color="#010101"/>
                  <v:fill on="false" color="#000000" opacity="0"/>
                </v:shape>
                <v:shape id="Shape 101916" style="position:absolute;width:541;height:541;left:6359;top:5265;" coordsize="54173,54169" path="m0,0l54173,0l54173,54169l0,54169l0,0">
                  <v:stroke weight="0pt" endcap="flat" joinstyle="round" on="false" color="#000000" opacity="0"/>
                  <v:fill on="true" color="#010101"/>
                </v:shape>
                <v:shape id="Picture 1919" style="position:absolute;width:1097;height:2012;left:1198;top:716;" filled="f">
                  <v:imagedata r:id="rId25"/>
                </v:shape>
                <v:shape id="Shape 1920" style="position:absolute;width:605;height:678;left:89;top:0;" coordsize="60516,67856" path="m32715,0c37465,0,41783,863,45682,2298c49428,3886,52451,6045,54610,8788c56769,11519,58496,15125,59512,19596l51727,21754c50724,18300,49568,15697,48133,13829c46685,11950,44526,10375,41783,9220c39192,8065,36169,7493,32855,7493c28829,7493,25362,8065,22479,9359c19596,10515,17297,12102,15570,14122c13843,15989,12395,18149,11392,20599c9804,24638,8941,28956,8941,33706c8941,39623,9944,44513,11963,48399c13982,52298,16866,55321,20752,57200c24498,59067,28677,60084,33007,60084c36741,60084,40348,59359,43955,57912c47549,56476,50292,54889,52019,53301l52019,41059l32855,41059l32855,33426l60516,33426l60516,57632c56337,61087,51867,63538,47409,65265c42799,66992,38189,67856,33439,67856c26949,67856,21183,66408,15862,63678c10668,60934,6629,56909,4039,51714c1308,46532,0,40767,0,34290c0,27953,1308,21894,4039,16421c6629,10947,10528,6769,15430,4038c20460,1435,26226,0,32715,0x">
                  <v:stroke weight="0pt" endcap="flat" joinstyle="round" on="false" color="#000000" opacity="0"/>
                  <v:fill on="true" color="#1b1b1b"/>
                </v:shape>
                <v:shape id="Shape 1921" style="position:absolute;width:220;height:492;left:786;top:182;" coordsize="22041,49283" path="m22041,0l22041,6683l12967,10315c10515,12766,9080,15928,8788,20119l22041,20119l22041,26735l8356,26735c8649,31930,10084,35956,12827,38700l22041,42631l22041,49283l6198,43157c2019,38839,0,32793,0,25161c0,17084,2159,10886,6198,6568l22041,0x">
                  <v:stroke weight="0pt" endcap="flat" joinstyle="round" on="false" color="#000000" opacity="0"/>
                  <v:fill on="true" color="#1b1b1b"/>
                </v:shape>
                <v:shape id="Shape 1922" style="position:absolute;width:214;height:164;left:1007;top:512;" coordsize="21470,16434" path="m13113,0l21470,1156c20174,5918,17723,9652,14117,12395c10662,15126,6052,16434,578,16434l0,16210l0,9558l578,9805c3601,9805,6052,9081,8224,7493c10230,5918,11957,3467,13113,0x">
                  <v:stroke weight="0pt" endcap="flat" joinstyle="round" on="false" color="#000000" opacity="0"/>
                  <v:fill on="true" color="#1b1b1b"/>
                </v:shape>
                <v:shape id="Shape 1923" style="position:absolute;width:217;height:267;left:1007;top:181;" coordsize="21762,26796" path="m147,0c6484,0,11678,2158,15704,6490c19743,10807,21762,16865,21762,24637c21762,25069,21762,25794,21609,26796l0,26796l0,20179l13253,20179c12821,16142,11817,13258,10230,11239c7639,8217,4325,6629,286,6629l0,6744l0,61l147,0x">
                  <v:stroke weight="0pt" endcap="flat" joinstyle="round" on="false" color="#000000" opacity="0"/>
                  <v:fill on="true" color="#1b1b1b"/>
                </v:shape>
                <v:shape id="Shape 1924" style="position:absolute;width:384;height:485;left:1321;top:181;" coordsize="38469,48552" path="m22327,0c25210,0,27801,584,30252,1588c32550,2603,34430,3898,35585,5625c36741,7213,37605,9220,38036,11531c38316,12967,38469,15557,38469,19303l38469,48552l30543,48552l30543,19735c30543,16421,30112,13982,29528,12242c28956,10668,27801,9372,26226,8356c24638,7493,22758,6921,20600,6921c17145,6921,14262,8077,11811,10236c9220,12395,8065,16573,8065,22619l8065,48552l0,48552l0,1015l7201,1015l7201,7785c10656,2603,15697,0,22327,0x">
                  <v:stroke weight="0pt" endcap="flat" joinstyle="round" on="false" color="#000000" opacity="0"/>
                  <v:fill on="true" color="#1b1b1b"/>
                </v:shape>
                <v:shape id="Shape 1925" style="position:absolute;width:384;height:485;left:1825;top:191;" coordsize="38468,48552" path="m0,0l7925,0l7925,26366c7925,30543,8217,33426,8509,34861c8941,36881,10084,38608,11671,39763c13398,41060,15418,41630,17717,41630c20168,41630,22479,41060,24499,39763c26657,38468,28232,36881,29109,34722c29972,32550,30404,29528,30404,25488l30404,0l38468,0l38468,47537l31267,47537l31267,40487c27521,45809,22479,48552,16142,48552c13398,48552,10808,47968,8357,46965c5906,45809,4039,44514,2883,42926c1727,41199,864,39332,432,36881c140,35293,0,32842,0,29388l0,0x">
                  <v:stroke weight="0pt" endcap="flat" joinstyle="round" on="false" color="#000000" opacity="0"/>
                  <v:fill on="true" color="#1b1b1b"/>
                </v:shape>
                <v:shape id="Shape 101917" style="position:absolute;width:91;height:475;left:2332;top:191;" coordsize="9144,47537" path="m0,0l9144,0l9144,47537l0,47537l0,0">
                  <v:stroke weight="0pt" endcap="flat" joinstyle="round" on="false" color="#000000" opacity="0"/>
                  <v:fill on="true" color="#1b1b1b"/>
                </v:shape>
                <v:shape id="Shape 101918" style="position:absolute;width:91;height:92;left:2332;top:11;" coordsize="9144,9220" path="m0,0l9144,0l9144,9220l0,9220l0,0">
                  <v:stroke weight="0pt" endcap="flat" joinstyle="round" on="false" color="#000000" opacity="0"/>
                  <v:fill on="true" color="#1b1b1b"/>
                </v:shape>
                <v:shape id="Shape 1928" style="position:absolute;width:384;height:485;left:2534;top:181;" coordsize="38469,48552" path="m22340,0c25210,0,27813,584,30264,1588c32563,2603,34443,3898,35585,5625c36741,7213,37605,9220,38036,11531c38329,12967,38469,15557,38469,19303l38469,48552l30544,48552l30544,19735c30544,16421,30112,13982,29540,12242c28969,10668,27813,9372,26226,8356c24638,7493,22771,6921,20612,6921c17145,6921,14262,8077,11824,10236c9220,12395,8077,16573,8077,22619l8077,48552l0,48552l0,1015l7201,1015l7201,7785c10668,2603,15710,0,22340,0x">
                  <v:stroke weight="0pt" endcap="flat" joinstyle="round" on="false" color="#000000" opacity="0"/>
                  <v:fill on="true" color="#1b1b1b"/>
                </v:shape>
                <v:shape id="Shape 1929" style="position:absolute;width:220;height:492;left:3012;top:182;" coordsize="22035,49278" path="m22035,0l22035,6683l12967,10312c10516,12763,9068,15926,8776,20116l22035,20116l22035,26733l8344,26733c8636,31928,10084,35953,12814,38697l22035,42626l22035,49278l6198,43154c2007,38837,0,32790,0,25158c0,17081,2159,10883,6198,6566l22035,0x">
                  <v:stroke weight="0pt" endcap="flat" joinstyle="round" on="false" color="#000000" opacity="0"/>
                  <v:fill on="true" color="#1b1b1b"/>
                </v:shape>
                <v:shape id="Shape 1930" style="position:absolute;width:214;height:164;left:3232;top:512;" coordsize="21463,16434" path="m13119,0l21463,1156c20180,5918,17729,9652,14122,12395c10668,15126,6058,16434,584,16434l0,16208l0,9556l584,9805c3607,9805,6058,9081,8217,7493c10236,5918,11963,3467,13119,0x">
                  <v:stroke weight="0pt" endcap="flat" joinstyle="round" on="false" color="#000000" opacity="0"/>
                  <v:fill on="true" color="#1b1b1b"/>
                </v:shape>
                <v:shape id="Shape 1931" style="position:absolute;width:217;height:267;left:3232;top:181;" coordsize="21755,26796" path="m153,0c6490,0,11671,2158,15710,6490c19748,10807,21755,16865,21755,24637c21755,25069,21755,25794,21615,26796l0,26796l0,20179l13259,20179c12827,16142,11811,13258,10236,11239c7633,8217,4318,6629,292,6629l0,6746l0,63l153,0x">
                  <v:stroke weight="0pt" endcap="flat" joinstyle="round" on="false" color="#000000" opacity="0"/>
                  <v:fill on="true" color="#1b1b1b"/>
                </v:shape>
                <v:shape id="Shape 101919" style="position:absolute;width:91;height:655;left:128;top:3680;" coordsize="9144,65549" path="m0,0l9144,0l9144,65549l0,65549l0,0">
                  <v:stroke weight="0pt" endcap="flat" joinstyle="round" on="false" color="#000000" opacity="0"/>
                  <v:fill on="true" color="#1b1b1b"/>
                </v:shape>
                <v:shape id="Shape 1933" style="position:absolute;width:642;height:485;left:360;top:3850;" coordsize="64262,48552" path="m21615,0c25070,0,27953,724,30264,2172c32423,3608,34011,5766,35014,8370c38760,2743,43650,0,49568,0c54318,0,57912,1308,60515,3899c62967,6490,64262,10516,64262,16002l64262,48552l56337,48552l56337,18593c56337,15418,56045,13119,55473,11671c55042,10237,54026,9080,52591,8217c51295,7353,49708,6922,47841,6922c44526,6922,41783,8078,39484,10376c37325,12535,36169,16142,36169,21044l36169,48552l28245,48552l28245,17729c28245,14122,27521,11392,26226,9652c24930,7938,22758,6922,19748,6922c17576,6922,15418,7645,13551,8801c11532,9944,10236,11671,9372,13983c8496,16282,8064,19596,8064,23927l8064,48552l0,48552l0,1016l7201,1016l7201,7786c8649,5486,10668,3608,13119,2172c15558,724,18440,0,21615,0x">
                  <v:stroke weight="0pt" endcap="flat" joinstyle="round" on="false" color="#000000" opacity="0"/>
                  <v:fill on="true" color="#1b1b1b"/>
                </v:shape>
                <v:shape id="Shape 1934" style="position:absolute;width:201;height:664;left:1122;top:3853;" coordsize="20104,66494" path="m20104,0l20104,6243l11239,10880c8649,14042,7214,18804,7214,24850c7214,30908,8509,35365,10960,38401c13398,41284,16421,42719,19888,42719l20104,42614l20104,49263l13258,47621c11100,46466,9372,45018,8077,43291l8077,66494l0,66494l0,796l7353,796l7353,6994c9080,4543,10960,2816,13107,1660l20104,0x">
                  <v:stroke weight="0pt" endcap="flat" joinstyle="round" on="false" color="#000000" opacity="0"/>
                  <v:fill on="true" color="#1b1b1b"/>
                </v:shape>
                <v:shape id="Shape 1935" style="position:absolute;width:211;height:495;left:1323;top:3850;" coordsize="21107,49568" path="m927,0c4966,0,8572,1016,11747,3175c14757,5195,17069,8217,18656,11964c20244,15710,21107,19889,21107,24499c21107,29249,20244,33719,18504,37465c16776,41351,14186,44374,10871,46393c7557,48552,4102,49568,355,49568l0,49483l0,42834l9004,38468c11595,35446,12890,30696,12890,24359c12890,18301,11595,13830,9144,10808c6693,7786,3670,6350,216,6350l0,6463l0,220l927,0x">
                  <v:stroke weight="0pt" endcap="flat" joinstyle="round" on="false" color="#000000" opacity="0"/>
                  <v:fill on="true" color="#1b1b1b"/>
                </v:shape>
                <v:shape id="Shape 1936" style="position:absolute;width:221;height:494;left:1597;top:3851;" coordsize="22180,49460" path="m22180,0l22180,6644l12243,11049c9652,14072,8204,18682,8204,24740c8204,30785,9652,35395,12243,38418l22180,42823l22180,49460l6198,43180c2019,38850,0,32665,0,24740c0,15951,2451,9462,7341,5144l22180,0x">
                  <v:stroke weight="0pt" endcap="flat" joinstyle="round" on="false" color="#000000" opacity="0"/>
                  <v:fill on="true" color="#1b1b1b"/>
                </v:shape>
                <v:shape id="Shape 1937" style="position:absolute;width:223;height:495;left:1819;top:3850;" coordsize="22333,49568" path="m146,0c6636,0,11957,2172,15996,6350c20174,10668,22333,16574,22333,24067c22333,30264,21330,35014,19602,38468c17723,42076,14980,44665,11525,46686c8071,48552,4185,49568,146,49568l0,49511l0,42874l146,42938c4032,42938,7347,41504,10090,38329c12681,35306,13976,30696,13976,24499c13976,18593,12681,14122,9951,11100c7347,8078,4032,6630,146,6630l0,6695l0,51l146,0x">
                  <v:stroke weight="0pt" endcap="flat" joinstyle="round" on="false" color="#000000" opacity="0"/>
                  <v:fill on="true" color="#1b1b1b"/>
                </v:shape>
                <v:shape id="Shape 1938" style="position:absolute;width:393;height:495;left:2103;top:3850;" coordsize="39332,49568" path="m18732,0c22479,0,25794,584,28537,1588c31420,2743,33439,4191,34722,5918c36169,7786,37033,10237,37604,13259l29692,14415c29400,11964,28245,10084,26517,8649c24930,7353,22479,6630,19317,6630c15570,6630,12979,7214,11392,8510c9804,9652,9080,11100,9080,12688c9080,13830,9372,14707,10096,15570c10668,16434,11671,17145,13119,17729c13982,18009,16294,18732,20180,19749c25946,21324,29832,22479,32131,23495c34442,24499,36169,25794,37465,27661c38760,29541,39332,31839,39332,34582c39332,37173,38621,39777,37033,42076c35446,44526,33147,46393,30264,47689c27241,48985,23926,49568,20180,49568c14122,49568,9372,48273,6058,45669c2883,43231,864,39332,0,34290l7925,33147c8369,36309,9512,38760,11671,40348c13691,42076,16573,42938,20180,42938c23926,42938,26657,42215,28384,40640c30124,39193,31128,37465,31128,35446c31128,33579,30264,32131,28676,31128c27673,30404,24930,29541,20459,28384c14554,26950,10528,25654,8217,24499c5918,23495,4178,21907,3035,20028c1879,18162,1308,16002,1308,13691c1308,11532,1739,9652,2743,7786c3746,6058,5054,4470,6629,3315c7925,2451,9665,1588,11824,1016c13982,292,16294,0,18732,0x">
                  <v:stroke weight="0pt" endcap="flat" joinstyle="round" on="false" color="#000000" opacity="0"/>
                  <v:fill on="true" color="#1b1b1b"/>
                </v:shape>
                <v:shape id="Shape 1939" style="position:absolute;width:231;height:646;left:2547;top:3695;" coordsize="23190,64694" path="m13970,0l13970,16573l22034,16573l22034,22771l13970,22771l13970,50571c13970,52883,14110,54318,14402,55042c14694,55766,15125,56197,15697,56629c16421,57061,17285,57200,18440,57200c19304,57200,20599,57061,22034,56908l23190,63970c20891,64401,18872,64694,17145,64694c14110,64694,11950,64262,10223,63246c8636,62382,7480,61226,6908,59652c6185,58204,5893,55042,5893,50140l5893,22771l0,22771l0,16573l5893,16573l5893,4763l13970,0x">
                  <v:stroke weight="0pt" endcap="flat" joinstyle="round" on="false" color="#000000" opacity="0"/>
                  <v:fill on="true" color="#1b1b1b"/>
                </v:shape>
                <v:shape id="Shape 1940" style="position:absolute;width:221;height:494;left:2818;top:3851;" coordsize="22193,49460" path="m22193,0l22193,6644l12243,11049c9652,14072,8217,18682,8217,24740c8217,30785,9652,35395,12243,38418l22193,42823l22193,49460l6198,43180c2019,38850,0,32665,0,24740c0,15951,2451,9462,7353,5144l22193,0x">
                  <v:stroke weight="0pt" endcap="flat" joinstyle="round" on="false" color="#000000" opacity="0"/>
                  <v:fill on="true" color="#1b1b1b"/>
                </v:shape>
                <v:shape id="Shape 1941" style="position:absolute;width:223;height:495;left:3039;top:3850;" coordsize="22333,49568" path="m146,0c6623,0,11957,2172,15983,6350c20161,10668,22333,16574,22333,24067c22333,30264,21317,35014,19590,38468c17723,42076,14980,44665,11525,46686c8058,48552,4172,49568,146,49568l0,49511l0,42874l146,42938c4032,42938,7347,41504,10077,38329c12668,35306,13976,30696,13976,24499c13976,18593,12668,14122,9938,11100c7347,8078,4032,6630,146,6630l0,6695l0,51l146,0x">
                  <v:stroke weight="0pt" endcap="flat" joinstyle="round" on="false" color="#000000" opacity="0"/>
                  <v:fill on="true" color="#1b1b1b"/>
                </v:shape>
                <v:shape id="Shape 1942" style="position:absolute;width:257;height:485;left:3352;top:3850;" coordsize="25781,48552" path="m17577,0c20307,0,23051,876,25781,2604l23051,10084c21031,8941,19164,8370,17145,8370c15418,8370,13831,8801,12383,9944c10948,10947,9932,12395,9360,14262c8497,17145,8065,20320,8065,23635l8065,48552l0,48552l0,1016l7201,1016l7201,8217c9068,4903,10795,2743,12383,1588c13970,584,15697,0,17577,0x">
                  <v:stroke weight="0pt" endcap="flat" joinstyle="round" on="false" color="#000000" opacity="0"/>
                  <v:fill on="true" color="#1b1b1b"/>
                </v:shape>
                <v:shape id="Shape 1943" style="position:absolute;width:299;height:655;left:0;top:8034;" coordsize="29966,65558" path="m25222,0l29966,0l29966,7761l29680,6922c28816,11100,27660,15278,26073,19456l18872,38621l29966,38621l29966,45669l16421,45669l9220,65558l0,65558l25222,0x">
                  <v:stroke weight="0pt" endcap="flat" joinstyle="round" on="false" color="#000000" opacity="0"/>
                  <v:fill on="true" color="#1b1b1b"/>
                </v:shape>
                <v:shape id="Shape 1944" style="position:absolute;width:312;height:655;left:299;top:8034;" coordsize="31261,65558" path="m0,0l4477,0l31261,65558l21469,65558l13836,45669l0,45669l0,38621l11094,38621l4324,20460l0,7761l0,0x">
                  <v:stroke weight="0pt" endcap="flat" joinstyle="round" on="false" color="#000000" opacity="0"/>
                  <v:fill on="true" color="#1b1b1b"/>
                </v:shape>
                <v:shape id="Shape 1945" style="position:absolute;width:231;height:646;left:626;top:8049;" coordsize="23190,64681" path="m13970,0l13970,16561l22047,16561l22047,22758l13970,22758l13970,50571c13970,52870,14122,54318,14402,55029c14694,55753,15125,56185,15697,56617c16421,57048,17285,57188,18440,57188c19304,57188,20600,57048,22047,56909l23190,63970c20891,64402,18872,64681,17145,64681c14122,64681,11963,64250,10223,63246c8649,62382,7493,61227,6909,59640c6197,58204,5905,55029,5905,50140l5905,22758l0,22758l0,16561l5905,16561l5905,4750l13970,0x">
                  <v:stroke weight="0pt" endcap="flat" joinstyle="round" on="false" color="#000000" opacity="0"/>
                  <v:fill on="true" color="#1b1b1b"/>
                </v:shape>
                <v:shape id="Shape 1946" style="position:absolute;width:231;height:646;left:883;top:8049;" coordsize="23190,64681" path="m13983,0l13983,16561l22047,16561l22047,22758l13983,22758l13983,50571c13983,52870,14123,54318,14415,55029c14694,55753,15126,56185,15710,56617c16421,57048,17298,57188,18441,57188c19304,57188,20612,57048,22047,56909l23190,63970c20892,64402,18872,64681,17145,64681c14123,64681,11964,64250,10237,63246c8649,62382,7493,61227,6922,59640c6198,58204,5906,55029,5906,50140l5906,22758l0,22758l0,16561l5906,16561l5906,4750l13983,0x">
                  <v:stroke weight="0pt" endcap="flat" joinstyle="round" on="false" color="#000000" opacity="0"/>
                  <v:fill on="true" color="#1b1b1b"/>
                </v:shape>
                <v:shape id="Shape 1947" style="position:absolute;width:207;height:287;left:1156;top:8412;" coordsize="20752,28760" path="m20752,0l20752,6666l19888,6866c16573,7437,14275,7869,12827,8593c11531,9176,10376,10041,9652,11183c8941,12339,8509,13495,8509,14930c8509,17101,9372,18828,10960,20264c12687,21700,14986,22423,18161,22423l20752,21786l20752,27960l16281,28760c10960,28760,7061,27465,4191,24875c1448,22423,0,19108,0,15222c0,12923,584,10751,1588,8885c2603,6866,4039,5278,5766,4122c7505,2979,9372,2116,11531,1531c13119,1099,15418,668,18732,388l20752,0x">
                  <v:stroke weight="0pt" endcap="flat" joinstyle="round" on="false" color="#000000" opacity="0"/>
                  <v:fill on="true" color="#1b1b1b"/>
                </v:shape>
                <v:shape id="Shape 1948" style="position:absolute;width:193;height:154;left:1171;top:8207;" coordsize="19304,15413" path="m19304,0l19304,6541l11811,8352c9944,9647,8636,11945,7785,15413l0,14258c724,10942,1867,8212,3454,6193c5042,4021,7493,2446,10516,1291l19304,0x">
                  <v:stroke weight="0pt" endcap="flat" joinstyle="round" on="false" color="#000000" opacity="0"/>
                  <v:fill on="true" color="#1b1b1b"/>
                </v:shape>
                <v:shape id="Shape 1949" style="position:absolute;width:229;height:487;left:1364;top:8204;" coordsize="22911,48755" path="m2019,0c6045,0,9360,432,11963,1447c14401,2311,16281,3607,17437,5042c18733,6490,19456,8204,20027,10515c20320,11811,20460,14262,20460,17869l20460,28663c20460,36017,20599,40780,20891,42786c21184,44805,21908,46672,22911,48552l14554,48552c13690,46824,13106,44805,12967,42646c9944,45097,7061,46965,4330,47980l0,48755l0,42581l5626,41198c8064,39903,9792,38036,10947,35725c11811,33858,12243,31115,12243,27660l12243,24638l0,27461l0,20795l12243,18440c12243,17284,12243,16573,12243,16281c12243,12967,11531,10654,10083,9359c7925,7493,4902,6629,864,6629l0,6838l0,297l2019,0x">
                  <v:stroke weight="0pt" endcap="flat" joinstyle="round" on="false" color="#000000" opacity="0"/>
                  <v:fill on="true" color="#1b1b1b"/>
                </v:shape>
                <v:shape id="Shape 1950" style="position:absolute;width:413;height:495;left:1665;top:8204;" coordsize="41351,49555" path="m21615,0c26797,0,30975,1295,34290,3886c37452,6490,39624,10223,40487,14986l32702,16281c31978,12967,30683,10654,28816,9080c26936,7340,24638,6629,21895,6629c17869,6629,14554,8064,12103,10947c9512,13829,8217,18440,8217,24778c8217,31115,9512,35725,11950,38608c14401,41490,17576,42925,21463,42925c24638,42925,27229,41922,29387,40043c31547,38176,32842,35153,33426,31115l41351,32131c40487,37605,38176,41922,34722,44945c31115,47980,26797,49555,21615,49555c15125,49555,9804,47396,5905,43218c2019,38900,0,32842,0,24917c0,19888,864,15417,2451,11519c4178,7632,6769,4749,10223,2883c13691,1003,17576,0,21615,0x">
                  <v:stroke weight="0pt" endcap="flat" joinstyle="round" on="false" color="#000000" opacity="0"/>
                  <v:fill on="true" color="#1b1b1b"/>
                </v:shape>
                <v:shape id="Shape 1951" style="position:absolute;width:393;height:655;left:2148;top:8034;" coordsize="39332,65558" path="m0,0l8077,0l8077,37326l27089,18009l37465,18009l19304,35738l39332,65558l29388,65558l13691,41212l8077,46686l8077,65558l0,65558l0,0x">
                  <v:stroke weight="0pt" endcap="flat" joinstyle="round" on="false" color="#000000" opacity="0"/>
                  <v:fill on="true" color="#1b1b1b"/>
                </v:shape>
                <v:shape id="Shape 1952" style="position:absolute;width:220;height:492;left:2577;top:8205;" coordsize="22041,49272" path="m22041,0l22041,6683l12967,10315c10516,12766,9068,15928,8789,20106l22041,20106l22041,26735l8357,26735c8636,31917,10084,35957,12814,38700l22041,42619l22041,49272l6185,43157c2007,38839,0,32782,0,25148c0,17084,2159,10886,6185,6568l22041,0x">
                  <v:stroke weight="0pt" endcap="flat" joinstyle="round" on="false" color="#000000" opacity="0"/>
                  <v:fill on="true" color="#1b1b1b"/>
                </v:shape>
                <v:shape id="Shape 1953" style="position:absolute;width:214;height:164;left:2797;top:8536;" coordsize="21469,16421" path="m13100,0l21469,1157c20162,5906,17723,9652,14116,12395c10662,15126,6052,16421,578,16421l0,16199l0,9546l578,9792c3601,9792,6052,9081,8211,7493c10230,5906,11957,3455,13100,0x">
                  <v:stroke weight="0pt" endcap="flat" joinstyle="round" on="false" color="#000000" opacity="0"/>
                  <v:fill on="true" color="#1b1b1b"/>
                </v:shape>
                <v:shape id="Shape 1954" style="position:absolute;width:217;height:267;left:2797;top:8204;" coordsize="21749,26796" path="m146,0c6484,0,11665,2159,15704,6490c19729,10807,21749,16852,21749,24638c21749,25069,21749,25781,21609,26796l0,26796l0,20167l13252,20167c12821,16142,11817,13259,10230,11239c7639,8204,4324,6629,286,6629l0,6743l0,61l146,0x">
                  <v:stroke weight="0pt" endcap="flat" joinstyle="round" on="false" color="#000000" opacity="0"/>
                  <v:fill on="true" color="#1b1b1b"/>
                </v:shape>
                <v:shape id="Shape 1955" style="position:absolute;width:257;height:485;left:3110;top:8204;" coordsize="25793,48552" path="m17576,0c20307,0,23051,863,25793,2591l23051,10084c21031,8927,19164,8356,17145,8356c15418,8356,13830,8788,12395,9944c10947,10947,9944,12395,9360,14262c8496,17145,8064,20320,8064,23634l8064,48552l0,48552l0,1003l7201,1003l7201,8204c9080,4902,10808,2742,12395,1588c13983,571,15697,0,17576,0x">
                  <v:stroke weight="0pt" endcap="flat" joinstyle="round" on="false" color="#000000" opacity="0"/>
                  <v:fill on="true" color="#1b1b1b"/>
                </v:shape>
                <v:shape id="Picture 1957" style="position:absolute;width:1280;height:2018;left:1105;top:8778;" filled="f">
                  <v:imagedata r:id="rId26"/>
                </v:shape>
                <v:shape id="Picture 1959" style="position:absolute;width:1220;height:2058;left:1069;top:4484;" filled="f">
                  <v:imagedata r:id="rId27"/>
                </v:shape>
                <v:shape id="Shape 1960" style="position:absolute;width:3774;height:0;left:2694;top:9571;" coordsize="377457,0" path="m0,0l377457,0">
                  <v:stroke weight="0.589888pt" endcap="flat" joinstyle="round" on="true" color="#010101"/>
                  <v:fill on="false" color="#000000" opacity="0"/>
                </v:shape>
                <v:shape id="Shape 101920" style="position:absolute;width:541;height:541;left:6360;top:9299;" coordsize="54173,54169" path="m0,0l54173,0l54173,54169l0,54169l0,0">
                  <v:stroke weight="0pt" endcap="flat" joinstyle="round" on="false" color="#000000" opacity="0"/>
                  <v:fill on="true" color="#010101"/>
                </v:shape>
                <v:shape id="Shape 1962" style="position:absolute;width:7677;height:2362;left:14467;top:7866;" coordsize="767741,236271" path="m383794,236271l0,236271l0,0l767741,0l767741,236271l383794,236271x">
                  <v:stroke weight="0.5672pt" endcap="flat" joinstyle="round" on="true" color="#010101"/>
                  <v:fill on="false" color="#000000" opacity="0"/>
                </v:shape>
                <v:shape id="Shape 1963" style="position:absolute;width:577;height:678;left:14955;top:8700;" coordsize="57773,67856" path="m30836,0c37465,0,42939,1739,47410,5055c51867,8356,55042,13119,56769,19164l48121,21183c46686,16434,44526,12967,41644,10808c38760,8648,35015,7493,30683,7493c25654,7493,21476,8648,18009,11099c14694,13551,12256,16713,10961,20891c9513,24930,8941,29108,8941,33427c8941,39053,9652,43802,11392,47981c12967,52159,15418,55334,18873,57341c22340,59360,26086,60363,29972,60363c34874,60363,39053,59068,42368,56197c45682,53454,47981,49276,49137,43802l57773,45962c56046,53022,52731,58496,47981,62243c43371,65989,37605,67856,30683,67856c23635,67856,17869,66421,13551,63538c9081,60655,5766,56476,3467,51003c1156,45529,0,39763,0,33427c0,26657,1296,20751,3899,15570c6490,10516,10237,6629,14987,4039c19736,1447,25070,0,30836,0x">
                  <v:stroke weight="0pt" endcap="flat" joinstyle="round" on="false" color="#000000" opacity="0"/>
                  <v:fill on="true" color="#1b1b1b"/>
                </v:shape>
                <v:shape id="Shape 1964" style="position:absolute;width:221;height:494;left:15598;top:8882;" coordsize="22181,49447" path="m22181,0l22181,6631l12243,11037c9652,14059,8204,18682,8204,24727c8204,30773,9652,35382,12243,38418l22181,42811l22181,49447l6197,43167c2006,38837,0,32652,0,24727c0,15939,2451,9449,7341,5131l22181,0x">
                  <v:stroke weight="0pt" endcap="flat" joinstyle="round" on="false" color="#000000" opacity="0"/>
                  <v:fill on="true" color="#1b1b1b"/>
                </v:shape>
                <v:shape id="Shape 1965" style="position:absolute;width:223;height:495;left:15820;top:8881;" coordsize="22333,49555" path="m146,0c6635,0,11957,2160,15996,6338c20174,10655,22333,16561,22333,24054c22333,30251,21330,35001,19602,38468c17723,42063,14980,44653,11525,46672c8071,48552,4185,49555,146,49555l0,49498l0,42862l146,42926c4032,42926,7346,41490,10090,38315c12681,35293,13976,30683,13976,24485c13976,18580,12681,14109,9951,11087c7346,8065,4032,6617,146,6617l0,6681l0,50l146,0x">
                  <v:stroke weight="0pt" endcap="flat" joinstyle="round" on="false" color="#000000" opacity="0"/>
                  <v:fill on="true" color="#1b1b1b"/>
                </v:shape>
                <v:shape id="Shape 1966" style="position:absolute;width:384;height:485;left:16134;top:8891;" coordsize="38469,48552" path="m0,0l7925,0l7925,26365c7925,30544,8204,33427,8496,34862c8928,36881,10084,38608,11671,39764c13398,41060,15405,41631,17716,41631c20168,41631,22466,41060,24485,39764c26645,38469,28232,36881,29096,34722c29959,32563,30404,29540,30404,25502l30404,0l38469,0l38469,47549l31255,47549l31255,40487c27521,45809,22466,48552,16129,48552c13398,48552,10807,47981,8357,46965c5905,45809,4026,44514,2883,42939c1727,41199,864,39332,432,36881c140,35294,0,32855,0,29388l0,0x">
                  <v:stroke weight="0pt" endcap="flat" joinstyle="round" on="false" color="#000000" opacity="0"/>
                  <v:fill on="true" color="#1b1b1b"/>
                </v:shape>
                <v:shape id="Shape 1967" style="position:absolute;width:384;height:485;left:16641;top:8881;" coordsize="38468,48552" path="m22327,0c25210,0,27801,572,30252,1588c32551,2591,34430,3887,35585,5614c36741,7201,37605,9220,38037,11519c38316,12967,38468,15557,38468,19304l38468,48552l30544,48552l30544,19736c30544,16421,30112,13970,29540,12243c28956,10655,27801,9360,26226,8357c24638,7480,22759,6909,20600,6909c17145,6909,14262,8065,11811,10223c9220,12382,8065,16561,8065,22619l8065,48552l0,48552l0,1003l7201,1003l7201,7772c10656,2591,15697,0,22327,0x">
                  <v:stroke weight="0pt" endcap="flat" joinstyle="round" on="false" color="#000000" opacity="0"/>
                  <v:fill on="true" color="#1b1b1b"/>
                </v:shape>
                <v:shape id="Shape 1968" style="position:absolute;width:231;height:646;left:17102;top:8726;" coordsize="23190,64681" path="m13970,0l13970,16560l22047,16560l22047,22758l13970,22758l13970,50558c13970,52870,14122,54304,14401,55029c14694,55752,15126,56185,15710,56617c16421,57048,17285,57187,18440,57187c19303,57187,20599,57048,22047,56896l23190,63957c20891,64389,18872,64681,17145,64681c14122,64681,11963,64249,10223,63246c8649,62369,7493,61226,6908,59639c6197,58191,5905,55029,5905,50127l5905,22758l0,22758l0,16560l5905,16560l5905,4750l13970,0x">
                  <v:stroke weight="0pt" endcap="flat" joinstyle="round" on="false" color="#000000" opacity="0"/>
                  <v:fill on="true" color="#1b1b1b"/>
                </v:shape>
                <v:shape id="Shape 1969" style="position:absolute;width:220;height:492;left:17376;top:8882;" coordsize="22047,49277" path="m22047,0l22047,6671l12967,10306c10516,12756,9080,15931,8788,20110l22047,20110l22047,26739l8357,26739c8649,31921,10084,35959,12827,38689l22047,42624l22047,49277l6198,43160c2020,38830,0,32784,0,25151c0,17087,2172,10889,6198,6559l22047,0x">
                  <v:stroke weight="0pt" endcap="flat" joinstyle="round" on="false" color="#000000" opacity="0"/>
                  <v:fill on="true" color="#1b1b1b"/>
                </v:shape>
                <v:shape id="Shape 1970" style="position:absolute;width:214;height:164;left:17596;top:9213;" coordsize="21463,16421" path="m13107,0l21463,1156c20168,5906,17716,9652,14122,12382c10655,15125,6045,16421,571,16421l0,16200l0,9548l571,9792c3594,9792,6045,9068,8217,7493c10223,5906,11964,3454,13107,0x">
                  <v:stroke weight="0pt" endcap="flat" joinstyle="round" on="false" color="#000000" opacity="0"/>
                  <v:fill on="true" color="#1b1b1b"/>
                </v:shape>
                <v:shape id="Shape 1971" style="position:absolute;width:217;height:267;left:17596;top:8881;" coordsize="21755,26797" path="m140,0c6477,0,11671,2160,15710,6477c19736,10795,21755,16853,21755,24626c21755,25057,21755,25781,21603,26797l0,26797l0,20168l13259,20168c12827,16129,11811,13246,10223,11226c7632,8204,4318,6617,279,6617l0,6729l0,58l140,0x">
                  <v:stroke weight="0pt" endcap="flat" joinstyle="round" on="false" color="#000000" opacity="0"/>
                  <v:fill on="true" color="#1b1b1b"/>
                </v:shape>
                <v:shape id="Shape 1972" style="position:absolute;width:257;height:485;left:17907;top:8881;" coordsize="25793,48552" path="m17577,0c20320,0,23051,864,25793,2591l23051,10084c21031,8928,19164,8357,17145,8357c15417,8357,13830,8789,12395,9931c10947,10947,9944,12382,9373,14262c8496,17145,8064,20307,8064,23622l8064,48552l0,48552l0,1003l7201,1003l7201,8204c9080,4902,10807,2730,12395,1588c13982,572,15710,0,17577,0x">
                  <v:stroke weight="0pt" endcap="flat" joinstyle="round" on="false" color="#000000" opacity="0"/>
                  <v:fill on="true" color="#1b1b1b"/>
                </v:shape>
                <v:shape id="Shape 1973" style="position:absolute;width:642;height:485;left:18214;top:8881;" coordsize="64249,48552" path="m21603,0c25057,0,27940,712,30251,2160c32410,3594,33998,5766,35001,8357c38748,2730,43650,0,49556,0c54305,0,57912,1295,60503,3887c62954,6477,64249,10516,64249,15989l64249,48552l56324,48552l56324,18580c56324,15418,56032,13106,55461,11671c55029,10223,54026,9068,52578,8204c51283,7341,49695,6909,47828,6909c44513,6909,41770,8065,39472,10364c37312,12535,36157,16129,36157,21031l36157,48552l28232,48552l28232,17717c28232,14109,27508,11379,26212,9652c24917,7912,22758,6909,19736,6909c17577,6909,15405,7632,13538,8789c11519,9931,10223,11671,9360,13970c8496,16281,8064,19596,8064,23914l8064,48552l0,48552l0,1003l7201,1003l7201,7772c8636,5474,10655,3594,13106,2160c15558,712,18440,0,21603,0x">
                  <v:stroke weight="0pt" endcap="flat" joinstyle="round" on="false" color="#000000" opacity="0"/>
                  <v:fill on="true" color="#1b1b1b"/>
                </v:shape>
                <v:shape id="Shape 1974" style="position:absolute;width:220;height:492;left:18949;top:8882;" coordsize="22041,49272" path="m22041,0l22041,6671l12967,10303c10516,12754,9081,15929,8789,20107l22041,20107l22041,26737l8356,26737c8649,31918,10084,35957,12827,38687l22041,42619l22041,49272l6198,43157c2020,38827,0,32782,0,25149c0,17084,2159,10887,6198,6556l22041,0x">
                  <v:stroke weight="0pt" endcap="flat" joinstyle="round" on="false" color="#000000" opacity="0"/>
                  <v:fill on="true" color="#1b1b1b"/>
                </v:shape>
                <v:shape id="Shape 1975" style="position:absolute;width:214;height:164;left:19169;top:9213;" coordsize="21469,16421" path="m13112,0l21469,1156c20174,5906,17723,9652,14116,12382c10661,15125,6051,16421,577,16421l0,16198l0,9545l577,9792c3601,9792,6051,9068,8210,7493c10230,5906,11957,3454,13112,0x">
                  <v:stroke weight="0pt" endcap="flat" joinstyle="round" on="false" color="#000000" opacity="0"/>
                  <v:fill on="true" color="#1b1b1b"/>
                </v:shape>
                <v:shape id="Shape 1976" style="position:absolute;width:217;height:267;left:19169;top:8881;" coordsize="21761,26797" path="m146,0c6483,0,11664,2160,15703,6477c19742,10795,21761,16853,21761,24626c21761,25057,21761,25781,21609,26797l0,26797l0,20168l13252,20168c12821,16129,11817,13246,10230,11226c7639,8204,4324,6617,285,6617l0,6731l0,60l146,0x">
                  <v:stroke weight="0pt" endcap="flat" joinstyle="round" on="false" color="#000000" opacity="0"/>
                  <v:fill on="true" color="#1b1b1b"/>
                </v:shape>
                <v:shape id="Shape 1977" style="position:absolute;width:207;height:287;left:19456;top:9089;" coordsize="20746,28770" path="m20746,0l20746,6674l19876,6875c16561,7447,14262,7878,12827,8603c11532,9174,10376,10037,9652,11193c8929,12349,8496,13505,8496,14939c8496,17099,9360,18826,10947,20274c12674,21709,14986,22432,18149,22432l20746,21794l20746,27963l16281,28770c10947,28770,7061,27474,4178,24884c1435,22432,0,19118,0,15232c0,12920,572,10761,1588,8895c2591,6875,4039,5287,5766,4132c7493,2976,9360,2126,11532,1541c13106,1109,15418,678,18733,385l20746,0x">
                  <v:stroke weight="0pt" endcap="flat" joinstyle="round" on="false" color="#000000" opacity="0"/>
                  <v:fill on="true" color="#1b1b1b"/>
                </v:shape>
                <v:shape id="Shape 1978" style="position:absolute;width:193;height:154;left:19470;top:8884;" coordsize="19311,15401" path="m19311,0l19311,6531l11824,8340c9944,9635,8649,11947,7786,15401l0,14246c724,10930,1880,8200,3467,6181c5055,4022,7494,2434,10528,1291l19311,0x">
                  <v:stroke weight="0pt" endcap="flat" joinstyle="round" on="false" color="#000000" opacity="0"/>
                  <v:fill on="true" color="#1b1b1b"/>
                </v:shape>
                <v:shape id="Shape 1979" style="position:absolute;width:229;height:487;left:19663;top:8881;" coordsize="22904,48749" path="m2013,0c6052,0,9366,432,11957,1435c14408,2299,16275,3594,17431,5042c18726,6477,19450,8204,20022,10516c20313,11811,20453,14262,20453,17856l20453,28663c20453,36017,20606,40767,20885,42787c21177,44805,21901,46672,22904,48552l14548,48552c13684,46812,13113,44805,12960,42634c9938,45085,7067,46965,4325,47968l0,48749l0,42580l5620,41199c8070,39903,9798,38036,10954,35725c11817,33858,12249,31115,12249,27660l12249,24626l0,27459l0,20785l12249,18441c12249,17284,12249,16561,12249,16281c12249,12967,11525,10655,10077,9360c7931,7480,4895,6617,870,6617l0,6827l0,296l2013,0x">
                  <v:stroke weight="0pt" endcap="flat" joinstyle="round" on="false" color="#000000" opacity="0"/>
                  <v:fill on="true" color="#1b1b1b"/>
                </v:shape>
                <v:shape id="Shape 1980" style="position:absolute;width:393;height:495;left:19957;top:8881;" coordsize="39332,49555" path="m18720,0c22466,0,25781,572,28524,1588c31407,2730,33414,4178,34722,5905c36157,7772,37020,10223,37592,13246l29680,14401c29388,11951,28232,10084,26505,8636c24917,7341,22466,6617,19304,6617c15558,6617,12954,7201,11379,8496c9792,9652,9068,11087,9068,12674c9068,13830,9360,14694,10084,15557c10656,16421,11671,17145,13107,17717c13970,18009,16269,18732,20167,19736c25933,21324,29819,22479,32118,23482c34430,24485,36157,25781,37453,27660c38748,29528,39332,31838,39332,34570c39332,37173,38608,39751,37020,42063c35433,44514,33134,46380,30252,47689c27229,48984,23914,49555,20167,49555c14122,49555,9360,48260,6045,45669c2883,43218,864,39319,0,34290l7925,33134c8357,36297,9513,38747,11671,40335c13691,42063,16561,42926,20167,42926c23914,42926,26644,42202,28385,40628c30099,39180,31115,37453,31115,35433c31115,33566,30252,32118,28664,31115c27661,30391,24917,29528,20460,28372c14554,26936,10516,25641,8204,24485c5905,23482,4178,21895,3022,20028c1867,18149,1295,15989,1295,13678c1295,11519,1727,9652,2730,7772c3747,6045,5042,4470,6630,3315c7925,2451,9652,1588,11811,1003c13970,280,16269,0,18720,0x">
                  <v:stroke weight="0pt" endcap="flat" joinstyle="round" on="false" color="#000000" opacity="0"/>
                  <v:fill on="true" color="#1b1b1b"/>
                </v:shape>
                <v:shape id="Shape 1981" style="position:absolute;width:384;height:485;left:20446;top:8891;" coordsize="38456,48552" path="m0,0l7912,0l7912,26365c7912,30544,8204,33427,8496,34862c8928,36881,10071,38608,11659,39764c13386,41060,15405,41631,17717,41631c20155,41631,22466,41060,24486,39764c26644,38469,28232,36881,29096,34722c29959,32563,30391,29540,30391,25502l30391,0l38456,0l38456,47549l31255,47549l31255,40487c27508,45809,22466,48552,16129,48552c13386,48552,10795,47981,8344,46965c5893,45809,4026,44514,2870,42939c1715,41199,851,39332,419,36881c140,35294,0,32855,0,29388l0,0x">
                  <v:stroke weight="0pt" endcap="flat" joinstyle="round" on="false" color="#000000" opacity="0"/>
                  <v:fill on="true" color="#1b1b1b"/>
                </v:shape>
                <v:shape id="Shape 1982" style="position:absolute;width:257;height:485;left:20951;top:8881;" coordsize="25794,48552" path="m17577,0c20320,0,23051,864,25794,2591l23051,10084c21031,8928,19164,8357,17145,8357c15418,8357,13831,8789,12396,9931c10948,10947,9944,12382,9373,14262c8496,17145,8065,20307,8065,23622l8065,48552l0,48552l0,1003l7201,1003l7201,8204c9080,4902,10808,2730,12396,1588c13983,572,15697,0,17577,0x">
                  <v:stroke weight="0pt" endcap="flat" joinstyle="round" on="false" color="#000000" opacity="0"/>
                  <v:fill on="true" color="#1b1b1b"/>
                </v:shape>
                <v:shape id="Shape 1983" style="position:absolute;width:220;height:492;left:21231;top:8882;" coordsize="22041,49272" path="m22041,0l22041,6671l12967,10303c10516,12754,9068,15929,8789,20107l22041,20107l22041,26737l8356,26737c8636,31918,10084,35957,12814,38687l22041,42620l22041,49272l6198,43157c2019,38827,0,32782,0,25149c0,17084,2159,10887,6198,6556l22041,0x">
                  <v:stroke weight="0pt" endcap="flat" joinstyle="round" on="false" color="#000000" opacity="0"/>
                  <v:fill on="true" color="#1b1b1b"/>
                </v:shape>
                <v:shape id="Shape 1984" style="position:absolute;width:214;height:164;left:21451;top:9213;" coordsize="21469,16421" path="m13112,0l21469,1156c20174,5906,17723,9652,14116,12382c10662,15125,6051,16421,577,16421l0,16198l0,9546l577,9792c3601,9792,6051,9068,8210,7493c10230,5906,11957,3454,13112,0x">
                  <v:stroke weight="0pt" endcap="flat" joinstyle="round" on="false" color="#000000" opacity="0"/>
                  <v:fill on="true" color="#1b1b1b"/>
                </v:shape>
                <v:shape id="Shape 1985" style="position:absolute;width:217;height:267;left:21451;top:8881;" coordsize="21749,26797" path="m146,0c6483,0,11665,2160,15703,6477c19742,10795,21749,16853,21749,24626c21749,25057,21749,25781,21609,26797l0,26797l0,20168l13253,20168c12821,16129,11817,13246,10230,11226c7639,8204,4324,6617,285,6617l0,6731l0,60l146,0x">
                  <v:stroke weight="0pt" endcap="flat" joinstyle="round" on="false" color="#000000" opacity="0"/>
                  <v:fill on="true" color="#1b1b1b"/>
                </v:shape>
                <v:shape id="Shape 1986" style="position:absolute;width:7677;height:2362;left:14467;top:1240;" coordsize="767741,236271" path="m383794,236271l0,236271l0,0l767741,0l767741,236271l383794,236271x">
                  <v:stroke weight="0.5672pt" endcap="flat" joinstyle="round" on="true" color="#010101"/>
                  <v:fill on="false" color="#000000" opacity="0"/>
                </v:shape>
                <v:shape id="Shape 1987" style="position:absolute;width:299;height:655;left:15814;top:2084;" coordsize="29972,65545" path="m25222,0l29972,0l29972,7767l29680,6909c28816,11087,27674,15266,26086,19444l18872,38608l29972,38608l29972,45669l16434,45669l9233,65545l0,65545l25222,0x">
                  <v:stroke weight="0pt" endcap="flat" joinstyle="round" on="false" color="#000000" opacity="0"/>
                  <v:fill on="true" color="#1b1b1b"/>
                </v:shape>
                <v:shape id="Shape 1988" style="position:absolute;width:312;height:655;left:16114;top:2084;" coordsize="31267,65545" path="m0,0l4470,0l31267,65545l21463,65545l13830,45669l0,45669l0,38608l11100,38608l4318,20447l0,7767l0,0x">
                  <v:stroke weight="0pt" endcap="flat" joinstyle="round" on="false" color="#000000" opacity="0"/>
                  <v:fill on="true" color="#1b1b1b"/>
                </v:shape>
                <v:shape id="Shape 1989" style="position:absolute;width:520;height:677;left:16467;top:2074;" coordsize="52007,67716" path="m25502,0c30404,0,34582,723,38329,2311c42075,3885,44958,6197,46825,9220c48844,12255,50000,15709,50140,19596l41783,20179c41351,16001,39763,12967,37313,10807c34722,8648,30836,7632,25794,7632c20600,7632,16713,8648,14402,10515c11964,12395,10808,14694,10808,17437c10808,19887,11672,21754,13399,23202c14986,24777,19304,26364,26365,27952c33427,29539,38329,30975,40920,32131c44666,33858,47549,36156,49276,38760c51143,41490,52007,44525,52007,48120c52007,51587,51003,54889,49124,57911c47117,61086,44234,63398,40488,65125c36741,66852,32563,67716,27813,67716c21907,67716,17005,66852,12967,65125c8941,63398,5766,60794,3454,57340c1295,53885,0,49999,0,45529l8077,44805c8509,48120,9373,50863,10808,52870c12256,55042,14402,56769,17437,58064c20320,59220,23775,59931,27521,59931c30683,59931,33719,59499,36169,58496c38760,57479,40627,56184,41923,54470c43079,52729,43663,50863,43663,48844c43663,46824,43079,44958,41923,43370c40780,41922,38760,40627,36018,39623c34290,38900,30404,37743,24346,36309c18301,34874,14122,33579,11672,32270c8649,30696,6338,28676,4763,26225c3175,23774,2451,21031,2451,18008c2451,14694,3315,11671,5195,8788c7061,5905,9804,3746,13399,2171c17005,723,21031,0,25502,0x">
                  <v:stroke weight="0pt" endcap="flat" joinstyle="round" on="false" color="#000000" opacity="0"/>
                  <v:fill on="true" color="#1b1b1b"/>
                </v:shape>
                <v:shape id="Shape 1990" style="position:absolute;width:599;height:655;left:17040;top:2084;" coordsize="59931,65545" path="m0,0l9360,0l26365,47689c27800,51435,28956,55029,29820,58344c30835,54737,31991,51143,33287,47689l51003,0l59931,0l34290,65545l25362,65545l0,0x">
                  <v:stroke weight="0pt" endcap="flat" joinstyle="round" on="false" color="#000000" opacity="0"/>
                  <v:fill on="true" color="#1b1b1b"/>
                </v:shape>
                <v:shape id="Shape 1991" style="position:absolute;width:393;height:495;left:17930;top:2254;" coordsize="39332,49568" path="m18720,0c22466,0,25781,571,28524,1588c31407,2743,33414,4178,34722,5905c36157,7785,37021,10236,37592,13258l29680,14415c29388,11963,28232,10083,26505,8648c24918,7353,22466,6629,19304,6629c15558,6629,12967,7200,11379,8509c9792,9652,9068,11100,9068,12688c9068,13830,9360,14694,10084,15570c10656,16433,11671,17145,13106,17717c13970,18008,16269,18732,20168,19735c25933,21323,29820,22479,32131,23482c34430,24498,36157,25794,37452,27660c38748,29540,39332,31839,39332,34582c39332,37173,38608,39763,37021,42075c35433,44526,33134,46393,30251,47689c27229,48984,23914,49568,20168,49568c14123,49568,9360,48273,6045,45669c2883,43218,864,39332,0,34289l7925,33147c8357,36309,9500,38760,11671,40348c13691,42075,16561,42938,20168,42938c23914,42938,26645,42214,28385,40627c30112,39191,31115,37464,31115,35446c31115,33579,30251,32131,28664,31128c27660,30404,24918,29540,20447,28384c14554,26950,10516,25641,8204,24498c5905,23482,4178,21895,3023,20027c1867,18148,1296,16002,1296,13691c1296,11531,1727,9652,2730,7785c3746,6058,5042,4470,6629,3315c7925,2451,9652,1588,11811,1016c13970,291,16269,0,18720,0x">
                  <v:stroke weight="0pt" endcap="flat" joinstyle="round" on="false" color="#000000" opacity="0"/>
                  <v:fill on="true" color="#1b1b1b"/>
                </v:shape>
                <v:shape id="Shape 1992" style="position:absolute;width:435;height:668;left:18373;top:2264;" coordsize="43511,66840" path="m0,0l8649,0l18593,27508c19888,31115,21044,34709,22047,38608c22911,34861,24067,31255,25362,27800l35446,0l43511,0l25502,48399c23483,53594,22047,57188,20892,59206c19457,61798,17869,63817,16002,64973c14122,66268,11963,66840,9372,66840c7925,66840,6197,66560,4178,65836l3315,58344c5055,58775,6630,59067,7925,59067c9805,59067,11100,58775,12255,58051c13259,57479,14122,56756,14846,55600c15418,54889,16142,52870,17297,49707c17437,49123,17729,48552,18009,47688l0,0x">
                  <v:stroke weight="0pt" endcap="flat" joinstyle="round" on="false" color="#000000" opacity="0"/>
                  <v:fill on="true" color="#1b1b1b"/>
                </v:shape>
                <v:shape id="Shape 1993" style="position:absolute;width:393;height:495;left:18845;top:2254;" coordsize="39332,49568" path="m18732,0c22479,0,25794,571,28524,1588c31407,2743,33427,4178,34722,5905c36169,7785,37033,10236,37605,13258l29680,14415c29388,11963,28232,10083,26505,8648c24930,7353,22479,6629,19304,6629c15557,6629,12967,7200,11379,8509c9792,9652,9081,11100,9081,12688c9081,13830,9360,14694,10083,15570c10668,16433,11671,17145,13107,17717c13970,18008,16282,18732,20168,19735c25933,21323,29819,22479,32131,23482c34430,24498,36169,25794,37465,27660c38760,29540,39332,31839,39332,34582c39332,37173,38608,39763,37033,42075c35446,44526,33134,46393,30252,47689c27229,48984,23914,49568,20168,49568c14122,49568,9360,48273,6058,45669c2883,43218,864,39332,0,34289l7925,33147c8356,36309,9513,38760,11671,40348c13691,42075,16574,42938,20168,42938c23914,42938,26657,42214,28384,40627c30111,39191,31115,37464,31115,35446c31115,33579,30252,32131,28677,31128c27661,30404,24930,29540,20460,28384c14554,26950,10516,25641,8217,24498c5906,23482,4178,21895,3023,20027c1879,18148,1295,16002,1295,13691c1295,11531,1727,9652,2743,7785c3747,6058,5042,4470,6629,3315c7925,2451,9652,1588,11811,1016c13970,291,16282,0,18732,0x">
                  <v:stroke weight="0pt" endcap="flat" joinstyle="round" on="false" color="#000000" opacity="0"/>
                  <v:fill on="true" color="#1b1b1b"/>
                </v:shape>
                <v:shape id="Shape 1994" style="position:absolute;width:232;height:646;left:19289;top:2099;" coordsize="23203,64694" path="m13983,0l13983,16574l22047,16574l22047,22758l13983,22758l13983,50572c13983,52870,14122,54318,14402,55029c14694,55753,15126,56185,15697,56617c16421,57048,17285,57201,18440,57201c19304,57201,20600,57048,22047,56909l23203,63971c20892,64401,18872,64694,17145,64694c14122,64694,11964,64262,10236,63247c8649,62383,7493,61226,6922,59652c6198,58204,5906,55029,5906,50140l5906,22758l0,22758l0,16574l5906,16574l5906,4750l13983,0x">
                  <v:stroke weight="0pt" endcap="flat" joinstyle="round" on="false" color="#000000" opacity="0"/>
                  <v:fill on="true" color="#1b1b1b"/>
                </v:shape>
                <v:shape id="Shape 1995" style="position:absolute;width:220;height:492;left:19563;top:2255;" coordsize="22034,49289" path="m22034,0l22034,6688l12954,10317c10516,12769,9068,15944,8776,20109l22034,20109l22034,26739l8344,26739c8636,31933,10083,35958,12815,38702l22034,42636l22034,49289l6185,43160c2006,38842,0,32797,0,25151c0,17087,2159,10889,6185,6571l22034,0x">
                  <v:stroke weight="0pt" endcap="flat" joinstyle="round" on="false" color="#000000" opacity="0"/>
                  <v:fill on="true" color="#1b1b1b"/>
                </v:shape>
                <v:shape id="Shape 1996" style="position:absolute;width:214;height:164;left:19783;top:2586;" coordsize="21463,16421" path="m13119,0l21463,1143c20168,5893,17717,9639,14123,12382c10668,15126,6058,16421,572,16421l0,16200l0,9548l572,9792c3607,9792,6058,9068,8217,7480c10237,5893,11964,3455,13119,0x">
                  <v:stroke weight="0pt" endcap="flat" joinstyle="round" on="false" color="#000000" opacity="0"/>
                  <v:fill on="true" color="#1b1b1b"/>
                </v:shape>
                <v:shape id="Shape 1997" style="position:absolute;width:217;height:267;left:19783;top:2254;" coordsize="21755,26797" path="m140,0c6490,0,11671,2171,15697,6490c19736,10808,21755,16866,21755,24637c21755,25070,21755,25794,21616,26797l0,26797l0,20167l13259,20167c12828,16142,11812,13258,10237,11240c7633,8217,4318,6629,292,6629l0,6746l0,58l140,0x">
                  <v:stroke weight="0pt" endcap="flat" joinstyle="round" on="false" color="#000000" opacity="0"/>
                  <v:fill on="true" color="#1b1b1b"/>
                </v:shape>
                <v:shape id="Shape 1998" style="position:absolute;width:642;height:485;left:20096;top:2254;" coordsize="64249,48552" path="m21602,0c25069,0,27952,724,30251,2171c32410,3606,33998,5766,35014,8356c38747,2743,43650,0,49556,0c54305,0,57912,1308,60503,3886c62954,6490,64249,10516,64249,16002l64249,48552l56324,48552l56324,18579c56324,15418,56045,13119,55461,11671c55029,10236,54026,9080,52578,8217c51283,7353,49708,6921,47828,6921c44513,6921,41783,8077,39472,10375c37312,12535,36156,16142,36156,21031l36156,48552l28232,48552l28232,17717c28232,14122,27521,11379,26213,9652c24917,7925,22758,6921,19736,6921c17576,6921,15418,7633,13538,8788c11519,9944,10223,11671,9360,13983c8496,16281,8065,19596,8065,23914l8065,48552l0,48552l0,1016l7201,1016l7201,7785c8636,5473,10656,3606,13106,2171c15558,724,18440,0,21602,0x">
                  <v:stroke weight="0pt" endcap="flat" joinstyle="round" on="false" color="#000000" opacity="0"/>
                  <v:fill on="true" color="#1b1b1b"/>
                </v:shape>
                <v:shape id="Shape 1999" style="position:absolute;width:3293;height:2926;left:6849;top:2534;" coordsize="329337,292608" path="m329337,292608l0,0">
                  <v:stroke weight="0.5672pt" endcap="flat" joinstyle="round" on="true" color="#010101"/>
                  <v:fill on="false" color="#000000" opacity="0"/>
                </v:shape>
                <v:shape id="Shape 2000" style="position:absolute;width:3474;height:3116;left:10388;top:2421;" coordsize="347497,311621" path="m0,311621l150266,311621l150266,0l347497,0">
                  <v:stroke weight="0.578544pt" endcap="flat" joinstyle="round" on="true" color="#010101"/>
                  <v:fill on="false" color="#000000" opacity="0"/>
                </v:shape>
                <v:shape id="Shape 2002" style="position:absolute;width:754;height:540;left:13712;top:2152;" coordsize="75488,54025" path="m0,0l75488,26936l0,54025l4318,48260l7480,41630l9639,34290l10363,26657l9499,18872l7340,11811l4026,5334l0,0x">
                  <v:stroke weight="0pt" endcap="flat" joinstyle="round" on="false" color="#000000" opacity="0"/>
                  <v:fill on="true" color="#010101"/>
                </v:shape>
                <v:shape id="Shape 2003" style="position:absolute;width:3474;height:3511;left:10388;top:5537;" coordsize="347497,351104" path="m0,0l150266,0l150266,351104l347497,351104">
                  <v:stroke weight="0.578544pt" endcap="flat" joinstyle="round" on="true" color="#010101"/>
                  <v:fill on="false" color="#000000" opacity="0"/>
                </v:shape>
                <v:shape id="Shape 101921" style="position:absolute;width:396;height:396;left:10071;top:5339;" coordsize="39618,39618" path="m0,0l39618,0l39618,39618l0,39618l0,0">
                  <v:stroke weight="0pt" endcap="flat" joinstyle="round" on="false" color="#000000" opacity="0"/>
                  <v:fill on="true" color="#010101"/>
                </v:shape>
                <v:shape id="Shape 2005" style="position:absolute;width:754;height:540;left:13712;top:8778;" coordsize="75488,54026" path="m0,0l75488,26937l0,54026l4318,48261l7480,41631l9639,34290l10363,26657l9499,18872l7340,11811l4026,5334l0,0x">
                  <v:stroke weight="0pt" endcap="flat" joinstyle="round" on="false" color="#000000" opacity="0"/>
                  <v:fill on="true" color="#010101"/>
                </v:shape>
                <v:shape id="Shape 2006" style="position:absolute;width:3774;height:0;left:2694;top:2080;" coordsize="377457,0" path="m0,0l377457,0">
                  <v:stroke weight="0.589888pt" endcap="flat" joinstyle="round" on="true" color="#010101"/>
                  <v:fill on="false" color="#000000" opacity="0"/>
                </v:shape>
                <v:shape id="Shape 101922" style="position:absolute;width:541;height:541;left:6360;top:1809;" coordsize="54173,54169" path="m0,0l54173,0l54173,54169l0,54169l0,0">
                  <v:stroke weight="0pt" endcap="flat" joinstyle="round" on="false" color="#000000" opacity="0"/>
                  <v:fill on="true" color="#010101"/>
                </v:shape>
                <v:shape id="Shape 2008" style="position:absolute;width:299;height:655;left:28070;top:249;" coordsize="29966,65545" path="m25209,0l29966,0l29966,7749l29680,6909c28816,11088,27660,15266,26073,19444l18872,38608l29966,38608l29966,45669l16421,45669l9220,65545l0,65545l25209,0x">
                  <v:stroke weight="0pt" endcap="flat" joinstyle="round" on="false" color="#000000" opacity="0"/>
                  <v:fill on="true" color="#1b1b1b"/>
                </v:shape>
                <v:shape id="Shape 2009" style="position:absolute;width:312;height:655;left:28370;top:249;" coordsize="31261,65545" path="m0,0l4464,0l31261,65545l21469,65545l13824,45669l0,45669l0,38608l11093,38608l4325,20448l0,7749l0,0x">
                  <v:stroke weight="0pt" endcap="flat" joinstyle="round" on="false" color="#000000" opacity="0"/>
                  <v:fill on="true" color="#1b1b1b"/>
                </v:shape>
                <v:shape id="Shape 2010" style="position:absolute;width:413;height:495;left:28717;top:419;" coordsize="41352,49555" path="m21616,0c26798,0,30976,1295,34290,3887c37465,6477,39625,10224,40487,14987l32703,16282c31992,12967,30696,10655,28817,9080c26950,7353,24638,6630,21908,6630c17869,6630,14554,8065,12104,10947c9513,13830,8217,18441,8217,24778c8217,31115,9513,35738,11964,38608c14415,41490,17577,42938,21476,42938c24638,42938,27229,41923,29388,40056c31560,38176,32855,35154,33427,31115l41352,32131c40487,37605,38190,41923,34723,44945c31128,47981,26798,49555,21616,49555c15126,49555,9805,47397,5919,43218c2020,38900,0,32855,0,24930c0,19876,864,15418,2452,11532c4179,7633,6769,4750,10237,2883c13691,1016,17577,0,21616,0x">
                  <v:stroke weight="0pt" endcap="flat" joinstyle="round" on="false" color="#000000" opacity="0"/>
                  <v:fill on="true" color="#1b1b1b"/>
                </v:shape>
                <v:shape id="Shape 2011" style="position:absolute;width:413;height:495;left:29175;top:419;" coordsize="41351,49555" path="m21603,0c26797,0,30976,1295,34290,3887c37453,6477,39612,10224,40475,14987l32703,16282c31979,12967,30683,10655,28804,9080c26936,7353,24638,6630,21895,6630c17856,6630,14542,8065,12091,10947c9513,13830,8204,18441,8204,24778c8204,31115,9513,35738,11951,38608c14401,41490,17576,42938,21463,42938c24638,42938,27229,41923,29388,40056c31547,38176,32842,35154,33413,31115l41351,32131c40475,37605,38176,41923,34722,44945c31115,47981,26797,49555,21603,49555c15126,49555,9792,47397,5905,43218c2019,38900,0,32855,0,24930c0,19876,864,15418,2451,11532c4178,7633,6769,4750,10223,2883c13678,1016,17576,0,21603,0x">
                  <v:stroke weight="0pt" endcap="flat" joinstyle="round" on="false" color="#000000" opacity="0"/>
                  <v:fill on="true" color="#1b1b1b"/>
                </v:shape>
                <v:shape id="Shape 2012" style="position:absolute;width:220;height:492;left:29629;top:419;" coordsize="22041,49272" path="m22041,0l22041,6684l12967,10316c10516,12767,9080,15929,8789,20107l22041,20107l22041,26736l8357,26736c8649,31931,10084,35957,12827,38688l22041,42631l22041,49272l6197,43158c2019,38840,0,32795,0,25149c0,17084,2160,10887,6197,6569l22041,0x">
                  <v:stroke weight="0pt" endcap="flat" joinstyle="round" on="false" color="#000000" opacity="0"/>
                  <v:fill on="true" color="#1b1b1b"/>
                </v:shape>
                <v:shape id="Shape 2013" style="position:absolute;width:214;height:164;left:29849;top:750;" coordsize="21469,16421" path="m13112,0l21469,1156c20174,5906,17722,9652,14116,12395c10661,15125,6052,16421,577,16421l0,16198l0,9557l577,9804c3600,9804,6052,9081,8210,7493c10230,5906,11957,3454,13112,0x">
                  <v:stroke weight="0pt" endcap="flat" joinstyle="round" on="false" color="#000000" opacity="0"/>
                  <v:fill on="true" color="#1b1b1b"/>
                </v:shape>
                <v:shape id="Shape 2014" style="position:absolute;width:217;height:267;left:29849;top:419;" coordsize="21761,26797" path="m146,0c6483,0,11664,2160,15704,6477c19741,10808,21761,16853,21761,24638c21761,25070,21761,25794,21609,26797l0,26797l0,20168l13252,20168c12820,16142,11817,13259,10230,11240c7639,8217,4325,6630,285,6630l0,6744l0,60l146,0x">
                  <v:stroke weight="0pt" endcap="flat" joinstyle="round" on="false" color="#000000" opacity="0"/>
                  <v:fill on="true" color="#1b1b1b"/>
                </v:shape>
                <v:shape id="Shape 2015" style="position:absolute;width:200;height:664;left:30163;top:421;" coordsize="20092,66479" path="m20092,0l20092,6229l11240,10879c8637,14041,7201,18791,7201,24848c7201,30894,8497,35364,10947,38386c13399,41269,16421,42717,19876,42717l20092,42613l20092,49246l13246,47607c11087,46464,9360,45016,8065,43289l8065,66479l0,66479l0,795l7341,795l7341,6980c9068,4529,10947,2801,13107,1646l20092,0x">
                  <v:stroke weight="0pt" endcap="flat" joinstyle="round" on="false" color="#000000" opacity="0"/>
                  <v:fill on="true" color="#1b1b1b"/>
                </v:shape>
                <v:shape id="Shape 2016" style="position:absolute;width:211;height:495;left:30364;top:419;" coordsize="21107,49555" path="m939,0c4978,0,8572,1016,11747,3163c14770,5182,17069,8217,18656,11964c20244,15710,21107,19876,21107,24486c21107,29249,20244,33719,18517,37453c16789,41351,14186,44374,10884,46393c7569,48552,4114,49555,368,49555l0,49467l0,42834l9004,38468c11595,35433,12891,30683,12891,24346c12891,18301,11595,13830,9144,10808c6693,7785,3683,6338,215,6338l0,6451l0,221l939,0x">
                  <v:stroke weight="0pt" endcap="flat" joinstyle="round" on="false" color="#000000" opacity="0"/>
                  <v:fill on="true" color="#1b1b1b"/>
                </v:shape>
                <v:shape id="Shape 2017" style="position:absolute;width:231;height:646;left:30624;top:263;" coordsize="23190,64681" path="m13970,0l13970,16573l22035,16573l22035,22758l13970,22758l13970,50558c13970,52870,14123,54305,14402,55029c14694,55752,15126,56185,15697,56617c16421,57048,17285,57188,18441,57188c19304,57188,20600,57048,22035,56908l23190,63970c20892,64401,18872,64681,17145,64681c14123,64681,11951,64250,10223,63246c8636,62382,7493,61226,6909,59639c6198,58204,5906,55029,5906,50140l5906,22758l0,22758l0,16573l5906,16573l5906,4750l13970,0x">
                  <v:stroke weight="0pt" endcap="flat" joinstyle="round" on="false" color="#000000" opacity="0"/>
                  <v:fill on="true" color="#1b1b1b"/>
                </v:shape>
                <v:shape id="Shape 2018" style="position:absolute;width:259;height:655;left:28145;top:4283;" coordsize="25996,65557" path="m0,0l25996,0l25996,7214l8635,7214l8635,28969l25996,28969l25996,37816l23482,36741c22619,36602,20891,36462,18719,36462l8635,36462l8635,65557l0,65557l0,0x">
                  <v:stroke weight="0pt" endcap="flat" joinstyle="round" on="false" color="#000000" opacity="0"/>
                  <v:fill on="true" color="#1b1b1b"/>
                </v:shape>
                <v:shape id="Shape 2019" style="position:absolute;width:317;height:655;left:28405;top:4283;" coordsize="31776,65557" path="m0,0l2960,0c8865,0,13335,584,16358,1739c19381,2883,21831,5055,23559,8077c25426,10960,26301,14262,26301,17869c26301,22478,24854,26518,21831,29693c18809,32855,14199,34875,7849,35737c10160,36893,11888,37897,13183,39053c15634,41352,18085,44235,20244,47702l31776,65557l20816,65557l12180,51867c9589,47981,7569,44958,5842,42939c4255,40780,2820,39345,1525,38468l0,37816l0,28969l1232,28969c5258,28969,8293,28537,10592,27674c12751,26950,14479,25653,15634,23775c16790,21908,17362,20028,17362,17869c17362,14846,16358,12256,14046,10237c11747,8217,8293,7214,3391,7214l0,7214l0,0x">
                  <v:stroke weight="0pt" endcap="flat" joinstyle="round" on="false" color="#000000" opacity="0"/>
                  <v:fill on="true" color="#1b1b1b"/>
                </v:shape>
                <v:shape id="Shape 2020" style="position:absolute;width:220;height:492;left:28764;top:4453;" coordsize="22041,49272" path="m22041,0l22041,6684l12967,10315c10516,12766,9068,15941,8789,20107l22041,20107l22041,26736l8357,26736c8637,31918,10084,35957,12815,38700l22041,42632l22041,49272l6186,43158c2007,38840,0,32794,0,25149c0,17084,2160,10887,6186,6569l22041,0x">
                  <v:stroke weight="0pt" endcap="flat" joinstyle="round" on="false" color="#000000" opacity="0"/>
                  <v:fill on="true" color="#1b1b1b"/>
                </v:shape>
                <v:shape id="Shape 2021" style="position:absolute;width:214;height:164;left:28985;top:4784;" coordsize="21469,16408" path="m13100,0l21469,1143c20161,5893,17723,9640,14116,12383c10661,15126,6052,16408,577,16408l0,16186l0,9546l577,9792c3601,9792,6052,9068,8211,7481c10230,5893,11957,3455,13100,0x">
                  <v:stroke weight="0pt" endcap="flat" joinstyle="round" on="false" color="#000000" opacity="0"/>
                  <v:fill on="true" color="#1b1b1b"/>
                </v:shape>
                <v:shape id="Shape 2022" style="position:absolute;width:217;height:267;left:28985;top:4453;" coordsize="21748,26797" path="m147,0c6483,0,11665,2159,15704,6490c19730,10808,21748,16852,21748,24638c21748,25070,21748,25794,21609,26797l0,26797l0,20168l13253,20168c12821,16142,11817,13259,10230,11240c7639,8217,4325,6630,286,6630l0,6744l0,61l147,0x">
                  <v:stroke weight="0pt" endcap="flat" joinstyle="round" on="false" color="#000000" opacity="0"/>
                  <v:fill on="true" color="#1b1b1b"/>
                </v:shape>
                <v:shape id="Shape 2023" style="position:absolute;width:181;height:667;left:29197;top:4464;" coordsize="18148,66701" path="m10223,0l18148,0l18148,49987c18148,55893,17424,59931,15989,62243c13970,65266,10807,66701,6337,66701c4178,66701,2018,66408,0,65836l1435,59068c3162,59499,4318,59639,5333,59639c6908,59639,8217,59068,8927,58065c9792,56909,10223,54166,10223,49847l10223,0x">
                  <v:stroke weight="0pt" endcap="flat" joinstyle="round" on="false" color="#000000" opacity="0"/>
                  <v:fill on="true" color="#1b1b1b"/>
                </v:shape>
                <v:shape id="Shape 101923" style="position:absolute;width:91;height:93;left:29299;top:4283;" coordsize="9144,9372" path="m0,0l9144,0l9144,9372l0,9372l0,0">
                  <v:stroke weight="0pt" endcap="flat" joinstyle="round" on="false" color="#000000" opacity="0"/>
                  <v:fill on="true" color="#1b1b1b"/>
                </v:shape>
                <v:shape id="Shape 2025" style="position:absolute;width:220;height:492;left:29472;top:4453;" coordsize="22054,49272" path="m22054,0l22054,6684l12980,10316c10528,12767,9081,15942,8801,20107l22054,20107l22054,26736l8369,26736c8648,31918,10096,35957,12827,38700l22054,42632l22054,49272l6198,43158c2019,38840,0,32794,0,25149c0,17084,2171,10887,6198,6569l22054,0x">
                  <v:stroke weight="0pt" endcap="flat" joinstyle="round" on="false" color="#000000" opacity="0"/>
                  <v:fill on="true" color="#1b1b1b"/>
                </v:shape>
                <v:shape id="Shape 2026" style="position:absolute;width:214;height:164;left:29692;top:4784;" coordsize="21469,16408" path="m13100,0l21469,1143c20162,5893,17710,9640,14115,12383c10649,15126,6052,16408,578,16408l0,16185l0,9545l578,9792c3601,9792,6052,9068,8210,7481c10217,5893,11957,3455,13100,0x">
                  <v:stroke weight="0pt" endcap="flat" joinstyle="round" on="false" color="#000000" opacity="0"/>
                  <v:fill on="true" color="#1b1b1b"/>
                </v:shape>
                <v:shape id="Shape 2027" style="position:absolute;width:217;height:267;left:29692;top:4453;" coordsize="21749,26797" path="m146,0c6483,0,11665,2159,15703,6490c19730,10808,21749,16852,21749,24638c21749,25070,21749,25794,21610,26797l0,26797l0,20168l13253,20168c12820,16142,11805,13259,10217,11240c7639,8217,4324,6630,286,6630l0,6744l0,60l146,0x">
                  <v:stroke weight="0pt" endcap="flat" joinstyle="round" on="false" color="#000000" opacity="0"/>
                  <v:fill on="true" color="#1b1b1b"/>
                </v:shape>
                <v:shape id="Shape 2028" style="position:absolute;width:413;height:495;left:29982;top:4453;" coordsize="41352,49555" path="m21616,0c26798,0,30976,1295,34290,3886c37465,6490,39625,10236,40487,14986l32703,16282c31991,12967,30683,10668,28816,9081c26950,7353,24638,6630,21908,6630c17869,6630,14554,8078,12103,10947c9513,13830,8217,18440,8217,24778c8217,31128,9513,35726,11964,38608c14415,41491,17576,42938,21476,42938c24638,42938,27229,41923,29401,40056c31560,38176,32855,35154,33427,31128l41352,32131c40487,37605,38177,41923,34722,44958c31115,47981,26798,49555,21616,49555c15126,49555,9805,47409,5906,43218c2019,38901,0,32855,0,24930c0,19888,864,15418,2452,11532c4179,7633,6782,4763,10237,2883c13691,1016,17576,0,21616,0x">
                  <v:stroke weight="0pt" endcap="flat" joinstyle="round" on="false" color="#000000" opacity="0"/>
                  <v:fill on="true" color="#1b1b1b"/>
                </v:shape>
                <v:shape id="Shape 2029" style="position:absolute;width:231;height:646;left:30418;top:4297;" coordsize="23191,64681" path="m13970,0l13970,16574l22035,16574l22035,22759l13970,22759l13970,50572c13970,52871,14110,54318,14402,55029c14694,55754,15126,56186,15697,56617c16421,57049,17285,57201,18428,57201c19291,57201,20600,57049,22035,56909l23191,63971c20879,64402,18860,64681,17145,64681c14110,64681,11951,64250,10224,63247c8637,62383,7481,61227,6909,59652c6185,58204,5906,55029,5906,50140l5906,22759l0,22759l0,16574l5906,16574l5906,4750l13970,0x">
                  <v:stroke weight="0pt" endcap="flat" joinstyle="round" on="false" color="#000000" opacity="0"/>
                  <v:fill on="true" color="#1b1b1b"/>
                </v:shape>
                <v:shape id="Shape 2030" style="position:absolute;width:4917;height:1834;left:22146;top:587;" coordsize="491706,183400" path="m0,183400l280073,183400l280073,0l491706,0">
                  <v:stroke weight="0.578544pt" endcap="flat" joinstyle="round" on="true" color="#010101"/>
                  <v:fill on="false" color="#000000" opacity="0"/>
                </v:shape>
                <v:shape id="Shape 2031" style="position:absolute;width:809;height:540;left:26900;top:318;" coordsize="80963,54026" path="m0,0l80963,26937l0,54026l0,0x">
                  <v:stroke weight="0pt" endcap="flat" joinstyle="round" on="false" color="#000000" opacity="0"/>
                  <v:fill on="true" color="#010101"/>
                </v:shape>
                <v:shape id="Shape 2032" style="position:absolute;width:4918;height:2199;left:22146;top:2421;" coordsize="491858,219989" path="m0,0l280225,0l280225,219989l491858,219989">
                  <v:stroke weight="0.578544pt" endcap="flat" joinstyle="round" on="true" color="#010101"/>
                  <v:fill on="false" color="#000000" opacity="0"/>
                </v:shape>
                <v:shape id="Shape 2033" style="position:absolute;width:809;height:540;left:26902;top:4350;" coordsize="80963,54026" path="m0,0l80963,26936l0,54026l0,0x">
                  <v:stroke weight="0pt" endcap="flat" joinstyle="round" on="false" color="#000000" opacity="0"/>
                  <v:fill on="true" color="#010101"/>
                </v:shape>
                <v:shape id="Shape 2034" style="position:absolute;width:299;height:655;left:28071;top:6732;" coordsize="29966,65544" path="m25210,0l29966,0l29966,7747l29680,6909c28816,11087,27660,15265,26073,19444l18872,38595l29966,38595l29966,45657l16421,45657l9220,65544l0,65544l25210,0x">
                  <v:stroke weight="0pt" endcap="flat" joinstyle="round" on="false" color="#000000" opacity="0"/>
                  <v:fill on="true" color="#1b1b1b"/>
                </v:shape>
                <v:shape id="Shape 2035" style="position:absolute;width:312;height:655;left:28371;top:6732;" coordsize="31261,65544" path="m0,0l4464,0l31261,65544l21469,65544l13836,45657l0,45657l0,38595l11094,38595l4325,20447l0,7747l0,0x">
                  <v:stroke weight="0pt" endcap="flat" joinstyle="round" on="false" color="#000000" opacity="0"/>
                  <v:fill on="true" color="#1b1b1b"/>
                </v:shape>
                <v:shape id="Shape 2036" style="position:absolute;width:413;height:495;left:28718;top:6902;" coordsize="41339,49556" path="m21603,0c26798,0,30976,1296,34290,3887c37453,6477,39612,10224,40475,14987l32703,16282c31979,12967,30683,10656,28804,9081c26937,7341,24626,6630,21896,6630c17856,6630,14542,8065,12091,10948c9499,13831,8204,18441,8204,24778c8204,31115,9499,35725,11951,38608c14401,41491,17576,42927,21463,42927c24626,42927,27229,41923,29388,40056c31547,38177,32842,35154,33414,31115l41339,32131c40475,37605,38177,41923,34722,44946c31115,47982,26798,49556,21603,49556c15126,49556,9792,47397,5906,43219c2019,38900,0,32855,0,24918c0,19889,864,15418,2452,11532c4179,7634,6769,4763,10223,2884c13678,1017,17576,0,21603,0x">
                  <v:stroke weight="0pt" endcap="flat" joinstyle="round" on="false" color="#000000" opacity="0"/>
                  <v:fill on="true" color="#1b1b1b"/>
                </v:shape>
                <v:shape id="Shape 2037" style="position:absolute;width:413;height:495;left:29176;top:6902;" coordsize="41351,49556" path="m21616,0c26797,0,30976,1296,34290,3887c37465,6477,39624,10224,40488,14987l32703,16282c31979,12967,30683,10656,28816,9081c26950,7341,24639,6630,21895,6630c17869,6630,14554,8065,12103,10948c9513,13831,8217,18441,8217,24778c8217,31115,9513,35725,11951,38608c14402,41491,17577,42927,21464,42927c24639,42927,27229,41923,29388,40056c31547,38177,32843,35154,33427,31115l41351,32131c40488,37605,38176,41923,34722,44946c31115,47982,26797,49556,21616,49556c15126,49556,9805,47397,5906,43219c2020,38900,0,32855,0,24918c0,19889,864,15418,2451,11532c4178,7634,6769,4763,10237,2884c13691,1017,17577,0,21616,0x">
                  <v:stroke weight="0pt" endcap="flat" joinstyle="round" on="false" color="#000000" opacity="0"/>
                  <v:fill on="true" color="#1b1b1b"/>
                </v:shape>
                <v:shape id="Shape 2038" style="position:absolute;width:220;height:492;left:29630;top:6902;" coordsize="22047,49278" path="m22047,0l22047,6689l12967,10318c10528,12769,9081,15932,8789,20110l22047,20110l22047,26740l8357,26740c8649,31922,10097,35960,12827,38690l22047,42625l22047,49278l6198,43161c2020,38842,0,32798,0,25152c0,17088,2160,10890,6198,6572l22047,0x">
                  <v:stroke weight="0pt" endcap="flat" joinstyle="round" on="false" color="#000000" opacity="0"/>
                  <v:fill on="true" color="#1b1b1b"/>
                </v:shape>
                <v:shape id="Shape 2039" style="position:absolute;width:214;height:164;left:29851;top:7233;" coordsize="21463,16421" path="m13106,0l21463,1155c20168,5905,17716,9651,14122,12395c10655,15125,6058,16421,571,16421l0,16200l0,9548l571,9792c3607,9792,6058,9080,8217,7493c10223,5905,11950,3467,13106,0x">
                  <v:stroke weight="0pt" endcap="flat" joinstyle="round" on="false" color="#000000" opacity="0"/>
                  <v:fill on="true" color="#1b1b1b"/>
                </v:shape>
                <v:shape id="Shape 2040" style="position:absolute;width:217;height:267;left:29851;top:6902;" coordsize="21755,26798" path="m140,0c6490,0,11671,2160,15697,6477c19736,10809,21755,16853,21755,24638c21755,25071,21755,25794,21616,26798l0,26798l0,20168l13259,20168c12826,16142,11811,13259,10223,11240c7633,8217,4318,6630,292,6630l0,6747l0,58l140,0x">
                  <v:stroke weight="0pt" endcap="flat" joinstyle="round" on="false" color="#000000" opacity="0"/>
                  <v:fill on="true" color="#1b1b1b"/>
                </v:shape>
                <v:shape id="Shape 2041" style="position:absolute;width:200;height:664;left:30165;top:6904;" coordsize="20097,66479" path="m20097,0l20097,6232l11240,10866c8648,14041,7200,18804,7200,24849c7200,30894,8496,35364,10947,38387c13398,41270,16421,42705,19876,42705l20097,42598l20097,49248l13259,47607c11099,46464,9359,45016,8065,43289l8065,66479l0,66479l0,795l7353,795l7353,6980c9080,4541,10947,2802,13106,1658l20097,0x">
                  <v:stroke weight="0pt" endcap="flat" joinstyle="round" on="false" color="#000000" opacity="0"/>
                  <v:fill on="true" color="#1b1b1b"/>
                </v:shape>
                <v:shape id="Shape 2042" style="position:absolute;width:211;height:495;left:30366;top:6902;" coordsize="21101,49556" path="m934,0c4972,0,8566,1017,11741,3163c14763,5182,17076,8217,18663,11964c20238,15711,21101,19889,21101,24486c21101,29249,20238,33719,18510,37453c16783,41352,14193,44374,10878,46394c7563,48552,4109,49556,362,49556l0,49469l0,42820l8998,38469c11602,35446,12897,30683,12897,24346c12897,18301,11602,13831,9151,10809c6700,7786,3677,6338,222,6338l0,6454l0,221l934,0x">
                  <v:stroke weight="0pt" endcap="flat" joinstyle="round" on="false" color="#000000" opacity="0"/>
                  <v:fill on="true" color="#1b1b1b"/>
                </v:shape>
                <v:shape id="Shape 2043" style="position:absolute;width:231;height:646;left:30626;top:6746;" coordsize="23191,64681" path="m13984,0l13984,16574l22047,16574l22047,22758l13984,22758l13984,50572c13984,52870,14123,54305,14415,55029c14694,55753,15126,56185,15697,56617c16421,57048,17285,57189,18441,57189c19304,57189,20600,57048,22047,56909l23191,63970c20892,64401,18872,64681,17145,64681c14123,64681,11964,64250,10237,63247c8649,62382,7493,61226,6922,59639c6198,58204,5906,55029,5906,50140l5906,22758l0,22758l0,16574l5906,16574l5906,4750l13984,0x">
                  <v:stroke weight="0pt" endcap="flat" joinstyle="round" on="false" color="#000000" opacity="0"/>
                  <v:fill on="true" color="#1b1b1b"/>
                </v:shape>
                <v:shape id="Shape 2044" style="position:absolute;width:260;height:655;left:28146;top:10764;" coordsize="26009,65557" path="m0,0l26009,0l26009,7201l8648,7201l8648,28956l26009,28956l26009,37822l23482,36741c22619,36602,20892,36449,18732,36449l8648,36449l8648,65557l0,65557l0,0x">
                  <v:stroke weight="0pt" endcap="flat" joinstyle="round" on="false" color="#000000" opacity="0"/>
                  <v:fill on="true" color="#1b1b1b"/>
                </v:shape>
                <v:shape id="Shape 2045" style="position:absolute;width:317;height:655;left:28406;top:10764;" coordsize="31763,65557" path="m0,0l2946,0c8852,0,13322,571,16345,1728c19380,2883,21819,5042,23546,8078c25426,10947,26289,14263,26289,17869c26289,22479,24841,26518,21819,29680c18797,32855,14186,34861,7849,35726c10147,36881,11887,37897,13182,39040c15634,41351,18072,44234,20231,47689l31763,65557l20816,65557l12167,51867c9576,47981,7557,44958,5829,42938c4242,40780,2807,39332,1512,38468l0,37822l0,28956l1219,28956c5258,28956,8280,28525,10579,27661c12751,26950,14478,25654,15634,23775c16776,21895,17361,20027,17361,17869c17361,14846,16345,12256,14046,10236c11735,8217,8280,7201,3378,7201l0,7201l0,0x">
                  <v:stroke weight="0pt" endcap="flat" joinstyle="round" on="false" color="#000000" opacity="0"/>
                  <v:fill on="true" color="#1b1b1b"/>
                </v:shape>
                <v:shape id="Shape 2046" style="position:absolute;width:220;height:492;left:28766;top:10935;" coordsize="22041,49272" path="m22041,0l22041,6684l12967,10315c10516,12766,9081,15929,8789,20107l22041,20107l22041,26737l8356,26737c8648,31918,10084,35956,12826,38687l22041,42620l22041,49272l6197,43158c2019,38839,0,32781,0,25149c0,17085,2159,10887,6197,6569l22041,0x">
                  <v:stroke weight="0pt" endcap="flat" joinstyle="round" on="false" color="#000000" opacity="0"/>
                  <v:fill on="true" color="#1b1b1b"/>
                </v:shape>
                <v:shape id="Shape 2047" style="position:absolute;width:214;height:164;left:28986;top:11266;" coordsize="21469,16421" path="m13113,0l21469,1155c20174,5905,17723,9651,14116,12395c10662,15125,6052,16421,577,16421l0,16198l0,9545l577,9792c3601,9792,6052,9080,8211,7493c10230,5905,11957,3454,13113,0x">
                  <v:stroke weight="0pt" endcap="flat" joinstyle="round" on="false" color="#000000" opacity="0"/>
                  <v:fill on="true" color="#1b1b1b"/>
                </v:shape>
                <v:shape id="Shape 2048" style="position:absolute;width:217;height:267;left:28986;top:10934;" coordsize="21761,26798" path="m147,0c6484,0,11678,2160,15704,6477c19742,10808,21761,16853,21761,24638c21761,25071,21761,25781,21609,26798l0,26798l0,20168l13253,20168c12821,16142,11817,13259,10230,11240c7639,8204,4325,6630,286,6630l0,6744l0,61l147,0x">
                  <v:stroke weight="0pt" endcap="flat" joinstyle="round" on="false" color="#000000" opacity="0"/>
                  <v:fill on="true" color="#1b1b1b"/>
                </v:shape>
                <v:shape id="Shape 2049" style="position:absolute;width:181;height:667;left:29198;top:10946;" coordsize="18160,66713" path="m10223,0l18160,0l18160,50000c18160,55905,17437,59944,15989,62243c13970,65278,10807,66713,6337,66713c4178,66713,2018,66421,0,65849l1448,59080c3175,59513,4331,59652,5334,59652c6908,59652,8217,59080,8927,58065c9792,56908,10223,54178,10223,49861l10223,0x">
                  <v:stroke weight="0pt" endcap="flat" joinstyle="round" on="false" color="#000000" opacity="0"/>
                  <v:fill on="true" color="#1b1b1b"/>
                </v:shape>
                <v:shape id="Shape 101924" style="position:absolute;width:91;height:93;left:29300;top:10764;" coordsize="9144,9373" path="m0,0l9144,0l9144,9373l0,9373l0,0">
                  <v:stroke weight="0pt" endcap="flat" joinstyle="round" on="false" color="#000000" opacity="0"/>
                  <v:fill on="true" color="#1b1b1b"/>
                </v:shape>
                <v:shape id="Shape 2051" style="position:absolute;width:220;height:492;left:29473;top:10935;" coordsize="22041,49272" path="m22041,0l22041,6684l12967,10315c10516,12766,9080,15929,8788,20107l22041,20107l22041,26737l8356,26737c8648,31918,10083,35956,12827,38687l22041,42619l22041,49272l6197,43158c2018,38839,0,32781,0,25149c0,17085,2159,10887,6197,6569l22041,0x">
                  <v:stroke weight="0pt" endcap="flat" joinstyle="round" on="false" color="#000000" opacity="0"/>
                  <v:fill on="true" color="#1b1b1b"/>
                </v:shape>
                <v:shape id="Shape 2052" style="position:absolute;width:214;height:164;left:29694;top:11266;" coordsize="21470,16421" path="m13113,0l21470,1155c20174,5905,17723,9651,14116,12395c10661,15125,6052,16421,578,16421l0,16198l0,9545l578,9792c3601,9792,6052,9080,8210,7493c10230,5905,11957,3454,13113,0x">
                  <v:stroke weight="0pt" endcap="flat" joinstyle="round" on="false" color="#000000" opacity="0"/>
                  <v:fill on="true" color="#1b1b1b"/>
                </v:shape>
                <v:shape id="Shape 2053" style="position:absolute;width:217;height:267;left:29694;top:10934;" coordsize="21761,26798" path="m147,0c6483,0,11665,2160,15704,6477c19742,10808,21761,16853,21761,24638c21761,25071,21761,25781,21610,26798l0,26798l0,20168l13253,20168c12821,16142,11818,13259,10230,11240c7639,8204,4325,6630,286,6630l0,6744l0,61l147,0x">
                  <v:stroke weight="0pt" endcap="flat" joinstyle="round" on="false" color="#000000" opacity="0"/>
                  <v:fill on="true" color="#1b1b1b"/>
                </v:shape>
                <v:shape id="Shape 2054" style="position:absolute;width:413;height:495;left:29983;top:10934;" coordsize="41339,49556" path="m21603,0c26797,0,30962,1295,34277,3887c37452,6477,39612,10224,40475,14987l32703,16282c31978,12967,30683,10656,28816,9081c26936,7341,24638,6630,21895,6630c17856,6630,14541,8065,12103,10947c9499,13831,8204,18441,8204,24778c8204,31115,9499,35725,11950,38608c14401,41491,17576,42927,21463,42927c24638,42927,27229,41923,29388,40043c31547,38177,32842,35154,33413,31115l41339,32131c40475,37605,38176,41923,34710,44945c31115,47981,26797,49556,21603,49556c15125,49556,9792,47397,5905,43218c2007,38900,0,32842,0,24918c0,19876,864,15418,2439,11519c4178,7633,6769,4750,10223,2883c13678,1004,17576,0,21603,0x">
                  <v:stroke weight="0pt" endcap="flat" joinstyle="round" on="false" color="#000000" opacity="0"/>
                  <v:fill on="true" color="#1b1b1b"/>
                </v:shape>
                <v:shape id="Shape 2055" style="position:absolute;width:231;height:646;left:30420;top:10779;" coordsize="23190,64681" path="m13970,0l13970,16561l22034,16561l22034,22758l13970,22758l13970,50559c13970,52870,14122,54305,14401,55029c14694,55752,15125,56185,15697,56617c16421,57048,17284,57188,18441,57188c19303,57188,20599,57048,22034,56909l23190,63970c20891,64401,18872,64681,17145,64681c14122,64681,11950,64250,10223,63247c8636,62382,7493,61226,6909,59639c6197,58204,5905,55029,5905,50140l5905,22758l0,22758l0,16561l5905,16561l5905,4750l13970,0x">
                  <v:stroke weight="0pt" endcap="flat" joinstyle="round" on="false" color="#000000" opacity="0"/>
                  <v:fill on="true" color="#1b1b1b"/>
                </v:shape>
                <v:shape id="Shape 2056" style="position:absolute;width:4918;height:1978;left:22146;top:7070;" coordsize="491858,197816" path="m0,197816l280225,197816l280225,0l491858,0">
                  <v:stroke weight="0.578544pt" endcap="flat" joinstyle="round" on="true" color="#010101"/>
                  <v:fill on="false" color="#000000" opacity="0"/>
                </v:shape>
                <v:shape id="Shape 2057" style="position:absolute;width:809;height:540;left:26902;top:6799;" coordsize="80963,54039" path="m0,0l80963,26950l0,54039l0,0x">
                  <v:stroke weight="0pt" endcap="flat" joinstyle="round" on="false" color="#000000" opacity="0"/>
                  <v:fill on="true" color="#010101"/>
                </v:shape>
                <v:shape id="Shape 2058" style="position:absolute;width:4919;height:2054;left:22146;top:9049;" coordsize="491998,205435" path="m0,0l280225,0l280225,205435l491998,205435">
                  <v:stroke weight="0.578544pt" endcap="flat" joinstyle="round" on="true" color="#010101"/>
                  <v:fill on="false" color="#000000" opacity="0"/>
                </v:shape>
                <v:shape id="Shape 2059" style="position:absolute;width:809;height:540;left:26903;top:10833;" coordsize="80975,54026" path="m0,0l80975,26937l0,54026l0,0x">
                  <v:stroke weight="0pt" endcap="flat" joinstyle="round" on="false" color="#000000" opacity="0"/>
                  <v:fill on="true" color="#010101"/>
                </v:shape>
              </v:group>
            </w:pict>
          </mc:Fallback>
        </mc:AlternateContent>
      </w:r>
    </w:p>
    <w:p w:rsidR="0017212F" w:rsidRDefault="00000000">
      <w:pPr>
        <w:spacing w:after="439" w:line="254" w:lineRule="auto"/>
        <w:ind w:left="-15" w:right="3" w:firstLine="0"/>
      </w:pPr>
      <w:r>
        <w:rPr>
          <w:sz w:val="16"/>
        </w:rPr>
        <w:t>Figure 4: An illustration of decisions taken by a stand-alone ASV system and countermeasure. A stand-alone ASV system could falsely accept an impostor or a spoofed trial (a false acceptance), while a stand-alone countermeasure could reject a genuine trial (a false rejection).</w:t>
      </w:r>
    </w:p>
    <w:p w:rsidR="0017212F" w:rsidRDefault="00000000">
      <w:pPr>
        <w:pStyle w:val="Heading1"/>
        <w:spacing w:after="170"/>
        <w:ind w:left="-5"/>
      </w:pPr>
      <w:bookmarkStart w:id="11" w:name="_Toc101232"/>
      <w:r>
        <w:t>5. Spoofing and countermeasures</w:t>
      </w:r>
      <w:bookmarkEnd w:id="11"/>
    </w:p>
    <w:p w:rsidR="0017212F" w:rsidRDefault="00000000">
      <w:pPr>
        <w:spacing w:after="240"/>
        <w:ind w:left="-15" w:right="0"/>
      </w:pPr>
      <w:r>
        <w:t>This section reviews past work to evaluate the vulnerability of typical ASV systems to spoofing and parallel e</w:t>
      </w:r>
      <w:r>
        <w:rPr>
          <w:rFonts w:ascii="Calibri" w:eastAsia="Calibri" w:hAnsi="Calibri" w:cs="Calibri"/>
        </w:rPr>
        <w:t>ff</w:t>
      </w:r>
      <w:r>
        <w:t>orts to develop anti-spoofing countermeasures. Spoofing implies an attack at either the microphone or transmission level using a manipulated or synthesised speech sample in order to bias the system towards verifying a claimed identity. We consider impersonation, replay, speech synthesis and voice conversion while concentrating on three di</w:t>
      </w:r>
      <w:r>
        <w:rPr>
          <w:rFonts w:ascii="Calibri" w:eastAsia="Calibri" w:hAnsi="Calibri" w:cs="Calibri"/>
        </w:rPr>
        <w:t>ff</w:t>
      </w:r>
      <w:r>
        <w:t>erent aspects: (i) the practicality of each spoofing attack; (ii) the vulnerability of ASV systems when subjected to such attacks, and (iii) the design of a realistic datasets for experimentation. With regard to countermeasures, we focus on: (i) the e</w:t>
      </w:r>
      <w:r>
        <w:rPr>
          <w:rFonts w:ascii="Calibri" w:eastAsia="Calibri" w:hAnsi="Calibri" w:cs="Calibri"/>
        </w:rPr>
        <w:t>ff</w:t>
      </w:r>
      <w:r>
        <w:t>ectiveness of a countermeasure in preventing specific spoofing attacks, and (ii) the generalisation of countermeasures in protecting against varying attacks.</w:t>
      </w:r>
    </w:p>
    <w:p w:rsidR="0017212F" w:rsidRDefault="00000000">
      <w:pPr>
        <w:pStyle w:val="Heading2"/>
        <w:ind w:left="-5"/>
      </w:pPr>
      <w:bookmarkStart w:id="12" w:name="_Toc101233"/>
      <w:r>
        <w:t>5.1. Impersonation</w:t>
      </w:r>
      <w:bookmarkEnd w:id="12"/>
    </w:p>
    <w:p w:rsidR="0017212F" w:rsidRDefault="00000000">
      <w:pPr>
        <w:spacing w:after="240"/>
        <w:ind w:left="-15" w:right="0"/>
      </w:pPr>
      <w:r>
        <w:t>Impersonation is one of the most obvious approaches to spoofing and refers to attacks using human-altered voices, otherwise referred to as human mimicking. Here, an attacker tries to mimic a target speaker’s voice timbre and prosody without computer-aided technologies.</w:t>
      </w:r>
    </w:p>
    <w:p w:rsidR="0017212F" w:rsidRDefault="00000000">
      <w:pPr>
        <w:spacing w:after="10" w:line="259" w:lineRule="auto"/>
        <w:ind w:left="-5" w:right="0" w:hanging="10"/>
        <w:jc w:val="left"/>
      </w:pPr>
      <w:r>
        <w:rPr>
          <w:i/>
        </w:rPr>
        <w:t>5.1.1. Spoofing</w:t>
      </w:r>
    </w:p>
    <w:p w:rsidR="0017212F" w:rsidRDefault="00000000">
      <w:pPr>
        <w:ind w:left="-15" w:right="0"/>
      </w:pPr>
      <w:r>
        <w:t>The work in (Lau et al., 2004) showed that non-professional impersonators can readily adapt their voice to overcome ASV, but only when their natural voice is already similar to that of the target speaker (closest targets were selected from the YOHO corpus using a speaker recognition system). Further work in (Lau et al., 2005) showed that impersonation increased FAR rates from close to 0 % to between 10 % and 60 %. Linguistic expertise was not found to be useful, except in cases when the voice of the target speaker was markedly di</w:t>
      </w:r>
      <w:r>
        <w:rPr>
          <w:rFonts w:ascii="Calibri" w:eastAsia="Calibri" w:hAnsi="Calibri" w:cs="Calibri"/>
        </w:rPr>
        <w:t>ff</w:t>
      </w:r>
      <w:r>
        <w:t>erent to that of the impersonator. However, experiments reported in (Marie´thoz and Bengio, 2006) suggest that, while professional impersonators are more e</w:t>
      </w:r>
      <w:r>
        <w:rPr>
          <w:rFonts w:ascii="Calibri" w:eastAsia="Calibri" w:hAnsi="Calibri" w:cs="Calibri"/>
        </w:rPr>
        <w:t>ff</w:t>
      </w:r>
      <w:r>
        <w:t xml:space="preserve">ective than the untrained, even they are </w:t>
      </w:r>
      <w:r>
        <w:rPr>
          <w:i/>
        </w:rPr>
        <w:t xml:space="preserve">unable </w:t>
      </w:r>
      <w:r>
        <w:t>to consistently spoof an ASV system. A more recent study (Hautama¨ki et al., 2013a) analysed the vulnerability of both classical GMM-UBM and state-of-the-art i-vector systems to impersonation attacks. In this study, five Finnish public figures were used as target speakers, all of whom were impersonated by a professional impersonator. Similar to the</w:t>
      </w:r>
    </w:p>
    <w:tbl>
      <w:tblPr>
        <w:tblStyle w:val="TableGrid"/>
        <w:tblpPr w:vertAnchor="text" w:horzAnchor="margin"/>
        <w:tblOverlap w:val="never"/>
        <w:tblW w:w="10409" w:type="dxa"/>
        <w:tblInd w:w="0" w:type="dxa"/>
        <w:tblCellMar>
          <w:top w:w="14" w:type="dxa"/>
          <w:left w:w="0" w:type="dxa"/>
          <w:bottom w:w="0" w:type="dxa"/>
          <w:right w:w="9" w:type="dxa"/>
        </w:tblCellMar>
        <w:tblLook w:val="04A0" w:firstRow="1" w:lastRow="0" w:firstColumn="1" w:lastColumn="0" w:noHBand="0" w:noVBand="1"/>
      </w:tblPr>
      <w:tblGrid>
        <w:gridCol w:w="10409"/>
      </w:tblGrid>
      <w:tr w:rsidR="0017212F">
        <w:trPr>
          <w:trHeight w:val="6670"/>
        </w:trPr>
        <w:tc>
          <w:tcPr>
            <w:tcW w:w="10400" w:type="dxa"/>
            <w:tcBorders>
              <w:top w:val="nil"/>
              <w:left w:val="nil"/>
              <w:bottom w:val="nil"/>
              <w:right w:val="nil"/>
            </w:tcBorders>
          </w:tcPr>
          <w:p w:rsidR="0017212F" w:rsidRDefault="00000000">
            <w:pPr>
              <w:tabs>
                <w:tab w:val="center" w:pos="3172"/>
                <w:tab w:val="center" w:pos="7614"/>
              </w:tabs>
              <w:spacing w:after="0" w:line="259" w:lineRule="auto"/>
              <w:ind w:right="0" w:firstLine="0"/>
              <w:jc w:val="left"/>
            </w:pPr>
            <w:r>
              <w:rPr>
                <w:rFonts w:ascii="Calibri" w:eastAsia="Calibri" w:hAnsi="Calibri" w:cs="Calibri"/>
                <w:sz w:val="22"/>
              </w:rPr>
              <w:tab/>
            </w:r>
            <w:r>
              <w:rPr>
                <w:rFonts w:ascii="Arial" w:eastAsia="Arial" w:hAnsi="Arial" w:cs="Arial"/>
                <w:b/>
                <w:sz w:val="14"/>
              </w:rPr>
              <w:t>IMPERSONATOR’S NATURAL SPEECH</w:t>
            </w:r>
            <w:r>
              <w:rPr>
                <w:rFonts w:ascii="Arial" w:eastAsia="Arial" w:hAnsi="Arial" w:cs="Arial"/>
                <w:b/>
                <w:sz w:val="14"/>
              </w:rPr>
              <w:tab/>
              <w:t>IMPERSONATOR’S NATURAL SPEECH</w:t>
            </w:r>
          </w:p>
          <w:p w:rsidR="0017212F" w:rsidRDefault="00000000">
            <w:pPr>
              <w:spacing w:after="632" w:line="259" w:lineRule="auto"/>
              <w:ind w:right="1091" w:firstLine="0"/>
              <w:jc w:val="right"/>
            </w:pPr>
            <w:r>
              <w:rPr>
                <w:noProof/>
              </w:rPr>
              <w:drawing>
                <wp:inline distT="0" distB="0" distL="0" distR="0">
                  <wp:extent cx="5297424" cy="3026664"/>
                  <wp:effectExtent l="0" t="0" r="0" b="0"/>
                  <wp:docPr id="99990" name="Picture 99990"/>
                  <wp:cNvGraphicFramePr/>
                  <a:graphic xmlns:a="http://schemas.openxmlformats.org/drawingml/2006/main">
                    <a:graphicData uri="http://schemas.openxmlformats.org/drawingml/2006/picture">
                      <pic:pic xmlns:pic="http://schemas.openxmlformats.org/drawingml/2006/picture">
                        <pic:nvPicPr>
                          <pic:cNvPr id="99990" name="Picture 99990"/>
                          <pic:cNvPicPr/>
                        </pic:nvPicPr>
                        <pic:blipFill>
                          <a:blip r:embed="rId28"/>
                          <a:stretch>
                            <a:fillRect/>
                          </a:stretch>
                        </pic:blipFill>
                        <pic:spPr>
                          <a:xfrm>
                            <a:off x="0" y="0"/>
                            <a:ext cx="5297424" cy="3026664"/>
                          </a:xfrm>
                          <a:prstGeom prst="rect">
                            <a:avLst/>
                          </a:prstGeom>
                        </pic:spPr>
                      </pic:pic>
                    </a:graphicData>
                  </a:graphic>
                </wp:inline>
              </w:drawing>
            </w:r>
            <w:r>
              <w:rPr>
                <w:rFonts w:ascii="Arial" w:eastAsia="Arial" w:hAnsi="Arial" w:cs="Arial"/>
                <w:sz w:val="7"/>
              </w:rPr>
              <w:t xml:space="preserve"> </w:t>
            </w:r>
          </w:p>
          <w:p w:rsidR="0017212F" w:rsidRDefault="00000000">
            <w:pPr>
              <w:spacing w:after="0" w:line="259" w:lineRule="auto"/>
              <w:ind w:right="0" w:firstLine="0"/>
            </w:pPr>
            <w:r>
              <w:rPr>
                <w:sz w:val="16"/>
              </w:rPr>
              <w:t>Figure 5: An example of speech impersonation. Finnish target speaker pronounces “...lehdisto¨o¨n” (“...to the press...”), a chunk extracted from a long interview passage. The impersonator attempts to sound like the target. Spectrogram and formant tracks (F1 through F4) of the impersonator’s own voice (top), impersonation (middle) and the target speaker (bottom). The spectrograms and formants (Burg’s method) were computed with Praat (Boersma and Weenink, 2014) from material collected by (Leskela¨, 2011) and used in (Hautama¨ki et al., 2013a). The target speaker is the current president of Finland, Sauli Niinisto¨. Comparing the top and middle figures, the impersonator can modify his voice away from his natural vocal tract configuration (for instance, F3 is generally lowered). Nevertheless, the formants do not quite match those of the target speaker. Perceptually, the impersonation sounds convincing to a native listener.</w:t>
            </w:r>
          </w:p>
        </w:tc>
      </w:tr>
    </w:tbl>
    <w:p w:rsidR="0017212F" w:rsidRDefault="00000000">
      <w:pPr>
        <w:spacing w:after="31"/>
        <w:ind w:left="-15" w:right="0" w:firstLine="0"/>
      </w:pPr>
      <w:r>
        <w:t>findings in (Marie´thozand Bengio, 2006),the impersonatorwas unable to spoof either ASV system.</w:t>
      </w:r>
    </w:p>
    <w:p w:rsidR="0017212F" w:rsidRDefault="00000000">
      <w:pPr>
        <w:spacing w:after="29"/>
        <w:ind w:left="-15" w:right="0"/>
      </w:pPr>
      <w:r>
        <w:t>In addition to specific spoofing assessments, some insights into potential vulnerabilities can be drawn from various acoustic-phonetic studies of impersonation(Endres et al., 1971; Blomberget al., 2004;Erikssonand Wretling, 1997;Zetterholm et al., 2004; Farru´s et al., 2008; Amin et al., 2014). An example of impersonation, in terms of spectrogram and formants, is illustrated in Figure 5. The acoustic-phonetic studies show that, while imitators tend to be e</w:t>
      </w:r>
      <w:r>
        <w:rPr>
          <w:rFonts w:ascii="Calibri" w:eastAsia="Calibri" w:hAnsi="Calibri" w:cs="Calibri"/>
        </w:rPr>
        <w:t>ff</w:t>
      </w:r>
      <w:r>
        <w:t>ective in mimicking longterm prosodic F0 patterns and speaking rates, they may be less e</w:t>
      </w:r>
      <w:r>
        <w:rPr>
          <w:rFonts w:ascii="Calibri" w:eastAsia="Calibri" w:hAnsi="Calibri" w:cs="Calibri"/>
        </w:rPr>
        <w:t>ff</w:t>
      </w:r>
      <w:r>
        <w:t>ective in mimicking formant and other spectral characteristics. For instance, the imitator involved in the studies reported in (Eriksson and Wretling, 1997) was not successful in translating his formant frequencies towards the target, whereas di</w:t>
      </w:r>
      <w:r>
        <w:rPr>
          <w:rFonts w:ascii="Calibri" w:eastAsia="Calibri" w:hAnsi="Calibri" w:cs="Calibri"/>
        </w:rPr>
        <w:t>ff</w:t>
      </w:r>
      <w:r>
        <w:t>erent findings are reported in (Kitamura, 2008).</w:t>
      </w:r>
    </w:p>
    <w:p w:rsidR="0017212F" w:rsidRDefault="00000000">
      <w:pPr>
        <w:ind w:left="-15" w:right="0"/>
      </w:pPr>
      <w:r>
        <w:t>An interesting recent study (Amin et al., 2014) involves disguised speech material from three professional voice-over artists producing 27 distinct voice identities — interestingly, without any pre-specified target speakers, giving the impersonators artistic freedom in making up some virtual voice identities. One of the key observations was that the change in the vocal space (measured through F1 and F2) under impersonation cannot be described by a simple global transform; formant changes are vowel-specific. The same study also investigated glottal parameters (open quotient) measured from parallel electro-glottographic (EEG) recordings and found that impersonators have an active voluntary control over their vocal fold patterns. Unsurprisingly, the impersonators varied the mean and standard deviation of both F0 and the speaking rate to create distinct speaker identities.</w:t>
      </w:r>
    </w:p>
    <w:p w:rsidR="0017212F" w:rsidRDefault="00000000">
      <w:pPr>
        <w:spacing w:after="29"/>
        <w:ind w:left="-15" w:right="0"/>
      </w:pPr>
      <w:r>
        <w:t>Characteristic to all studies involving professional impersonators is the use of relatively few speakers, di</w:t>
      </w:r>
      <w:r>
        <w:rPr>
          <w:rFonts w:ascii="Calibri" w:eastAsia="Calibri" w:hAnsi="Calibri" w:cs="Calibri"/>
        </w:rPr>
        <w:t>ff</w:t>
      </w:r>
      <w:r>
        <w:t>erent languages and ASV systems. The target speakers involved in such studies are also often public figures or celebrities and it is di</w:t>
      </w:r>
      <w:r>
        <w:rPr>
          <w:rFonts w:ascii="Calibri" w:eastAsia="Calibri" w:hAnsi="Calibri" w:cs="Calibri"/>
        </w:rPr>
        <w:t>ffi</w:t>
      </w:r>
      <w:r>
        <w:t>cult to collect technically comparable material from both the impersonator and the target. Overall, these aspects make it di</w:t>
      </w:r>
      <w:r>
        <w:rPr>
          <w:rFonts w:ascii="Calibri" w:eastAsia="Calibri" w:hAnsi="Calibri" w:cs="Calibri"/>
        </w:rPr>
        <w:t>ffi</w:t>
      </w:r>
      <w:r>
        <w:t>cult to conclude whether or not impersonation poses a genuine threat. Since impersonation is thought to involve mostly the mimicking of prosodic and stylistic cues, it is perhaps considered more e</w:t>
      </w:r>
      <w:r>
        <w:rPr>
          <w:rFonts w:ascii="Calibri" w:eastAsia="Calibri" w:hAnsi="Calibri" w:cs="Calibri"/>
        </w:rPr>
        <w:t>ff</w:t>
      </w:r>
      <w:r>
        <w:t>ective in fooling human listeners than today’s state-of-the-art ASV systems (Perrot et al., 2005; Hautama¨ki et al., 2014).</w:t>
      </w:r>
    </w:p>
    <w:p w:rsidR="0017212F" w:rsidRDefault="00000000">
      <w:pPr>
        <w:ind w:left="-15" w:right="0"/>
      </w:pPr>
      <w:r>
        <w:t>Even if the statistical evidence from impersonation studies is limited, and the conclusions are somewhat inconsistent, there is alternative evidence for the potential of impersonation attacks. As discussed in (Campbell Jr, 1997; Doddington et al., 1998) some impostor speakers have natural potential to be confused with other speakers. Similarly, certain target speakers may be more easily impersonated than others. The work in (Stoll and Doddington, 2010) demonstrated the existence of such speakers in the NIST 2008 corpus and their e</w:t>
      </w:r>
      <w:r>
        <w:rPr>
          <w:rFonts w:ascii="Calibri" w:eastAsia="Calibri" w:hAnsi="Calibri" w:cs="Calibri"/>
        </w:rPr>
        <w:t>ff</w:t>
      </w:r>
      <w:r>
        <w:t>ect on a wide range of modern ASV systems. These observations are not specific</w:t>
      </w:r>
    </w:p>
    <w:tbl>
      <w:tblPr>
        <w:tblStyle w:val="TableGrid"/>
        <w:tblpPr w:vertAnchor="text" w:horzAnchor="margin"/>
        <w:tblOverlap w:val="never"/>
        <w:tblW w:w="10408" w:type="dxa"/>
        <w:tblInd w:w="0" w:type="dxa"/>
        <w:tblCellMar>
          <w:top w:w="21" w:type="dxa"/>
          <w:left w:w="0" w:type="dxa"/>
          <w:bottom w:w="0" w:type="dxa"/>
          <w:right w:w="8" w:type="dxa"/>
        </w:tblCellMar>
        <w:tblLook w:val="04A0" w:firstRow="1" w:lastRow="0" w:firstColumn="1" w:lastColumn="0" w:noHBand="0" w:noVBand="1"/>
      </w:tblPr>
      <w:tblGrid>
        <w:gridCol w:w="10408"/>
      </w:tblGrid>
      <w:tr w:rsidR="0017212F">
        <w:trPr>
          <w:trHeight w:val="358"/>
        </w:trPr>
        <w:tc>
          <w:tcPr>
            <w:tcW w:w="10400" w:type="dxa"/>
            <w:tcBorders>
              <w:top w:val="nil"/>
              <w:left w:val="nil"/>
              <w:bottom w:val="nil"/>
              <w:right w:val="nil"/>
            </w:tcBorders>
          </w:tcPr>
          <w:p w:rsidR="0017212F" w:rsidRDefault="00000000">
            <w:pPr>
              <w:spacing w:after="0" w:line="259" w:lineRule="auto"/>
              <w:ind w:right="0" w:firstLine="0"/>
            </w:pPr>
            <w:r>
              <w:rPr>
                <w:sz w:val="16"/>
              </w:rPr>
              <w:t>Table 2: Summary of impersonation spoofing attack studies. ASV</w:t>
            </w:r>
            <w:r>
              <w:rPr>
                <w:rFonts w:ascii="Calibri" w:eastAsia="Calibri" w:hAnsi="Calibri" w:cs="Calibri"/>
                <w:sz w:val="16"/>
              </w:rPr>
              <w:t>=</w:t>
            </w:r>
            <w:r>
              <w:rPr>
                <w:sz w:val="16"/>
              </w:rPr>
              <w:t>automatic speaker verification, FAR</w:t>
            </w:r>
            <w:r>
              <w:rPr>
                <w:rFonts w:ascii="Calibri" w:eastAsia="Calibri" w:hAnsi="Calibri" w:cs="Calibri"/>
                <w:sz w:val="16"/>
              </w:rPr>
              <w:t>=</w:t>
            </w:r>
            <w:r>
              <w:rPr>
                <w:sz w:val="16"/>
              </w:rPr>
              <w:t xml:space="preserve">false acceptance rate, IER </w:t>
            </w:r>
            <w:r>
              <w:rPr>
                <w:rFonts w:ascii="Calibri" w:eastAsia="Calibri" w:hAnsi="Calibri" w:cs="Calibri"/>
                <w:sz w:val="16"/>
              </w:rPr>
              <w:t xml:space="preserve">= </w:t>
            </w:r>
            <w:r>
              <w:rPr>
                <w:sz w:val="16"/>
              </w:rPr>
              <w:t xml:space="preserve">identification error rate and k-NN </w:t>
            </w:r>
            <w:r>
              <w:rPr>
                <w:rFonts w:ascii="Calibri" w:eastAsia="Calibri" w:hAnsi="Calibri" w:cs="Calibri"/>
                <w:sz w:val="16"/>
              </w:rPr>
              <w:t xml:space="preserve">= </w:t>
            </w:r>
            <w:r>
              <w:rPr>
                <w:sz w:val="16"/>
              </w:rPr>
              <w:t>k-nearest neighbour. Note that IER is not comparable with FAR.</w:t>
            </w:r>
          </w:p>
          <w:tbl>
            <w:tblPr>
              <w:tblStyle w:val="TableGrid"/>
              <w:tblW w:w="9545" w:type="dxa"/>
              <w:tblInd w:w="429" w:type="dxa"/>
              <w:tblCellMar>
                <w:top w:w="26" w:type="dxa"/>
                <w:left w:w="118" w:type="dxa"/>
                <w:bottom w:w="31" w:type="dxa"/>
                <w:right w:w="115" w:type="dxa"/>
              </w:tblCellMar>
              <w:tblLook w:val="04A0" w:firstRow="1" w:lastRow="0" w:firstColumn="1" w:lastColumn="0" w:noHBand="0" w:noVBand="1"/>
            </w:tblPr>
            <w:tblGrid>
              <w:gridCol w:w="2066"/>
              <w:gridCol w:w="785"/>
              <w:gridCol w:w="1390"/>
              <w:gridCol w:w="1157"/>
              <w:gridCol w:w="1478"/>
              <w:gridCol w:w="1390"/>
              <w:gridCol w:w="1279"/>
            </w:tblGrid>
            <w:tr w:rsidR="0017212F">
              <w:trPr>
                <w:trHeight w:val="228"/>
              </w:trPr>
              <w:tc>
                <w:tcPr>
                  <w:tcW w:w="2066" w:type="dxa"/>
                  <w:vMerge w:val="restart"/>
                  <w:tcBorders>
                    <w:top w:val="single" w:sz="4" w:space="0" w:color="000000"/>
                    <w:left w:val="single" w:sz="4" w:space="0" w:color="000000"/>
                    <w:bottom w:val="single" w:sz="4" w:space="0" w:color="000000"/>
                    <w:right w:val="single" w:sz="4" w:space="0" w:color="000000"/>
                  </w:tcBorders>
                  <w:vAlign w:val="bottom"/>
                </w:tcPr>
                <w:p w:rsidR="0017212F" w:rsidRDefault="00000000">
                  <w:pPr>
                    <w:framePr w:wrap="around" w:vAnchor="text" w:hAnchor="margin"/>
                    <w:spacing w:after="0" w:line="259" w:lineRule="auto"/>
                    <w:ind w:right="4" w:firstLine="0"/>
                    <w:suppressOverlap/>
                    <w:jc w:val="center"/>
                  </w:pPr>
                  <w:r>
                    <w:rPr>
                      <w:sz w:val="18"/>
                    </w:rPr>
                    <w:t>Study</w:t>
                  </w:r>
                </w:p>
              </w:tc>
              <w:tc>
                <w:tcPr>
                  <w:tcW w:w="785" w:type="dxa"/>
                  <w:vMerge w:val="restart"/>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0" w:firstLine="0"/>
                    <w:suppressOverlap/>
                    <w:jc w:val="center"/>
                  </w:pPr>
                  <w:r>
                    <w:rPr>
                      <w:sz w:val="18"/>
                    </w:rPr>
                    <w:t># target speaker</w:t>
                  </w:r>
                </w:p>
              </w:tc>
              <w:tc>
                <w:tcPr>
                  <w:tcW w:w="1390" w:type="dxa"/>
                  <w:vMerge w:val="restart"/>
                  <w:tcBorders>
                    <w:top w:val="single" w:sz="4" w:space="0" w:color="000000"/>
                    <w:left w:val="single" w:sz="4" w:space="0" w:color="000000"/>
                    <w:bottom w:val="single" w:sz="4" w:space="0" w:color="000000"/>
                    <w:right w:val="single" w:sz="4" w:space="0" w:color="000000"/>
                  </w:tcBorders>
                  <w:vAlign w:val="bottom"/>
                </w:tcPr>
                <w:p w:rsidR="0017212F" w:rsidRDefault="00000000">
                  <w:pPr>
                    <w:framePr w:wrap="around" w:vAnchor="text" w:hAnchor="margin"/>
                    <w:spacing w:after="0" w:line="259" w:lineRule="auto"/>
                    <w:ind w:left="2" w:right="0" w:firstLine="0"/>
                    <w:suppressOverlap/>
                    <w:jc w:val="left"/>
                  </w:pPr>
                  <w:r>
                    <w:rPr>
                      <w:sz w:val="18"/>
                    </w:rPr>
                    <w:t># impersonators</w:t>
                  </w:r>
                </w:p>
              </w:tc>
              <w:tc>
                <w:tcPr>
                  <w:tcW w:w="5304" w:type="dxa"/>
                  <w:gridSpan w:val="4"/>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3" w:firstLine="0"/>
                    <w:suppressOverlap/>
                    <w:jc w:val="center"/>
                  </w:pPr>
                  <w:r>
                    <w:rPr>
                      <w:sz w:val="18"/>
                    </w:rPr>
                    <w:t>FAR or IER</w:t>
                  </w:r>
                </w:p>
              </w:tc>
            </w:tr>
            <w:tr w:rsidR="0017212F">
              <w:trPr>
                <w:trHeight w:val="218"/>
              </w:trPr>
              <w:tc>
                <w:tcPr>
                  <w:tcW w:w="0" w:type="auto"/>
                  <w:vMerge/>
                  <w:tcBorders>
                    <w:top w:val="nil"/>
                    <w:left w:val="single" w:sz="4" w:space="0" w:color="000000"/>
                    <w:bottom w:val="single" w:sz="4" w:space="0" w:color="000000"/>
                    <w:right w:val="single" w:sz="4" w:space="0" w:color="000000"/>
                  </w:tcBorders>
                </w:tcPr>
                <w:p w:rsidR="0017212F" w:rsidRDefault="0017212F">
                  <w:pPr>
                    <w:framePr w:wrap="around" w:vAnchor="text" w:hAnchor="margin"/>
                    <w:spacing w:after="160" w:line="259" w:lineRule="auto"/>
                    <w:ind w:right="0" w:firstLine="0"/>
                    <w:suppressOverlap/>
                    <w:jc w:val="left"/>
                  </w:pPr>
                </w:p>
              </w:tc>
              <w:tc>
                <w:tcPr>
                  <w:tcW w:w="0" w:type="auto"/>
                  <w:vMerge/>
                  <w:tcBorders>
                    <w:top w:val="nil"/>
                    <w:left w:val="single" w:sz="4" w:space="0" w:color="000000"/>
                    <w:bottom w:val="single" w:sz="4" w:space="0" w:color="000000"/>
                    <w:right w:val="single" w:sz="4" w:space="0" w:color="000000"/>
                  </w:tcBorders>
                </w:tcPr>
                <w:p w:rsidR="0017212F" w:rsidRDefault="0017212F">
                  <w:pPr>
                    <w:framePr w:wrap="around" w:vAnchor="text" w:hAnchor="margin"/>
                    <w:spacing w:after="160" w:line="259" w:lineRule="auto"/>
                    <w:ind w:right="0" w:firstLine="0"/>
                    <w:suppressOverlap/>
                    <w:jc w:val="left"/>
                  </w:pPr>
                </w:p>
              </w:tc>
              <w:tc>
                <w:tcPr>
                  <w:tcW w:w="0" w:type="auto"/>
                  <w:vMerge/>
                  <w:tcBorders>
                    <w:top w:val="nil"/>
                    <w:left w:val="single" w:sz="4" w:space="0" w:color="000000"/>
                    <w:bottom w:val="single" w:sz="4" w:space="0" w:color="000000"/>
                    <w:right w:val="single" w:sz="4" w:space="0" w:color="000000"/>
                  </w:tcBorders>
                </w:tcPr>
                <w:p w:rsidR="0017212F" w:rsidRDefault="0017212F">
                  <w:pPr>
                    <w:framePr w:wrap="around" w:vAnchor="text" w:hAnchor="margin"/>
                    <w:spacing w:after="160" w:line="259" w:lineRule="auto"/>
                    <w:ind w:right="0" w:firstLine="0"/>
                    <w:suppressOverlap/>
                    <w:jc w:val="left"/>
                  </w:pPr>
                </w:p>
              </w:tc>
              <w:tc>
                <w:tcPr>
                  <w:tcW w:w="1157"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10" w:right="0" w:firstLine="0"/>
                    <w:suppressOverlap/>
                    <w:jc w:val="left"/>
                  </w:pPr>
                  <w:r>
                    <w:rPr>
                      <w:sz w:val="18"/>
                    </w:rPr>
                    <w:t>ASV system</w:t>
                  </w:r>
                </w:p>
              </w:tc>
              <w:tc>
                <w:tcPr>
                  <w:tcW w:w="1478"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7" w:firstLine="0"/>
                    <w:suppressOverlap/>
                    <w:jc w:val="center"/>
                  </w:pPr>
                  <w:r>
                    <w:rPr>
                      <w:sz w:val="18"/>
                    </w:rPr>
                    <w:t>Feature</w:t>
                  </w:r>
                </w:p>
              </w:tc>
              <w:tc>
                <w:tcPr>
                  <w:tcW w:w="1390"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0" w:firstLine="0"/>
                    <w:suppressOverlap/>
                    <w:jc w:val="left"/>
                  </w:pPr>
                  <w:r>
                    <w:rPr>
                      <w:sz w:val="18"/>
                    </w:rPr>
                    <w:t>Before spoofing</w:t>
                  </w:r>
                </w:p>
              </w:tc>
              <w:tc>
                <w:tcPr>
                  <w:tcW w:w="1279"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2" w:right="0" w:firstLine="0"/>
                    <w:suppressOverlap/>
                    <w:jc w:val="left"/>
                  </w:pPr>
                  <w:r>
                    <w:rPr>
                      <w:sz w:val="18"/>
                    </w:rPr>
                    <w:t>After spoofing</w:t>
                  </w:r>
                </w:p>
              </w:tc>
            </w:tr>
            <w:tr w:rsidR="0017212F">
              <w:tblPrEx>
                <w:tblCellMar>
                  <w:top w:w="29" w:type="dxa"/>
                  <w:bottom w:w="0" w:type="dxa"/>
                  <w:right w:w="121" w:type="dxa"/>
                </w:tblCellMar>
              </w:tblPrEx>
              <w:trPr>
                <w:trHeight w:val="226"/>
              </w:trPr>
              <w:tc>
                <w:tcPr>
                  <w:tcW w:w="2066" w:type="dxa"/>
                  <w:tcBorders>
                    <w:top w:val="sing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right="1" w:firstLine="0"/>
                    <w:suppressOverlap/>
                    <w:jc w:val="center"/>
                  </w:pPr>
                  <w:r>
                    <w:rPr>
                      <w:sz w:val="18"/>
                    </w:rPr>
                    <w:t>(Lau et al., 2004)</w:t>
                  </w:r>
                </w:p>
              </w:tc>
              <w:tc>
                <w:tcPr>
                  <w:tcW w:w="785" w:type="dxa"/>
                  <w:tcBorders>
                    <w:top w:val="sing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left="5" w:right="0" w:firstLine="0"/>
                    <w:suppressOverlap/>
                    <w:jc w:val="center"/>
                  </w:pPr>
                  <w:r>
                    <w:rPr>
                      <w:sz w:val="18"/>
                    </w:rPr>
                    <w:t>6</w:t>
                  </w:r>
                </w:p>
              </w:tc>
              <w:tc>
                <w:tcPr>
                  <w:tcW w:w="1390" w:type="dxa"/>
                  <w:tcBorders>
                    <w:top w:val="sing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left="5" w:right="0" w:firstLine="0"/>
                    <w:suppressOverlap/>
                    <w:jc w:val="center"/>
                  </w:pPr>
                  <w:r>
                    <w:rPr>
                      <w:sz w:val="18"/>
                    </w:rPr>
                    <w:t>2</w:t>
                  </w:r>
                </w:p>
              </w:tc>
              <w:tc>
                <w:tcPr>
                  <w:tcW w:w="1157" w:type="dxa"/>
                  <w:tcBorders>
                    <w:top w:val="sing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pPr>
                  <w:r>
                    <w:rPr>
                      <w:sz w:val="18"/>
                    </w:rPr>
                    <w:t>GMM-UBM</w:t>
                  </w:r>
                </w:p>
              </w:tc>
              <w:tc>
                <w:tcPr>
                  <w:tcW w:w="1478" w:type="dxa"/>
                  <w:tcBorders>
                    <w:top w:val="sing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MFCCs</w:t>
                  </w:r>
                </w:p>
              </w:tc>
              <w:tc>
                <w:tcPr>
                  <w:tcW w:w="1390" w:type="dxa"/>
                  <w:tcBorders>
                    <w:top w:val="sing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rFonts w:ascii="Calibri" w:eastAsia="Calibri" w:hAnsi="Calibri" w:cs="Calibri"/>
                      <w:sz w:val="18"/>
                    </w:rPr>
                    <w:t xml:space="preserve">≈ </w:t>
                  </w:r>
                  <w:r>
                    <w:rPr>
                      <w:sz w:val="18"/>
                    </w:rPr>
                    <w:t>0 %</w:t>
                  </w:r>
                </w:p>
              </w:tc>
              <w:tc>
                <w:tcPr>
                  <w:tcW w:w="1279" w:type="dxa"/>
                  <w:tcBorders>
                    <w:top w:val="sing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left="46" w:right="0" w:firstLine="0"/>
                    <w:suppressOverlap/>
                    <w:jc w:val="left"/>
                  </w:pPr>
                  <w:r>
                    <w:rPr>
                      <w:sz w:val="18"/>
                    </w:rPr>
                    <w:t xml:space="preserve">30 % </w:t>
                  </w:r>
                  <w:r>
                    <w:rPr>
                      <w:rFonts w:ascii="Calibri" w:eastAsia="Calibri" w:hAnsi="Calibri" w:cs="Calibri"/>
                      <w:sz w:val="18"/>
                    </w:rPr>
                    <w:t xml:space="preserve">∼ </w:t>
                  </w:r>
                  <w:r>
                    <w:rPr>
                      <w:sz w:val="18"/>
                    </w:rPr>
                    <w:t>35 %</w:t>
                  </w:r>
                </w:p>
              </w:tc>
            </w:tr>
            <w:tr w:rsidR="0017212F">
              <w:tblPrEx>
                <w:tblCellMar>
                  <w:top w:w="29" w:type="dxa"/>
                  <w:bottom w:w="0" w:type="dxa"/>
                  <w:right w:w="121" w:type="dxa"/>
                </w:tblCellMar>
              </w:tblPrEx>
              <w:trPr>
                <w:trHeight w:val="218"/>
              </w:trPr>
              <w:tc>
                <w:tcPr>
                  <w:tcW w:w="2066"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right="1" w:firstLine="0"/>
                    <w:suppressOverlap/>
                    <w:jc w:val="center"/>
                  </w:pPr>
                  <w:r>
                    <w:rPr>
                      <w:sz w:val="18"/>
                    </w:rPr>
                    <w:t>(Lau et al., 2005)</w:t>
                  </w:r>
                </w:p>
              </w:tc>
              <w:tc>
                <w:tcPr>
                  <w:tcW w:w="785"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5" w:right="0" w:firstLine="0"/>
                    <w:suppressOverlap/>
                    <w:jc w:val="center"/>
                  </w:pPr>
                  <w:r>
                    <w:rPr>
                      <w:sz w:val="18"/>
                    </w:rPr>
                    <w:t>4</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5" w:right="0" w:firstLine="0"/>
                    <w:suppressOverlap/>
                    <w:jc w:val="center"/>
                  </w:pPr>
                  <w:r>
                    <w:rPr>
                      <w:sz w:val="18"/>
                    </w:rPr>
                    <w:t>6</w:t>
                  </w:r>
                </w:p>
              </w:tc>
              <w:tc>
                <w:tcPr>
                  <w:tcW w:w="1157"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pPr>
                  <w:r>
                    <w:rPr>
                      <w:sz w:val="18"/>
                    </w:rPr>
                    <w:t>GMM-UBM</w:t>
                  </w:r>
                </w:p>
              </w:tc>
              <w:tc>
                <w:tcPr>
                  <w:tcW w:w="1478"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MFCCs</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rFonts w:ascii="Calibri" w:eastAsia="Calibri" w:hAnsi="Calibri" w:cs="Calibri"/>
                      <w:sz w:val="18"/>
                    </w:rPr>
                    <w:t xml:space="preserve">≈ </w:t>
                  </w:r>
                  <w:r>
                    <w:rPr>
                      <w:sz w:val="18"/>
                    </w:rPr>
                    <w:t>0 %</w:t>
                  </w:r>
                </w:p>
              </w:tc>
              <w:tc>
                <w:tcPr>
                  <w:tcW w:w="1279"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46" w:right="0" w:firstLine="0"/>
                    <w:suppressOverlap/>
                    <w:jc w:val="left"/>
                  </w:pPr>
                  <w:r>
                    <w:rPr>
                      <w:sz w:val="18"/>
                    </w:rPr>
                    <w:t xml:space="preserve">10 % </w:t>
                  </w:r>
                  <w:r>
                    <w:rPr>
                      <w:rFonts w:ascii="Calibri" w:eastAsia="Calibri" w:hAnsi="Calibri" w:cs="Calibri"/>
                      <w:sz w:val="18"/>
                    </w:rPr>
                    <w:t xml:space="preserve">∼ </w:t>
                  </w:r>
                  <w:r>
                    <w:rPr>
                      <w:sz w:val="18"/>
                    </w:rPr>
                    <w:t>60 %</w:t>
                  </w:r>
                </w:p>
              </w:tc>
            </w:tr>
            <w:tr w:rsidR="0017212F">
              <w:tblPrEx>
                <w:tblCellMar>
                  <w:top w:w="29" w:type="dxa"/>
                  <w:bottom w:w="0" w:type="dxa"/>
                  <w:right w:w="121" w:type="dxa"/>
                </w:tblCellMar>
              </w:tblPrEx>
              <w:trPr>
                <w:trHeight w:val="220"/>
              </w:trPr>
              <w:tc>
                <w:tcPr>
                  <w:tcW w:w="2066"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right="1" w:firstLine="0"/>
                    <w:suppressOverlap/>
                    <w:jc w:val="center"/>
                  </w:pPr>
                  <w:r>
                    <w:rPr>
                      <w:sz w:val="18"/>
                    </w:rPr>
                    <w:t>(Farru´s et al., 2010)</w:t>
                  </w:r>
                </w:p>
              </w:tc>
              <w:tc>
                <w:tcPr>
                  <w:tcW w:w="785"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5" w:right="0" w:firstLine="0"/>
                    <w:suppressOverlap/>
                    <w:jc w:val="center"/>
                  </w:pPr>
                  <w:r>
                    <w:rPr>
                      <w:sz w:val="18"/>
                    </w:rPr>
                    <w:t>5</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5" w:right="0" w:firstLine="0"/>
                    <w:suppressOverlap/>
                    <w:jc w:val="center"/>
                  </w:pPr>
                  <w:r>
                    <w:rPr>
                      <w:sz w:val="18"/>
                    </w:rPr>
                    <w:t>2</w:t>
                  </w:r>
                </w:p>
              </w:tc>
              <w:tc>
                <w:tcPr>
                  <w:tcW w:w="1157"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4" w:right="0" w:firstLine="0"/>
                    <w:suppressOverlap/>
                    <w:jc w:val="center"/>
                  </w:pPr>
                  <w:r>
                    <w:rPr>
                      <w:sz w:val="18"/>
                    </w:rPr>
                    <w:t>k-NN</w:t>
                  </w:r>
                </w:p>
              </w:tc>
              <w:tc>
                <w:tcPr>
                  <w:tcW w:w="1478"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right="0" w:firstLine="0"/>
                    <w:suppressOverlap/>
                    <w:jc w:val="left"/>
                  </w:pPr>
                  <w:r>
                    <w:rPr>
                      <w:sz w:val="18"/>
                    </w:rPr>
                    <w:t>Prosodic features</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6" w:right="0" w:firstLine="0"/>
                    <w:suppressOverlap/>
                    <w:jc w:val="center"/>
                  </w:pPr>
                  <w:r>
                    <w:rPr>
                      <w:sz w:val="18"/>
                    </w:rPr>
                    <w:t>5 % (IER)</w:t>
                  </w:r>
                </w:p>
              </w:tc>
              <w:tc>
                <w:tcPr>
                  <w:tcW w:w="1279"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3" w:right="0" w:firstLine="0"/>
                    <w:suppressOverlap/>
                    <w:jc w:val="center"/>
                  </w:pPr>
                  <w:r>
                    <w:rPr>
                      <w:sz w:val="18"/>
                    </w:rPr>
                    <w:t>22 % (IER)</w:t>
                  </w:r>
                </w:p>
              </w:tc>
            </w:tr>
            <w:tr w:rsidR="0017212F">
              <w:tblPrEx>
                <w:tblCellMar>
                  <w:top w:w="29" w:type="dxa"/>
                  <w:bottom w:w="0" w:type="dxa"/>
                  <w:right w:w="121" w:type="dxa"/>
                </w:tblCellMar>
              </w:tblPrEx>
              <w:trPr>
                <w:trHeight w:val="220"/>
              </w:trPr>
              <w:tc>
                <w:tcPr>
                  <w:tcW w:w="2066"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0" w:firstLine="0"/>
                    <w:suppressOverlap/>
                    <w:jc w:val="left"/>
                  </w:pPr>
                  <w:r>
                    <w:rPr>
                      <w:sz w:val="18"/>
                    </w:rPr>
                    <w:t>(Hautama¨ki et al., 2013a)</w:t>
                  </w:r>
                </w:p>
              </w:tc>
              <w:tc>
                <w:tcPr>
                  <w:tcW w:w="785"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5" w:right="0" w:firstLine="0"/>
                    <w:suppressOverlap/>
                    <w:jc w:val="center"/>
                  </w:pPr>
                  <w:r>
                    <w:rPr>
                      <w:sz w:val="18"/>
                    </w:rPr>
                    <w:t>5</w:t>
                  </w:r>
                </w:p>
              </w:tc>
              <w:tc>
                <w:tcPr>
                  <w:tcW w:w="1390"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5" w:right="0" w:firstLine="0"/>
                    <w:suppressOverlap/>
                    <w:jc w:val="center"/>
                  </w:pPr>
                  <w:r>
                    <w:rPr>
                      <w:sz w:val="18"/>
                    </w:rPr>
                    <w:t>1</w:t>
                  </w:r>
                </w:p>
              </w:tc>
              <w:tc>
                <w:tcPr>
                  <w:tcW w:w="1157"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1" w:right="0" w:firstLine="0"/>
                    <w:suppressOverlap/>
                    <w:jc w:val="center"/>
                  </w:pPr>
                  <w:r>
                    <w:rPr>
                      <w:sz w:val="18"/>
                    </w:rPr>
                    <w:t>i-vector</w:t>
                  </w:r>
                </w:p>
              </w:tc>
              <w:tc>
                <w:tcPr>
                  <w:tcW w:w="1478"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MFCCs</w:t>
                  </w:r>
                </w:p>
              </w:tc>
              <w:tc>
                <w:tcPr>
                  <w:tcW w:w="1390"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9.03 %</w:t>
                  </w:r>
                </w:p>
              </w:tc>
              <w:tc>
                <w:tcPr>
                  <w:tcW w:w="1279"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4" w:right="0" w:firstLine="0"/>
                    <w:suppressOverlap/>
                    <w:jc w:val="center"/>
                  </w:pPr>
                  <w:r>
                    <w:rPr>
                      <w:sz w:val="18"/>
                    </w:rPr>
                    <w:t>11.61 %</w:t>
                  </w:r>
                </w:p>
              </w:tc>
            </w:tr>
          </w:tbl>
          <w:p w:rsidR="0017212F" w:rsidRDefault="0017212F">
            <w:pPr>
              <w:spacing w:after="160" w:line="259" w:lineRule="auto"/>
              <w:ind w:right="0" w:firstLine="0"/>
              <w:jc w:val="left"/>
            </w:pPr>
          </w:p>
        </w:tc>
      </w:tr>
    </w:tbl>
    <w:p w:rsidR="0017212F" w:rsidRDefault="00000000">
      <w:pPr>
        <w:ind w:left="-15" w:right="0" w:firstLine="0"/>
      </w:pPr>
      <w:r>
        <w:t>to ASV and similar findings have been reported in the general biometric literature (Yager and Dunstone, 2010).</w:t>
      </w:r>
    </w:p>
    <w:p w:rsidR="0017212F" w:rsidRDefault="00000000">
      <w:pPr>
        <w:ind w:left="-15" w:right="0"/>
      </w:pPr>
      <w:r>
        <w:t xml:space="preserve">In all cases, so-called </w:t>
      </w:r>
      <w:r>
        <w:rPr>
          <w:i/>
        </w:rPr>
        <w:t xml:space="preserve">wolves </w:t>
      </w:r>
      <w:r>
        <w:t xml:space="preserve">and </w:t>
      </w:r>
      <w:r>
        <w:rPr>
          <w:i/>
        </w:rPr>
        <w:t xml:space="preserve">lambs </w:t>
      </w:r>
      <w:r>
        <w:t>(Campbell Jr, 1997; Doddington et al., 1998) leave systems vulnerable to spoofing through the careful selection of target identities. Conversely, in order to impersonate a given individual, crowd-sourcing may be used to identify an impostor whose natural voice is similar to that of the target (Panjwani and Prakash, 2014). The work in (Lau et al., 2005) and (Stoll and Doddington, 2010) showed how ASV systems themselves or even acoustic features alone may be employed to identify ‘similar’ speakers in order to provoke false acceptances.</w:t>
      </w:r>
    </w:p>
    <w:p w:rsidR="0017212F" w:rsidRDefault="00000000">
      <w:pPr>
        <w:spacing w:after="224"/>
        <w:ind w:left="-15" w:right="0"/>
      </w:pPr>
      <w:r>
        <w:t>Past studies involving impersonation attacks are summarised in Table 2. It shows a degree of inconsistency in their finding with various ASV systems and feature representations. In addition, all four studies were conducted with datasets containing only a small number of speakers. In general, further studies will be needed to fully understand the e</w:t>
      </w:r>
      <w:r>
        <w:rPr>
          <w:rFonts w:ascii="Calibri" w:eastAsia="Calibri" w:hAnsi="Calibri" w:cs="Calibri"/>
        </w:rPr>
        <w:t>ff</w:t>
      </w:r>
      <w:r>
        <w:t>ectiveness of impersonation.</w:t>
      </w:r>
    </w:p>
    <w:p w:rsidR="0017212F" w:rsidRDefault="00000000">
      <w:pPr>
        <w:spacing w:after="10" w:line="259" w:lineRule="auto"/>
        <w:ind w:left="-5" w:right="0" w:hanging="10"/>
        <w:jc w:val="left"/>
      </w:pPr>
      <w:r>
        <w:rPr>
          <w:i/>
        </w:rPr>
        <w:t>5.1.2. Countermeasures</w:t>
      </w:r>
    </w:p>
    <w:p w:rsidR="0017212F" w:rsidRDefault="00000000">
      <w:pPr>
        <w:ind w:left="-15" w:right="0"/>
      </w:pPr>
      <w:r>
        <w:t xml:space="preserve">While the threat of impersonation is not fully understood it is perhaps not surprising that there is virtually no prior work to investigate countermeasures against impersonation. If the threat is proven to be genuine, then the design of appropriate countermeasures might be challenging. Unlike the spoofing attacks discussed below, all of which can be assumed to leave traces of the physical properties of the recordingand playback devices, or signal processing artefacts from synthesis or conversion systems, impersonators are live human beings who produce entirely natural speech. Interestingly, some related work (Amin et al., 2013, 2014) has addressed the problem of </w:t>
      </w:r>
      <w:r>
        <w:rPr>
          <w:i/>
        </w:rPr>
        <w:t xml:space="preserve">disguise </w:t>
      </w:r>
      <w:r>
        <w:t>detection</w:t>
      </w:r>
      <w:r>
        <w:rPr>
          <w:vertAlign w:val="superscript"/>
        </w:rPr>
        <w:footnoteReference w:id="4"/>
      </w:r>
      <w:r>
        <w:t>. The rationale behind the disguise detector developed in (Amin et al., 2013, 2014) is that impersonators are less practised with the impersonated voices and consequently exhibit larger (exaggerated) acoustic parameter variation under disguise. Specifically, the disguise detectors in (Amin et al., 2013, 2014) used quadratic discriminant on the first two formants to quantify the amount of acoustic variation on a vowelby-vowel basis. Despite promising disguise detection results – 95.8 % to 100.0 % in (Amin et al., 2013) – the method requires vowel segmentation which was implemented through forcedalignment followed by manual correction.</w:t>
      </w:r>
    </w:p>
    <w:p w:rsidR="0017212F" w:rsidRDefault="00000000">
      <w:pPr>
        <w:spacing w:after="238"/>
        <w:ind w:left="-15" w:right="0"/>
      </w:pPr>
      <w:r>
        <w:t>It might be beneficial to investigate new metrics to predict how easy or di</w:t>
      </w:r>
      <w:r>
        <w:rPr>
          <w:rFonts w:ascii="Calibri" w:eastAsia="Calibri" w:hAnsi="Calibri" w:cs="Calibri"/>
        </w:rPr>
        <w:t>ffi</w:t>
      </w:r>
      <w:r>
        <w:t>cult it might be to impersonate a certain target (Stoll and Doddington, 2010), and then to develop specific fallback mechanisms to cope with such speakers during runtime recognition.</w:t>
      </w:r>
    </w:p>
    <w:p w:rsidR="0017212F" w:rsidRDefault="00000000">
      <w:pPr>
        <w:pStyle w:val="Heading2"/>
        <w:ind w:left="-5"/>
      </w:pPr>
      <w:bookmarkStart w:id="13" w:name="_Toc101234"/>
      <w:r>
        <w:t>5.2. Replay</w:t>
      </w:r>
      <w:bookmarkEnd w:id="13"/>
    </w:p>
    <w:p w:rsidR="0017212F" w:rsidRDefault="00000000">
      <w:pPr>
        <w:ind w:left="-15" w:right="0"/>
      </w:pPr>
      <w:r>
        <w:t>Replay is a form of spoofing whereby an adversaryattacks an ASV system using a pre-recordedspeech sample collected from a genuine target speaker. The speech sample can be any recording captured surreptitiously and even concatenated speech samples extracted from a number of shorter segments, for example to overcome text-dependent ASV systems (Villalba and Lleida, 2011b). Replay is a simple spoofing attack, requiring no specific knowledge in speech processing. In addition, due to the availability of high quality and low-cost recordingdevices, such as smart phones, replay spoofing attack are arguably the most accessible and therefore present a significant threat. An example of a practical replay attack is presented in Figure 6. Here, a smart phone is used to replay a pre-recorded speech sample in order to unlock another smart phone which uses speaker verification technology for logical access authentication.</w:t>
      </w:r>
    </w:p>
    <w:p w:rsidR="0017212F" w:rsidRDefault="00000000">
      <w:pPr>
        <w:spacing w:after="278" w:line="259" w:lineRule="auto"/>
        <w:ind w:left="53" w:right="0" w:firstLine="0"/>
        <w:jc w:val="left"/>
      </w:pPr>
      <w:r>
        <w:rPr>
          <w:noProof/>
        </w:rPr>
        <w:drawing>
          <wp:inline distT="0" distB="0" distL="0" distR="0">
            <wp:extent cx="3120390" cy="2081276"/>
            <wp:effectExtent l="0" t="0" r="0" b="0"/>
            <wp:docPr id="4889" name="Picture 4889"/>
            <wp:cNvGraphicFramePr/>
            <a:graphic xmlns:a="http://schemas.openxmlformats.org/drawingml/2006/main">
              <a:graphicData uri="http://schemas.openxmlformats.org/drawingml/2006/picture">
                <pic:pic xmlns:pic="http://schemas.openxmlformats.org/drawingml/2006/picture">
                  <pic:nvPicPr>
                    <pic:cNvPr id="4889" name="Picture 4889"/>
                    <pic:cNvPicPr/>
                  </pic:nvPicPr>
                  <pic:blipFill>
                    <a:blip r:embed="rId29"/>
                    <a:stretch>
                      <a:fillRect/>
                    </a:stretch>
                  </pic:blipFill>
                  <pic:spPr>
                    <a:xfrm>
                      <a:off x="0" y="0"/>
                      <a:ext cx="3120390" cy="2081276"/>
                    </a:xfrm>
                    <a:prstGeom prst="rect">
                      <a:avLst/>
                    </a:prstGeom>
                  </pic:spPr>
                </pic:pic>
              </a:graphicData>
            </a:graphic>
          </wp:inline>
        </w:drawing>
      </w:r>
    </w:p>
    <w:p w:rsidR="0017212F" w:rsidRDefault="00000000">
      <w:pPr>
        <w:spacing w:after="518" w:line="254" w:lineRule="auto"/>
        <w:ind w:left="-15" w:right="3" w:firstLine="0"/>
      </w:pPr>
      <w:r>
        <w:rPr>
          <w:sz w:val="16"/>
        </w:rPr>
        <w:t>Figure 6: An example of replay attack in practical situation. The left phone (black color) is the smart phone with a voice-unlock function for user authentication as reported in (Lee et al., 2013). The right phone (white color) is used to replay a pre-recorded speech sample to unlock the left phone.</w:t>
      </w:r>
    </w:p>
    <w:p w:rsidR="0017212F" w:rsidRDefault="00000000">
      <w:pPr>
        <w:spacing w:after="12" w:line="259" w:lineRule="auto"/>
        <w:ind w:left="-5" w:right="0" w:hanging="10"/>
        <w:jc w:val="left"/>
      </w:pPr>
      <w:r>
        <w:rPr>
          <w:i/>
        </w:rPr>
        <w:t>5.2.1. Spoofing</w:t>
      </w:r>
    </w:p>
    <w:p w:rsidR="0017212F" w:rsidRDefault="00000000">
      <w:pPr>
        <w:ind w:left="-15" w:right="0"/>
      </w:pPr>
      <w:r>
        <w:t>Even though they are among the most simple and easily implemented, only a small number of studies have addressed replay attacks. In those thus far reported, attacks are generally</w:t>
      </w:r>
    </w:p>
    <w:tbl>
      <w:tblPr>
        <w:tblStyle w:val="TableGrid"/>
        <w:tblpPr w:vertAnchor="text" w:horzAnchor="margin"/>
        <w:tblOverlap w:val="never"/>
        <w:tblW w:w="10615" w:type="dxa"/>
        <w:tblInd w:w="0" w:type="dxa"/>
        <w:tblCellMar>
          <w:top w:w="21" w:type="dxa"/>
          <w:left w:w="0" w:type="dxa"/>
          <w:bottom w:w="0" w:type="dxa"/>
          <w:right w:w="0" w:type="dxa"/>
        </w:tblCellMar>
        <w:tblLook w:val="04A0" w:firstRow="1" w:lastRow="0" w:firstColumn="1" w:lastColumn="0" w:noHBand="0" w:noVBand="1"/>
      </w:tblPr>
      <w:tblGrid>
        <w:gridCol w:w="10625"/>
      </w:tblGrid>
      <w:tr w:rsidR="0017212F">
        <w:trPr>
          <w:trHeight w:val="6301"/>
        </w:trPr>
        <w:tc>
          <w:tcPr>
            <w:tcW w:w="10401" w:type="dxa"/>
            <w:tcBorders>
              <w:top w:val="nil"/>
              <w:left w:val="nil"/>
              <w:bottom w:val="nil"/>
              <w:right w:val="nil"/>
            </w:tcBorders>
          </w:tcPr>
          <w:p w:rsidR="0017212F" w:rsidRDefault="00000000">
            <w:pPr>
              <w:spacing w:after="0" w:line="259" w:lineRule="auto"/>
              <w:ind w:right="219" w:firstLine="0"/>
              <w:jc w:val="center"/>
            </w:pPr>
            <w:r>
              <w:rPr>
                <w:sz w:val="16"/>
              </w:rPr>
              <w:t>Table 3: A summary of di</w:t>
            </w:r>
            <w:r>
              <w:rPr>
                <w:rFonts w:ascii="Calibri" w:eastAsia="Calibri" w:hAnsi="Calibri" w:cs="Calibri"/>
                <w:sz w:val="16"/>
              </w:rPr>
              <w:t>ff</w:t>
            </w:r>
            <w:r>
              <w:rPr>
                <w:sz w:val="16"/>
              </w:rPr>
              <w:t xml:space="preserve">erent studies involving replay spoofing attacks. CMs </w:t>
            </w:r>
            <w:r>
              <w:rPr>
                <w:rFonts w:ascii="Calibri" w:eastAsia="Calibri" w:hAnsi="Calibri" w:cs="Calibri"/>
                <w:sz w:val="16"/>
              </w:rPr>
              <w:t xml:space="preserve">= </w:t>
            </w:r>
            <w:r>
              <w:rPr>
                <w:sz w:val="16"/>
              </w:rPr>
              <w:t>Countermeasures.</w:t>
            </w:r>
          </w:p>
          <w:tbl>
            <w:tblPr>
              <w:tblStyle w:val="TableGrid"/>
              <w:tblW w:w="10615" w:type="dxa"/>
              <w:tblInd w:w="0" w:type="dxa"/>
              <w:tblCellMar>
                <w:top w:w="26" w:type="dxa"/>
                <w:left w:w="118" w:type="dxa"/>
                <w:bottom w:w="29" w:type="dxa"/>
                <w:right w:w="115" w:type="dxa"/>
              </w:tblCellMar>
              <w:tblLook w:val="04A0" w:firstRow="1" w:lastRow="0" w:firstColumn="1" w:lastColumn="0" w:noHBand="0" w:noVBand="1"/>
            </w:tblPr>
            <w:tblGrid>
              <w:gridCol w:w="2262"/>
              <w:gridCol w:w="785"/>
              <w:gridCol w:w="1882"/>
              <w:gridCol w:w="1390"/>
              <w:gridCol w:w="1265"/>
              <w:gridCol w:w="1219"/>
              <w:gridCol w:w="907"/>
              <w:gridCol w:w="905"/>
            </w:tblGrid>
            <w:tr w:rsidR="0017212F">
              <w:trPr>
                <w:trHeight w:val="228"/>
              </w:trPr>
              <w:tc>
                <w:tcPr>
                  <w:tcW w:w="2263" w:type="dxa"/>
                  <w:vMerge w:val="restart"/>
                  <w:tcBorders>
                    <w:top w:val="single" w:sz="4" w:space="0" w:color="000000"/>
                    <w:left w:val="single" w:sz="4" w:space="0" w:color="000000"/>
                    <w:bottom w:val="double" w:sz="4" w:space="0" w:color="000000"/>
                    <w:right w:val="single" w:sz="4" w:space="0" w:color="000000"/>
                  </w:tcBorders>
                  <w:vAlign w:val="bottom"/>
                </w:tcPr>
                <w:p w:rsidR="0017212F" w:rsidRDefault="00000000">
                  <w:pPr>
                    <w:framePr w:wrap="around" w:vAnchor="text" w:hAnchor="margin"/>
                    <w:spacing w:after="0" w:line="259" w:lineRule="auto"/>
                    <w:ind w:right="4" w:firstLine="0"/>
                    <w:suppressOverlap/>
                    <w:jc w:val="center"/>
                  </w:pPr>
                  <w:r>
                    <w:rPr>
                      <w:sz w:val="18"/>
                    </w:rPr>
                    <w:t>Study</w:t>
                  </w:r>
                </w:p>
              </w:tc>
              <w:tc>
                <w:tcPr>
                  <w:tcW w:w="785" w:type="dxa"/>
                  <w:vMerge w:val="restart"/>
                  <w:tcBorders>
                    <w:top w:val="single" w:sz="4" w:space="0" w:color="000000"/>
                    <w:left w:val="single" w:sz="4" w:space="0" w:color="000000"/>
                    <w:bottom w:val="double" w:sz="4" w:space="0" w:color="000000"/>
                    <w:right w:val="single" w:sz="4" w:space="0" w:color="000000"/>
                  </w:tcBorders>
                </w:tcPr>
                <w:p w:rsidR="0017212F" w:rsidRDefault="00000000">
                  <w:pPr>
                    <w:framePr w:wrap="around" w:vAnchor="text" w:hAnchor="margin"/>
                    <w:spacing w:after="0" w:line="259" w:lineRule="auto"/>
                    <w:ind w:right="0" w:firstLine="2"/>
                    <w:suppressOverlap/>
                    <w:jc w:val="left"/>
                  </w:pPr>
                  <w:r>
                    <w:rPr>
                      <w:sz w:val="18"/>
                    </w:rPr>
                    <w:t># target speaker</w:t>
                  </w:r>
                </w:p>
              </w:tc>
              <w:tc>
                <w:tcPr>
                  <w:tcW w:w="1882" w:type="dxa"/>
                  <w:vMerge w:val="restart"/>
                  <w:tcBorders>
                    <w:top w:val="single" w:sz="4" w:space="0" w:color="000000"/>
                    <w:left w:val="single" w:sz="4" w:space="0" w:color="000000"/>
                    <w:bottom w:val="double" w:sz="4" w:space="0" w:color="000000"/>
                    <w:right w:val="single" w:sz="4" w:space="0" w:color="000000"/>
                  </w:tcBorders>
                </w:tcPr>
                <w:p w:rsidR="0017212F" w:rsidRDefault="00000000">
                  <w:pPr>
                    <w:framePr w:wrap="around" w:vAnchor="text" w:hAnchor="margin"/>
                    <w:spacing w:after="0" w:line="259" w:lineRule="auto"/>
                    <w:ind w:right="2" w:firstLine="0"/>
                    <w:suppressOverlap/>
                    <w:jc w:val="center"/>
                  </w:pPr>
                  <w:r>
                    <w:rPr>
                      <w:sz w:val="18"/>
                    </w:rPr>
                    <w:t>ASV</w:t>
                  </w:r>
                </w:p>
                <w:p w:rsidR="0017212F" w:rsidRDefault="00000000">
                  <w:pPr>
                    <w:framePr w:wrap="around" w:vAnchor="text" w:hAnchor="margin"/>
                    <w:spacing w:after="0" w:line="259" w:lineRule="auto"/>
                    <w:ind w:right="4" w:firstLine="0"/>
                    <w:suppressOverlap/>
                    <w:jc w:val="center"/>
                  </w:pPr>
                  <w:r>
                    <w:rPr>
                      <w:sz w:val="18"/>
                    </w:rPr>
                    <w:t>system</w:t>
                  </w:r>
                </w:p>
              </w:tc>
              <w:tc>
                <w:tcPr>
                  <w:tcW w:w="1390"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0" w:firstLine="0"/>
                    <w:suppressOverlap/>
                    <w:jc w:val="left"/>
                  </w:pPr>
                  <w:r>
                    <w:rPr>
                      <w:sz w:val="18"/>
                    </w:rPr>
                    <w:t>Before spoofing</w:t>
                  </w:r>
                </w:p>
              </w:tc>
              <w:tc>
                <w:tcPr>
                  <w:tcW w:w="2484" w:type="dxa"/>
                  <w:gridSpan w:val="2"/>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6" w:firstLine="0"/>
                    <w:suppressOverlap/>
                    <w:jc w:val="center"/>
                  </w:pPr>
                  <w:r>
                    <w:rPr>
                      <w:sz w:val="18"/>
                    </w:rPr>
                    <w:t>After spoofing</w:t>
                  </w:r>
                </w:p>
              </w:tc>
              <w:tc>
                <w:tcPr>
                  <w:tcW w:w="1812" w:type="dxa"/>
                  <w:gridSpan w:val="2"/>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4" w:firstLine="0"/>
                    <w:suppressOverlap/>
                    <w:jc w:val="center"/>
                  </w:pPr>
                  <w:r>
                    <w:rPr>
                      <w:sz w:val="18"/>
                    </w:rPr>
                    <w:t>With CMs</w:t>
                  </w:r>
                </w:p>
              </w:tc>
            </w:tr>
            <w:tr w:rsidR="0017212F">
              <w:trPr>
                <w:trHeight w:val="239"/>
              </w:trPr>
              <w:tc>
                <w:tcPr>
                  <w:tcW w:w="0" w:type="auto"/>
                  <w:vMerge/>
                  <w:tcBorders>
                    <w:top w:val="nil"/>
                    <w:left w:val="single" w:sz="4" w:space="0" w:color="000000"/>
                    <w:bottom w:val="double" w:sz="4" w:space="0" w:color="000000"/>
                    <w:right w:val="single" w:sz="4" w:space="0" w:color="000000"/>
                  </w:tcBorders>
                </w:tcPr>
                <w:p w:rsidR="0017212F" w:rsidRDefault="0017212F">
                  <w:pPr>
                    <w:framePr w:wrap="around" w:vAnchor="text" w:hAnchor="margin"/>
                    <w:spacing w:after="160" w:line="259" w:lineRule="auto"/>
                    <w:ind w:right="0" w:firstLine="0"/>
                    <w:suppressOverlap/>
                    <w:jc w:val="left"/>
                  </w:pPr>
                </w:p>
              </w:tc>
              <w:tc>
                <w:tcPr>
                  <w:tcW w:w="0" w:type="auto"/>
                  <w:vMerge/>
                  <w:tcBorders>
                    <w:top w:val="nil"/>
                    <w:left w:val="single" w:sz="4" w:space="0" w:color="000000"/>
                    <w:bottom w:val="double" w:sz="4" w:space="0" w:color="000000"/>
                    <w:right w:val="single" w:sz="4" w:space="0" w:color="000000"/>
                  </w:tcBorders>
                </w:tcPr>
                <w:p w:rsidR="0017212F" w:rsidRDefault="0017212F">
                  <w:pPr>
                    <w:framePr w:wrap="around" w:vAnchor="text" w:hAnchor="margin"/>
                    <w:spacing w:after="160" w:line="259" w:lineRule="auto"/>
                    <w:ind w:right="0" w:firstLine="0"/>
                    <w:suppressOverlap/>
                    <w:jc w:val="left"/>
                  </w:pPr>
                </w:p>
              </w:tc>
              <w:tc>
                <w:tcPr>
                  <w:tcW w:w="0" w:type="auto"/>
                  <w:vMerge/>
                  <w:tcBorders>
                    <w:top w:val="nil"/>
                    <w:left w:val="single" w:sz="4" w:space="0" w:color="000000"/>
                    <w:bottom w:val="double" w:sz="4" w:space="0" w:color="000000"/>
                    <w:right w:val="single" w:sz="4" w:space="0" w:color="000000"/>
                  </w:tcBorders>
                </w:tcPr>
                <w:p w:rsidR="0017212F" w:rsidRDefault="0017212F">
                  <w:pPr>
                    <w:framePr w:wrap="around" w:vAnchor="text" w:hAnchor="margin"/>
                    <w:spacing w:after="160" w:line="259" w:lineRule="auto"/>
                    <w:ind w:right="0" w:firstLine="0"/>
                    <w:suppressOverlap/>
                    <w:jc w:val="left"/>
                  </w:pPr>
                </w:p>
              </w:tc>
              <w:tc>
                <w:tcPr>
                  <w:tcW w:w="1390" w:type="dxa"/>
                  <w:tcBorders>
                    <w:top w:val="single" w:sz="4" w:space="0" w:color="000000"/>
                    <w:left w:val="single" w:sz="4" w:space="0" w:color="000000"/>
                    <w:bottom w:val="double" w:sz="4" w:space="0" w:color="000000"/>
                    <w:right w:val="single" w:sz="4" w:space="0" w:color="000000"/>
                  </w:tcBorders>
                </w:tcPr>
                <w:p w:rsidR="0017212F" w:rsidRDefault="00000000">
                  <w:pPr>
                    <w:framePr w:wrap="around" w:vAnchor="text" w:hAnchor="margin"/>
                    <w:spacing w:after="0" w:line="259" w:lineRule="auto"/>
                    <w:ind w:right="5" w:firstLine="0"/>
                    <w:suppressOverlap/>
                    <w:jc w:val="center"/>
                  </w:pPr>
                  <w:r>
                    <w:rPr>
                      <w:sz w:val="18"/>
                    </w:rPr>
                    <w:t>EER</w:t>
                  </w:r>
                  <w:r>
                    <w:rPr>
                      <w:rFonts w:ascii="Calibri" w:eastAsia="Calibri" w:hAnsi="Calibri" w:cs="Calibri"/>
                      <w:sz w:val="18"/>
                    </w:rPr>
                    <w:t>/</w:t>
                  </w:r>
                  <w:r>
                    <w:rPr>
                      <w:sz w:val="18"/>
                    </w:rPr>
                    <w:t>FAR</w:t>
                  </w:r>
                </w:p>
              </w:tc>
              <w:tc>
                <w:tcPr>
                  <w:tcW w:w="1265" w:type="dxa"/>
                  <w:tcBorders>
                    <w:top w:val="single" w:sz="4" w:space="0" w:color="000000"/>
                    <w:left w:val="single" w:sz="4" w:space="0" w:color="000000"/>
                    <w:bottom w:val="double" w:sz="4" w:space="0" w:color="000000"/>
                    <w:right w:val="single" w:sz="4" w:space="0" w:color="000000"/>
                  </w:tcBorders>
                </w:tcPr>
                <w:p w:rsidR="0017212F" w:rsidRDefault="00000000">
                  <w:pPr>
                    <w:framePr w:wrap="around" w:vAnchor="text" w:hAnchor="margin"/>
                    <w:spacing w:after="0" w:line="259" w:lineRule="auto"/>
                    <w:ind w:right="0" w:firstLine="0"/>
                    <w:suppressOverlap/>
                    <w:jc w:val="center"/>
                  </w:pPr>
                  <w:r>
                    <w:rPr>
                      <w:sz w:val="18"/>
                    </w:rPr>
                    <w:t>EER</w:t>
                  </w:r>
                </w:p>
              </w:tc>
              <w:tc>
                <w:tcPr>
                  <w:tcW w:w="1219" w:type="dxa"/>
                  <w:tcBorders>
                    <w:top w:val="single" w:sz="4" w:space="0" w:color="000000"/>
                    <w:left w:val="single" w:sz="4" w:space="0" w:color="000000"/>
                    <w:bottom w:val="double" w:sz="4" w:space="0" w:color="000000"/>
                    <w:right w:val="single" w:sz="4" w:space="0" w:color="000000"/>
                  </w:tcBorders>
                </w:tcPr>
                <w:p w:rsidR="0017212F" w:rsidRDefault="00000000">
                  <w:pPr>
                    <w:framePr w:wrap="around" w:vAnchor="text" w:hAnchor="margin"/>
                    <w:spacing w:after="0" w:line="259" w:lineRule="auto"/>
                    <w:ind w:right="3" w:firstLine="0"/>
                    <w:suppressOverlap/>
                    <w:jc w:val="center"/>
                  </w:pPr>
                  <w:r>
                    <w:rPr>
                      <w:sz w:val="18"/>
                    </w:rPr>
                    <w:t>FAR</w:t>
                  </w:r>
                </w:p>
              </w:tc>
              <w:tc>
                <w:tcPr>
                  <w:tcW w:w="907" w:type="dxa"/>
                  <w:tcBorders>
                    <w:top w:val="single" w:sz="4" w:space="0" w:color="000000"/>
                    <w:left w:val="single" w:sz="4" w:space="0" w:color="000000"/>
                    <w:bottom w:val="double" w:sz="4" w:space="0" w:color="000000"/>
                    <w:right w:val="single" w:sz="4" w:space="0" w:color="000000"/>
                  </w:tcBorders>
                </w:tcPr>
                <w:p w:rsidR="0017212F" w:rsidRDefault="00000000">
                  <w:pPr>
                    <w:framePr w:wrap="around" w:vAnchor="text" w:hAnchor="margin"/>
                    <w:spacing w:after="0" w:line="259" w:lineRule="auto"/>
                    <w:ind w:right="3" w:firstLine="0"/>
                    <w:suppressOverlap/>
                    <w:jc w:val="center"/>
                  </w:pPr>
                  <w:r>
                    <w:rPr>
                      <w:sz w:val="18"/>
                    </w:rPr>
                    <w:t>EER</w:t>
                  </w:r>
                </w:p>
              </w:tc>
              <w:tc>
                <w:tcPr>
                  <w:tcW w:w="905" w:type="dxa"/>
                  <w:tcBorders>
                    <w:top w:val="single" w:sz="4" w:space="0" w:color="000000"/>
                    <w:left w:val="single" w:sz="4" w:space="0" w:color="000000"/>
                    <w:bottom w:val="double" w:sz="4" w:space="0" w:color="000000"/>
                    <w:right w:val="single" w:sz="4" w:space="0" w:color="000000"/>
                  </w:tcBorders>
                </w:tcPr>
                <w:p w:rsidR="0017212F" w:rsidRDefault="00000000">
                  <w:pPr>
                    <w:framePr w:wrap="around" w:vAnchor="text" w:hAnchor="margin"/>
                    <w:spacing w:after="0" w:line="259" w:lineRule="auto"/>
                    <w:ind w:right="5" w:firstLine="0"/>
                    <w:suppressOverlap/>
                    <w:jc w:val="center"/>
                  </w:pPr>
                  <w:r>
                    <w:rPr>
                      <w:sz w:val="18"/>
                    </w:rPr>
                    <w:t>FAR</w:t>
                  </w:r>
                </w:p>
              </w:tc>
            </w:tr>
            <w:tr w:rsidR="0017212F">
              <w:trPr>
                <w:trHeight w:val="246"/>
              </w:trPr>
              <w:tc>
                <w:tcPr>
                  <w:tcW w:w="2263" w:type="dxa"/>
                  <w:tcBorders>
                    <w:top w:val="doub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right="5" w:firstLine="0"/>
                    <w:suppressOverlap/>
                    <w:jc w:val="center"/>
                  </w:pPr>
                  <w:r>
                    <w:rPr>
                      <w:sz w:val="18"/>
                    </w:rPr>
                    <w:t>(Lindberg et al., 1999)</w:t>
                  </w:r>
                </w:p>
              </w:tc>
              <w:tc>
                <w:tcPr>
                  <w:tcW w:w="785" w:type="dxa"/>
                  <w:tcBorders>
                    <w:top w:val="doub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right="6" w:firstLine="0"/>
                    <w:suppressOverlap/>
                    <w:jc w:val="center"/>
                  </w:pPr>
                  <w:r>
                    <w:rPr>
                      <w:sz w:val="18"/>
                    </w:rPr>
                    <w:t>2</w:t>
                  </w:r>
                </w:p>
              </w:tc>
              <w:tc>
                <w:tcPr>
                  <w:tcW w:w="1882" w:type="dxa"/>
                  <w:tcBorders>
                    <w:top w:val="doub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right="0" w:firstLine="0"/>
                    <w:suppressOverlap/>
                    <w:jc w:val="left"/>
                  </w:pPr>
                  <w:r>
                    <w:rPr>
                      <w:sz w:val="18"/>
                    </w:rPr>
                    <w:t>Text-Dependent HMM</w:t>
                  </w:r>
                </w:p>
              </w:tc>
              <w:tc>
                <w:tcPr>
                  <w:tcW w:w="1390" w:type="dxa"/>
                  <w:tcBorders>
                    <w:top w:val="doub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right="4" w:firstLine="0"/>
                    <w:suppressOverlap/>
                    <w:jc w:val="center"/>
                  </w:pPr>
                  <w:r>
                    <w:rPr>
                      <w:sz w:val="18"/>
                    </w:rPr>
                    <w:t xml:space="preserve">1.1 </w:t>
                  </w:r>
                  <w:r>
                    <w:rPr>
                      <w:rFonts w:ascii="Calibri" w:eastAsia="Calibri" w:hAnsi="Calibri" w:cs="Calibri"/>
                      <w:sz w:val="18"/>
                    </w:rPr>
                    <w:t xml:space="preserve">∼ </w:t>
                  </w:r>
                  <w:r>
                    <w:rPr>
                      <w:sz w:val="18"/>
                    </w:rPr>
                    <w:t>5.6 %</w:t>
                  </w:r>
                </w:p>
              </w:tc>
              <w:tc>
                <w:tcPr>
                  <w:tcW w:w="1265" w:type="dxa"/>
                  <w:tcBorders>
                    <w:top w:val="doub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right="0" w:firstLine="0"/>
                    <w:suppressOverlap/>
                    <w:jc w:val="left"/>
                  </w:pPr>
                  <w:r>
                    <w:rPr>
                      <w:sz w:val="18"/>
                    </w:rPr>
                    <w:t xml:space="preserve">27.3 </w:t>
                  </w:r>
                  <w:r>
                    <w:rPr>
                      <w:rFonts w:ascii="Calibri" w:eastAsia="Calibri" w:hAnsi="Calibri" w:cs="Calibri"/>
                      <w:sz w:val="18"/>
                    </w:rPr>
                    <w:t xml:space="preserve">∼ </w:t>
                  </w:r>
                  <w:r>
                    <w:rPr>
                      <w:sz w:val="18"/>
                    </w:rPr>
                    <w:t>70.0 %</w:t>
                  </w:r>
                </w:p>
              </w:tc>
              <w:tc>
                <w:tcPr>
                  <w:tcW w:w="1219" w:type="dxa"/>
                  <w:tcBorders>
                    <w:top w:val="doub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right="0" w:firstLine="0"/>
                    <w:suppressOverlap/>
                    <w:jc w:val="left"/>
                  </w:pPr>
                  <w:r>
                    <w:rPr>
                      <w:sz w:val="18"/>
                    </w:rPr>
                    <w:t xml:space="preserve">89.5 </w:t>
                  </w:r>
                  <w:r>
                    <w:rPr>
                      <w:rFonts w:ascii="Calibri" w:eastAsia="Calibri" w:hAnsi="Calibri" w:cs="Calibri"/>
                      <w:sz w:val="18"/>
                    </w:rPr>
                    <w:t xml:space="preserve">∼ </w:t>
                  </w:r>
                  <w:r>
                    <w:rPr>
                      <w:sz w:val="18"/>
                    </w:rPr>
                    <w:t>100 %</w:t>
                  </w:r>
                </w:p>
              </w:tc>
              <w:tc>
                <w:tcPr>
                  <w:tcW w:w="907" w:type="dxa"/>
                  <w:tcBorders>
                    <w:top w:val="doub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right="7" w:firstLine="0"/>
                    <w:suppressOverlap/>
                    <w:jc w:val="center"/>
                  </w:pPr>
                  <w:r>
                    <w:rPr>
                      <w:sz w:val="18"/>
                    </w:rPr>
                    <w:t>n</w:t>
                  </w:r>
                  <w:r>
                    <w:rPr>
                      <w:rFonts w:ascii="Calibri" w:eastAsia="Calibri" w:hAnsi="Calibri" w:cs="Calibri"/>
                      <w:sz w:val="18"/>
                    </w:rPr>
                    <w:t>/</w:t>
                  </w:r>
                  <w:r>
                    <w:rPr>
                      <w:sz w:val="18"/>
                    </w:rPr>
                    <w:t>a</w:t>
                  </w:r>
                </w:p>
              </w:tc>
              <w:tc>
                <w:tcPr>
                  <w:tcW w:w="905" w:type="dxa"/>
                  <w:tcBorders>
                    <w:top w:val="doub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right="4" w:firstLine="0"/>
                    <w:suppressOverlap/>
                    <w:jc w:val="center"/>
                  </w:pPr>
                  <w:r>
                    <w:rPr>
                      <w:sz w:val="18"/>
                    </w:rPr>
                    <w:t>n</w:t>
                  </w:r>
                  <w:r>
                    <w:rPr>
                      <w:rFonts w:ascii="Calibri" w:eastAsia="Calibri" w:hAnsi="Calibri" w:cs="Calibri"/>
                      <w:sz w:val="18"/>
                    </w:rPr>
                    <w:t>/</w:t>
                  </w:r>
                  <w:r>
                    <w:rPr>
                      <w:sz w:val="18"/>
                    </w:rPr>
                    <w:t>a</w:t>
                  </w:r>
                </w:p>
              </w:tc>
            </w:tr>
            <w:tr w:rsidR="0017212F">
              <w:trPr>
                <w:trHeight w:val="218"/>
              </w:trPr>
              <w:tc>
                <w:tcPr>
                  <w:tcW w:w="2263"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left"/>
                  </w:pPr>
                  <w:r>
                    <w:rPr>
                      <w:sz w:val="18"/>
                    </w:rPr>
                    <w:t>(Villalba and Lleida, 2011a)</w:t>
                  </w:r>
                </w:p>
              </w:tc>
              <w:tc>
                <w:tcPr>
                  <w:tcW w:w="785"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right="6" w:firstLine="0"/>
                    <w:suppressOverlap/>
                    <w:jc w:val="center"/>
                  </w:pPr>
                  <w:r>
                    <w:rPr>
                      <w:sz w:val="18"/>
                    </w:rPr>
                    <w:t>5</w:t>
                  </w:r>
                </w:p>
              </w:tc>
              <w:tc>
                <w:tcPr>
                  <w:tcW w:w="1882"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right="5" w:firstLine="0"/>
                    <w:suppressOverlap/>
                    <w:jc w:val="center"/>
                  </w:pPr>
                  <w:r>
                    <w:rPr>
                      <w:sz w:val="18"/>
                    </w:rPr>
                    <w:t>JFA</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right="4" w:firstLine="0"/>
                    <w:suppressOverlap/>
                    <w:jc w:val="center"/>
                  </w:pPr>
                  <w:r>
                    <w:rPr>
                      <w:sz w:val="18"/>
                    </w:rPr>
                    <w:t>0.71 %</w:t>
                  </w:r>
                </w:p>
              </w:tc>
              <w:tc>
                <w:tcPr>
                  <w:tcW w:w="1265"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right="4" w:firstLine="0"/>
                    <w:suppressOverlap/>
                    <w:jc w:val="center"/>
                  </w:pPr>
                  <w:r>
                    <w:rPr>
                      <w:rFonts w:ascii="Calibri" w:eastAsia="Calibri" w:hAnsi="Calibri" w:cs="Calibri"/>
                      <w:sz w:val="18"/>
                    </w:rPr>
                    <w:t>≈</w:t>
                  </w:r>
                  <w:r>
                    <w:rPr>
                      <w:sz w:val="18"/>
                    </w:rPr>
                    <w:t>20 %</w:t>
                  </w:r>
                </w:p>
              </w:tc>
              <w:tc>
                <w:tcPr>
                  <w:tcW w:w="1219"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right="4" w:firstLine="0"/>
                    <w:suppressOverlap/>
                    <w:jc w:val="center"/>
                  </w:pPr>
                  <w:r>
                    <w:rPr>
                      <w:sz w:val="18"/>
                    </w:rPr>
                    <w:t>68.00 %</w:t>
                  </w:r>
                </w:p>
              </w:tc>
              <w:tc>
                <w:tcPr>
                  <w:tcW w:w="907"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left"/>
                  </w:pPr>
                  <w:r>
                    <w:rPr>
                      <w:sz w:val="18"/>
                    </w:rPr>
                    <w:t xml:space="preserve">0 </w:t>
                  </w:r>
                  <w:r>
                    <w:rPr>
                      <w:rFonts w:ascii="Calibri" w:eastAsia="Calibri" w:hAnsi="Calibri" w:cs="Calibri"/>
                      <w:sz w:val="18"/>
                    </w:rPr>
                    <w:t xml:space="preserve">∼ </w:t>
                  </w:r>
                  <w:r>
                    <w:rPr>
                      <w:sz w:val="18"/>
                    </w:rPr>
                    <w:t>14 %</w:t>
                  </w:r>
                </w:p>
              </w:tc>
              <w:tc>
                <w:tcPr>
                  <w:tcW w:w="905"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right="0" w:firstLine="0"/>
                    <w:suppressOverlap/>
                    <w:jc w:val="left"/>
                  </w:pPr>
                  <w:r>
                    <w:rPr>
                      <w:sz w:val="18"/>
                    </w:rPr>
                    <w:t xml:space="preserve">0 </w:t>
                  </w:r>
                  <w:r>
                    <w:rPr>
                      <w:rFonts w:ascii="Calibri" w:eastAsia="Calibri" w:hAnsi="Calibri" w:cs="Calibri"/>
                      <w:sz w:val="18"/>
                    </w:rPr>
                    <w:t xml:space="preserve">∼ </w:t>
                  </w:r>
                  <w:r>
                    <w:rPr>
                      <w:sz w:val="18"/>
                    </w:rPr>
                    <w:t>17 %</w:t>
                  </w:r>
                </w:p>
              </w:tc>
            </w:tr>
            <w:tr w:rsidR="0017212F">
              <w:trPr>
                <w:trHeight w:val="221"/>
              </w:trPr>
              <w:tc>
                <w:tcPr>
                  <w:tcW w:w="2263"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7" w:firstLine="0"/>
                    <w:suppressOverlap/>
                    <w:jc w:val="center"/>
                  </w:pPr>
                  <w:r>
                    <w:rPr>
                      <w:sz w:val="18"/>
                    </w:rPr>
                    <w:t>(Wang et al., 2011)</w:t>
                  </w:r>
                </w:p>
              </w:tc>
              <w:tc>
                <w:tcPr>
                  <w:tcW w:w="785"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8" w:firstLine="0"/>
                    <w:suppressOverlap/>
                    <w:jc w:val="center"/>
                  </w:pPr>
                  <w:r>
                    <w:rPr>
                      <w:sz w:val="18"/>
                    </w:rPr>
                    <w:t>13</w:t>
                  </w:r>
                </w:p>
              </w:tc>
              <w:tc>
                <w:tcPr>
                  <w:tcW w:w="1882"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4" w:firstLine="0"/>
                    <w:suppressOverlap/>
                    <w:jc w:val="center"/>
                  </w:pPr>
                  <w:r>
                    <w:rPr>
                      <w:sz w:val="18"/>
                    </w:rPr>
                    <w:t>GMM-UBM</w:t>
                  </w:r>
                </w:p>
              </w:tc>
              <w:tc>
                <w:tcPr>
                  <w:tcW w:w="1390"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4" w:firstLine="0"/>
                    <w:suppressOverlap/>
                    <w:jc w:val="center"/>
                  </w:pPr>
                  <w:r>
                    <w:rPr>
                      <w:sz w:val="18"/>
                    </w:rPr>
                    <w:t>n</w:t>
                  </w:r>
                  <w:r>
                    <w:rPr>
                      <w:rFonts w:ascii="Calibri" w:eastAsia="Calibri" w:hAnsi="Calibri" w:cs="Calibri"/>
                      <w:sz w:val="18"/>
                    </w:rPr>
                    <w:t>/</w:t>
                  </w:r>
                  <w:r>
                    <w:rPr>
                      <w:sz w:val="18"/>
                    </w:rPr>
                    <w:t>a</w:t>
                  </w:r>
                </w:p>
              </w:tc>
              <w:tc>
                <w:tcPr>
                  <w:tcW w:w="1265"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4" w:firstLine="0"/>
                    <w:suppressOverlap/>
                    <w:jc w:val="center"/>
                  </w:pPr>
                  <w:r>
                    <w:rPr>
                      <w:sz w:val="18"/>
                    </w:rPr>
                    <w:t>40.17 %</w:t>
                  </w:r>
                </w:p>
              </w:tc>
              <w:tc>
                <w:tcPr>
                  <w:tcW w:w="1219"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7" w:firstLine="0"/>
                    <w:suppressOverlap/>
                    <w:jc w:val="center"/>
                  </w:pPr>
                  <w:r>
                    <w:rPr>
                      <w:sz w:val="18"/>
                    </w:rPr>
                    <w:t>n</w:t>
                  </w:r>
                  <w:r>
                    <w:rPr>
                      <w:rFonts w:ascii="Calibri" w:eastAsia="Calibri" w:hAnsi="Calibri" w:cs="Calibri"/>
                      <w:sz w:val="18"/>
                    </w:rPr>
                    <w:t>/</w:t>
                  </w:r>
                  <w:r>
                    <w:rPr>
                      <w:sz w:val="18"/>
                    </w:rPr>
                    <w:t>a</w:t>
                  </w:r>
                </w:p>
              </w:tc>
              <w:tc>
                <w:tcPr>
                  <w:tcW w:w="907"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36" w:right="0" w:firstLine="0"/>
                    <w:suppressOverlap/>
                    <w:jc w:val="left"/>
                  </w:pPr>
                  <w:r>
                    <w:rPr>
                      <w:sz w:val="18"/>
                    </w:rPr>
                    <w:t>10.26 %</w:t>
                  </w:r>
                </w:p>
              </w:tc>
              <w:tc>
                <w:tcPr>
                  <w:tcW w:w="905"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4" w:firstLine="0"/>
                    <w:suppressOverlap/>
                    <w:jc w:val="center"/>
                  </w:pPr>
                  <w:r>
                    <w:rPr>
                      <w:sz w:val="18"/>
                    </w:rPr>
                    <w:t>n</w:t>
                  </w:r>
                  <w:r>
                    <w:rPr>
                      <w:rFonts w:ascii="Calibri" w:eastAsia="Calibri" w:hAnsi="Calibri" w:cs="Calibri"/>
                      <w:sz w:val="18"/>
                    </w:rPr>
                    <w:t>/</w:t>
                  </w:r>
                  <w:r>
                    <w:rPr>
                      <w:sz w:val="18"/>
                    </w:rPr>
                    <w:t>a</w:t>
                  </w:r>
                </w:p>
              </w:tc>
            </w:tr>
          </w:tbl>
          <w:p w:rsidR="0017212F" w:rsidRDefault="00000000">
            <w:pPr>
              <w:tabs>
                <w:tab w:val="center" w:pos="3144"/>
                <w:tab w:val="center" w:pos="7790"/>
              </w:tabs>
              <w:spacing w:after="0" w:line="259" w:lineRule="auto"/>
              <w:ind w:right="0" w:firstLine="0"/>
              <w:jc w:val="left"/>
            </w:pPr>
            <w:r>
              <w:rPr>
                <w:rFonts w:ascii="Calibri" w:eastAsia="Calibri" w:hAnsi="Calibri" w:cs="Calibri"/>
                <w:sz w:val="22"/>
              </w:rPr>
              <w:tab/>
            </w:r>
            <w:r>
              <w:rPr>
                <w:rFonts w:ascii="Arial" w:eastAsia="Arial" w:hAnsi="Arial" w:cs="Arial"/>
                <w:b/>
                <w:sz w:val="13"/>
              </w:rPr>
              <w:t>REPLAY SPEECH</w:t>
            </w:r>
            <w:r>
              <w:rPr>
                <w:rFonts w:ascii="Arial" w:eastAsia="Arial" w:hAnsi="Arial" w:cs="Arial"/>
                <w:b/>
                <w:sz w:val="13"/>
              </w:rPr>
              <w:tab/>
              <w:t>REPLAY SPEECH</w:t>
            </w:r>
          </w:p>
          <w:p w:rsidR="0017212F" w:rsidRDefault="00000000">
            <w:pPr>
              <w:tabs>
                <w:tab w:val="center" w:pos="5219"/>
                <w:tab w:val="center" w:pos="2303"/>
                <w:tab w:val="center" w:pos="3235"/>
                <w:tab w:val="center" w:pos="4167"/>
                <w:tab w:val="center" w:pos="6018"/>
                <w:tab w:val="center" w:pos="6949"/>
                <w:tab w:val="center" w:pos="7881"/>
                <w:tab w:val="center" w:pos="8813"/>
              </w:tabs>
              <w:spacing w:after="0" w:line="259" w:lineRule="auto"/>
              <w:ind w:right="0" w:firstLine="0"/>
              <w:jc w:val="left"/>
            </w:pPr>
            <w:r>
              <w:rPr>
                <w:rFonts w:ascii="Calibri" w:eastAsia="Calibri" w:hAnsi="Calibri" w:cs="Calibri"/>
                <w:sz w:val="22"/>
              </w:rPr>
              <w:tab/>
            </w:r>
            <w:r>
              <w:rPr>
                <w:noProof/>
              </w:rPr>
              <w:drawing>
                <wp:inline distT="0" distB="0" distL="0" distR="0">
                  <wp:extent cx="5513832" cy="1844040"/>
                  <wp:effectExtent l="0" t="0" r="0" b="0"/>
                  <wp:docPr id="99992" name="Picture 99992"/>
                  <wp:cNvGraphicFramePr/>
                  <a:graphic xmlns:a="http://schemas.openxmlformats.org/drawingml/2006/main">
                    <a:graphicData uri="http://schemas.openxmlformats.org/drawingml/2006/picture">
                      <pic:pic xmlns:pic="http://schemas.openxmlformats.org/drawingml/2006/picture">
                        <pic:nvPicPr>
                          <pic:cNvPr id="99992" name="Picture 99992"/>
                          <pic:cNvPicPr/>
                        </pic:nvPicPr>
                        <pic:blipFill>
                          <a:blip r:embed="rId30"/>
                          <a:stretch>
                            <a:fillRect/>
                          </a:stretch>
                        </pic:blipFill>
                        <pic:spPr>
                          <a:xfrm>
                            <a:off x="0" y="0"/>
                            <a:ext cx="5513832" cy="1844040"/>
                          </a:xfrm>
                          <a:prstGeom prst="rect">
                            <a:avLst/>
                          </a:prstGeom>
                        </pic:spPr>
                      </pic:pic>
                    </a:graphicData>
                  </a:graphic>
                </wp:inline>
              </w:drawing>
            </w:r>
            <w:r>
              <w:rPr>
                <w:rFonts w:ascii="Arial" w:eastAsia="Arial" w:hAnsi="Arial" w:cs="Arial"/>
                <w:sz w:val="13"/>
              </w:rPr>
              <w:t>0</w:t>
            </w:r>
            <w:r>
              <w:rPr>
                <w:rFonts w:ascii="Arial" w:eastAsia="Arial" w:hAnsi="Arial" w:cs="Arial"/>
                <w:sz w:val="13"/>
              </w:rPr>
              <w:tab/>
              <w:t>0.5</w:t>
            </w:r>
            <w:r>
              <w:rPr>
                <w:rFonts w:ascii="Arial" w:eastAsia="Arial" w:hAnsi="Arial" w:cs="Arial"/>
                <w:sz w:val="13"/>
              </w:rPr>
              <w:tab/>
              <w:t>1</w:t>
            </w:r>
            <w:r>
              <w:rPr>
                <w:rFonts w:ascii="Arial" w:eastAsia="Arial" w:hAnsi="Arial" w:cs="Arial"/>
                <w:sz w:val="13"/>
              </w:rPr>
              <w:tab/>
              <w:t>1.5</w:t>
            </w:r>
            <w:r>
              <w:rPr>
                <w:rFonts w:ascii="Arial" w:eastAsia="Arial" w:hAnsi="Arial" w:cs="Arial"/>
                <w:sz w:val="13"/>
              </w:rPr>
              <w:tab/>
              <w:t>0</w:t>
            </w:r>
            <w:r>
              <w:rPr>
                <w:rFonts w:ascii="Arial" w:eastAsia="Arial" w:hAnsi="Arial" w:cs="Arial"/>
                <w:sz w:val="13"/>
              </w:rPr>
              <w:tab/>
              <w:t>0.5</w:t>
            </w:r>
            <w:r>
              <w:rPr>
                <w:rFonts w:ascii="Arial" w:eastAsia="Arial" w:hAnsi="Arial" w:cs="Arial"/>
                <w:sz w:val="13"/>
              </w:rPr>
              <w:tab/>
              <w:t>1</w:t>
            </w:r>
            <w:r>
              <w:rPr>
                <w:rFonts w:ascii="Arial" w:eastAsia="Arial" w:hAnsi="Arial" w:cs="Arial"/>
                <w:sz w:val="13"/>
              </w:rPr>
              <w:tab/>
              <w:t>1.5</w:t>
            </w:r>
          </w:p>
          <w:p w:rsidR="0017212F" w:rsidRDefault="00000000">
            <w:pPr>
              <w:tabs>
                <w:tab w:val="center" w:pos="3136"/>
                <w:tab w:val="center" w:pos="7783"/>
              </w:tabs>
              <w:spacing w:after="348" w:line="259" w:lineRule="auto"/>
              <w:ind w:right="0" w:firstLine="0"/>
              <w:jc w:val="left"/>
            </w:pPr>
            <w:r>
              <w:rPr>
                <w:rFonts w:ascii="Calibri" w:eastAsia="Calibri" w:hAnsi="Calibri" w:cs="Calibri"/>
                <w:sz w:val="22"/>
              </w:rPr>
              <w:tab/>
            </w:r>
            <w:r>
              <w:rPr>
                <w:rFonts w:ascii="Arial" w:eastAsia="Arial" w:hAnsi="Arial" w:cs="Arial"/>
                <w:sz w:val="13"/>
              </w:rPr>
              <w:t>Time (s)</w:t>
            </w:r>
            <w:r>
              <w:rPr>
                <w:rFonts w:ascii="Arial" w:eastAsia="Arial" w:hAnsi="Arial" w:cs="Arial"/>
                <w:sz w:val="13"/>
              </w:rPr>
              <w:tab/>
              <w:t>Time (s)</w:t>
            </w:r>
          </w:p>
          <w:p w:rsidR="0017212F" w:rsidRDefault="00000000">
            <w:pPr>
              <w:spacing w:after="0" w:line="259" w:lineRule="auto"/>
              <w:ind w:right="214" w:firstLine="0"/>
            </w:pPr>
            <w:r>
              <w:rPr>
                <w:sz w:val="16"/>
              </w:rPr>
              <w:t>Figure 7: An example of replay. An English target speaker pronounces ”only lawyers love millionaires”. The original data is from RSR2015 (Larcher et al., 2012, 2014). The attacker uses a smartphone to record the genuine speech, and then replays it using a laptop, which is also used to record the playback speech. Spectrogram and formant tracks (F1 through F4) of the replay speech (top) and the genuine speech (botton) were computed using Praat (Boersma and Weenink, 2014). It is clearly observed that the spectrogram and formant tracks of the replay speech are almost indistinguishable from the genuine speech.</w:t>
            </w:r>
          </w:p>
        </w:tc>
      </w:tr>
    </w:tbl>
    <w:p w:rsidR="0017212F" w:rsidRDefault="00000000">
      <w:pPr>
        <w:ind w:left="-15" w:right="0" w:firstLine="0"/>
      </w:pPr>
      <w:r>
        <w:t>assumed to occur at the microphone level, although they can also be implemented at the transmission level in the case that replayed speech signals are injected immediately prior to transmission.</w:t>
      </w:r>
    </w:p>
    <w:p w:rsidR="0017212F" w:rsidRDefault="00000000">
      <w:pPr>
        <w:ind w:left="-15" w:right="0"/>
      </w:pPr>
      <w:r>
        <w:t>Vulnerabilities to replay attack were first evaluated in (Lindberg et al., 1999). The threat was assessed in the context of a hidden Markov model (HMM) text-dependent, digit sequence ASV system with attacks constructed from the concatenation of pre-recorded, isolated digits. Replay attacks were shown to provoke a significant increase in both the EERs and FARs. In particular, the EERs increased from 1.1 % and 5.6 % to 27.3 % and 70.0 % for male and female speakers, respectively. With the same threshold, the FARs were shown to increase from 1.1% and 5.6 % to 89.5 % and 100 % for male and female speakers, respectively. The significant variation between male and female speakers lies in the use of only a single speaker in each case.</w:t>
      </w:r>
    </w:p>
    <w:p w:rsidR="0017212F" w:rsidRDefault="00000000">
      <w:pPr>
        <w:ind w:left="-15" w:right="0"/>
      </w:pPr>
      <w:r>
        <w:t>Vulnerabilities in the context of text-independent ASV were assessed in (Villalba and Lleida, 2010)and (Villalba and Lleida, 2011a). Both studies used pre-recorded speech samples which were collected using a far-field microphone and then replayed in a mobile telephony scenario. Results showed that the FAR of a joint factor analysis (JFA) system increased from 0.71 % to almost 68 % as a result of replay attacks. Both studies involved only five speakers.</w:t>
      </w:r>
    </w:p>
    <w:p w:rsidR="0017212F" w:rsidRDefault="00000000">
      <w:pPr>
        <w:ind w:left="-15" w:right="0"/>
      </w:pPr>
      <w:r>
        <w:t>A physical access scenario was considered in (Wang et al., 2011). Although no baseline statistics were reported, a textindependent GMM-UBM system was shown to give an EER of</w:t>
      </w:r>
    </w:p>
    <w:p w:rsidR="0017212F" w:rsidRDefault="00000000">
      <w:pPr>
        <w:ind w:left="-15" w:right="0" w:firstLine="0"/>
      </w:pPr>
      <w:r>
        <w:t>40.17 % when subjected to replay attacks. This study used a dataset collected from 13 speakers.</w:t>
      </w:r>
    </w:p>
    <w:p w:rsidR="0017212F" w:rsidRDefault="00000000">
      <w:pPr>
        <w:ind w:left="-15" w:right="0"/>
      </w:pPr>
      <w:r>
        <w:t>Figure 7 presents an example of replay speech in comparison to the genuine speech. It shows that the spectrogram and formant trajectories of the replay speech (upper images) have a highly similarity to those of the genuine speech (lower images). We can infer that the spectral features extracted from such a spectrogram will match the feature distribution of the target speaker to a considerable degree. Thus, it is easy to understand that ASV systems using spectral features are vulnerable to replay attacks.</w:t>
      </w:r>
    </w:p>
    <w:p w:rsidR="0017212F" w:rsidRDefault="00000000">
      <w:pPr>
        <w:spacing w:after="262"/>
        <w:ind w:left="-15" w:right="0"/>
      </w:pPr>
      <w:r>
        <w:t>A summary of the work involving replay spoofing attacks is presented in Table 3. Even if they are all based on a small number of speakers, all three studies are consistent in their findings: no matter what the ASV system, replay attacks provoke significant increases in FARs.</w:t>
      </w:r>
    </w:p>
    <w:p w:rsidR="0017212F" w:rsidRDefault="00000000">
      <w:pPr>
        <w:spacing w:after="12" w:line="259" w:lineRule="auto"/>
        <w:ind w:left="-5" w:right="0" w:hanging="10"/>
        <w:jc w:val="left"/>
      </w:pPr>
      <w:r>
        <w:rPr>
          <w:i/>
        </w:rPr>
        <w:t>5.2.2. Countermeasures</w:t>
      </w:r>
    </w:p>
    <w:p w:rsidR="0017212F" w:rsidRDefault="00000000">
      <w:pPr>
        <w:ind w:left="-15" w:right="0"/>
      </w:pPr>
      <w:r>
        <w:t>Recently, due to the mass-market adoption of ASV techniques (Lee et al., 2013; Nuance, 2013) and the awareness and simplicity of replay attacks, both industry (Nuance, 2013) and academia (Shang and Stevenson, 2010; Villalba and Lleida, 2011a,b; Wang et al., 2011) have shown an interest in developing replay attack countermeasures.</w:t>
      </w:r>
    </w:p>
    <w:p w:rsidR="0017212F" w:rsidRDefault="00000000">
      <w:pPr>
        <w:ind w:left="-15" w:right="0"/>
      </w:pPr>
      <w:r>
        <w:t>The first approach to replay detection was reported in (Shang and Stevenson, 2010) in the context of a text-dependent ASV system using fixed pass-phrases. The detector is based upon the comparison of new access samples with stored instances of past access attempts. New accesses are identified as replay attacks if they producea similarity score higher than a pre-definedthreshold. Detection performance was assessed using a database of genuine and replayed accesses collected across three di</w:t>
      </w:r>
      <w:r>
        <w:rPr>
          <w:rFonts w:ascii="Calibri" w:eastAsia="Calibri" w:hAnsi="Calibri" w:cs="Calibri"/>
        </w:rPr>
        <w:t>ff</w:t>
      </w:r>
      <w:r>
        <w:t>erent communication channels and using three di</w:t>
      </w:r>
      <w:r>
        <w:rPr>
          <w:rFonts w:ascii="Calibri" w:eastAsia="Calibri" w:hAnsi="Calibri" w:cs="Calibri"/>
        </w:rPr>
        <w:t>ff</w:t>
      </w:r>
      <w:r>
        <w:t>erent replay devices. A large number of experiments confirmed that the detector succeeded in lowering the EER in most of the playback detection experiments conducted.</w:t>
      </w:r>
    </w:p>
    <w:p w:rsidR="0017212F" w:rsidRDefault="00000000">
      <w:pPr>
        <w:ind w:left="-15" w:right="0"/>
      </w:pPr>
      <w:r>
        <w:t>An alternative countermeasure based upon spectral ratio and modulation indexes was proposed in (Villalba and Lleida, 2011a,b). The motivation stems from the increase in noise and reverberation which occurs as a result of replaying farfield recordings. The spectrum is flattened as a result and thus the modulation index is reduced. A support vector machine was used to model the spectral and modulation indexes of genuine and replayed recordings collected across both landline and GSM telephone channels. The countermeasures were shown to reduce the FAR of a text-independentjoint factor analysis (JFA) ASV system from 68 % to 0 % and 17 % for landline and GSM channels, respectively.</w:t>
      </w:r>
    </w:p>
    <w:p w:rsidR="0017212F" w:rsidRDefault="00000000">
      <w:pPr>
        <w:ind w:left="-15" w:right="0"/>
      </w:pPr>
      <w:r>
        <w:t>A replay attack countermeasure based on the detection of channel noise was proposedin (Wang et al., 2011). Licit recordings only contain channel noise from the recording device of the ASV system, while replay attacks incur additional channel noise introduced by both the recording device and the loudspeaker used for replay. Thus, the detection of channel e</w:t>
      </w:r>
      <w:r>
        <w:rPr>
          <w:rFonts w:ascii="Calibri" w:eastAsia="Calibri" w:hAnsi="Calibri" w:cs="Calibri"/>
        </w:rPr>
        <w:t>ff</w:t>
      </w:r>
      <w:r>
        <w:t>ects beyond those introduced by the recording device of the ASV system serves as an indicator of replay attack. Experiments showed that the performance of a baseline GMM-UBM system with a EER of 40.17 % under spoofing fell to 10.26 % with the countermeasure.</w:t>
      </w:r>
    </w:p>
    <w:p w:rsidR="0017212F" w:rsidRDefault="00000000">
      <w:pPr>
        <w:ind w:left="-15" w:right="0"/>
      </w:pPr>
      <w:r>
        <w:t>While related to a multimodal scenario with both speaker and face recognition,(Bredin et al., 2006) proposed a replay attack detection algorithm based on the lack in correspondence between acoustic and visual signals. Under replay attack an error rate of 0 % was achieved when the visual signal consisted only of a still photo.</w:t>
      </w:r>
    </w:p>
    <w:p w:rsidR="0017212F" w:rsidRDefault="00000000">
      <w:pPr>
        <w:spacing w:after="192"/>
        <w:ind w:left="-15" w:right="0"/>
      </w:pPr>
      <w:r>
        <w:t>The performance of ASV systems with replay attack countermeasures is summarised in Table 3. Even if all the example studies involve only a small number of speakers, it is clear that replay attacks provoke significant increases in the reported FARs. While countermeasures are generally e</w:t>
      </w:r>
      <w:r>
        <w:rPr>
          <w:rFonts w:ascii="Calibri" w:eastAsia="Calibri" w:hAnsi="Calibri" w:cs="Calibri"/>
        </w:rPr>
        <w:t>ff</w:t>
      </w:r>
      <w:r>
        <w:t>ective in reducing the FARs, they remain significantly higher than those of the respective baselines. Further work is thus required to develop more e</w:t>
      </w:r>
      <w:r>
        <w:rPr>
          <w:rFonts w:ascii="Calibri" w:eastAsia="Calibri" w:hAnsi="Calibri" w:cs="Calibri"/>
        </w:rPr>
        <w:t>ff</w:t>
      </w:r>
      <w:r>
        <w:t>ective countermeasures.</w:t>
      </w:r>
    </w:p>
    <w:p w:rsidR="0017212F" w:rsidRDefault="00000000">
      <w:pPr>
        <w:pStyle w:val="Heading2"/>
        <w:spacing w:after="19"/>
        <w:ind w:left="-5"/>
      </w:pPr>
      <w:bookmarkStart w:id="14" w:name="_Toc101235"/>
      <w:r>
        <w:t>5.3. Speech synthesis</w:t>
      </w:r>
      <w:bookmarkEnd w:id="14"/>
    </w:p>
    <w:p w:rsidR="0017212F" w:rsidRDefault="00000000">
      <w:pPr>
        <w:ind w:left="-15" w:right="0"/>
      </w:pPr>
      <w:r>
        <w:t>Speech synthesis, commonly referred to as text-to-speech (TTS), is a technique for generating intelligible, naturalsounding artificial speech for any arbitrary text. Speech synthesis is used widely in various applications including in-car navigation systems, e-book readers, voice-over functions for the visually impaired, and communication aids for the speech impaired. More recent applications include spoken dialogue systems, communicative robots, singing speech synthesisers, and speech-to-speech translation systems.</w:t>
      </w:r>
    </w:p>
    <w:p w:rsidR="0017212F" w:rsidRDefault="00000000">
      <w:pPr>
        <w:ind w:left="-15" w:right="0"/>
      </w:pPr>
      <w:r>
        <w:t xml:space="preserve">Typical speech synthesis systems have two main components: text analysis and speech waveform generation, which are sometimes referred to as the </w:t>
      </w:r>
      <w:r>
        <w:rPr>
          <w:i/>
        </w:rPr>
        <w:t xml:space="preserve">front-end </w:t>
      </w:r>
      <w:r>
        <w:t xml:space="preserve">and </w:t>
      </w:r>
      <w:r>
        <w:rPr>
          <w:i/>
        </w:rPr>
        <w:t>back-end</w:t>
      </w:r>
      <w:r>
        <w:t>, respectively. In the text analysis component, input text is converted into a linguistic specification consisting of elements such as phonemes. In the speech waveform generation component, speech waveforms are generated from the produced linguistic specification.</w:t>
      </w:r>
    </w:p>
    <w:p w:rsidR="0017212F" w:rsidRDefault="00000000">
      <w:pPr>
        <w:ind w:left="-15" w:right="0"/>
      </w:pPr>
      <w:r>
        <w:t>There are four major approaches to speech waveform generation. In the early 1970s, the speech waveform generation component used very low dimensional acoustic parameters for each phoneme, such as formants, corresponding to vocal tract resonances with hand-crafted acoustic rules (Klatt, 1980). In the 1980s, the speech waveform generation component used a small database of phoneme units called ‘diphones’ (the second half of one phone plus the first half of the following) and concatenated them according to the given phoneme sequence by applying signal processing, such as linear predictive (LP) analysis, to the units (Moulines and Charpentier, 1990). In the 1990s, larger speech databases were collected and used to select more appropriate speech units that match both phonemes and other linguistic contexts such as lexical stress and pitch accent in order to generate high-quality natural sounding synthetic speech with appropriate prosody. This approach is generally referred to as ‘unit selection,’ and is used in many speech synthesis systems, some commercial (Hunt and Black, 1996; Breen and Jackson, 1998; Donovan and Eide, 1998; Beutnagel et al., 1999; Coorman et al., 2000). In the late 1990s another data-driven approach emerged. ‘Statistical parametric speech synthesis’ has grown in popularity in recent years (Yoshimura et al., 1999; Ling et al., 2006; Black, 2006; Zen et al., 2007). In this approach, several acoustic parameters are modelled using a time-series stochastic generativemodel, typically a hidden Markov model (HMM). HMMs represent not only the phoneme sequences but also various contexts of the linguistic specification in a similar way to the unit selection approach. Acoustic parameters generated from HMMs and selected according to the linguistic specification are used to drive a vocoder, a simplified speech production model with which speech is represented by vocal tract parameters and excitation parameters in order to generate a speech waveform. In addition to the four major approaches, inspired by advances in deep neural network (DNN)-based speech recognition (Hinton et al., 2012), new data-driven, DNN-based approaches have also been actively investigated (Zen et al., 2013; Ling et al., 2013; Lu et al., 2013; Qian et al., 2014).</w:t>
      </w:r>
    </w:p>
    <w:p w:rsidR="0017212F" w:rsidRDefault="00000000">
      <w:pPr>
        <w:ind w:left="-15" w:right="0"/>
      </w:pPr>
      <w:r>
        <w:t>The first three approaches are unlikely to be e</w:t>
      </w:r>
      <w:r>
        <w:rPr>
          <w:rFonts w:ascii="Calibri" w:eastAsia="Calibri" w:hAnsi="Calibri" w:cs="Calibri"/>
        </w:rPr>
        <w:t>ff</w:t>
      </w:r>
      <w:r>
        <w:t>ective in ASV spoofing. The first two approaches do not provide for the synthesis of speaker-specific formant characteristics, whereas diphone or unit selection approaches generally require a speakerspecific database that covers all the diphones or relatively large amounts of speaker-specific data with carefully prepared transcripts. In contrast, state-of-the-art HMM-based speech synthesisers (Zen et al., 2009; Yamagishi et al., 2009) can learn speech models from relatively little speaker-specific data by adapting background models derived from other speakers based on the standard model adaptation techniques drawn from speech recognition, i.e. maximum likelihood linear regression (MLLR) (Leggetter and Woodland, 1995; Woodland, 2001).</w:t>
      </w:r>
    </w:p>
    <w:tbl>
      <w:tblPr>
        <w:tblStyle w:val="TableGrid"/>
        <w:tblpPr w:vertAnchor="text" w:horzAnchor="margin"/>
        <w:tblOverlap w:val="never"/>
        <w:tblW w:w="10407" w:type="dxa"/>
        <w:tblInd w:w="0" w:type="dxa"/>
        <w:tblCellMar>
          <w:top w:w="21" w:type="dxa"/>
          <w:left w:w="0" w:type="dxa"/>
          <w:bottom w:w="0" w:type="dxa"/>
          <w:right w:w="7" w:type="dxa"/>
        </w:tblCellMar>
        <w:tblLook w:val="04A0" w:firstRow="1" w:lastRow="0" w:firstColumn="1" w:lastColumn="0" w:noHBand="0" w:noVBand="1"/>
      </w:tblPr>
      <w:tblGrid>
        <w:gridCol w:w="10407"/>
      </w:tblGrid>
      <w:tr w:rsidR="0017212F">
        <w:trPr>
          <w:trHeight w:val="354"/>
        </w:trPr>
        <w:tc>
          <w:tcPr>
            <w:tcW w:w="10400" w:type="dxa"/>
            <w:tcBorders>
              <w:top w:val="nil"/>
              <w:left w:val="nil"/>
              <w:bottom w:val="nil"/>
              <w:right w:val="nil"/>
            </w:tcBorders>
          </w:tcPr>
          <w:p w:rsidR="0017212F" w:rsidRDefault="00000000">
            <w:pPr>
              <w:spacing w:after="0" w:line="259" w:lineRule="auto"/>
              <w:ind w:right="0" w:firstLine="0"/>
              <w:jc w:val="left"/>
            </w:pPr>
            <w:r>
              <w:rPr>
                <w:sz w:val="16"/>
              </w:rPr>
              <w:t xml:space="preserve">Table 4: A summary of speech synthesis spoofing attack studies. CMs </w:t>
            </w:r>
            <w:r>
              <w:rPr>
                <w:rFonts w:ascii="Calibri" w:eastAsia="Calibri" w:hAnsi="Calibri" w:cs="Calibri"/>
                <w:sz w:val="16"/>
              </w:rPr>
              <w:t xml:space="preserve">= </w:t>
            </w:r>
            <w:r>
              <w:rPr>
                <w:sz w:val="16"/>
              </w:rPr>
              <w:t>Countermeasures. Note that all the studies listed in this Table do not provide EERs of the ASV systems after spoofing attacks.</w:t>
            </w:r>
          </w:p>
          <w:tbl>
            <w:tblPr>
              <w:tblStyle w:val="TableGrid"/>
              <w:tblW w:w="7500" w:type="dxa"/>
              <w:tblInd w:w="1452" w:type="dxa"/>
              <w:tblCellMar>
                <w:top w:w="26" w:type="dxa"/>
                <w:left w:w="120" w:type="dxa"/>
                <w:bottom w:w="31" w:type="dxa"/>
                <w:right w:w="115" w:type="dxa"/>
              </w:tblCellMar>
              <w:tblLook w:val="04A0" w:firstRow="1" w:lastRow="0" w:firstColumn="1" w:lastColumn="0" w:noHBand="0" w:noVBand="1"/>
            </w:tblPr>
            <w:tblGrid>
              <w:gridCol w:w="1904"/>
              <w:gridCol w:w="787"/>
              <w:gridCol w:w="1154"/>
              <w:gridCol w:w="1390"/>
              <w:gridCol w:w="1279"/>
              <w:gridCol w:w="986"/>
            </w:tblGrid>
            <w:tr w:rsidR="0017212F">
              <w:trPr>
                <w:trHeight w:val="228"/>
              </w:trPr>
              <w:tc>
                <w:tcPr>
                  <w:tcW w:w="1903" w:type="dxa"/>
                  <w:vMerge w:val="restart"/>
                  <w:tcBorders>
                    <w:top w:val="single" w:sz="4" w:space="0" w:color="000000"/>
                    <w:left w:val="single" w:sz="4" w:space="0" w:color="000000"/>
                    <w:bottom w:val="single" w:sz="4" w:space="0" w:color="000000"/>
                    <w:right w:val="single" w:sz="4" w:space="0" w:color="000000"/>
                  </w:tcBorders>
                  <w:vAlign w:val="bottom"/>
                </w:tcPr>
                <w:p w:rsidR="0017212F" w:rsidRDefault="00000000">
                  <w:pPr>
                    <w:framePr w:wrap="around" w:vAnchor="text" w:hAnchor="margin"/>
                    <w:spacing w:after="0" w:line="259" w:lineRule="auto"/>
                    <w:ind w:right="1" w:firstLine="0"/>
                    <w:suppressOverlap/>
                    <w:jc w:val="center"/>
                  </w:pPr>
                  <w:r>
                    <w:rPr>
                      <w:sz w:val="18"/>
                    </w:rPr>
                    <w:t>Study</w:t>
                  </w:r>
                </w:p>
              </w:tc>
              <w:tc>
                <w:tcPr>
                  <w:tcW w:w="787" w:type="dxa"/>
                  <w:vMerge w:val="restart"/>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0" w:firstLine="0"/>
                    <w:suppressOverlap/>
                    <w:jc w:val="center"/>
                  </w:pPr>
                  <w:r>
                    <w:rPr>
                      <w:sz w:val="18"/>
                    </w:rPr>
                    <w:t># target speaker</w:t>
                  </w:r>
                </w:p>
              </w:tc>
              <w:tc>
                <w:tcPr>
                  <w:tcW w:w="1154" w:type="dxa"/>
                  <w:vMerge w:val="restart"/>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7" w:firstLine="0"/>
                    <w:suppressOverlap/>
                    <w:jc w:val="center"/>
                  </w:pPr>
                  <w:r>
                    <w:rPr>
                      <w:sz w:val="18"/>
                    </w:rPr>
                    <w:t>ASV</w:t>
                  </w:r>
                </w:p>
                <w:p w:rsidR="0017212F" w:rsidRDefault="00000000">
                  <w:pPr>
                    <w:framePr w:wrap="around" w:vAnchor="text" w:hAnchor="margin"/>
                    <w:spacing w:after="0" w:line="259" w:lineRule="auto"/>
                    <w:ind w:right="9" w:firstLine="0"/>
                    <w:suppressOverlap/>
                    <w:jc w:val="center"/>
                  </w:pPr>
                  <w:r>
                    <w:rPr>
                      <w:sz w:val="18"/>
                    </w:rPr>
                    <w:t>system</w:t>
                  </w:r>
                </w:p>
              </w:tc>
              <w:tc>
                <w:tcPr>
                  <w:tcW w:w="3655" w:type="dxa"/>
                  <w:gridSpan w:val="3"/>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7" w:firstLine="0"/>
                    <w:suppressOverlap/>
                    <w:jc w:val="center"/>
                  </w:pPr>
                  <w:r>
                    <w:rPr>
                      <w:sz w:val="18"/>
                    </w:rPr>
                    <w:t>FAR</w:t>
                  </w:r>
                </w:p>
              </w:tc>
            </w:tr>
            <w:tr w:rsidR="0017212F">
              <w:trPr>
                <w:trHeight w:val="218"/>
              </w:trPr>
              <w:tc>
                <w:tcPr>
                  <w:tcW w:w="0" w:type="auto"/>
                  <w:vMerge/>
                  <w:tcBorders>
                    <w:top w:val="nil"/>
                    <w:left w:val="single" w:sz="4" w:space="0" w:color="000000"/>
                    <w:bottom w:val="single" w:sz="4" w:space="0" w:color="000000"/>
                    <w:right w:val="single" w:sz="4" w:space="0" w:color="000000"/>
                  </w:tcBorders>
                </w:tcPr>
                <w:p w:rsidR="0017212F" w:rsidRDefault="0017212F">
                  <w:pPr>
                    <w:framePr w:wrap="around" w:vAnchor="text" w:hAnchor="margin"/>
                    <w:spacing w:after="160" w:line="259" w:lineRule="auto"/>
                    <w:ind w:right="0" w:firstLine="0"/>
                    <w:suppressOverlap/>
                    <w:jc w:val="left"/>
                  </w:pPr>
                </w:p>
              </w:tc>
              <w:tc>
                <w:tcPr>
                  <w:tcW w:w="0" w:type="auto"/>
                  <w:vMerge/>
                  <w:tcBorders>
                    <w:top w:val="nil"/>
                    <w:left w:val="single" w:sz="4" w:space="0" w:color="000000"/>
                    <w:bottom w:val="single" w:sz="4" w:space="0" w:color="000000"/>
                    <w:right w:val="single" w:sz="4" w:space="0" w:color="000000"/>
                  </w:tcBorders>
                </w:tcPr>
                <w:p w:rsidR="0017212F" w:rsidRDefault="0017212F">
                  <w:pPr>
                    <w:framePr w:wrap="around" w:vAnchor="text" w:hAnchor="margin"/>
                    <w:spacing w:after="160" w:line="259" w:lineRule="auto"/>
                    <w:ind w:right="0" w:firstLine="0"/>
                    <w:suppressOverlap/>
                    <w:jc w:val="left"/>
                  </w:pPr>
                </w:p>
              </w:tc>
              <w:tc>
                <w:tcPr>
                  <w:tcW w:w="0" w:type="auto"/>
                  <w:vMerge/>
                  <w:tcBorders>
                    <w:top w:val="nil"/>
                    <w:left w:val="single" w:sz="4" w:space="0" w:color="000000"/>
                    <w:bottom w:val="single" w:sz="4" w:space="0" w:color="000000"/>
                    <w:right w:val="single" w:sz="4" w:space="0" w:color="000000"/>
                  </w:tcBorders>
                </w:tcPr>
                <w:p w:rsidR="0017212F" w:rsidRDefault="0017212F">
                  <w:pPr>
                    <w:framePr w:wrap="around" w:vAnchor="text" w:hAnchor="margin"/>
                    <w:spacing w:after="160" w:line="259" w:lineRule="auto"/>
                    <w:ind w:right="0" w:firstLine="0"/>
                    <w:suppressOverlap/>
                    <w:jc w:val="left"/>
                  </w:pPr>
                </w:p>
              </w:tc>
              <w:tc>
                <w:tcPr>
                  <w:tcW w:w="1390"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0" w:firstLine="0"/>
                    <w:suppressOverlap/>
                    <w:jc w:val="left"/>
                  </w:pPr>
                  <w:r>
                    <w:rPr>
                      <w:sz w:val="18"/>
                    </w:rPr>
                    <w:t>Before spoofing</w:t>
                  </w:r>
                </w:p>
              </w:tc>
              <w:tc>
                <w:tcPr>
                  <w:tcW w:w="1279"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0" w:firstLine="0"/>
                    <w:suppressOverlap/>
                    <w:jc w:val="left"/>
                  </w:pPr>
                  <w:r>
                    <w:rPr>
                      <w:sz w:val="18"/>
                    </w:rPr>
                    <w:t>After spoofing</w:t>
                  </w:r>
                </w:p>
              </w:tc>
              <w:tc>
                <w:tcPr>
                  <w:tcW w:w="986"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right="0" w:firstLine="0"/>
                    <w:suppressOverlap/>
                    <w:jc w:val="left"/>
                  </w:pPr>
                  <w:r>
                    <w:rPr>
                      <w:sz w:val="18"/>
                    </w:rPr>
                    <w:t>With CMs</w:t>
                  </w:r>
                </w:p>
              </w:tc>
            </w:tr>
            <w:tr w:rsidR="0017212F">
              <w:tblPrEx>
                <w:tblCellMar>
                  <w:top w:w="29" w:type="dxa"/>
                  <w:left w:w="118" w:type="dxa"/>
                  <w:bottom w:w="0" w:type="dxa"/>
                  <w:right w:w="121" w:type="dxa"/>
                </w:tblCellMar>
              </w:tblPrEx>
              <w:trPr>
                <w:trHeight w:val="226"/>
              </w:trPr>
              <w:tc>
                <w:tcPr>
                  <w:tcW w:w="1903" w:type="dxa"/>
                  <w:tcBorders>
                    <w:top w:val="sing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left="26" w:right="0" w:firstLine="0"/>
                    <w:suppressOverlap/>
                    <w:jc w:val="left"/>
                  </w:pPr>
                  <w:r>
                    <w:rPr>
                      <w:sz w:val="18"/>
                    </w:rPr>
                    <w:t>(Lindberg et al., 1999)</w:t>
                  </w:r>
                </w:p>
              </w:tc>
              <w:tc>
                <w:tcPr>
                  <w:tcW w:w="787" w:type="dxa"/>
                  <w:tcBorders>
                    <w:top w:val="sing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2</w:t>
                  </w:r>
                </w:p>
              </w:tc>
              <w:tc>
                <w:tcPr>
                  <w:tcW w:w="1154" w:type="dxa"/>
                  <w:tcBorders>
                    <w:top w:val="sing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HMM</w:t>
                  </w:r>
                </w:p>
              </w:tc>
              <w:tc>
                <w:tcPr>
                  <w:tcW w:w="1390" w:type="dxa"/>
                  <w:tcBorders>
                    <w:top w:val="sing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5.6 %</w:t>
                  </w:r>
                </w:p>
              </w:tc>
              <w:tc>
                <w:tcPr>
                  <w:tcW w:w="1279" w:type="dxa"/>
                  <w:tcBorders>
                    <w:top w:val="sing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left="4" w:right="0" w:firstLine="0"/>
                    <w:suppressOverlap/>
                    <w:jc w:val="center"/>
                  </w:pPr>
                  <w:r>
                    <w:rPr>
                      <w:sz w:val="18"/>
                    </w:rPr>
                    <w:t>38.9 %</w:t>
                  </w:r>
                </w:p>
              </w:tc>
              <w:tc>
                <w:tcPr>
                  <w:tcW w:w="986" w:type="dxa"/>
                  <w:tcBorders>
                    <w:top w:val="single" w:sz="4" w:space="0" w:color="000000"/>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n</w:t>
                  </w:r>
                  <w:r>
                    <w:rPr>
                      <w:rFonts w:ascii="Calibri" w:eastAsia="Calibri" w:hAnsi="Calibri" w:cs="Calibri"/>
                      <w:sz w:val="18"/>
                    </w:rPr>
                    <w:t>/</w:t>
                  </w:r>
                  <w:r>
                    <w:rPr>
                      <w:sz w:val="18"/>
                    </w:rPr>
                    <w:t>a</w:t>
                  </w:r>
                </w:p>
              </w:tc>
            </w:tr>
            <w:tr w:rsidR="0017212F">
              <w:tblPrEx>
                <w:tblCellMar>
                  <w:top w:w="29" w:type="dxa"/>
                  <w:left w:w="118" w:type="dxa"/>
                  <w:bottom w:w="0" w:type="dxa"/>
                  <w:right w:w="121" w:type="dxa"/>
                </w:tblCellMar>
              </w:tblPrEx>
              <w:trPr>
                <w:trHeight w:val="218"/>
              </w:trPr>
              <w:tc>
                <w:tcPr>
                  <w:tcW w:w="1903"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3" w:right="0" w:firstLine="0"/>
                    <w:suppressOverlap/>
                    <w:jc w:val="center"/>
                  </w:pPr>
                  <w:r>
                    <w:rPr>
                      <w:sz w:val="18"/>
                    </w:rPr>
                    <w:t>(Masuko et al., 1999)</w:t>
                  </w:r>
                </w:p>
              </w:tc>
              <w:tc>
                <w:tcPr>
                  <w:tcW w:w="787"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right="0" w:firstLine="0"/>
                    <w:suppressOverlap/>
                    <w:jc w:val="center"/>
                  </w:pPr>
                  <w:r>
                    <w:rPr>
                      <w:sz w:val="18"/>
                    </w:rPr>
                    <w:t>20</w:t>
                  </w:r>
                </w:p>
              </w:tc>
              <w:tc>
                <w:tcPr>
                  <w:tcW w:w="1154"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HMM</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0.00 %</w:t>
                  </w:r>
                </w:p>
              </w:tc>
              <w:tc>
                <w:tcPr>
                  <w:tcW w:w="1279"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4" w:right="0" w:firstLine="0"/>
                    <w:suppressOverlap/>
                    <w:jc w:val="center"/>
                  </w:pPr>
                  <w:r>
                    <w:rPr>
                      <w:sz w:val="18"/>
                    </w:rPr>
                    <w:t>70 %</w:t>
                  </w:r>
                </w:p>
              </w:tc>
              <w:tc>
                <w:tcPr>
                  <w:tcW w:w="986"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n</w:t>
                  </w:r>
                  <w:r>
                    <w:rPr>
                      <w:rFonts w:ascii="Calibri" w:eastAsia="Calibri" w:hAnsi="Calibri" w:cs="Calibri"/>
                      <w:sz w:val="18"/>
                    </w:rPr>
                    <w:t>/</w:t>
                  </w:r>
                  <w:r>
                    <w:rPr>
                      <w:sz w:val="18"/>
                    </w:rPr>
                    <w:t>a</w:t>
                  </w:r>
                </w:p>
              </w:tc>
            </w:tr>
            <w:tr w:rsidR="0017212F">
              <w:tblPrEx>
                <w:tblCellMar>
                  <w:top w:w="29" w:type="dxa"/>
                  <w:left w:w="118" w:type="dxa"/>
                  <w:bottom w:w="0" w:type="dxa"/>
                  <w:right w:w="121" w:type="dxa"/>
                </w:tblCellMar>
              </w:tblPrEx>
              <w:trPr>
                <w:trHeight w:val="220"/>
              </w:trPr>
              <w:tc>
                <w:tcPr>
                  <w:tcW w:w="1903"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left"/>
                  </w:pPr>
                  <w:r>
                    <w:rPr>
                      <w:sz w:val="18"/>
                    </w:rPr>
                    <w:t>(De Leon et al., 2012a)</w:t>
                  </w:r>
                </w:p>
              </w:tc>
              <w:tc>
                <w:tcPr>
                  <w:tcW w:w="787"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283</w:t>
                  </w:r>
                </w:p>
              </w:tc>
              <w:tc>
                <w:tcPr>
                  <w:tcW w:w="1154"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right="0" w:firstLine="0"/>
                    <w:suppressOverlap/>
                  </w:pPr>
                  <w:r>
                    <w:rPr>
                      <w:sz w:val="18"/>
                    </w:rPr>
                    <w:t>GMM-UBM</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0.28 %</w:t>
                  </w:r>
                </w:p>
              </w:tc>
              <w:tc>
                <w:tcPr>
                  <w:tcW w:w="1279"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4" w:right="0" w:firstLine="0"/>
                    <w:suppressOverlap/>
                    <w:jc w:val="center"/>
                  </w:pPr>
                  <w:r>
                    <w:rPr>
                      <w:sz w:val="18"/>
                    </w:rPr>
                    <w:t>86 %</w:t>
                  </w:r>
                </w:p>
              </w:tc>
              <w:tc>
                <w:tcPr>
                  <w:tcW w:w="986" w:type="dxa"/>
                  <w:tcBorders>
                    <w:top w:val="nil"/>
                    <w:left w:val="single" w:sz="4" w:space="0" w:color="000000"/>
                    <w:bottom w:val="nil"/>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2.5 %</w:t>
                  </w:r>
                </w:p>
              </w:tc>
            </w:tr>
            <w:tr w:rsidR="0017212F">
              <w:tblPrEx>
                <w:tblCellMar>
                  <w:top w:w="29" w:type="dxa"/>
                  <w:left w:w="118" w:type="dxa"/>
                  <w:bottom w:w="0" w:type="dxa"/>
                  <w:right w:w="121" w:type="dxa"/>
                </w:tblCellMar>
              </w:tblPrEx>
              <w:trPr>
                <w:trHeight w:val="220"/>
              </w:trPr>
              <w:tc>
                <w:tcPr>
                  <w:tcW w:w="1903"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2" w:right="0" w:firstLine="0"/>
                    <w:suppressOverlap/>
                    <w:jc w:val="left"/>
                  </w:pPr>
                  <w:r>
                    <w:rPr>
                      <w:sz w:val="18"/>
                    </w:rPr>
                    <w:t>(De Leon et al., 2012a)</w:t>
                  </w:r>
                </w:p>
              </w:tc>
              <w:tc>
                <w:tcPr>
                  <w:tcW w:w="787"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283</w:t>
                  </w:r>
                </w:p>
              </w:tc>
              <w:tc>
                <w:tcPr>
                  <w:tcW w:w="1154"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SVM</w:t>
                  </w:r>
                </w:p>
              </w:tc>
              <w:tc>
                <w:tcPr>
                  <w:tcW w:w="1390"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0.00 %</w:t>
                  </w:r>
                </w:p>
              </w:tc>
              <w:tc>
                <w:tcPr>
                  <w:tcW w:w="1279"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4" w:right="0" w:firstLine="0"/>
                    <w:suppressOverlap/>
                    <w:jc w:val="center"/>
                  </w:pPr>
                  <w:r>
                    <w:rPr>
                      <w:sz w:val="18"/>
                    </w:rPr>
                    <w:t>81 %</w:t>
                  </w:r>
                </w:p>
              </w:tc>
              <w:tc>
                <w:tcPr>
                  <w:tcW w:w="986" w:type="dxa"/>
                  <w:tcBorders>
                    <w:top w:val="nil"/>
                    <w:left w:val="single" w:sz="4" w:space="0" w:color="000000"/>
                    <w:bottom w:val="single" w:sz="4" w:space="0" w:color="000000"/>
                    <w:right w:val="single" w:sz="4" w:space="0" w:color="000000"/>
                  </w:tcBorders>
                </w:tcPr>
                <w:p w:rsidR="0017212F" w:rsidRDefault="00000000">
                  <w:pPr>
                    <w:framePr w:wrap="around" w:vAnchor="text" w:hAnchor="margin"/>
                    <w:spacing w:after="0" w:line="259" w:lineRule="auto"/>
                    <w:ind w:left="2" w:right="0" w:firstLine="0"/>
                    <w:suppressOverlap/>
                    <w:jc w:val="center"/>
                  </w:pPr>
                  <w:r>
                    <w:rPr>
                      <w:sz w:val="18"/>
                    </w:rPr>
                    <w:t>2.5 %</w:t>
                  </w:r>
                </w:p>
              </w:tc>
            </w:tr>
          </w:tbl>
          <w:p w:rsidR="0017212F" w:rsidRDefault="0017212F">
            <w:pPr>
              <w:spacing w:after="160" w:line="259" w:lineRule="auto"/>
              <w:ind w:right="0" w:firstLine="0"/>
              <w:jc w:val="left"/>
            </w:pPr>
          </w:p>
        </w:tc>
      </w:tr>
    </w:tbl>
    <w:p w:rsidR="0017212F" w:rsidRDefault="00000000">
      <w:pPr>
        <w:spacing w:after="51" w:line="259" w:lineRule="auto"/>
        <w:ind w:left="-5" w:right="0" w:hanging="10"/>
        <w:jc w:val="left"/>
      </w:pPr>
      <w:r>
        <w:rPr>
          <w:i/>
        </w:rPr>
        <w:t>5.3.1. Spoofing</w:t>
      </w:r>
    </w:p>
    <w:p w:rsidR="0017212F" w:rsidRDefault="00000000">
      <w:pPr>
        <w:ind w:left="-15" w:right="0"/>
      </w:pPr>
      <w:r>
        <w:t>There is a considerable volume of research in the literature which has demonstrated the vulnerability of ASV to synthetic voices generated with a variety of approaches to speech synthesis (Lindberg et al., 1999; Foomany et al., 2009; Villalba and Lleida, 2010). Although speech synthesis attacks can also be applied at the microphone level, the majority of past work assumes attacks at the transmission level.</w:t>
      </w:r>
    </w:p>
    <w:p w:rsidR="0017212F" w:rsidRDefault="00000000">
      <w:pPr>
        <w:ind w:left="-15" w:right="0"/>
      </w:pPr>
      <w:r>
        <w:t>ASV vulnerabilities to HMM-based synthetic speech were first demonstrated over a decade ago (Masuko et al., 1999, 2000). The work used acoustic models adapted to specific human speakers (Masuko et al., 1996, 1997) and was performed using an HMM-based, text-prompted ASV system (Matsui and Furui, 1995). Feature vectors were scored against speaker and background models composed of concatenated phoneme models. When tested with genuine speech the ASV system achieved an FAR of 0 % and an FRR of 7 %. When subjected to spoofing attacks with synthetic speech, the FAR increased to over 70 %. This work involved only 20 speakers.</w:t>
      </w:r>
    </w:p>
    <w:p w:rsidR="0017212F" w:rsidRDefault="00000000">
      <w:pPr>
        <w:ind w:left="-15" w:right="0"/>
      </w:pPr>
      <w:r>
        <w:t>Larger scale experiments using the Wall Street Journal corpus containing in the order of 283 speakers and two di</w:t>
      </w:r>
      <w:r>
        <w:rPr>
          <w:rFonts w:ascii="Calibri" w:eastAsia="Calibri" w:hAnsi="Calibri" w:cs="Calibri"/>
        </w:rPr>
        <w:t>ff</w:t>
      </w:r>
      <w:r>
        <w:t>erent ASV systems (GMM-UBM and SVM using Gaussian supervectors) were reported in (De Leon et al., 2010b,a, 2012a). Using a state-of-the-art HMM-based speech synthesiser, the FAR was shown to rise from 0.28 % and 0 % to 86 % and 81 % for the GMM-UBM and SVM systems respectively. This result is due to the significant overlap in the distribution of ASV scores for genuine and synthetic speech, as shown in Figure 8. Spoofing experiments using HMM-based synthetic speech and a commercial, forensic speaker verification tool were also reported in (Galou, 2011) and reached similar findings.</w:t>
      </w:r>
    </w:p>
    <w:p w:rsidR="0017212F" w:rsidRDefault="00000000">
      <w:pPr>
        <w:spacing w:after="386"/>
        <w:ind w:left="-15" w:right="0"/>
      </w:pPr>
      <w:r>
        <w:t>Table 4 summarises the past work on speech synthesis attacks. In contrast to studies of impersonation and replay attacks, those of speech synthesis attacks generally use relatively large-scale datasets, usually of high-quality clean speech. All the past work confirms that speech synthesis attacks are able to increase significantly the FAR of all tested ASV systems, including those at the state of the art.</w:t>
      </w:r>
    </w:p>
    <w:p w:rsidR="0017212F" w:rsidRDefault="00000000">
      <w:pPr>
        <w:spacing w:after="51" w:line="259" w:lineRule="auto"/>
        <w:ind w:left="-5" w:right="0" w:hanging="10"/>
        <w:jc w:val="left"/>
      </w:pPr>
      <w:r>
        <w:rPr>
          <w:i/>
        </w:rPr>
        <w:t>5.3.2. Countermeasures</w:t>
      </w:r>
    </w:p>
    <w:p w:rsidR="0017212F" w:rsidRDefault="00000000">
      <w:pPr>
        <w:ind w:left="-15" w:right="0"/>
      </w:pPr>
      <w:r>
        <w:t>Most approaches to detect synthetic speech rely on processing artefacts specific to a particular synthesis algorithm. Based on the observation that the dynamic variation in the speech parameters of synthetic speech tend to be less than those of natural speech, (Satoh et al., 2001) investigated the use of intra-frame di</w:t>
      </w:r>
      <w:r>
        <w:rPr>
          <w:rFonts w:ascii="Calibri" w:eastAsia="Calibri" w:hAnsi="Calibri" w:cs="Calibri"/>
        </w:rPr>
        <w:t>ff</w:t>
      </w:r>
      <w:r>
        <w:t>erences as a discriminative feature. This method works well</w:t>
      </w:r>
    </w:p>
    <w:p w:rsidR="0017212F" w:rsidRDefault="00000000">
      <w:pPr>
        <w:tabs>
          <w:tab w:val="center" w:pos="732"/>
          <w:tab w:val="center" w:pos="2617"/>
        </w:tabs>
        <w:spacing w:after="0" w:line="259" w:lineRule="auto"/>
        <w:ind w:right="0" w:firstLine="0"/>
        <w:jc w:val="left"/>
      </w:pPr>
      <w:r>
        <w:rPr>
          <w:rFonts w:ascii="Calibri" w:eastAsia="Calibri" w:hAnsi="Calibri" w:cs="Calibri"/>
          <w:sz w:val="22"/>
        </w:rPr>
        <w:tab/>
      </w:r>
      <w:r>
        <w:rPr>
          <w:rFonts w:ascii="Arial" w:eastAsia="Arial" w:hAnsi="Arial" w:cs="Arial"/>
          <w:color w:val="181717"/>
          <w:sz w:val="14"/>
          <w:vertAlign w:val="subscript"/>
        </w:rPr>
        <w:t>x 10</w:t>
      </w:r>
      <w:r>
        <w:rPr>
          <w:rFonts w:ascii="Arial" w:eastAsia="Arial" w:hAnsi="Arial" w:cs="Arial"/>
          <w:color w:val="181717"/>
          <w:sz w:val="9"/>
          <w:vertAlign w:val="superscript"/>
        </w:rPr>
        <w:t>−4</w:t>
      </w:r>
      <w:r>
        <w:rPr>
          <w:rFonts w:ascii="Arial" w:eastAsia="Arial" w:hAnsi="Arial" w:cs="Arial"/>
          <w:color w:val="181717"/>
          <w:sz w:val="9"/>
          <w:vertAlign w:val="superscript"/>
        </w:rPr>
        <w:tab/>
      </w:r>
      <w:r>
        <w:rPr>
          <w:rFonts w:ascii="Arial" w:eastAsia="Arial" w:hAnsi="Arial" w:cs="Arial"/>
          <w:color w:val="181717"/>
          <w:sz w:val="9"/>
        </w:rPr>
        <w:t>GMM−UBM Score Distributions</w:t>
      </w:r>
    </w:p>
    <w:p w:rsidR="0017212F" w:rsidRDefault="00000000">
      <w:pPr>
        <w:spacing w:after="170" w:line="259" w:lineRule="auto"/>
        <w:ind w:left="396" w:right="0" w:firstLine="0"/>
        <w:jc w:val="left"/>
      </w:pPr>
      <w:r>
        <w:rPr>
          <w:noProof/>
        </w:rPr>
        <w:drawing>
          <wp:inline distT="0" distB="0" distL="0" distR="0">
            <wp:extent cx="2697480" cy="2154936"/>
            <wp:effectExtent l="0" t="0" r="0" b="0"/>
            <wp:docPr id="99994" name="Picture 99994"/>
            <wp:cNvGraphicFramePr/>
            <a:graphic xmlns:a="http://schemas.openxmlformats.org/drawingml/2006/main">
              <a:graphicData uri="http://schemas.openxmlformats.org/drawingml/2006/picture">
                <pic:pic xmlns:pic="http://schemas.openxmlformats.org/drawingml/2006/picture">
                  <pic:nvPicPr>
                    <pic:cNvPr id="99994" name="Picture 99994"/>
                    <pic:cNvPicPr/>
                  </pic:nvPicPr>
                  <pic:blipFill>
                    <a:blip r:embed="rId31"/>
                    <a:stretch>
                      <a:fillRect/>
                    </a:stretch>
                  </pic:blipFill>
                  <pic:spPr>
                    <a:xfrm>
                      <a:off x="0" y="0"/>
                      <a:ext cx="2697480" cy="2154936"/>
                    </a:xfrm>
                    <a:prstGeom prst="rect">
                      <a:avLst/>
                    </a:prstGeom>
                  </pic:spPr>
                </pic:pic>
              </a:graphicData>
            </a:graphic>
          </wp:inline>
        </w:drawing>
      </w:r>
    </w:p>
    <w:p w:rsidR="0017212F" w:rsidRDefault="00000000">
      <w:pPr>
        <w:numPr>
          <w:ilvl w:val="0"/>
          <w:numId w:val="1"/>
        </w:numPr>
        <w:spacing w:after="95" w:line="261" w:lineRule="auto"/>
        <w:ind w:right="1" w:hanging="250"/>
        <w:jc w:val="center"/>
      </w:pPr>
      <w:r>
        <w:rPr>
          <w:sz w:val="16"/>
        </w:rPr>
        <w:t>GMM-UBM ASV System</w:t>
      </w:r>
    </w:p>
    <w:p w:rsidR="0017212F" w:rsidRDefault="00000000">
      <w:pPr>
        <w:spacing w:after="0" w:line="259" w:lineRule="auto"/>
        <w:ind w:left="275" w:right="0" w:firstLine="0"/>
        <w:jc w:val="center"/>
      </w:pPr>
      <w:r>
        <w:rPr>
          <w:rFonts w:ascii="Arial" w:eastAsia="Arial" w:hAnsi="Arial" w:cs="Arial"/>
          <w:color w:val="181717"/>
          <w:sz w:val="9"/>
        </w:rPr>
        <w:t>SVM Score Distributions</w:t>
      </w:r>
    </w:p>
    <w:p w:rsidR="0017212F" w:rsidRDefault="00000000">
      <w:pPr>
        <w:spacing w:after="169" w:line="259" w:lineRule="auto"/>
        <w:ind w:left="391" w:right="0" w:firstLine="0"/>
        <w:jc w:val="left"/>
      </w:pPr>
      <w:r>
        <w:rPr>
          <w:noProof/>
        </w:rPr>
        <w:drawing>
          <wp:inline distT="0" distB="0" distL="0" distR="0">
            <wp:extent cx="2691384" cy="2133601"/>
            <wp:effectExtent l="0" t="0" r="0" b="0"/>
            <wp:docPr id="99996" name="Picture 99996"/>
            <wp:cNvGraphicFramePr/>
            <a:graphic xmlns:a="http://schemas.openxmlformats.org/drawingml/2006/main">
              <a:graphicData uri="http://schemas.openxmlformats.org/drawingml/2006/picture">
                <pic:pic xmlns:pic="http://schemas.openxmlformats.org/drawingml/2006/picture">
                  <pic:nvPicPr>
                    <pic:cNvPr id="99996" name="Picture 99996"/>
                    <pic:cNvPicPr/>
                  </pic:nvPicPr>
                  <pic:blipFill>
                    <a:blip r:embed="rId32"/>
                    <a:stretch>
                      <a:fillRect/>
                    </a:stretch>
                  </pic:blipFill>
                  <pic:spPr>
                    <a:xfrm>
                      <a:off x="0" y="0"/>
                      <a:ext cx="2691384" cy="2133601"/>
                    </a:xfrm>
                    <a:prstGeom prst="rect">
                      <a:avLst/>
                    </a:prstGeom>
                  </pic:spPr>
                </pic:pic>
              </a:graphicData>
            </a:graphic>
          </wp:inline>
        </w:drawing>
      </w:r>
    </w:p>
    <w:p w:rsidR="0017212F" w:rsidRDefault="00000000">
      <w:pPr>
        <w:numPr>
          <w:ilvl w:val="0"/>
          <w:numId w:val="1"/>
        </w:numPr>
        <w:spacing w:after="262" w:line="261" w:lineRule="auto"/>
        <w:ind w:right="1" w:hanging="250"/>
        <w:jc w:val="center"/>
      </w:pPr>
      <w:r>
        <w:rPr>
          <w:sz w:val="16"/>
        </w:rPr>
        <w:t>SVM using GMM supervectors ASV system</w:t>
      </w:r>
    </w:p>
    <w:p w:rsidR="0017212F" w:rsidRDefault="00000000">
      <w:pPr>
        <w:spacing w:after="611" w:line="254" w:lineRule="auto"/>
        <w:ind w:left="-15" w:right="3" w:firstLine="0"/>
      </w:pPr>
      <w:r>
        <w:rPr>
          <w:sz w:val="16"/>
        </w:rPr>
        <w:t>Figure 8: Approximate score distributions for (a) GMM-UBM and (b) SVM using GMM supervector SV systems with human and synthesized speech reported in (De Leon et al., 2012a). Distributions for human speech, true claimant (green lines, o) and synthesized speech, matched claimant (black lines, x) have significant overlap leading to a 81 % acceptance rate for synthetic speech with matched claims.</w:t>
      </w:r>
    </w:p>
    <w:p w:rsidR="0017212F" w:rsidRDefault="00000000">
      <w:pPr>
        <w:ind w:left="-15" w:right="0" w:firstLine="0"/>
      </w:pPr>
      <w:r>
        <w:t>in detecting HMM-based synthetic speech without global variance compensation (Tomoki and Tokuda, 2007).</w:t>
      </w:r>
    </w:p>
    <w:p w:rsidR="0017212F" w:rsidRDefault="00000000">
      <w:pPr>
        <w:ind w:left="-15" w:right="0"/>
      </w:pPr>
      <w:r>
        <w:t>In (Chen et al., 2010), higher order Mel-cepstral coe</w:t>
      </w:r>
      <w:r>
        <w:rPr>
          <w:rFonts w:ascii="Calibri" w:eastAsia="Calibri" w:hAnsi="Calibri" w:cs="Calibri"/>
        </w:rPr>
        <w:t>ffi</w:t>
      </w:r>
      <w:r>
        <w:t>cients (MCEPs) are employed to detect synthetic speech produced by an HMM-based synthesis system. The higher order cepstral coe</w:t>
      </w:r>
      <w:r>
        <w:rPr>
          <w:rFonts w:ascii="Calibri" w:eastAsia="Calibri" w:hAnsi="Calibri" w:cs="Calibri"/>
        </w:rPr>
        <w:t>ffi</w:t>
      </w:r>
      <w:r>
        <w:t>cients, which reflect the detail in the spectral envelope, tend to be smoothed during the HMM model parameter training and synthesis processes. Therefore, the higher order cepstral components of synthetic speech exhibit less variance than natural speech. While estimates of this variance thus provide a means of discriminating between genuine and synthetic speech, such an approach is based on the full knowledge of a specific HMMbased speech synthesis system. The same countermeasure may thus not generalise well to other synthesisers which utilise different acoustic parameterisations.</w:t>
      </w:r>
    </w:p>
    <w:p w:rsidR="0017212F" w:rsidRDefault="00000000">
      <w:pPr>
        <w:ind w:left="-15" w:right="0"/>
      </w:pPr>
      <w:r>
        <w:t>There are some attempts which focus on acoustic di</w:t>
      </w:r>
      <w:r>
        <w:rPr>
          <w:rFonts w:ascii="Calibri" w:eastAsia="Calibri" w:hAnsi="Calibri" w:cs="Calibri"/>
        </w:rPr>
        <w:t>ff</w:t>
      </w:r>
      <w:r>
        <w:t>erences between vocoders and natural speech. Since the human auditory system is thought to be relatively insensitive to phase (Quatieri, 2002), vocoders typically do not reconstruct speech-like phase information. This simplification leads to di</w:t>
      </w:r>
      <w:r>
        <w:rPr>
          <w:rFonts w:ascii="Calibri" w:eastAsia="Calibri" w:hAnsi="Calibri" w:cs="Calibri"/>
        </w:rPr>
        <w:t>ff</w:t>
      </w:r>
      <w:r>
        <w:t>erences in the phase spectra between human and synthetic speech, di</w:t>
      </w:r>
      <w:r>
        <w:rPr>
          <w:rFonts w:ascii="Calibri" w:eastAsia="Calibri" w:hAnsi="Calibri" w:cs="Calibri"/>
        </w:rPr>
        <w:t>ff</w:t>
      </w:r>
      <w:r>
        <w:t>erences which can be utilised for discrimination (De Leon et al., 2012a; Wu et al., 2012a). These methods work well when combined with prior knowledge of the vocoders.</w:t>
      </w:r>
    </w:p>
    <w:p w:rsidR="0017212F" w:rsidRDefault="00000000">
      <w:pPr>
        <w:ind w:left="-15" w:right="0"/>
      </w:pPr>
      <w:r>
        <w:t>Based on the di</w:t>
      </w:r>
      <w:r>
        <w:rPr>
          <w:rFonts w:ascii="Calibri" w:eastAsia="Calibri" w:hAnsi="Calibri" w:cs="Calibri"/>
        </w:rPr>
        <w:t>ffi</w:t>
      </w:r>
      <w:r>
        <w:t>culty in reliable prosody modelling in both unit selection and statistical parametric speech synthesis, other approaches to synthetic speech detection use F0 statistics (Ogihara et al., 2005; De Leon et al., 2012b). F0 patterns generated for the statistical parametric speech synthesis approach tend to be over-smoothed and the unit selection approach frequently exhibits ‘F0 jumps’ at concatenation points of speech units.</w:t>
      </w:r>
    </w:p>
    <w:p w:rsidR="0017212F" w:rsidRDefault="00000000">
      <w:pPr>
        <w:spacing w:after="204"/>
        <w:ind w:left="-15" w:right="0"/>
      </w:pPr>
      <w:r>
        <w:t>A summary of ASV performance with integrated spoofing countermeasures is presented in the right-most column of Table 4. While the countermeasureinvestigated in (De Leon et al., 2012a) is shown to be e</w:t>
      </w:r>
      <w:r>
        <w:rPr>
          <w:rFonts w:ascii="Calibri" w:eastAsia="Calibri" w:hAnsi="Calibri" w:cs="Calibri"/>
        </w:rPr>
        <w:t>ff</w:t>
      </w:r>
      <w:r>
        <w:t>ective in protecting both GMM-UBM and SVM systems from spoofing, as discussed above, most exploit prior knowledge of specific spoofing algorithms.</w:t>
      </w:r>
    </w:p>
    <w:p w:rsidR="0017212F" w:rsidRDefault="00000000">
      <w:pPr>
        <w:pStyle w:val="Heading2"/>
        <w:spacing w:after="19"/>
        <w:ind w:left="-5"/>
      </w:pPr>
      <w:bookmarkStart w:id="15" w:name="_Toc101236"/>
      <w:r>
        <w:t>5.4. Voice conversion</w:t>
      </w:r>
      <w:bookmarkEnd w:id="15"/>
    </w:p>
    <w:p w:rsidR="0017212F" w:rsidRDefault="00000000">
      <w:pPr>
        <w:ind w:left="-15" w:right="0"/>
      </w:pPr>
      <w:r>
        <w:t>Voice conversion aims to manipulate the speech of a given speaker so that it resembles in some sense that of another, target speaker (Stylianou, 2009; Evans et al., 2014a). In contrast to speech synthesis systems which require text input, the input to a voice conversion system is a natural speech signal. Typically, voice conversion involves spectral mapping and prosody conversion. Spectral mapping relates to voice timbre, while prosody conversion relates to prosodic features, such as fundamental frequency and duration.</w:t>
      </w:r>
    </w:p>
    <w:p w:rsidR="0017212F" w:rsidRDefault="00000000">
      <w:pPr>
        <w:ind w:left="-15" w:right="0"/>
      </w:pPr>
      <w:r>
        <w:t>There are three major approaches to spectral mapping: statistical parametric, frequency warping and unit-selection. Statistical parametric approaches usually implement linear or nonlinear conversion functions to map the spectral features of an input speech signal towards features representative of the target speaker. A straightforward approach to spectral mapping based on vector quantisation (VQ) was proposed in (Abe et al., 1988). A mappingcodebookis learned from source-targetfeature pairs and is then used to estimate target features from source features at runtime. Gaussian mixture model (GMM) based approaches, which improve on the hard clustering of VQ methods were proposed in (Kain and Macon, 1998; Stylianou et al., 1998; Toda et al., 2007) to implement a weighted linear conversion function. Alternative, nonlinear approaches include those based on neural networks (Desai et al., 2010), dynamic kernel partial least squares (Helander et al., 2012), restricted Boltzmann machines (Chen et al., 2013) and deep belief networks (Nakashika et al., 2013).</w:t>
      </w:r>
    </w:p>
    <w:p w:rsidR="0017212F" w:rsidRDefault="00000000">
      <w:pPr>
        <w:ind w:left="-15" w:right="0"/>
      </w:pPr>
      <w:r>
        <w:t>As alternatives to data-driven statistical conversion methods, frequency warping based approaches to voice conversion were introduced in (Toda et al., 2001; Sundermann and Ney, 2003; Erro et al., 2010; Godoy et al., 2012; Erro et al., 2013). Rather than directly substituting the spectral characteristics of the input speech signal, these techniques e</w:t>
      </w:r>
      <w:r>
        <w:rPr>
          <w:rFonts w:ascii="Calibri" w:eastAsia="Calibri" w:hAnsi="Calibri" w:cs="Calibri"/>
        </w:rPr>
        <w:t>ff</w:t>
      </w:r>
      <w:r>
        <w:t>ectively warp the frequency axis of a source spectrum to match that of the target. Frequency warping approaches tend to retain spectral details and produce high quality convertedspeech. A so-called Gaussian-dependent filtering approach to voice conversion introduced in (Matrouf et al., 2006; Bonastre et al., 2007) is related to amplitude scaling (Godoyet al., 2012)within a frequencywarpingframework.</w:t>
      </w:r>
    </w:p>
    <w:p w:rsidR="0017212F" w:rsidRDefault="00000000">
      <w:pPr>
        <w:ind w:left="-15" w:right="0"/>
      </w:pPr>
      <w:r>
        <w:t>Similar to unit selection speech synthesis, unit selection approaches to voice conversion have also been investigated as a means of directly utilising the target speaker’s speech segments to generate converted speech (Sundermann et al., 2006; Dutoit et al., 2007; Wu et al., 2013a). As reported in the voice conversion literature, unit selection approaches produce converted speech much closer to the target speaker than statistical parametric approaches(Sundermannet al., 2006; Dutoit et al., 2007; Wu et al., 2013a) in terms of speaker individuality and subjective listening tests.</w:t>
      </w:r>
    </w:p>
    <w:p w:rsidR="0017212F" w:rsidRDefault="00000000">
      <w:pPr>
        <w:ind w:left="-15" w:right="0"/>
      </w:pPr>
      <w:r>
        <w:t>In addition to the spectral content, prosody information also plays an important role in characterising speaker individuality. Among the most significant aspects of prosody investigated in the context of voice conversion are the fundamental frequency (F0) and duration. Approaches to convert a source speaker’s F0 trajectories to those of a target speaker were investigated in (Gillet and King, 2003; Wu et al., 2006; Helander and Nurminen, 2007; Wu et al., 2010) whereas phoneme or syllable duration conversion approaches were reported in (Wu et al., 2006; Lolive et al., 2008).</w:t>
      </w:r>
    </w:p>
    <w:p w:rsidR="0017212F" w:rsidRDefault="00000000">
      <w:pPr>
        <w:spacing w:after="214"/>
        <w:ind w:left="-15" w:right="0"/>
      </w:pPr>
      <w:r>
        <w:t>Voice conversion technology is likely to be e</w:t>
      </w:r>
      <w:r>
        <w:rPr>
          <w:rFonts w:ascii="Calibri" w:eastAsia="Calibri" w:hAnsi="Calibri" w:cs="Calibri"/>
        </w:rPr>
        <w:t>ff</w:t>
      </w:r>
      <w:r>
        <w:t>ective in attacking ASV systems. Spectral mapping techniques shift an impostor’s spectral characteristics to match those of a specific target speaker and hence present a threat to ASV systems which use spectral features. Meanwhile, prosody conversion can manipulate an attacker’s prosodic characteristics to mimic those of a target speaker and thus they present a risk to ASV systems which use prosodic features, e.g. (Adami et al., 2003; Kajarekar et al., 2003; Shriberg et al., 2005; Dehak et al., 2007; Ferrer et al., 2010; Siddiq et al., 2012; Kockmann, 2012).</w:t>
      </w:r>
    </w:p>
    <w:p w:rsidR="0017212F" w:rsidRDefault="00000000">
      <w:pPr>
        <w:spacing w:after="10" w:line="259" w:lineRule="auto"/>
        <w:ind w:left="-5" w:right="0" w:hanging="10"/>
        <w:jc w:val="left"/>
      </w:pPr>
      <w:r>
        <w:rPr>
          <w:i/>
        </w:rPr>
        <w:t>5.4.1. Spoofing</w:t>
      </w:r>
    </w:p>
    <w:p w:rsidR="0017212F" w:rsidRDefault="00000000">
      <w:pPr>
        <w:ind w:left="-15" w:right="0"/>
      </w:pPr>
      <w:r>
        <w:t>Voice conversion has attracted increasing interest in the context of ASV spoofing for over a decade. In (Pellom and Hansen, 1999), the vulnerability of a GMM-UBM ASV system was evaluated using the YOHO corpus, which consists of 138 speakers. These experiments showed that the FAR increased from a little over 1 % to 86 % as a result of voice conversion attacks.</w:t>
      </w:r>
    </w:p>
    <w:tbl>
      <w:tblPr>
        <w:tblStyle w:val="TableGrid"/>
        <w:tblpPr w:vertAnchor="text" w:horzAnchor="margin" w:tblpY="419"/>
        <w:tblOverlap w:val="never"/>
        <w:tblW w:w="10406" w:type="dxa"/>
        <w:tblInd w:w="0" w:type="dxa"/>
        <w:tblCellMar>
          <w:top w:w="21" w:type="dxa"/>
          <w:left w:w="0" w:type="dxa"/>
          <w:bottom w:w="0" w:type="dxa"/>
          <w:right w:w="10" w:type="dxa"/>
        </w:tblCellMar>
        <w:tblLook w:val="04A0" w:firstRow="1" w:lastRow="0" w:firstColumn="1" w:lastColumn="0" w:noHBand="0" w:noVBand="1"/>
      </w:tblPr>
      <w:tblGrid>
        <w:gridCol w:w="10406"/>
      </w:tblGrid>
      <w:tr w:rsidR="0017212F">
        <w:trPr>
          <w:trHeight w:val="354"/>
        </w:trPr>
        <w:tc>
          <w:tcPr>
            <w:tcW w:w="10396" w:type="dxa"/>
            <w:tcBorders>
              <w:top w:val="nil"/>
              <w:left w:val="nil"/>
              <w:bottom w:val="nil"/>
              <w:right w:val="nil"/>
            </w:tcBorders>
          </w:tcPr>
          <w:p w:rsidR="0017212F" w:rsidRDefault="00000000">
            <w:pPr>
              <w:spacing w:after="0" w:line="259" w:lineRule="auto"/>
              <w:ind w:right="0" w:firstLine="0"/>
            </w:pPr>
            <w:r>
              <w:rPr>
                <w:sz w:val="16"/>
              </w:rPr>
              <w:t xml:space="preserve">Table 5: Summary of voice conversion spoofing attack and countermeasure (CM) studies. </w:t>
            </w:r>
            <w:r>
              <w:rPr>
                <w:rFonts w:ascii="Calibri" w:eastAsia="Calibri" w:hAnsi="Calibri" w:cs="Calibri"/>
                <w:sz w:val="16"/>
              </w:rPr>
              <w:t xml:space="preserve">≈ </w:t>
            </w:r>
            <w:r>
              <w:rPr>
                <w:sz w:val="16"/>
              </w:rPr>
              <w:t>means the numbers are estimated from the detection error trade-o</w:t>
            </w:r>
            <w:r>
              <w:rPr>
                <w:rFonts w:ascii="Calibri" w:eastAsia="Calibri" w:hAnsi="Calibri" w:cs="Calibri"/>
                <w:sz w:val="16"/>
              </w:rPr>
              <w:t xml:space="preserve">ff </w:t>
            </w:r>
            <w:r>
              <w:rPr>
                <w:sz w:val="16"/>
              </w:rPr>
              <w:t>(DET) curses as presented in the literature.</w:t>
            </w:r>
          </w:p>
          <w:tbl>
            <w:tblPr>
              <w:tblStyle w:val="TableGrid"/>
              <w:tblW w:w="8278" w:type="dxa"/>
              <w:tblInd w:w="1063" w:type="dxa"/>
              <w:tblCellMar>
                <w:top w:w="26" w:type="dxa"/>
                <w:left w:w="118" w:type="dxa"/>
                <w:bottom w:w="31" w:type="dxa"/>
                <w:right w:w="115" w:type="dxa"/>
              </w:tblCellMar>
              <w:tblLook w:val="04A0" w:firstRow="1" w:lastRow="0" w:firstColumn="1" w:lastColumn="0" w:noHBand="0" w:noVBand="1"/>
            </w:tblPr>
            <w:tblGrid>
              <w:gridCol w:w="2289"/>
              <w:gridCol w:w="785"/>
              <w:gridCol w:w="1157"/>
              <w:gridCol w:w="1390"/>
              <w:gridCol w:w="838"/>
              <w:gridCol w:w="835"/>
              <w:gridCol w:w="984"/>
            </w:tblGrid>
            <w:tr w:rsidR="0017212F">
              <w:trPr>
                <w:trHeight w:val="228"/>
              </w:trPr>
              <w:tc>
                <w:tcPr>
                  <w:tcW w:w="2290" w:type="dxa"/>
                  <w:vMerge w:val="restart"/>
                  <w:tcBorders>
                    <w:top w:val="single" w:sz="4" w:space="0" w:color="000000"/>
                    <w:left w:val="single" w:sz="4" w:space="0" w:color="000000"/>
                    <w:bottom w:val="single" w:sz="4" w:space="0" w:color="000000"/>
                    <w:right w:val="single" w:sz="4" w:space="0" w:color="000000"/>
                  </w:tcBorders>
                  <w:vAlign w:val="bottom"/>
                </w:tcPr>
                <w:p w:rsidR="0017212F" w:rsidRDefault="00000000">
                  <w:pPr>
                    <w:framePr w:wrap="around" w:vAnchor="text" w:hAnchor="margin" w:y="419"/>
                    <w:spacing w:after="0" w:line="259" w:lineRule="auto"/>
                    <w:ind w:right="1" w:firstLine="0"/>
                    <w:suppressOverlap/>
                    <w:jc w:val="center"/>
                  </w:pPr>
                  <w:r>
                    <w:rPr>
                      <w:sz w:val="18"/>
                    </w:rPr>
                    <w:t>Study</w:t>
                  </w:r>
                </w:p>
              </w:tc>
              <w:tc>
                <w:tcPr>
                  <w:tcW w:w="785" w:type="dxa"/>
                  <w:vMerge w:val="restart"/>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right="0" w:firstLine="0"/>
                    <w:suppressOverlap/>
                    <w:jc w:val="center"/>
                  </w:pPr>
                  <w:r>
                    <w:rPr>
                      <w:sz w:val="18"/>
                    </w:rPr>
                    <w:t># target speaker</w:t>
                  </w:r>
                </w:p>
              </w:tc>
              <w:tc>
                <w:tcPr>
                  <w:tcW w:w="1157" w:type="dxa"/>
                  <w:vMerge w:val="restart"/>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right="2" w:firstLine="0"/>
                    <w:suppressOverlap/>
                    <w:jc w:val="center"/>
                  </w:pPr>
                  <w:r>
                    <w:rPr>
                      <w:sz w:val="18"/>
                    </w:rPr>
                    <w:t>ASV</w:t>
                  </w:r>
                </w:p>
                <w:p w:rsidR="0017212F" w:rsidRDefault="00000000">
                  <w:pPr>
                    <w:framePr w:wrap="around" w:vAnchor="text" w:hAnchor="margin" w:y="419"/>
                    <w:spacing w:after="0" w:line="259" w:lineRule="auto"/>
                    <w:ind w:right="4" w:firstLine="0"/>
                    <w:suppressOverlap/>
                    <w:jc w:val="center"/>
                  </w:pPr>
                  <w:r>
                    <w:rPr>
                      <w:sz w:val="18"/>
                    </w:rPr>
                    <w:t>system</w:t>
                  </w:r>
                </w:p>
              </w:tc>
              <w:tc>
                <w:tcPr>
                  <w:tcW w:w="1390"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right="0" w:firstLine="0"/>
                    <w:suppressOverlap/>
                    <w:jc w:val="left"/>
                  </w:pPr>
                  <w:r>
                    <w:rPr>
                      <w:sz w:val="18"/>
                    </w:rPr>
                    <w:t>Before spoofing</w:t>
                  </w:r>
                </w:p>
              </w:tc>
              <w:tc>
                <w:tcPr>
                  <w:tcW w:w="1673" w:type="dxa"/>
                  <w:gridSpan w:val="2"/>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right="6" w:firstLine="0"/>
                    <w:suppressOverlap/>
                    <w:jc w:val="center"/>
                  </w:pPr>
                  <w:r>
                    <w:rPr>
                      <w:sz w:val="18"/>
                    </w:rPr>
                    <w:t>After spoofing</w:t>
                  </w:r>
                </w:p>
              </w:tc>
              <w:tc>
                <w:tcPr>
                  <w:tcW w:w="984"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left="2" w:right="0" w:firstLine="0"/>
                    <w:suppressOverlap/>
                    <w:jc w:val="left"/>
                  </w:pPr>
                  <w:r>
                    <w:rPr>
                      <w:sz w:val="18"/>
                    </w:rPr>
                    <w:t>With CMs</w:t>
                  </w:r>
                </w:p>
              </w:tc>
            </w:tr>
            <w:tr w:rsidR="0017212F">
              <w:trPr>
                <w:trHeight w:val="218"/>
              </w:trPr>
              <w:tc>
                <w:tcPr>
                  <w:tcW w:w="0" w:type="auto"/>
                  <w:vMerge/>
                  <w:tcBorders>
                    <w:top w:val="nil"/>
                    <w:left w:val="single" w:sz="4" w:space="0" w:color="000000"/>
                    <w:bottom w:val="single" w:sz="4" w:space="0" w:color="000000"/>
                    <w:right w:val="single" w:sz="4" w:space="0" w:color="000000"/>
                  </w:tcBorders>
                </w:tcPr>
                <w:p w:rsidR="0017212F" w:rsidRDefault="0017212F">
                  <w:pPr>
                    <w:framePr w:wrap="around" w:vAnchor="text" w:hAnchor="margin" w:y="419"/>
                    <w:spacing w:after="160" w:line="259" w:lineRule="auto"/>
                    <w:ind w:right="0" w:firstLine="0"/>
                    <w:suppressOverlap/>
                    <w:jc w:val="left"/>
                  </w:pPr>
                </w:p>
              </w:tc>
              <w:tc>
                <w:tcPr>
                  <w:tcW w:w="0" w:type="auto"/>
                  <w:vMerge/>
                  <w:tcBorders>
                    <w:top w:val="nil"/>
                    <w:left w:val="single" w:sz="4" w:space="0" w:color="000000"/>
                    <w:bottom w:val="single" w:sz="4" w:space="0" w:color="000000"/>
                    <w:right w:val="single" w:sz="4" w:space="0" w:color="000000"/>
                  </w:tcBorders>
                </w:tcPr>
                <w:p w:rsidR="0017212F" w:rsidRDefault="0017212F">
                  <w:pPr>
                    <w:framePr w:wrap="around" w:vAnchor="text" w:hAnchor="margin" w:y="419"/>
                    <w:spacing w:after="160" w:line="259" w:lineRule="auto"/>
                    <w:ind w:right="0" w:firstLine="0"/>
                    <w:suppressOverlap/>
                    <w:jc w:val="left"/>
                  </w:pPr>
                </w:p>
              </w:tc>
              <w:tc>
                <w:tcPr>
                  <w:tcW w:w="0" w:type="auto"/>
                  <w:vMerge/>
                  <w:tcBorders>
                    <w:top w:val="nil"/>
                    <w:left w:val="single" w:sz="4" w:space="0" w:color="000000"/>
                    <w:bottom w:val="single" w:sz="4" w:space="0" w:color="000000"/>
                    <w:right w:val="single" w:sz="4" w:space="0" w:color="000000"/>
                  </w:tcBorders>
                </w:tcPr>
                <w:p w:rsidR="0017212F" w:rsidRDefault="0017212F">
                  <w:pPr>
                    <w:framePr w:wrap="around" w:vAnchor="text" w:hAnchor="margin" w:y="419"/>
                    <w:spacing w:after="160" w:line="259" w:lineRule="auto"/>
                    <w:ind w:right="0" w:firstLine="0"/>
                    <w:suppressOverlap/>
                    <w:jc w:val="left"/>
                  </w:pPr>
                </w:p>
              </w:tc>
              <w:tc>
                <w:tcPr>
                  <w:tcW w:w="1390"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right="5" w:firstLine="0"/>
                    <w:suppressOverlap/>
                    <w:jc w:val="center"/>
                  </w:pPr>
                  <w:r>
                    <w:rPr>
                      <w:sz w:val="18"/>
                    </w:rPr>
                    <w:t>EER</w:t>
                  </w:r>
                  <w:r>
                    <w:rPr>
                      <w:rFonts w:ascii="Calibri" w:eastAsia="Calibri" w:hAnsi="Calibri" w:cs="Calibri"/>
                      <w:sz w:val="18"/>
                    </w:rPr>
                    <w:t>/</w:t>
                  </w:r>
                  <w:r>
                    <w:rPr>
                      <w:sz w:val="18"/>
                    </w:rPr>
                    <w:t>FAR</w:t>
                  </w:r>
                </w:p>
              </w:tc>
              <w:tc>
                <w:tcPr>
                  <w:tcW w:w="838"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right="5" w:firstLine="0"/>
                    <w:suppressOverlap/>
                    <w:jc w:val="center"/>
                  </w:pPr>
                  <w:r>
                    <w:rPr>
                      <w:sz w:val="18"/>
                    </w:rPr>
                    <w:t>EER</w:t>
                  </w:r>
                </w:p>
              </w:tc>
              <w:tc>
                <w:tcPr>
                  <w:tcW w:w="835"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FAR</w:t>
                  </w:r>
                </w:p>
              </w:tc>
              <w:tc>
                <w:tcPr>
                  <w:tcW w:w="984"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FAR</w:t>
                  </w:r>
                </w:p>
              </w:tc>
            </w:tr>
            <w:tr w:rsidR="0017212F">
              <w:tblPrEx>
                <w:tblCellMar>
                  <w:top w:w="29" w:type="dxa"/>
                  <w:bottom w:w="0" w:type="dxa"/>
                  <w:right w:w="119" w:type="dxa"/>
                </w:tblCellMar>
              </w:tblPrEx>
              <w:trPr>
                <w:trHeight w:val="226"/>
              </w:trPr>
              <w:tc>
                <w:tcPr>
                  <w:tcW w:w="2290" w:type="dxa"/>
                  <w:tcBorders>
                    <w:top w:val="single" w:sz="4" w:space="0" w:color="000000"/>
                    <w:left w:val="single" w:sz="4" w:space="0" w:color="000000"/>
                    <w:bottom w:val="nil"/>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(Perrot et al., 2005)</w:t>
                  </w:r>
                </w:p>
              </w:tc>
              <w:tc>
                <w:tcPr>
                  <w:tcW w:w="785" w:type="dxa"/>
                  <w:tcBorders>
                    <w:top w:val="single" w:sz="4" w:space="0" w:color="000000"/>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center"/>
                  </w:pPr>
                  <w:r>
                    <w:rPr>
                      <w:sz w:val="18"/>
                    </w:rPr>
                    <w:t>n</w:t>
                  </w:r>
                  <w:r>
                    <w:rPr>
                      <w:rFonts w:ascii="Calibri" w:eastAsia="Calibri" w:hAnsi="Calibri" w:cs="Calibri"/>
                      <w:sz w:val="18"/>
                    </w:rPr>
                    <w:t>/</w:t>
                  </w:r>
                  <w:r>
                    <w:rPr>
                      <w:sz w:val="18"/>
                    </w:rPr>
                    <w:t>a</w:t>
                  </w:r>
                </w:p>
              </w:tc>
              <w:tc>
                <w:tcPr>
                  <w:tcW w:w="1157" w:type="dxa"/>
                  <w:tcBorders>
                    <w:top w:val="single" w:sz="4" w:space="0" w:color="000000"/>
                    <w:left w:val="single" w:sz="4" w:space="0" w:color="000000"/>
                    <w:bottom w:val="nil"/>
                    <w:right w:val="single" w:sz="4" w:space="0" w:color="000000"/>
                  </w:tcBorders>
                </w:tcPr>
                <w:p w:rsidR="0017212F" w:rsidRDefault="00000000">
                  <w:pPr>
                    <w:framePr w:wrap="around" w:vAnchor="text" w:hAnchor="margin" w:y="419"/>
                    <w:spacing w:after="0" w:line="259" w:lineRule="auto"/>
                    <w:ind w:left="2" w:right="0" w:firstLine="0"/>
                    <w:suppressOverlap/>
                  </w:pPr>
                  <w:r>
                    <w:rPr>
                      <w:sz w:val="18"/>
                    </w:rPr>
                    <w:t>GMM-UBM</w:t>
                  </w:r>
                </w:p>
              </w:tc>
              <w:tc>
                <w:tcPr>
                  <w:tcW w:w="1390" w:type="dxa"/>
                  <w:tcBorders>
                    <w:top w:val="single" w:sz="4" w:space="0" w:color="000000"/>
                    <w:left w:val="single" w:sz="4" w:space="0" w:color="000000"/>
                    <w:bottom w:val="nil"/>
                    <w:right w:val="single" w:sz="4" w:space="0" w:color="000000"/>
                  </w:tcBorders>
                </w:tcPr>
                <w:p w:rsidR="0017212F" w:rsidRDefault="00000000">
                  <w:pPr>
                    <w:framePr w:wrap="around" w:vAnchor="text" w:hAnchor="margin" w:y="419"/>
                    <w:spacing w:after="0" w:line="259" w:lineRule="auto"/>
                    <w:ind w:right="2" w:firstLine="0"/>
                    <w:suppressOverlap/>
                    <w:jc w:val="center"/>
                  </w:pPr>
                  <w:r>
                    <w:rPr>
                      <w:rFonts w:ascii="Calibri" w:eastAsia="Calibri" w:hAnsi="Calibri" w:cs="Calibri"/>
                      <w:sz w:val="18"/>
                    </w:rPr>
                    <w:t>≈</w:t>
                  </w:r>
                  <w:r>
                    <w:rPr>
                      <w:sz w:val="18"/>
                    </w:rPr>
                    <w:t>16 %</w:t>
                  </w:r>
                </w:p>
              </w:tc>
              <w:tc>
                <w:tcPr>
                  <w:tcW w:w="838" w:type="dxa"/>
                  <w:tcBorders>
                    <w:top w:val="single" w:sz="4" w:space="0" w:color="000000"/>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left"/>
                  </w:pPr>
                  <w:r>
                    <w:rPr>
                      <w:sz w:val="18"/>
                    </w:rPr>
                    <w:t>26.00 %</w:t>
                  </w:r>
                </w:p>
              </w:tc>
              <w:tc>
                <w:tcPr>
                  <w:tcW w:w="835" w:type="dxa"/>
                  <w:tcBorders>
                    <w:top w:val="single" w:sz="4" w:space="0" w:color="000000"/>
                    <w:left w:val="single" w:sz="4" w:space="0" w:color="000000"/>
                    <w:bottom w:val="nil"/>
                    <w:right w:val="single" w:sz="4" w:space="0" w:color="000000"/>
                  </w:tcBorders>
                </w:tcPr>
                <w:p w:rsidR="0017212F" w:rsidRDefault="00000000">
                  <w:pPr>
                    <w:framePr w:wrap="around" w:vAnchor="text" w:hAnchor="margin" w:y="419"/>
                    <w:spacing w:after="0" w:line="259" w:lineRule="auto"/>
                    <w:ind w:left="55" w:right="0" w:firstLine="0"/>
                    <w:suppressOverlap/>
                    <w:jc w:val="left"/>
                  </w:pPr>
                  <w:r>
                    <w:rPr>
                      <w:rFonts w:ascii="Calibri" w:eastAsia="Calibri" w:hAnsi="Calibri" w:cs="Calibri"/>
                      <w:sz w:val="18"/>
                    </w:rPr>
                    <w:t>≈</w:t>
                  </w:r>
                  <w:r>
                    <w:rPr>
                      <w:sz w:val="18"/>
                    </w:rPr>
                    <w:t>40 %</w:t>
                  </w:r>
                </w:p>
              </w:tc>
              <w:tc>
                <w:tcPr>
                  <w:tcW w:w="984" w:type="dxa"/>
                  <w:tcBorders>
                    <w:top w:val="single" w:sz="4" w:space="0" w:color="000000"/>
                    <w:left w:val="single" w:sz="4" w:space="0" w:color="000000"/>
                    <w:bottom w:val="nil"/>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n</w:t>
                  </w:r>
                  <w:r>
                    <w:rPr>
                      <w:rFonts w:ascii="Calibri" w:eastAsia="Calibri" w:hAnsi="Calibri" w:cs="Calibri"/>
                      <w:sz w:val="18"/>
                    </w:rPr>
                    <w:t>/</w:t>
                  </w:r>
                  <w:r>
                    <w:rPr>
                      <w:sz w:val="18"/>
                    </w:rPr>
                    <w:t>a</w:t>
                  </w:r>
                </w:p>
              </w:tc>
            </w:tr>
            <w:tr w:rsidR="0017212F">
              <w:tblPrEx>
                <w:tblCellMar>
                  <w:top w:w="29" w:type="dxa"/>
                  <w:bottom w:w="0" w:type="dxa"/>
                  <w:right w:w="119" w:type="dxa"/>
                </w:tblCellMar>
              </w:tblPrEx>
              <w:trPr>
                <w:trHeight w:val="218"/>
              </w:trPr>
              <w:tc>
                <w:tcPr>
                  <w:tcW w:w="22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(Matrouf et al., 2006)</w:t>
                  </w:r>
                </w:p>
              </w:tc>
              <w:tc>
                <w:tcPr>
                  <w:tcW w:w="78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center"/>
                  </w:pPr>
                  <w:r>
                    <w:rPr>
                      <w:sz w:val="18"/>
                    </w:rPr>
                    <w:t>n</w:t>
                  </w:r>
                  <w:r>
                    <w:rPr>
                      <w:rFonts w:ascii="Calibri" w:eastAsia="Calibri" w:hAnsi="Calibri" w:cs="Calibri"/>
                      <w:sz w:val="18"/>
                    </w:rPr>
                    <w:t>/</w:t>
                  </w:r>
                  <w:r>
                    <w:rPr>
                      <w:sz w:val="18"/>
                    </w:rPr>
                    <w:t>a</w:t>
                  </w:r>
                </w:p>
              </w:tc>
              <w:tc>
                <w:tcPr>
                  <w:tcW w:w="1157"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2" w:right="0" w:firstLine="0"/>
                    <w:suppressOverlap/>
                  </w:pPr>
                  <w:r>
                    <w:rPr>
                      <w:sz w:val="18"/>
                    </w:rPr>
                    <w:t>GMM-UBM</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center"/>
                  </w:pPr>
                  <w:r>
                    <w:rPr>
                      <w:rFonts w:ascii="Calibri" w:eastAsia="Calibri" w:hAnsi="Calibri" w:cs="Calibri"/>
                      <w:sz w:val="18"/>
                    </w:rPr>
                    <w:t>≈</w:t>
                  </w:r>
                  <w:r>
                    <w:rPr>
                      <w:sz w:val="18"/>
                    </w:rPr>
                    <w:t>8 %</w:t>
                  </w:r>
                </w:p>
              </w:tc>
              <w:tc>
                <w:tcPr>
                  <w:tcW w:w="838"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55" w:right="0" w:firstLine="0"/>
                    <w:suppressOverlap/>
                    <w:jc w:val="left"/>
                  </w:pPr>
                  <w:r>
                    <w:rPr>
                      <w:rFonts w:ascii="Calibri" w:eastAsia="Calibri" w:hAnsi="Calibri" w:cs="Calibri"/>
                      <w:sz w:val="18"/>
                    </w:rPr>
                    <w:t>≈</w:t>
                  </w:r>
                  <w:r>
                    <w:rPr>
                      <w:sz w:val="18"/>
                    </w:rPr>
                    <w:t>63 %</w:t>
                  </w:r>
                </w:p>
              </w:tc>
              <w:tc>
                <w:tcPr>
                  <w:tcW w:w="83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10" w:right="0" w:firstLine="0"/>
                    <w:suppressOverlap/>
                    <w:jc w:val="left"/>
                  </w:pPr>
                  <w:r>
                    <w:rPr>
                      <w:rFonts w:ascii="Calibri" w:eastAsia="Calibri" w:hAnsi="Calibri" w:cs="Calibri"/>
                      <w:sz w:val="18"/>
                    </w:rPr>
                    <w:t>≈</w:t>
                  </w:r>
                  <w:r>
                    <w:rPr>
                      <w:sz w:val="18"/>
                    </w:rPr>
                    <w:t>100 %</w:t>
                  </w:r>
                </w:p>
              </w:tc>
              <w:tc>
                <w:tcPr>
                  <w:tcW w:w="984"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n</w:t>
                  </w:r>
                  <w:r>
                    <w:rPr>
                      <w:rFonts w:ascii="Calibri" w:eastAsia="Calibri" w:hAnsi="Calibri" w:cs="Calibri"/>
                      <w:sz w:val="18"/>
                    </w:rPr>
                    <w:t>/</w:t>
                  </w:r>
                  <w:r>
                    <w:rPr>
                      <w:sz w:val="18"/>
                    </w:rPr>
                    <w:t>a</w:t>
                  </w:r>
                </w:p>
              </w:tc>
            </w:tr>
            <w:tr w:rsidR="0017212F">
              <w:tblPrEx>
                <w:tblCellMar>
                  <w:top w:w="29" w:type="dxa"/>
                  <w:bottom w:w="0" w:type="dxa"/>
                  <w:right w:w="119" w:type="dxa"/>
                </w:tblCellMar>
              </w:tblPrEx>
              <w:trPr>
                <w:trHeight w:val="220"/>
              </w:trPr>
              <w:tc>
                <w:tcPr>
                  <w:tcW w:w="22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1" w:firstLine="0"/>
                    <w:suppressOverlap/>
                    <w:jc w:val="center"/>
                  </w:pPr>
                  <w:r>
                    <w:rPr>
                      <w:sz w:val="18"/>
                    </w:rPr>
                    <w:t>(Bonastre et al., 2007)</w:t>
                  </w:r>
                </w:p>
              </w:tc>
              <w:tc>
                <w:tcPr>
                  <w:tcW w:w="78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center"/>
                  </w:pPr>
                  <w:r>
                    <w:rPr>
                      <w:sz w:val="18"/>
                    </w:rPr>
                    <w:t>n</w:t>
                  </w:r>
                  <w:r>
                    <w:rPr>
                      <w:rFonts w:ascii="Calibri" w:eastAsia="Calibri" w:hAnsi="Calibri" w:cs="Calibri"/>
                      <w:sz w:val="18"/>
                    </w:rPr>
                    <w:t>/</w:t>
                  </w:r>
                  <w:r>
                    <w:rPr>
                      <w:sz w:val="18"/>
                    </w:rPr>
                    <w:t>a</w:t>
                  </w:r>
                </w:p>
              </w:tc>
              <w:tc>
                <w:tcPr>
                  <w:tcW w:w="1157"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2" w:right="0" w:firstLine="0"/>
                    <w:suppressOverlap/>
                  </w:pPr>
                  <w:r>
                    <w:rPr>
                      <w:sz w:val="18"/>
                    </w:rPr>
                    <w:t>GMM-UBM</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center"/>
                  </w:pPr>
                  <w:r>
                    <w:rPr>
                      <w:sz w:val="18"/>
                    </w:rPr>
                    <w:t>6.61 %</w:t>
                  </w:r>
                </w:p>
              </w:tc>
              <w:tc>
                <w:tcPr>
                  <w:tcW w:w="838"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left"/>
                  </w:pPr>
                  <w:r>
                    <w:rPr>
                      <w:sz w:val="18"/>
                    </w:rPr>
                    <w:t>28.07 %</w:t>
                  </w:r>
                </w:p>
              </w:tc>
              <w:tc>
                <w:tcPr>
                  <w:tcW w:w="83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55" w:right="0" w:firstLine="0"/>
                    <w:suppressOverlap/>
                    <w:jc w:val="left"/>
                  </w:pPr>
                  <w:r>
                    <w:rPr>
                      <w:rFonts w:ascii="Calibri" w:eastAsia="Calibri" w:hAnsi="Calibri" w:cs="Calibri"/>
                      <w:sz w:val="18"/>
                    </w:rPr>
                    <w:t>≈</w:t>
                  </w:r>
                  <w:r>
                    <w:rPr>
                      <w:sz w:val="18"/>
                    </w:rPr>
                    <w:t>55 %</w:t>
                  </w:r>
                </w:p>
              </w:tc>
              <w:tc>
                <w:tcPr>
                  <w:tcW w:w="984"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n</w:t>
                  </w:r>
                  <w:r>
                    <w:rPr>
                      <w:rFonts w:ascii="Calibri" w:eastAsia="Calibri" w:hAnsi="Calibri" w:cs="Calibri"/>
                      <w:sz w:val="18"/>
                    </w:rPr>
                    <w:t>/</w:t>
                  </w:r>
                  <w:r>
                    <w:rPr>
                      <w:sz w:val="18"/>
                    </w:rPr>
                    <w:t>a</w:t>
                  </w:r>
                </w:p>
              </w:tc>
            </w:tr>
            <w:tr w:rsidR="0017212F">
              <w:tblPrEx>
                <w:tblCellMar>
                  <w:top w:w="29" w:type="dxa"/>
                  <w:bottom w:w="0" w:type="dxa"/>
                  <w:right w:w="119" w:type="dxa"/>
                </w:tblCellMar>
              </w:tblPrEx>
              <w:trPr>
                <w:trHeight w:val="220"/>
              </w:trPr>
              <w:tc>
                <w:tcPr>
                  <w:tcW w:w="22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(Kinnunen et al., 2012)</w:t>
                  </w:r>
                </w:p>
              </w:tc>
              <w:tc>
                <w:tcPr>
                  <w:tcW w:w="78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2" w:firstLine="0"/>
                    <w:suppressOverlap/>
                    <w:jc w:val="center"/>
                  </w:pPr>
                  <w:r>
                    <w:rPr>
                      <w:sz w:val="18"/>
                    </w:rPr>
                    <w:t>504</w:t>
                  </w:r>
                </w:p>
              </w:tc>
              <w:tc>
                <w:tcPr>
                  <w:tcW w:w="1157"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1" w:firstLine="0"/>
                    <w:suppressOverlap/>
                    <w:jc w:val="center"/>
                  </w:pPr>
                  <w:r>
                    <w:rPr>
                      <w:sz w:val="18"/>
                    </w:rPr>
                    <w:t>JFA</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center"/>
                  </w:pPr>
                  <w:r>
                    <w:rPr>
                      <w:sz w:val="18"/>
                    </w:rPr>
                    <w:t>3.24 %</w:t>
                  </w:r>
                </w:p>
              </w:tc>
              <w:tc>
                <w:tcPr>
                  <w:tcW w:w="838"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46" w:right="0" w:firstLine="0"/>
                    <w:suppressOverlap/>
                    <w:jc w:val="left"/>
                  </w:pPr>
                  <w:r>
                    <w:rPr>
                      <w:sz w:val="18"/>
                    </w:rPr>
                    <w:t>7.61 %</w:t>
                  </w:r>
                </w:p>
              </w:tc>
              <w:tc>
                <w:tcPr>
                  <w:tcW w:w="83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left"/>
                  </w:pPr>
                  <w:r>
                    <w:rPr>
                      <w:sz w:val="18"/>
                    </w:rPr>
                    <w:t>17.33 %</w:t>
                  </w:r>
                </w:p>
              </w:tc>
              <w:tc>
                <w:tcPr>
                  <w:tcW w:w="984"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n</w:t>
                  </w:r>
                  <w:r>
                    <w:rPr>
                      <w:rFonts w:ascii="Calibri" w:eastAsia="Calibri" w:hAnsi="Calibri" w:cs="Calibri"/>
                      <w:sz w:val="18"/>
                    </w:rPr>
                    <w:t>/</w:t>
                  </w:r>
                  <w:r>
                    <w:rPr>
                      <w:sz w:val="18"/>
                    </w:rPr>
                    <w:t>a</w:t>
                  </w:r>
                </w:p>
              </w:tc>
            </w:tr>
            <w:tr w:rsidR="0017212F">
              <w:tblPrEx>
                <w:tblCellMar>
                  <w:top w:w="29" w:type="dxa"/>
                  <w:bottom w:w="0" w:type="dxa"/>
                  <w:right w:w="119" w:type="dxa"/>
                </w:tblCellMar>
              </w:tblPrEx>
              <w:trPr>
                <w:trHeight w:val="218"/>
              </w:trPr>
              <w:tc>
                <w:tcPr>
                  <w:tcW w:w="22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(Wu et al., 2012b)</w:t>
                  </w:r>
                </w:p>
              </w:tc>
              <w:tc>
                <w:tcPr>
                  <w:tcW w:w="78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2" w:firstLine="0"/>
                    <w:suppressOverlap/>
                    <w:jc w:val="center"/>
                  </w:pPr>
                  <w:r>
                    <w:rPr>
                      <w:sz w:val="18"/>
                    </w:rPr>
                    <w:t>504</w:t>
                  </w:r>
                </w:p>
              </w:tc>
              <w:tc>
                <w:tcPr>
                  <w:tcW w:w="1157"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4" w:right="0" w:firstLine="0"/>
                    <w:suppressOverlap/>
                    <w:jc w:val="center"/>
                  </w:pPr>
                  <w:r>
                    <w:rPr>
                      <w:sz w:val="18"/>
                    </w:rPr>
                    <w:t>PLDA</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center"/>
                  </w:pPr>
                  <w:r>
                    <w:rPr>
                      <w:sz w:val="18"/>
                    </w:rPr>
                    <w:t>2.99 %</w:t>
                  </w:r>
                </w:p>
              </w:tc>
              <w:tc>
                <w:tcPr>
                  <w:tcW w:w="838"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left"/>
                  </w:pPr>
                  <w:r>
                    <w:rPr>
                      <w:sz w:val="18"/>
                    </w:rPr>
                    <w:t>11.18 %</w:t>
                  </w:r>
                </w:p>
              </w:tc>
              <w:tc>
                <w:tcPr>
                  <w:tcW w:w="83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left"/>
                  </w:pPr>
                  <w:r>
                    <w:rPr>
                      <w:sz w:val="18"/>
                    </w:rPr>
                    <w:t>41.25 %</w:t>
                  </w:r>
                </w:p>
              </w:tc>
              <w:tc>
                <w:tcPr>
                  <w:tcW w:w="984"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2" w:right="0" w:firstLine="0"/>
                    <w:suppressOverlap/>
                    <w:jc w:val="center"/>
                  </w:pPr>
                  <w:r>
                    <w:rPr>
                      <w:sz w:val="18"/>
                    </w:rPr>
                    <w:t>1.71 %</w:t>
                  </w:r>
                </w:p>
              </w:tc>
            </w:tr>
            <w:tr w:rsidR="0017212F">
              <w:tblPrEx>
                <w:tblCellMar>
                  <w:top w:w="29" w:type="dxa"/>
                  <w:bottom w:w="0" w:type="dxa"/>
                  <w:right w:w="119" w:type="dxa"/>
                </w:tblCellMar>
              </w:tblPrEx>
              <w:trPr>
                <w:trHeight w:val="220"/>
              </w:trPr>
              <w:tc>
                <w:tcPr>
                  <w:tcW w:w="22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(Alegre et al., 2012b)</w:t>
                  </w:r>
                </w:p>
              </w:tc>
              <w:tc>
                <w:tcPr>
                  <w:tcW w:w="78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2" w:firstLine="0"/>
                    <w:suppressOverlap/>
                    <w:jc w:val="center"/>
                  </w:pPr>
                  <w:r>
                    <w:rPr>
                      <w:sz w:val="18"/>
                    </w:rPr>
                    <w:t>201</w:t>
                  </w:r>
                </w:p>
              </w:tc>
              <w:tc>
                <w:tcPr>
                  <w:tcW w:w="1157"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2" w:right="0" w:firstLine="0"/>
                    <w:suppressOverlap/>
                    <w:jc w:val="center"/>
                  </w:pPr>
                  <w:r>
                    <w:rPr>
                      <w:sz w:val="18"/>
                    </w:rPr>
                    <w:t>FA</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center"/>
                  </w:pPr>
                  <w:r>
                    <w:rPr>
                      <w:sz w:val="18"/>
                    </w:rPr>
                    <w:t>4.80 %</w:t>
                  </w:r>
                </w:p>
              </w:tc>
              <w:tc>
                <w:tcPr>
                  <w:tcW w:w="838"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left"/>
                  </w:pPr>
                  <w:r>
                    <w:rPr>
                      <w:sz w:val="18"/>
                    </w:rPr>
                    <w:t>64.30 %</w:t>
                  </w:r>
                </w:p>
              </w:tc>
              <w:tc>
                <w:tcPr>
                  <w:tcW w:w="83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55" w:right="0" w:firstLine="0"/>
                    <w:suppressOverlap/>
                    <w:jc w:val="left"/>
                  </w:pPr>
                  <w:r>
                    <w:rPr>
                      <w:rFonts w:ascii="Calibri" w:eastAsia="Calibri" w:hAnsi="Calibri" w:cs="Calibri"/>
                      <w:sz w:val="18"/>
                    </w:rPr>
                    <w:t>≈</w:t>
                  </w:r>
                  <w:r>
                    <w:rPr>
                      <w:sz w:val="18"/>
                    </w:rPr>
                    <w:t>77 %</w:t>
                  </w:r>
                </w:p>
              </w:tc>
              <w:tc>
                <w:tcPr>
                  <w:tcW w:w="984"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2" w:right="0" w:firstLine="0"/>
                    <w:suppressOverlap/>
                    <w:jc w:val="center"/>
                  </w:pPr>
                  <w:r>
                    <w:rPr>
                      <w:sz w:val="18"/>
                    </w:rPr>
                    <w:t>0 %</w:t>
                  </w:r>
                </w:p>
              </w:tc>
            </w:tr>
            <w:tr w:rsidR="0017212F">
              <w:tblPrEx>
                <w:tblCellMar>
                  <w:top w:w="29" w:type="dxa"/>
                  <w:bottom w:w="0" w:type="dxa"/>
                  <w:right w:w="119" w:type="dxa"/>
                </w:tblCellMar>
              </w:tblPrEx>
              <w:trPr>
                <w:trHeight w:val="220"/>
              </w:trPr>
              <w:tc>
                <w:tcPr>
                  <w:tcW w:w="22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(Alegre et al., 2013c)</w:t>
                  </w:r>
                </w:p>
              </w:tc>
              <w:tc>
                <w:tcPr>
                  <w:tcW w:w="78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2" w:firstLine="0"/>
                    <w:suppressOverlap/>
                    <w:jc w:val="center"/>
                  </w:pPr>
                  <w:r>
                    <w:rPr>
                      <w:sz w:val="18"/>
                    </w:rPr>
                    <w:t>298</w:t>
                  </w:r>
                </w:p>
              </w:tc>
              <w:tc>
                <w:tcPr>
                  <w:tcW w:w="1157"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2" w:right="0" w:firstLine="0"/>
                    <w:suppressOverlap/>
                    <w:jc w:val="center"/>
                  </w:pPr>
                  <w:r>
                    <w:rPr>
                      <w:sz w:val="18"/>
                    </w:rPr>
                    <w:t>FA</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center"/>
                  </w:pPr>
                  <w:r>
                    <w:rPr>
                      <w:sz w:val="18"/>
                    </w:rPr>
                    <w:t>5.60 %</w:t>
                  </w:r>
                </w:p>
              </w:tc>
              <w:tc>
                <w:tcPr>
                  <w:tcW w:w="838"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left"/>
                  </w:pPr>
                  <w:r>
                    <w:rPr>
                      <w:sz w:val="18"/>
                    </w:rPr>
                    <w:t>24.40 %</w:t>
                  </w:r>
                </w:p>
              </w:tc>
              <w:tc>
                <w:tcPr>
                  <w:tcW w:w="83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55" w:right="0" w:firstLine="0"/>
                    <w:suppressOverlap/>
                    <w:jc w:val="left"/>
                  </w:pPr>
                  <w:r>
                    <w:rPr>
                      <w:rFonts w:ascii="Calibri" w:eastAsia="Calibri" w:hAnsi="Calibri" w:cs="Calibri"/>
                      <w:sz w:val="18"/>
                    </w:rPr>
                    <w:t>≈</w:t>
                  </w:r>
                  <w:r>
                    <w:rPr>
                      <w:sz w:val="18"/>
                    </w:rPr>
                    <w:t>54 %</w:t>
                  </w:r>
                </w:p>
              </w:tc>
              <w:tc>
                <w:tcPr>
                  <w:tcW w:w="984"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2" w:right="0" w:firstLine="0"/>
                    <w:suppressOverlap/>
                    <w:jc w:val="center"/>
                  </w:pPr>
                  <w:r>
                    <w:rPr>
                      <w:sz w:val="18"/>
                    </w:rPr>
                    <w:t>1.60 %</w:t>
                  </w:r>
                </w:p>
              </w:tc>
            </w:tr>
            <w:tr w:rsidR="0017212F">
              <w:tblPrEx>
                <w:tblCellMar>
                  <w:top w:w="29" w:type="dxa"/>
                  <w:bottom w:w="0" w:type="dxa"/>
                  <w:right w:w="119" w:type="dxa"/>
                </w:tblCellMar>
              </w:tblPrEx>
              <w:trPr>
                <w:trHeight w:val="218"/>
              </w:trPr>
              <w:tc>
                <w:tcPr>
                  <w:tcW w:w="22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(Alegre et al., 2013a)</w:t>
                  </w:r>
                </w:p>
              </w:tc>
              <w:tc>
                <w:tcPr>
                  <w:tcW w:w="78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2" w:firstLine="0"/>
                    <w:suppressOverlap/>
                    <w:jc w:val="center"/>
                  </w:pPr>
                  <w:r>
                    <w:rPr>
                      <w:sz w:val="18"/>
                    </w:rPr>
                    <w:t>298</w:t>
                  </w:r>
                </w:p>
              </w:tc>
              <w:tc>
                <w:tcPr>
                  <w:tcW w:w="1157"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4" w:right="0" w:firstLine="0"/>
                    <w:suppressOverlap/>
                    <w:jc w:val="center"/>
                  </w:pPr>
                  <w:r>
                    <w:rPr>
                      <w:sz w:val="18"/>
                    </w:rPr>
                    <w:t>PLDA</w:t>
                  </w:r>
                </w:p>
              </w:tc>
              <w:tc>
                <w:tcPr>
                  <w:tcW w:w="1390"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right="0" w:firstLine="0"/>
                    <w:suppressOverlap/>
                    <w:jc w:val="center"/>
                  </w:pPr>
                  <w:r>
                    <w:rPr>
                      <w:sz w:val="18"/>
                    </w:rPr>
                    <w:t>3.03 %</w:t>
                  </w:r>
                </w:p>
              </w:tc>
              <w:tc>
                <w:tcPr>
                  <w:tcW w:w="838"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46" w:right="0" w:firstLine="0"/>
                    <w:suppressOverlap/>
                    <w:jc w:val="left"/>
                  </w:pPr>
                  <w:r>
                    <w:rPr>
                      <w:sz w:val="18"/>
                    </w:rPr>
                    <w:t>20.2 %</w:t>
                  </w:r>
                </w:p>
              </w:tc>
              <w:tc>
                <w:tcPr>
                  <w:tcW w:w="835"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55" w:right="0" w:firstLine="0"/>
                    <w:suppressOverlap/>
                    <w:jc w:val="left"/>
                  </w:pPr>
                  <w:r>
                    <w:rPr>
                      <w:rFonts w:ascii="Calibri" w:eastAsia="Calibri" w:hAnsi="Calibri" w:cs="Calibri"/>
                      <w:sz w:val="18"/>
                    </w:rPr>
                    <w:t>≈</w:t>
                  </w:r>
                  <w:r>
                    <w:rPr>
                      <w:sz w:val="18"/>
                    </w:rPr>
                    <w:t>55 %</w:t>
                  </w:r>
                </w:p>
              </w:tc>
              <w:tc>
                <w:tcPr>
                  <w:tcW w:w="984" w:type="dxa"/>
                  <w:tcBorders>
                    <w:top w:val="nil"/>
                    <w:left w:val="single" w:sz="4" w:space="0" w:color="000000"/>
                    <w:bottom w:val="nil"/>
                    <w:right w:val="single" w:sz="4" w:space="0" w:color="000000"/>
                  </w:tcBorders>
                </w:tcPr>
                <w:p w:rsidR="0017212F" w:rsidRDefault="00000000">
                  <w:pPr>
                    <w:framePr w:wrap="around" w:vAnchor="text" w:hAnchor="margin" w:y="419"/>
                    <w:spacing w:after="0" w:line="259" w:lineRule="auto"/>
                    <w:ind w:left="2" w:right="0" w:firstLine="0"/>
                    <w:suppressOverlap/>
                    <w:jc w:val="center"/>
                  </w:pPr>
                  <w:r>
                    <w:rPr>
                      <w:sz w:val="18"/>
                    </w:rPr>
                    <w:t>4.10 %</w:t>
                  </w:r>
                </w:p>
              </w:tc>
            </w:tr>
            <w:tr w:rsidR="0017212F">
              <w:tblPrEx>
                <w:tblCellMar>
                  <w:top w:w="29" w:type="dxa"/>
                  <w:bottom w:w="0" w:type="dxa"/>
                  <w:right w:w="119" w:type="dxa"/>
                </w:tblCellMar>
              </w:tblPrEx>
              <w:trPr>
                <w:trHeight w:val="221"/>
              </w:trPr>
              <w:tc>
                <w:tcPr>
                  <w:tcW w:w="2290" w:type="dxa"/>
                  <w:tcBorders>
                    <w:top w:val="nil"/>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right="0" w:firstLine="0"/>
                    <w:suppressOverlap/>
                    <w:jc w:val="left"/>
                  </w:pPr>
                  <w:r>
                    <w:rPr>
                      <w:sz w:val="18"/>
                    </w:rPr>
                    <w:t>(Kons and Aronowitz, 2013)</w:t>
                  </w:r>
                </w:p>
              </w:tc>
              <w:tc>
                <w:tcPr>
                  <w:tcW w:w="785" w:type="dxa"/>
                  <w:tcBorders>
                    <w:top w:val="nil"/>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right="2" w:firstLine="0"/>
                    <w:suppressOverlap/>
                    <w:jc w:val="center"/>
                  </w:pPr>
                  <w:r>
                    <w:rPr>
                      <w:sz w:val="18"/>
                    </w:rPr>
                    <w:t>750</w:t>
                  </w:r>
                </w:p>
              </w:tc>
              <w:tc>
                <w:tcPr>
                  <w:tcW w:w="1157" w:type="dxa"/>
                  <w:tcBorders>
                    <w:top w:val="nil"/>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left="31" w:right="0" w:firstLine="0"/>
                    <w:suppressOverlap/>
                    <w:jc w:val="left"/>
                  </w:pPr>
                  <w:r>
                    <w:rPr>
                      <w:sz w:val="18"/>
                    </w:rPr>
                    <w:t>HMM-NAP</w:t>
                  </w:r>
                </w:p>
              </w:tc>
              <w:tc>
                <w:tcPr>
                  <w:tcW w:w="1390" w:type="dxa"/>
                  <w:tcBorders>
                    <w:top w:val="nil"/>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right="0" w:firstLine="0"/>
                    <w:suppressOverlap/>
                    <w:jc w:val="center"/>
                  </w:pPr>
                  <w:r>
                    <w:rPr>
                      <w:sz w:val="18"/>
                    </w:rPr>
                    <w:t>1.00 %</w:t>
                  </w:r>
                </w:p>
              </w:tc>
              <w:tc>
                <w:tcPr>
                  <w:tcW w:w="838" w:type="dxa"/>
                  <w:tcBorders>
                    <w:top w:val="nil"/>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left="46" w:right="0" w:firstLine="0"/>
                    <w:suppressOverlap/>
                    <w:jc w:val="left"/>
                  </w:pPr>
                  <w:r>
                    <w:rPr>
                      <w:sz w:val="18"/>
                    </w:rPr>
                    <w:t>2.90 %</w:t>
                  </w:r>
                </w:p>
              </w:tc>
              <w:tc>
                <w:tcPr>
                  <w:tcW w:w="835" w:type="dxa"/>
                  <w:tcBorders>
                    <w:top w:val="nil"/>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right="0" w:firstLine="0"/>
                    <w:suppressOverlap/>
                    <w:jc w:val="left"/>
                  </w:pPr>
                  <w:r>
                    <w:rPr>
                      <w:sz w:val="18"/>
                    </w:rPr>
                    <w:t>36.00 %</w:t>
                  </w:r>
                </w:p>
              </w:tc>
              <w:tc>
                <w:tcPr>
                  <w:tcW w:w="984" w:type="dxa"/>
                  <w:tcBorders>
                    <w:top w:val="nil"/>
                    <w:left w:val="single" w:sz="4" w:space="0" w:color="000000"/>
                    <w:bottom w:val="single" w:sz="4" w:space="0" w:color="000000"/>
                    <w:right w:val="single" w:sz="4" w:space="0" w:color="000000"/>
                  </w:tcBorders>
                </w:tcPr>
                <w:p w:rsidR="0017212F" w:rsidRDefault="00000000">
                  <w:pPr>
                    <w:framePr w:wrap="around" w:vAnchor="text" w:hAnchor="margin" w:y="419"/>
                    <w:spacing w:after="0" w:line="259" w:lineRule="auto"/>
                    <w:ind w:right="3" w:firstLine="0"/>
                    <w:suppressOverlap/>
                    <w:jc w:val="center"/>
                  </w:pPr>
                  <w:r>
                    <w:rPr>
                      <w:sz w:val="18"/>
                    </w:rPr>
                    <w:t>n</w:t>
                  </w:r>
                  <w:r>
                    <w:rPr>
                      <w:rFonts w:ascii="Calibri" w:eastAsia="Calibri" w:hAnsi="Calibri" w:cs="Calibri"/>
                      <w:sz w:val="18"/>
                    </w:rPr>
                    <w:t>/</w:t>
                  </w:r>
                  <w:r>
                    <w:rPr>
                      <w:sz w:val="18"/>
                    </w:rPr>
                    <w:t>a</w:t>
                  </w:r>
                </w:p>
              </w:tc>
            </w:tr>
          </w:tbl>
          <w:p w:rsidR="0017212F" w:rsidRDefault="0017212F">
            <w:pPr>
              <w:spacing w:after="160" w:line="259" w:lineRule="auto"/>
              <w:ind w:right="0" w:firstLine="0"/>
              <w:jc w:val="left"/>
            </w:pPr>
          </w:p>
        </w:tc>
      </w:tr>
    </w:tbl>
    <w:p w:rsidR="0017212F" w:rsidRDefault="00000000">
      <w:pPr>
        <w:spacing w:after="72"/>
        <w:ind w:left="-15" w:right="0"/>
      </w:pPr>
      <w:r>
        <w:t>Some of the early work in larger-scale, text-independent speaker verification spoofing includes that in (Perrot et al., 2005; Matrouf et al., 2006). The work in (Perrot et al., 2005) evaluated the vulnerability of a GMM-UBM ASV system. Experiments reported on the 2004 NIST speaker recognition evaluation (SRE) dataset showed that a baseline EER of 16 % increased to 26 % as a result of voice conversion attacks. The work in (Matrouf et al., 2006) investigated a Gaussiandependent filtering approach to convert the spectral envelope of the input speech signal towards that of the target speaker. These experiments, conductedon the 2005 NIST SRE dataset, showed that the baseline EER for a GMM-UBM system increased from 8 % to over 60 % as a result of voice conversion attacks which exploit knowledge of the ASV system. The work in (Bonastre et al., 2007), conducted on the 2005 and 2006 NIST SRE datasets, showed a reduced degradationin the EER from 6.61 % to 28.7 % when di</w:t>
      </w:r>
      <w:r>
        <w:rPr>
          <w:rFonts w:ascii="Calibri" w:eastAsia="Calibri" w:hAnsi="Calibri" w:cs="Calibri"/>
        </w:rPr>
        <w:t>ff</w:t>
      </w:r>
      <w:r>
        <w:t>erent feature parameterisations are used for ASV and voice conversion. Even so, this particular approach to voice conversion produces high-quality, natural speech.</w:t>
      </w:r>
    </w:p>
    <w:p w:rsidR="0017212F" w:rsidRDefault="00000000">
      <w:pPr>
        <w:spacing w:after="77"/>
        <w:ind w:left="-15" w:right="0"/>
      </w:pPr>
      <w:r>
        <w:t>The work in (Kinnunen et al., 2012) and (Wu et al., 2012b) extended the study of GMM-UBM systems to consider an array of di</w:t>
      </w:r>
      <w:r>
        <w:rPr>
          <w:rFonts w:ascii="Calibri" w:eastAsia="Calibri" w:hAnsi="Calibri" w:cs="Calibri"/>
        </w:rPr>
        <w:t>ff</w:t>
      </w:r>
      <w:r>
        <w:t>erent approaches to ASV. The work was performed on the 2006 NIST SRE dataset using both joint-density GMM and unit selection approaches to voice conversion. Even if converted speech could be detected easily by human listeners, experiments involving six di</w:t>
      </w:r>
      <w:r>
        <w:rPr>
          <w:rFonts w:ascii="Calibri" w:eastAsia="Calibri" w:hAnsi="Calibri" w:cs="Calibri"/>
        </w:rPr>
        <w:t>ff</w:t>
      </w:r>
      <w:r>
        <w:t>erent ASV systems showed universal susceptibility to spoofing. The FAR of the JFA system increased from 3.24 % to over 17 % in the case of GMM-based voice conversion attacks. That of the most robust PLDA system increased from 2.99 % to over 40 % in the face of unit selection conversion attack. These results are due to the considerable overlap in the distribution of ASV scores for genuine and converted speech, as shown in Figure 9.</w:t>
      </w:r>
    </w:p>
    <w:p w:rsidR="0017212F" w:rsidRDefault="00000000">
      <w:pPr>
        <w:ind w:left="-15" w:right="0"/>
      </w:pPr>
      <w:r>
        <w:t>Still in the context of text-independent ASV, other work relevant to voice conversion includes attacks referred to as artificial signals. It was noted in (Alegre et al., 2012a) and (Alegre et al., 2012b) that certain short intervals of converted speech yield extremely high scores or likelihoods. On their own, such short intervals are not representative of intelligible speech but are nonetheless e</w:t>
      </w:r>
      <w:r>
        <w:rPr>
          <w:rFonts w:ascii="Calibri" w:eastAsia="Calibri" w:hAnsi="Calibri" w:cs="Calibri"/>
        </w:rPr>
        <w:t>ff</w:t>
      </w:r>
      <w:r>
        <w:t>ective in overcoming ASV systems which lack any form of speech quality assessment. Artificial signals optimised with a genetic algorithm were shown to provoke increases in EER from 8.5 % to almost 80 % for a GMM-UBM system and from 4.8 % to almost 65 % for a factor analysis (FA)</w:t>
      </w:r>
    </w:p>
    <w:p w:rsidR="0017212F" w:rsidRDefault="00000000">
      <w:pPr>
        <w:spacing w:after="398" w:line="259" w:lineRule="auto"/>
        <w:ind w:left="465" w:right="0" w:firstLine="0"/>
        <w:jc w:val="left"/>
      </w:pPr>
      <w:r>
        <w:rPr>
          <w:noProof/>
        </w:rPr>
        <w:drawing>
          <wp:inline distT="0" distB="0" distL="0" distR="0">
            <wp:extent cx="2499360" cy="1825752"/>
            <wp:effectExtent l="0" t="0" r="0" b="0"/>
            <wp:docPr id="99998" name="Picture 99998"/>
            <wp:cNvGraphicFramePr/>
            <a:graphic xmlns:a="http://schemas.openxmlformats.org/drawingml/2006/main">
              <a:graphicData uri="http://schemas.openxmlformats.org/drawingml/2006/picture">
                <pic:pic xmlns:pic="http://schemas.openxmlformats.org/drawingml/2006/picture">
                  <pic:nvPicPr>
                    <pic:cNvPr id="99998" name="Picture 99998"/>
                    <pic:cNvPicPr/>
                  </pic:nvPicPr>
                  <pic:blipFill>
                    <a:blip r:embed="rId33"/>
                    <a:stretch>
                      <a:fillRect/>
                    </a:stretch>
                  </pic:blipFill>
                  <pic:spPr>
                    <a:xfrm>
                      <a:off x="0" y="0"/>
                      <a:ext cx="2499360" cy="1825752"/>
                    </a:xfrm>
                    <a:prstGeom prst="rect">
                      <a:avLst/>
                    </a:prstGeom>
                  </pic:spPr>
                </pic:pic>
              </a:graphicData>
            </a:graphic>
          </wp:inline>
        </w:drawing>
      </w:r>
    </w:p>
    <w:p w:rsidR="0017212F" w:rsidRDefault="00000000">
      <w:pPr>
        <w:spacing w:after="439" w:line="254" w:lineRule="auto"/>
        <w:ind w:left="-15" w:right="3" w:firstLine="0"/>
      </w:pPr>
      <w:r>
        <w:rPr>
          <w:sz w:val="16"/>
        </w:rPr>
        <w:t>Figure 9: Score distributions before and after voice conversion attacks for a PLDA system as reported in (Wu et al., 2012b).</w:t>
      </w:r>
    </w:p>
    <w:p w:rsidR="0017212F" w:rsidRDefault="00000000">
      <w:pPr>
        <w:ind w:left="-15" w:right="0" w:firstLine="0"/>
      </w:pPr>
      <w:r>
        <w:t>system.</w:t>
      </w:r>
    </w:p>
    <w:p w:rsidR="0017212F" w:rsidRDefault="00000000">
      <w:pPr>
        <w:ind w:left="-15" w:right="0"/>
      </w:pPr>
      <w:r>
        <w:t>The work in (Kons and Aronowitz, 2013) examined the vulnerability of several state-of-the-art text-dependent systems, namely, i-vector, GMM-NAP and HMM-NAP systems. Among the three systems, HMM-NAP employed a speakerindependent hidden Markov model (HMM) instead of a GMM to capture temporal information. Results showed that voice conversion provoked increases in the EERs and FARs of all the three systems. Specifically, the FAR of the most robust HMMNAP system increased from 1 % to 36 %.</w:t>
      </w:r>
    </w:p>
    <w:p w:rsidR="0017212F" w:rsidRDefault="00000000">
      <w:pPr>
        <w:spacing w:after="224"/>
        <w:ind w:left="-15" w:right="0"/>
      </w:pPr>
      <w:r>
        <w:t>Table 5 presents a summary of spoofing studies described above. Unlike impersonation and replay spoofing studies, and as illustrated in the second column of Table 5, most studies involving voice conversion were performed with large-scale datasets with a large number of speakers. Even though some approaches to voice conversion produce speech with clearly audible artefacts (Chen et al., 2003; Toda et al., 2007; Erro et al., 2013), Table 5 shows that all provoke significant increases in the FAR across a variety of di</w:t>
      </w:r>
      <w:r>
        <w:rPr>
          <w:rFonts w:ascii="Calibri" w:eastAsia="Calibri" w:hAnsi="Calibri" w:cs="Calibri"/>
        </w:rPr>
        <w:t>ff</w:t>
      </w:r>
      <w:r>
        <w:t>erent ASV systems.</w:t>
      </w:r>
    </w:p>
    <w:p w:rsidR="0017212F" w:rsidRDefault="00000000">
      <w:pPr>
        <w:spacing w:after="51" w:line="259" w:lineRule="auto"/>
        <w:ind w:left="-5" w:right="0" w:hanging="10"/>
        <w:jc w:val="left"/>
      </w:pPr>
      <w:r>
        <w:rPr>
          <w:i/>
        </w:rPr>
        <w:t>5.4.2. Countermeasures</w:t>
      </w:r>
    </w:p>
    <w:p w:rsidR="0017212F" w:rsidRDefault="00000000">
      <w:pPr>
        <w:ind w:left="-15" w:right="0"/>
      </w:pPr>
      <w:r>
        <w:t>Voice conversionbears some similarity to speech synthesis in that some voice conversion algorithms employ vocoding techniques similar to those used in statistical parametric speech synthesis (Zen et al., 2009). Accordingly, some of the first work</w:t>
      </w:r>
    </w:p>
    <w:tbl>
      <w:tblPr>
        <w:tblStyle w:val="TableGrid"/>
        <w:tblpPr w:vertAnchor="text" w:horzAnchor="margin"/>
        <w:tblOverlap w:val="never"/>
        <w:tblW w:w="10411" w:type="dxa"/>
        <w:tblInd w:w="0" w:type="dxa"/>
        <w:tblCellMar>
          <w:top w:w="0" w:type="dxa"/>
          <w:left w:w="0" w:type="dxa"/>
          <w:bottom w:w="0" w:type="dxa"/>
          <w:right w:w="11" w:type="dxa"/>
        </w:tblCellMar>
        <w:tblLook w:val="04A0" w:firstRow="1" w:lastRow="0" w:firstColumn="1" w:lastColumn="0" w:noHBand="0" w:noVBand="1"/>
      </w:tblPr>
      <w:tblGrid>
        <w:gridCol w:w="10411"/>
      </w:tblGrid>
      <w:tr w:rsidR="0017212F">
        <w:trPr>
          <w:trHeight w:val="354"/>
        </w:trPr>
        <w:tc>
          <w:tcPr>
            <w:tcW w:w="10400" w:type="dxa"/>
            <w:tcBorders>
              <w:top w:val="nil"/>
              <w:left w:val="nil"/>
              <w:bottom w:val="nil"/>
              <w:right w:val="nil"/>
            </w:tcBorders>
            <w:vAlign w:val="bottom"/>
          </w:tcPr>
          <w:p w:rsidR="0017212F" w:rsidRDefault="00000000">
            <w:pPr>
              <w:spacing w:after="302" w:line="259" w:lineRule="auto"/>
              <w:ind w:left="2383" w:right="0" w:firstLine="0"/>
              <w:jc w:val="left"/>
            </w:pPr>
            <w:r>
              <w:rPr>
                <w:noProof/>
              </w:rPr>
              <w:drawing>
                <wp:inline distT="0" distB="0" distL="0" distR="0">
                  <wp:extent cx="3587496" cy="1645920"/>
                  <wp:effectExtent l="0" t="0" r="0" b="0"/>
                  <wp:docPr id="100000" name="Picture 100000"/>
                  <wp:cNvGraphicFramePr/>
                  <a:graphic xmlns:a="http://schemas.openxmlformats.org/drawingml/2006/main">
                    <a:graphicData uri="http://schemas.openxmlformats.org/drawingml/2006/picture">
                      <pic:pic xmlns:pic="http://schemas.openxmlformats.org/drawingml/2006/picture">
                        <pic:nvPicPr>
                          <pic:cNvPr id="100000" name="Picture 100000"/>
                          <pic:cNvPicPr/>
                        </pic:nvPicPr>
                        <pic:blipFill>
                          <a:blip r:embed="rId34"/>
                          <a:stretch>
                            <a:fillRect/>
                          </a:stretch>
                        </pic:blipFill>
                        <pic:spPr>
                          <a:xfrm>
                            <a:off x="0" y="0"/>
                            <a:ext cx="3587496" cy="1645920"/>
                          </a:xfrm>
                          <a:prstGeom prst="rect">
                            <a:avLst/>
                          </a:prstGeom>
                        </pic:spPr>
                      </pic:pic>
                    </a:graphicData>
                  </a:graphic>
                </wp:inline>
              </w:drawing>
            </w:r>
          </w:p>
          <w:p w:rsidR="0017212F" w:rsidRDefault="00000000">
            <w:pPr>
              <w:spacing w:after="0" w:line="259" w:lineRule="auto"/>
              <w:ind w:right="0" w:firstLine="0"/>
            </w:pPr>
            <w:r>
              <w:rPr>
                <w:sz w:val="16"/>
              </w:rPr>
              <w:t>Figure 10: An example of a synthetic speech detector combined with speaker verification (Wu et al., 2012b). Based on prior knowledge that many analysis-synthesis modules used in voice conversion and TTS systems discard natural speech phase, phase characteristics parameterised via modified group delay (MGD) can be used</w:t>
            </w:r>
          </w:p>
        </w:tc>
      </w:tr>
    </w:tbl>
    <w:p w:rsidR="0017212F" w:rsidRDefault="00000000">
      <w:pPr>
        <w:spacing w:after="437" w:line="254" w:lineRule="auto"/>
        <w:ind w:left="-15" w:right="3" w:firstLine="0"/>
      </w:pPr>
      <w:r>
        <w:rPr>
          <w:sz w:val="16"/>
        </w:rPr>
        <w:t>for discriminating natural and synthetic speech.</w:t>
      </w:r>
    </w:p>
    <w:p w:rsidR="0017212F" w:rsidRDefault="00000000">
      <w:pPr>
        <w:spacing w:after="82"/>
        <w:ind w:left="-15" w:right="0" w:firstLine="0"/>
      </w:pPr>
      <w:r>
        <w:t>to detect converted speech drew on related work in synthetic speech detection (De Leon et al., 2011).</w:t>
      </w:r>
    </w:p>
    <w:p w:rsidR="0017212F" w:rsidRDefault="00000000">
      <w:pPr>
        <w:spacing w:after="80"/>
        <w:ind w:left="-15" w:right="0"/>
      </w:pPr>
      <w:r>
        <w:t>The work in (Wu et al., 2012a) exploited artefacts introduced by the vocoder as a means of discriminating converted speech from natural speech. Cosine normalised phase (cos-phase) and modified group delay phase (MGD-phase) features were shown to be e</w:t>
      </w:r>
      <w:r>
        <w:rPr>
          <w:rFonts w:ascii="Calibri" w:eastAsia="Calibri" w:hAnsi="Calibri" w:cs="Calibri"/>
        </w:rPr>
        <w:t>ff</w:t>
      </w:r>
      <w:r>
        <w:t>ective. Experiments performed on the 2006 NIST SRE dataset were shown to give a detection EER of 5.95 % and 2.35% using cos-phase and MGD-phase countermeasures, respectively. This work was extended in (Wu et al., 2012b) to investigate the e</w:t>
      </w:r>
      <w:r>
        <w:rPr>
          <w:rFonts w:ascii="Calibri" w:eastAsia="Calibri" w:hAnsi="Calibri" w:cs="Calibri"/>
        </w:rPr>
        <w:t>ff</w:t>
      </w:r>
      <w:r>
        <w:t>ect of countermeasure performance on that of ASV, as illustrated in Figure 10. With the countermeasure, the FAR of a PLDA ASV system reduced from 19.27 % and 41.25% to 0.0 % and 1.71 % under GMM and unit-selection voice conversion spoofing attacks respectively. Interestingly, baseline performance was not a</w:t>
      </w:r>
      <w:r>
        <w:rPr>
          <w:rFonts w:ascii="Calibri" w:eastAsia="Calibri" w:hAnsi="Calibri" w:cs="Calibri"/>
        </w:rPr>
        <w:t>ff</w:t>
      </w:r>
      <w:r>
        <w:t>ected as a result of integrating spoofing countermeasures. Even so, being based on the absence of natural phase, neither countermeasure is likely to detect converted voice exhibiting real-speech phase, as produced by the conversion approach in (Matrouf et al., 2006).</w:t>
      </w:r>
    </w:p>
    <w:p w:rsidR="0017212F" w:rsidRDefault="00000000">
      <w:pPr>
        <w:spacing w:after="79"/>
        <w:ind w:left="-15" w:right="0"/>
      </w:pPr>
      <w:r>
        <w:t>The work in (Alegre et al., 2012b, 2013b) assessed an approach to detect both voice conversion attacks which preserve real-speech phase (Matrouf et al., 2006; Bonastre et al., 2007) and artificial signal attacks (Alegre et al., 2012a). Results in (Alegre et al., 2012b) suggest that supervector-based SVM classifiers are naturally robust to artificial signal attacks whereas the work in (Alegreet al., 2013b)shows that voice conversion attacks can be detected e</w:t>
      </w:r>
      <w:r>
        <w:rPr>
          <w:rFonts w:ascii="Calibri" w:eastAsia="Calibri" w:hAnsi="Calibri" w:cs="Calibri"/>
        </w:rPr>
        <w:t>ff</w:t>
      </w:r>
      <w:r>
        <w:t>ectively using estimates of utterance-level, dynamic speech variability. Converted speech was shown to exhibit less dynamic variability than natural speech. The e</w:t>
      </w:r>
      <w:r>
        <w:rPr>
          <w:rFonts w:ascii="Calibri" w:eastAsia="Calibri" w:hAnsi="Calibri" w:cs="Calibri"/>
        </w:rPr>
        <w:t>ff</w:t>
      </w:r>
      <w:r>
        <w:t>ect of countermeasures on ASV performance was assessed in (Alegre et al., 2013c). The FAR of an FA system was shown to fall from 54 % under spoofing to 2 % with integrated spoofing countermeasures.</w:t>
      </w:r>
    </w:p>
    <w:p w:rsidR="0017212F" w:rsidRDefault="00000000">
      <w:pPr>
        <w:ind w:left="-15" w:right="0"/>
      </w:pPr>
      <w:r>
        <w:t>A summary of the e</w:t>
      </w:r>
      <w:r>
        <w:rPr>
          <w:rFonts w:ascii="Calibri" w:eastAsia="Calibri" w:hAnsi="Calibri" w:cs="Calibri"/>
        </w:rPr>
        <w:t>ff</w:t>
      </w:r>
      <w:r>
        <w:t>orts to develop countermeasures against voice conversion spoofing attacks is presented in Table 5. It shows that countermeasures are e</w:t>
      </w:r>
      <w:r>
        <w:rPr>
          <w:rFonts w:ascii="Calibri" w:eastAsia="Calibri" w:hAnsi="Calibri" w:cs="Calibri"/>
        </w:rPr>
        <w:t>ff</w:t>
      </w:r>
      <w:r>
        <w:t>ective in protecting ASV systems from voice conversion attacks, and that performance with integrated countermeasures is not too dissimilar to baseline performance.</w:t>
      </w:r>
    </w:p>
    <w:p w:rsidR="0017212F" w:rsidRDefault="00000000">
      <w:pPr>
        <w:pStyle w:val="Heading3"/>
        <w:spacing w:after="106"/>
        <w:ind w:left="-5"/>
      </w:pPr>
      <w:bookmarkStart w:id="16" w:name="_Toc101237"/>
      <w:r>
        <w:t>6. Discussion</w:t>
      </w:r>
      <w:bookmarkEnd w:id="16"/>
    </w:p>
    <w:p w:rsidR="0017212F" w:rsidRDefault="00000000">
      <w:pPr>
        <w:spacing w:after="176"/>
        <w:ind w:left="-15" w:right="0"/>
      </w:pPr>
      <w:r>
        <w:t>As discussed in Section 5, spoofing and countermeasures for ASV have been studied with various approaches to simulate spoofing attacks, di</w:t>
      </w:r>
      <w:r>
        <w:rPr>
          <w:rFonts w:ascii="Calibri" w:eastAsia="Calibri" w:hAnsi="Calibri" w:cs="Calibri"/>
        </w:rPr>
        <w:t>ff</w:t>
      </w:r>
      <w:r>
        <w:t>erent ASV systems, diverse experimental designs, and with a multitude of di</w:t>
      </w:r>
      <w:r>
        <w:rPr>
          <w:rFonts w:ascii="Calibri" w:eastAsia="Calibri" w:hAnsi="Calibri" w:cs="Calibri"/>
        </w:rPr>
        <w:t>ff</w:t>
      </w:r>
      <w:r>
        <w:t>erent datasets, evaluation protocols and metrics. The lack of commonality makes the comparison of vulnerabilities and countermeasure performance extremely challenging. Drawing carefully upon the literature and the authors’ own experience, we have nevertheless made such an attempt.</w:t>
      </w:r>
    </w:p>
    <w:p w:rsidR="0017212F" w:rsidRDefault="00000000">
      <w:pPr>
        <w:pStyle w:val="Heading4"/>
        <w:spacing w:after="0"/>
        <w:ind w:left="-5"/>
      </w:pPr>
      <w:bookmarkStart w:id="17" w:name="_Toc101238"/>
      <w:r>
        <w:t>6.1. Spoofing</w:t>
      </w:r>
      <w:bookmarkEnd w:id="17"/>
    </w:p>
    <w:p w:rsidR="0017212F" w:rsidRDefault="00000000">
      <w:pPr>
        <w:ind w:left="-15" w:right="0"/>
      </w:pPr>
      <w:r>
        <w:t xml:space="preserve">In Table 6, we summarise the threat of the four major approaches to spoofing considered in this paper. Each attack is compared in terms of </w:t>
      </w:r>
      <w:r>
        <w:rPr>
          <w:i/>
        </w:rPr>
        <w:t xml:space="preserve">accessibility </w:t>
      </w:r>
      <w:r>
        <w:t xml:space="preserve">and </w:t>
      </w:r>
      <w:r>
        <w:rPr>
          <w:i/>
        </w:rPr>
        <w:t>e</w:t>
      </w:r>
      <w:r>
        <w:rPr>
          <w:rFonts w:ascii="Calibri" w:eastAsia="Calibri" w:hAnsi="Calibri" w:cs="Calibri"/>
        </w:rPr>
        <w:t>ff</w:t>
      </w:r>
      <w:r>
        <w:rPr>
          <w:i/>
        </w:rPr>
        <w:t>ectiveness</w:t>
      </w:r>
      <w:r>
        <w:t xml:space="preserve">. </w:t>
      </w:r>
      <w:r>
        <w:rPr>
          <w:i/>
        </w:rPr>
        <w:t xml:space="preserve">Accessibility </w:t>
      </w:r>
      <w:r>
        <w:t xml:space="preserve">is intended to reflect the ease with which the attack may be performed, i.e. whether the technology is widely known and available or whether it is limited to the technicallyknowledgeable. </w:t>
      </w:r>
      <w:r>
        <w:rPr>
          <w:i/>
        </w:rPr>
        <w:t>E</w:t>
      </w:r>
      <w:r>
        <w:rPr>
          <w:rFonts w:ascii="Calibri" w:eastAsia="Calibri" w:hAnsi="Calibri" w:cs="Calibri"/>
        </w:rPr>
        <w:t>ff</w:t>
      </w:r>
      <w:r>
        <w:rPr>
          <w:i/>
        </w:rPr>
        <w:t xml:space="preserve">ectiveness </w:t>
      </w:r>
      <w:r>
        <w:t>reflects the increase in FAR caused by each attack, or the risk it poses to ASV.</w:t>
      </w:r>
    </w:p>
    <w:p w:rsidR="0017212F" w:rsidRDefault="00000000">
      <w:pPr>
        <w:ind w:left="-15" w:right="0"/>
      </w:pPr>
      <w:r>
        <w:t>Although some studies have shown that impersonation can fool ASV systems, in practice the e</w:t>
      </w:r>
      <w:r>
        <w:rPr>
          <w:rFonts w:ascii="Calibri" w:eastAsia="Calibri" w:hAnsi="Calibri" w:cs="Calibri"/>
        </w:rPr>
        <w:t>ff</w:t>
      </w:r>
      <w:r>
        <w:t>ectiveness seems to depend on the skill of the impersonator, the similarity of the attacker’s voice to that of the target speaker, as well as the system itself. There are clearly easier, more accessible and more e</w:t>
      </w:r>
      <w:r>
        <w:rPr>
          <w:rFonts w:ascii="Calibri" w:eastAsia="Calibri" w:hAnsi="Calibri" w:cs="Calibri"/>
        </w:rPr>
        <w:t>ff</w:t>
      </w:r>
      <w:r>
        <w:t>ective approaches to spoofing. Indeed, replay attacks are highly e</w:t>
      </w:r>
      <w:r>
        <w:rPr>
          <w:rFonts w:ascii="Calibri" w:eastAsia="Calibri" w:hAnsi="Calibri" w:cs="Calibri"/>
        </w:rPr>
        <w:t>ff</w:t>
      </w:r>
      <w:r>
        <w:t>ective in the case of text-independent ASV and fixed-phrase text-dependent systems. Even if the e</w:t>
      </w:r>
      <w:r>
        <w:rPr>
          <w:rFonts w:ascii="Calibri" w:eastAsia="Calibri" w:hAnsi="Calibri" w:cs="Calibri"/>
        </w:rPr>
        <w:t>ff</w:t>
      </w:r>
      <w:r>
        <w:t>ectiveness is reduced in the case of randomised, phrase-prompted text-dependent systems, replay attacks are the most accessible approach to spoofing, requiring only a recording and playback device such as a tape recorder or a smart phone.</w:t>
      </w:r>
    </w:p>
    <w:tbl>
      <w:tblPr>
        <w:tblStyle w:val="TableGrid"/>
        <w:tblpPr w:vertAnchor="text" w:horzAnchor="margin" w:tblpY="1613"/>
        <w:tblOverlap w:val="never"/>
        <w:tblW w:w="10411" w:type="dxa"/>
        <w:tblInd w:w="0" w:type="dxa"/>
        <w:tblCellMar>
          <w:top w:w="0" w:type="dxa"/>
          <w:left w:w="0" w:type="dxa"/>
          <w:bottom w:w="0" w:type="dxa"/>
          <w:right w:w="14" w:type="dxa"/>
        </w:tblCellMar>
        <w:tblLook w:val="04A0" w:firstRow="1" w:lastRow="0" w:firstColumn="1" w:lastColumn="0" w:noHBand="0" w:noVBand="1"/>
      </w:tblPr>
      <w:tblGrid>
        <w:gridCol w:w="10411"/>
      </w:tblGrid>
      <w:tr w:rsidR="0017212F">
        <w:trPr>
          <w:trHeight w:val="333"/>
        </w:trPr>
        <w:tc>
          <w:tcPr>
            <w:tcW w:w="10397" w:type="dxa"/>
            <w:tcBorders>
              <w:top w:val="nil"/>
              <w:left w:val="nil"/>
              <w:bottom w:val="nil"/>
              <w:right w:val="nil"/>
            </w:tcBorders>
          </w:tcPr>
          <w:p w:rsidR="0017212F" w:rsidRDefault="00000000">
            <w:pPr>
              <w:spacing w:after="0" w:line="259" w:lineRule="auto"/>
              <w:ind w:right="0" w:firstLine="0"/>
            </w:pPr>
            <w:r>
              <w:rPr>
                <w:sz w:val="16"/>
              </w:rPr>
              <w:t>Table 6: A summary of the accessibility and e</w:t>
            </w:r>
            <w:r>
              <w:rPr>
                <w:rFonts w:ascii="Calibri" w:eastAsia="Calibri" w:hAnsi="Calibri" w:cs="Calibri"/>
                <w:sz w:val="16"/>
              </w:rPr>
              <w:t>ff</w:t>
            </w:r>
            <w:r>
              <w:rPr>
                <w:sz w:val="16"/>
              </w:rPr>
              <w:t>ectiveness of the four spoofing attack approaches, and the availability of countermeasures for automatic speaker verification. They are graded on a three-level scale.</w:t>
            </w:r>
          </w:p>
          <w:tbl>
            <w:tblPr>
              <w:tblStyle w:val="TableGrid"/>
              <w:tblW w:w="7774" w:type="dxa"/>
              <w:tblInd w:w="1315" w:type="dxa"/>
              <w:tblCellMar>
                <w:top w:w="27" w:type="dxa"/>
                <w:left w:w="118" w:type="dxa"/>
                <w:bottom w:w="0" w:type="dxa"/>
                <w:right w:w="108" w:type="dxa"/>
              </w:tblCellMar>
              <w:tblLook w:val="04A0" w:firstRow="1" w:lastRow="0" w:firstColumn="1" w:lastColumn="0" w:noHBand="0" w:noVBand="1"/>
            </w:tblPr>
            <w:tblGrid>
              <w:gridCol w:w="1603"/>
              <w:gridCol w:w="1524"/>
              <w:gridCol w:w="1627"/>
              <w:gridCol w:w="1474"/>
              <w:gridCol w:w="1546"/>
            </w:tblGrid>
            <w:tr w:rsidR="0017212F">
              <w:trPr>
                <w:trHeight w:val="247"/>
              </w:trPr>
              <w:tc>
                <w:tcPr>
                  <w:tcW w:w="1603" w:type="dxa"/>
                  <w:vMerge w:val="restart"/>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1613"/>
                    <w:spacing w:after="0" w:line="259" w:lineRule="auto"/>
                    <w:ind w:left="2" w:right="0" w:firstLine="0"/>
                    <w:suppressOverlap/>
                    <w:jc w:val="left"/>
                  </w:pPr>
                  <w:r>
                    <w:t>Spoofing technique</w:t>
                  </w:r>
                </w:p>
              </w:tc>
              <w:tc>
                <w:tcPr>
                  <w:tcW w:w="1524" w:type="dxa"/>
                  <w:vMerge w:val="restart"/>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1613"/>
                    <w:spacing w:after="0" w:line="259" w:lineRule="auto"/>
                    <w:ind w:left="2" w:right="0" w:firstLine="0"/>
                    <w:suppressOverlap/>
                    <w:jc w:val="left"/>
                  </w:pPr>
                  <w:r>
                    <w:t>Accessibility</w:t>
                  </w:r>
                </w:p>
                <w:p w:rsidR="0017212F" w:rsidRDefault="00000000">
                  <w:pPr>
                    <w:framePr w:wrap="around" w:vAnchor="text" w:hAnchor="margin" w:y="1613"/>
                    <w:spacing w:after="0" w:line="259" w:lineRule="auto"/>
                    <w:ind w:left="2" w:right="0" w:firstLine="0"/>
                    <w:suppressOverlap/>
                    <w:jc w:val="left"/>
                  </w:pPr>
                  <w:r>
                    <w:t>(practicality)</w:t>
                  </w:r>
                </w:p>
              </w:tc>
              <w:tc>
                <w:tcPr>
                  <w:tcW w:w="3101" w:type="dxa"/>
                  <w:gridSpan w:val="2"/>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1613"/>
                    <w:spacing w:after="0" w:line="259" w:lineRule="auto"/>
                    <w:ind w:right="11" w:firstLine="0"/>
                    <w:suppressOverlap/>
                    <w:jc w:val="center"/>
                  </w:pPr>
                  <w:r>
                    <w:t>E</w:t>
                  </w:r>
                  <w:r>
                    <w:rPr>
                      <w:rFonts w:ascii="Calibri" w:eastAsia="Calibri" w:hAnsi="Calibri" w:cs="Calibri"/>
                    </w:rPr>
                    <w:t>ff</w:t>
                  </w:r>
                  <w:r>
                    <w:t>ectiveness (risk)</w:t>
                  </w:r>
                </w:p>
              </w:tc>
              <w:tc>
                <w:tcPr>
                  <w:tcW w:w="1546" w:type="dxa"/>
                  <w:vMerge w:val="restart"/>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1613"/>
                    <w:spacing w:after="0" w:line="259" w:lineRule="auto"/>
                    <w:ind w:right="0" w:firstLine="0"/>
                    <w:suppressOverlap/>
                    <w:jc w:val="center"/>
                  </w:pPr>
                  <w:r>
                    <w:t>Countermeasure availability</w:t>
                  </w:r>
                </w:p>
              </w:tc>
            </w:tr>
            <w:tr w:rsidR="0017212F">
              <w:trPr>
                <w:trHeight w:val="240"/>
              </w:trPr>
              <w:tc>
                <w:tcPr>
                  <w:tcW w:w="0" w:type="auto"/>
                  <w:vMerge/>
                  <w:tcBorders>
                    <w:top w:val="nil"/>
                    <w:left w:val="single" w:sz="4" w:space="0" w:color="000000"/>
                    <w:bottom w:val="single" w:sz="4" w:space="0" w:color="000000"/>
                    <w:right w:val="single" w:sz="4" w:space="0" w:color="000000"/>
                  </w:tcBorders>
                </w:tcPr>
                <w:p w:rsidR="0017212F" w:rsidRDefault="0017212F">
                  <w:pPr>
                    <w:framePr w:wrap="around" w:vAnchor="text" w:hAnchor="margin" w:y="1613"/>
                    <w:spacing w:after="160" w:line="259" w:lineRule="auto"/>
                    <w:ind w:right="0" w:firstLine="0"/>
                    <w:suppressOverlap/>
                    <w:jc w:val="left"/>
                  </w:pPr>
                </w:p>
              </w:tc>
              <w:tc>
                <w:tcPr>
                  <w:tcW w:w="0" w:type="auto"/>
                  <w:vMerge/>
                  <w:tcBorders>
                    <w:top w:val="nil"/>
                    <w:left w:val="single" w:sz="4" w:space="0" w:color="000000"/>
                    <w:bottom w:val="single" w:sz="4" w:space="0" w:color="000000"/>
                    <w:right w:val="single" w:sz="4" w:space="0" w:color="000000"/>
                  </w:tcBorders>
                </w:tcPr>
                <w:p w:rsidR="0017212F" w:rsidRDefault="0017212F">
                  <w:pPr>
                    <w:framePr w:wrap="around" w:vAnchor="text" w:hAnchor="margin" w:y="1613"/>
                    <w:spacing w:after="160" w:line="259" w:lineRule="auto"/>
                    <w:ind w:right="0" w:firstLine="0"/>
                    <w:suppressOverlap/>
                    <w:jc w:val="left"/>
                  </w:pPr>
                </w:p>
              </w:tc>
              <w:tc>
                <w:tcPr>
                  <w:tcW w:w="1627"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1613"/>
                    <w:spacing w:after="0" w:line="259" w:lineRule="auto"/>
                    <w:ind w:left="2" w:right="0" w:firstLine="0"/>
                    <w:suppressOverlap/>
                    <w:jc w:val="left"/>
                  </w:pPr>
                  <w:r>
                    <w:t>Text-independent</w:t>
                  </w:r>
                </w:p>
              </w:tc>
              <w:tc>
                <w:tcPr>
                  <w:tcW w:w="1474" w:type="dxa"/>
                  <w:tcBorders>
                    <w:top w:val="single" w:sz="4" w:space="0" w:color="000000"/>
                    <w:left w:val="single" w:sz="4" w:space="0" w:color="000000"/>
                    <w:bottom w:val="single" w:sz="4" w:space="0" w:color="000000"/>
                    <w:right w:val="single" w:sz="4" w:space="0" w:color="000000"/>
                  </w:tcBorders>
                </w:tcPr>
                <w:p w:rsidR="0017212F" w:rsidRDefault="00000000">
                  <w:pPr>
                    <w:framePr w:wrap="around" w:vAnchor="text" w:hAnchor="margin" w:y="1613"/>
                    <w:spacing w:after="0" w:line="259" w:lineRule="auto"/>
                    <w:ind w:left="2" w:right="0" w:firstLine="0"/>
                    <w:suppressOverlap/>
                    <w:jc w:val="left"/>
                  </w:pPr>
                  <w:r>
                    <w:t>Text-dependent</w:t>
                  </w:r>
                </w:p>
              </w:tc>
              <w:tc>
                <w:tcPr>
                  <w:tcW w:w="0" w:type="auto"/>
                  <w:vMerge/>
                  <w:tcBorders>
                    <w:top w:val="nil"/>
                    <w:left w:val="single" w:sz="4" w:space="0" w:color="000000"/>
                    <w:bottom w:val="single" w:sz="4" w:space="0" w:color="000000"/>
                    <w:right w:val="single" w:sz="4" w:space="0" w:color="000000"/>
                  </w:tcBorders>
                </w:tcPr>
                <w:p w:rsidR="0017212F" w:rsidRDefault="0017212F">
                  <w:pPr>
                    <w:framePr w:wrap="around" w:vAnchor="text" w:hAnchor="margin" w:y="1613"/>
                    <w:spacing w:after="160" w:line="259" w:lineRule="auto"/>
                    <w:ind w:right="0" w:firstLine="0"/>
                    <w:suppressOverlap/>
                    <w:jc w:val="left"/>
                  </w:pPr>
                </w:p>
              </w:tc>
            </w:tr>
            <w:tr w:rsidR="0017212F">
              <w:trPr>
                <w:trHeight w:val="244"/>
              </w:trPr>
              <w:tc>
                <w:tcPr>
                  <w:tcW w:w="1603" w:type="dxa"/>
                  <w:tcBorders>
                    <w:top w:val="single" w:sz="4" w:space="0" w:color="000000"/>
                    <w:left w:val="single" w:sz="4" w:space="0" w:color="000000"/>
                    <w:bottom w:val="nil"/>
                    <w:right w:val="single" w:sz="4" w:space="0" w:color="000000"/>
                  </w:tcBorders>
                </w:tcPr>
                <w:p w:rsidR="0017212F" w:rsidRDefault="00000000">
                  <w:pPr>
                    <w:framePr w:wrap="around" w:vAnchor="text" w:hAnchor="margin" w:y="1613"/>
                    <w:spacing w:after="0" w:line="259" w:lineRule="auto"/>
                    <w:ind w:left="2" w:right="0" w:firstLine="0"/>
                    <w:suppressOverlap/>
                    <w:jc w:val="left"/>
                  </w:pPr>
                  <w:r>
                    <w:t>Impersonation</w:t>
                  </w:r>
                </w:p>
              </w:tc>
              <w:tc>
                <w:tcPr>
                  <w:tcW w:w="1524" w:type="dxa"/>
                  <w:tcBorders>
                    <w:top w:val="single" w:sz="4" w:space="0" w:color="000000"/>
                    <w:left w:val="single" w:sz="4" w:space="0" w:color="000000"/>
                    <w:bottom w:val="nil"/>
                    <w:right w:val="single" w:sz="4" w:space="0" w:color="000000"/>
                  </w:tcBorders>
                </w:tcPr>
                <w:p w:rsidR="0017212F" w:rsidRDefault="00000000">
                  <w:pPr>
                    <w:framePr w:wrap="around" w:vAnchor="text" w:hAnchor="margin" w:y="1613"/>
                    <w:spacing w:after="0" w:line="259" w:lineRule="auto"/>
                    <w:ind w:left="2" w:right="0" w:firstLine="0"/>
                    <w:suppressOverlap/>
                    <w:jc w:val="left"/>
                  </w:pPr>
                  <w:r>
                    <w:t>Low</w:t>
                  </w:r>
                </w:p>
              </w:tc>
              <w:tc>
                <w:tcPr>
                  <w:tcW w:w="1627" w:type="dxa"/>
                  <w:tcBorders>
                    <w:top w:val="single" w:sz="4" w:space="0" w:color="000000"/>
                    <w:left w:val="single" w:sz="4" w:space="0" w:color="000000"/>
                    <w:bottom w:val="nil"/>
                    <w:right w:val="single" w:sz="4" w:space="0" w:color="000000"/>
                  </w:tcBorders>
                </w:tcPr>
                <w:p w:rsidR="0017212F" w:rsidRDefault="00000000">
                  <w:pPr>
                    <w:framePr w:wrap="around" w:vAnchor="text" w:hAnchor="margin" w:y="1613"/>
                    <w:spacing w:after="0" w:line="259" w:lineRule="auto"/>
                    <w:ind w:left="2" w:right="0" w:firstLine="0"/>
                    <w:suppressOverlap/>
                    <w:jc w:val="left"/>
                  </w:pPr>
                  <w:r>
                    <w:t>Low</w:t>
                  </w:r>
                </w:p>
              </w:tc>
              <w:tc>
                <w:tcPr>
                  <w:tcW w:w="1474" w:type="dxa"/>
                  <w:tcBorders>
                    <w:top w:val="single" w:sz="4" w:space="0" w:color="000000"/>
                    <w:left w:val="single" w:sz="4" w:space="0" w:color="000000"/>
                    <w:bottom w:val="nil"/>
                    <w:right w:val="single" w:sz="4" w:space="0" w:color="000000"/>
                  </w:tcBorders>
                </w:tcPr>
                <w:p w:rsidR="0017212F" w:rsidRDefault="00000000">
                  <w:pPr>
                    <w:framePr w:wrap="around" w:vAnchor="text" w:hAnchor="margin" w:y="1613"/>
                    <w:spacing w:after="0" w:line="259" w:lineRule="auto"/>
                    <w:ind w:left="2" w:right="0" w:firstLine="0"/>
                    <w:suppressOverlap/>
                    <w:jc w:val="left"/>
                  </w:pPr>
                  <w:r>
                    <w:t>Low</w:t>
                  </w:r>
                </w:p>
              </w:tc>
              <w:tc>
                <w:tcPr>
                  <w:tcW w:w="1546" w:type="dxa"/>
                  <w:tcBorders>
                    <w:top w:val="single" w:sz="4" w:space="0" w:color="000000"/>
                    <w:left w:val="single" w:sz="4" w:space="0" w:color="000000"/>
                    <w:bottom w:val="nil"/>
                    <w:right w:val="single" w:sz="4" w:space="0" w:color="000000"/>
                  </w:tcBorders>
                </w:tcPr>
                <w:p w:rsidR="0017212F" w:rsidRDefault="00000000">
                  <w:pPr>
                    <w:framePr w:wrap="around" w:vAnchor="text" w:hAnchor="margin" w:y="1613"/>
                    <w:spacing w:after="0" w:line="259" w:lineRule="auto"/>
                    <w:ind w:right="5" w:firstLine="0"/>
                    <w:suppressOverlap/>
                    <w:jc w:val="center"/>
                  </w:pPr>
                  <w:r>
                    <w:t>Non-existent</w:t>
                  </w:r>
                </w:p>
              </w:tc>
            </w:tr>
            <w:tr w:rsidR="0017212F">
              <w:trPr>
                <w:trHeight w:val="240"/>
              </w:trPr>
              <w:tc>
                <w:tcPr>
                  <w:tcW w:w="1603" w:type="dxa"/>
                  <w:tcBorders>
                    <w:top w:val="nil"/>
                    <w:left w:val="single" w:sz="4" w:space="0" w:color="000000"/>
                    <w:bottom w:val="nil"/>
                    <w:right w:val="single" w:sz="4" w:space="0" w:color="000000"/>
                  </w:tcBorders>
                </w:tcPr>
                <w:p w:rsidR="0017212F" w:rsidRDefault="00000000">
                  <w:pPr>
                    <w:framePr w:wrap="around" w:vAnchor="text" w:hAnchor="margin" w:y="1613"/>
                    <w:spacing w:after="0" w:line="259" w:lineRule="auto"/>
                    <w:ind w:left="2" w:right="0" w:firstLine="0"/>
                    <w:suppressOverlap/>
                    <w:jc w:val="left"/>
                  </w:pPr>
                  <w:r>
                    <w:t>Replay</w:t>
                  </w:r>
                </w:p>
              </w:tc>
              <w:tc>
                <w:tcPr>
                  <w:tcW w:w="1524" w:type="dxa"/>
                  <w:tcBorders>
                    <w:top w:val="nil"/>
                    <w:left w:val="single" w:sz="4" w:space="0" w:color="000000"/>
                    <w:bottom w:val="nil"/>
                    <w:right w:val="single" w:sz="4" w:space="0" w:color="000000"/>
                  </w:tcBorders>
                </w:tcPr>
                <w:p w:rsidR="0017212F" w:rsidRDefault="00000000">
                  <w:pPr>
                    <w:framePr w:wrap="around" w:vAnchor="text" w:hAnchor="margin" w:y="1613"/>
                    <w:spacing w:after="0" w:line="259" w:lineRule="auto"/>
                    <w:ind w:left="2" w:right="0" w:firstLine="0"/>
                    <w:suppressOverlap/>
                    <w:jc w:val="left"/>
                  </w:pPr>
                  <w:r>
                    <w:t>High</w:t>
                  </w:r>
                </w:p>
              </w:tc>
              <w:tc>
                <w:tcPr>
                  <w:tcW w:w="1627" w:type="dxa"/>
                  <w:tcBorders>
                    <w:top w:val="nil"/>
                    <w:left w:val="single" w:sz="4" w:space="0" w:color="000000"/>
                    <w:bottom w:val="nil"/>
                    <w:right w:val="single" w:sz="4" w:space="0" w:color="000000"/>
                  </w:tcBorders>
                </w:tcPr>
                <w:p w:rsidR="0017212F" w:rsidRDefault="00000000">
                  <w:pPr>
                    <w:framePr w:wrap="around" w:vAnchor="text" w:hAnchor="margin" w:y="1613"/>
                    <w:spacing w:after="0" w:line="259" w:lineRule="auto"/>
                    <w:ind w:left="2" w:right="0" w:firstLine="0"/>
                    <w:suppressOverlap/>
                    <w:jc w:val="left"/>
                  </w:pPr>
                  <w:r>
                    <w:t>High</w:t>
                  </w:r>
                </w:p>
              </w:tc>
              <w:tc>
                <w:tcPr>
                  <w:tcW w:w="1474" w:type="dxa"/>
                  <w:tcBorders>
                    <w:top w:val="nil"/>
                    <w:left w:val="single" w:sz="4" w:space="0" w:color="000000"/>
                    <w:bottom w:val="nil"/>
                    <w:right w:val="single" w:sz="4" w:space="0" w:color="000000"/>
                  </w:tcBorders>
                </w:tcPr>
                <w:p w:rsidR="0017212F" w:rsidRDefault="00000000">
                  <w:pPr>
                    <w:framePr w:wrap="around" w:vAnchor="text" w:hAnchor="margin" w:y="1613"/>
                    <w:spacing w:after="0" w:line="259" w:lineRule="auto"/>
                    <w:ind w:left="2" w:right="0" w:firstLine="0"/>
                    <w:suppressOverlap/>
                    <w:jc w:val="left"/>
                  </w:pPr>
                  <w:r>
                    <w:t>Low to high</w:t>
                  </w:r>
                </w:p>
              </w:tc>
              <w:tc>
                <w:tcPr>
                  <w:tcW w:w="1546" w:type="dxa"/>
                  <w:tcBorders>
                    <w:top w:val="nil"/>
                    <w:left w:val="single" w:sz="4" w:space="0" w:color="000000"/>
                    <w:bottom w:val="nil"/>
                    <w:right w:val="single" w:sz="4" w:space="0" w:color="000000"/>
                  </w:tcBorders>
                </w:tcPr>
                <w:p w:rsidR="0017212F" w:rsidRDefault="00000000">
                  <w:pPr>
                    <w:framePr w:wrap="around" w:vAnchor="text" w:hAnchor="margin" w:y="1613"/>
                    <w:spacing w:after="0" w:line="259" w:lineRule="auto"/>
                    <w:ind w:right="12" w:firstLine="0"/>
                    <w:suppressOverlap/>
                    <w:jc w:val="center"/>
                  </w:pPr>
                  <w:r>
                    <w:t>Low</w:t>
                  </w:r>
                </w:p>
              </w:tc>
            </w:tr>
            <w:tr w:rsidR="0017212F">
              <w:trPr>
                <w:trHeight w:val="239"/>
              </w:trPr>
              <w:tc>
                <w:tcPr>
                  <w:tcW w:w="1603" w:type="dxa"/>
                  <w:tcBorders>
                    <w:top w:val="nil"/>
                    <w:left w:val="single" w:sz="4" w:space="0" w:color="000000"/>
                    <w:bottom w:val="nil"/>
                    <w:right w:val="single" w:sz="4" w:space="0" w:color="000000"/>
                  </w:tcBorders>
                </w:tcPr>
                <w:p w:rsidR="0017212F" w:rsidRDefault="00000000">
                  <w:pPr>
                    <w:framePr w:wrap="around" w:vAnchor="text" w:hAnchor="margin" w:y="1613"/>
                    <w:spacing w:after="0" w:line="259" w:lineRule="auto"/>
                    <w:ind w:left="2" w:right="0" w:firstLine="0"/>
                    <w:suppressOverlap/>
                    <w:jc w:val="left"/>
                  </w:pPr>
                  <w:r>
                    <w:t>Speech synthesis</w:t>
                  </w:r>
                </w:p>
              </w:tc>
              <w:tc>
                <w:tcPr>
                  <w:tcW w:w="1524" w:type="dxa"/>
                  <w:tcBorders>
                    <w:top w:val="nil"/>
                    <w:left w:val="single" w:sz="4" w:space="0" w:color="000000"/>
                    <w:bottom w:val="nil"/>
                    <w:right w:val="single" w:sz="4" w:space="0" w:color="000000"/>
                  </w:tcBorders>
                </w:tcPr>
                <w:p w:rsidR="0017212F" w:rsidRDefault="00000000">
                  <w:pPr>
                    <w:framePr w:wrap="around" w:vAnchor="text" w:hAnchor="margin" w:y="1613"/>
                    <w:spacing w:after="0" w:line="259" w:lineRule="auto"/>
                    <w:ind w:left="2" w:right="0" w:firstLine="0"/>
                    <w:suppressOverlap/>
                    <w:jc w:val="left"/>
                  </w:pPr>
                  <w:r>
                    <w:t>Medium to high</w:t>
                  </w:r>
                </w:p>
              </w:tc>
              <w:tc>
                <w:tcPr>
                  <w:tcW w:w="1627" w:type="dxa"/>
                  <w:tcBorders>
                    <w:top w:val="nil"/>
                    <w:left w:val="single" w:sz="4" w:space="0" w:color="000000"/>
                    <w:bottom w:val="nil"/>
                    <w:right w:val="single" w:sz="4" w:space="0" w:color="000000"/>
                  </w:tcBorders>
                </w:tcPr>
                <w:p w:rsidR="0017212F" w:rsidRDefault="00000000">
                  <w:pPr>
                    <w:framePr w:wrap="around" w:vAnchor="text" w:hAnchor="margin" w:y="1613"/>
                    <w:spacing w:after="0" w:line="259" w:lineRule="auto"/>
                    <w:ind w:left="2" w:right="0" w:firstLine="0"/>
                    <w:suppressOverlap/>
                    <w:jc w:val="left"/>
                  </w:pPr>
                  <w:r>
                    <w:t>High</w:t>
                  </w:r>
                </w:p>
              </w:tc>
              <w:tc>
                <w:tcPr>
                  <w:tcW w:w="1474" w:type="dxa"/>
                  <w:tcBorders>
                    <w:top w:val="nil"/>
                    <w:left w:val="single" w:sz="4" w:space="0" w:color="000000"/>
                    <w:bottom w:val="nil"/>
                    <w:right w:val="single" w:sz="4" w:space="0" w:color="000000"/>
                  </w:tcBorders>
                </w:tcPr>
                <w:p w:rsidR="0017212F" w:rsidRDefault="00000000">
                  <w:pPr>
                    <w:framePr w:wrap="around" w:vAnchor="text" w:hAnchor="margin" w:y="1613"/>
                    <w:spacing w:after="0" w:line="259" w:lineRule="auto"/>
                    <w:ind w:left="2" w:right="0" w:firstLine="0"/>
                    <w:suppressOverlap/>
                    <w:jc w:val="left"/>
                  </w:pPr>
                  <w:r>
                    <w:t>High</w:t>
                  </w:r>
                </w:p>
              </w:tc>
              <w:tc>
                <w:tcPr>
                  <w:tcW w:w="1546" w:type="dxa"/>
                  <w:tcBorders>
                    <w:top w:val="nil"/>
                    <w:left w:val="single" w:sz="4" w:space="0" w:color="000000"/>
                    <w:bottom w:val="nil"/>
                    <w:right w:val="single" w:sz="4" w:space="0" w:color="000000"/>
                  </w:tcBorders>
                </w:tcPr>
                <w:p w:rsidR="0017212F" w:rsidRDefault="00000000">
                  <w:pPr>
                    <w:framePr w:wrap="around" w:vAnchor="text" w:hAnchor="margin" w:y="1613"/>
                    <w:spacing w:after="0" w:line="259" w:lineRule="auto"/>
                    <w:ind w:right="8" w:firstLine="0"/>
                    <w:suppressOverlap/>
                    <w:jc w:val="center"/>
                  </w:pPr>
                  <w:r>
                    <w:t>Medium</w:t>
                  </w:r>
                </w:p>
              </w:tc>
            </w:tr>
            <w:tr w:rsidR="0017212F">
              <w:trPr>
                <w:trHeight w:val="242"/>
              </w:trPr>
              <w:tc>
                <w:tcPr>
                  <w:tcW w:w="1603" w:type="dxa"/>
                  <w:tcBorders>
                    <w:top w:val="nil"/>
                    <w:left w:val="single" w:sz="4" w:space="0" w:color="000000"/>
                    <w:bottom w:val="single" w:sz="4" w:space="0" w:color="000000"/>
                    <w:right w:val="single" w:sz="4" w:space="0" w:color="000000"/>
                  </w:tcBorders>
                </w:tcPr>
                <w:p w:rsidR="0017212F" w:rsidRDefault="00000000">
                  <w:pPr>
                    <w:framePr w:wrap="around" w:vAnchor="text" w:hAnchor="margin" w:y="1613"/>
                    <w:spacing w:after="0" w:line="259" w:lineRule="auto"/>
                    <w:ind w:left="2" w:right="0" w:firstLine="0"/>
                    <w:suppressOverlap/>
                    <w:jc w:val="left"/>
                  </w:pPr>
                  <w:r>
                    <w:t>Voice conversion</w:t>
                  </w:r>
                </w:p>
              </w:tc>
              <w:tc>
                <w:tcPr>
                  <w:tcW w:w="1524" w:type="dxa"/>
                  <w:tcBorders>
                    <w:top w:val="nil"/>
                    <w:left w:val="single" w:sz="4" w:space="0" w:color="000000"/>
                    <w:bottom w:val="single" w:sz="4" w:space="0" w:color="000000"/>
                    <w:right w:val="single" w:sz="4" w:space="0" w:color="000000"/>
                  </w:tcBorders>
                </w:tcPr>
                <w:p w:rsidR="0017212F" w:rsidRDefault="00000000">
                  <w:pPr>
                    <w:framePr w:wrap="around" w:vAnchor="text" w:hAnchor="margin" w:y="1613"/>
                    <w:spacing w:after="0" w:line="259" w:lineRule="auto"/>
                    <w:ind w:left="2" w:right="0" w:firstLine="0"/>
                    <w:suppressOverlap/>
                    <w:jc w:val="left"/>
                  </w:pPr>
                  <w:r>
                    <w:t>Medium to high</w:t>
                  </w:r>
                </w:p>
              </w:tc>
              <w:tc>
                <w:tcPr>
                  <w:tcW w:w="1627" w:type="dxa"/>
                  <w:tcBorders>
                    <w:top w:val="nil"/>
                    <w:left w:val="single" w:sz="4" w:space="0" w:color="000000"/>
                    <w:bottom w:val="single" w:sz="4" w:space="0" w:color="000000"/>
                    <w:right w:val="single" w:sz="4" w:space="0" w:color="000000"/>
                  </w:tcBorders>
                </w:tcPr>
                <w:p w:rsidR="0017212F" w:rsidRDefault="00000000">
                  <w:pPr>
                    <w:framePr w:wrap="around" w:vAnchor="text" w:hAnchor="margin" w:y="1613"/>
                    <w:spacing w:after="0" w:line="259" w:lineRule="auto"/>
                    <w:ind w:left="2" w:right="0" w:firstLine="0"/>
                    <w:suppressOverlap/>
                    <w:jc w:val="left"/>
                  </w:pPr>
                  <w:r>
                    <w:t>High</w:t>
                  </w:r>
                </w:p>
              </w:tc>
              <w:tc>
                <w:tcPr>
                  <w:tcW w:w="1474" w:type="dxa"/>
                  <w:tcBorders>
                    <w:top w:val="nil"/>
                    <w:left w:val="single" w:sz="4" w:space="0" w:color="000000"/>
                    <w:bottom w:val="single" w:sz="4" w:space="0" w:color="000000"/>
                    <w:right w:val="single" w:sz="4" w:space="0" w:color="000000"/>
                  </w:tcBorders>
                </w:tcPr>
                <w:p w:rsidR="0017212F" w:rsidRDefault="00000000">
                  <w:pPr>
                    <w:framePr w:wrap="around" w:vAnchor="text" w:hAnchor="margin" w:y="1613"/>
                    <w:spacing w:after="0" w:line="259" w:lineRule="auto"/>
                    <w:ind w:left="2" w:right="0" w:firstLine="0"/>
                    <w:suppressOverlap/>
                    <w:jc w:val="left"/>
                  </w:pPr>
                  <w:r>
                    <w:t>High</w:t>
                  </w:r>
                </w:p>
              </w:tc>
              <w:tc>
                <w:tcPr>
                  <w:tcW w:w="1546" w:type="dxa"/>
                  <w:tcBorders>
                    <w:top w:val="nil"/>
                    <w:left w:val="single" w:sz="4" w:space="0" w:color="000000"/>
                    <w:bottom w:val="single" w:sz="4" w:space="0" w:color="000000"/>
                    <w:right w:val="single" w:sz="4" w:space="0" w:color="000000"/>
                  </w:tcBorders>
                </w:tcPr>
                <w:p w:rsidR="0017212F" w:rsidRDefault="00000000">
                  <w:pPr>
                    <w:framePr w:wrap="around" w:vAnchor="text" w:hAnchor="margin" w:y="1613"/>
                    <w:spacing w:after="0" w:line="259" w:lineRule="auto"/>
                    <w:ind w:right="8" w:firstLine="0"/>
                    <w:suppressOverlap/>
                    <w:jc w:val="center"/>
                  </w:pPr>
                  <w:r>
                    <w:t>Medium</w:t>
                  </w:r>
                </w:p>
              </w:tc>
            </w:tr>
          </w:tbl>
          <w:p w:rsidR="0017212F" w:rsidRDefault="0017212F">
            <w:pPr>
              <w:spacing w:after="160" w:line="259" w:lineRule="auto"/>
              <w:ind w:right="0" w:firstLine="0"/>
              <w:jc w:val="left"/>
            </w:pPr>
          </w:p>
        </w:tc>
      </w:tr>
    </w:tbl>
    <w:p w:rsidR="0017212F" w:rsidRDefault="00000000">
      <w:pPr>
        <w:spacing w:after="218"/>
        <w:ind w:left="-15" w:right="0"/>
      </w:pPr>
      <w:r>
        <w:t>Neither speech synthesis nor voice conversion systems capable of producing speech indicative of other specific, target speakers are readily available in commercial o</w:t>
      </w:r>
      <w:r>
        <w:rPr>
          <w:rFonts w:ascii="Calibri" w:eastAsia="Calibri" w:hAnsi="Calibri" w:cs="Calibri"/>
        </w:rPr>
        <w:t>ff</w:t>
      </w:r>
      <w:r>
        <w:t>-the-shelf systems. Nonetheless, both speech synthesis and speaker adaptation are active research topics with clear commercial applications. Trainable speech synthesis and publicly available voice conversion tools are already in the public domain, e.g. Festival</w:t>
      </w:r>
      <w:r>
        <w:rPr>
          <w:vertAlign w:val="superscript"/>
        </w:rPr>
        <w:footnoteReference w:id="5"/>
      </w:r>
      <w:r>
        <w:t>and Festvox</w:t>
      </w:r>
      <w:r>
        <w:rPr>
          <w:vertAlign w:val="superscript"/>
        </w:rPr>
        <w:footnoteReference w:id="6"/>
      </w:r>
      <w:r>
        <w:rPr>
          <w:vertAlign w:val="superscript"/>
        </w:rPr>
        <w:t xml:space="preserve"> </w:t>
      </w:r>
      <w:r>
        <w:t>and it has been reported that some speech synthesis systems are able to produce speech comparable in quality to human speech</w:t>
      </w:r>
      <w:r>
        <w:rPr>
          <w:vertAlign w:val="superscript"/>
        </w:rPr>
        <w:footnoteReference w:id="7"/>
      </w:r>
      <w:r>
        <w:t>. The accessibility of speech synthesis and voice conversion attacks should thus be considered medium to high. Amongthe others consideredin this paper, speech synthesis and voice conversion spoofing attacks may pose the greatest threat to ASV performanceand thus e</w:t>
      </w:r>
      <w:r>
        <w:rPr>
          <w:rFonts w:ascii="Calibri" w:eastAsia="Calibri" w:hAnsi="Calibri" w:cs="Calibri"/>
        </w:rPr>
        <w:t>ff</w:t>
      </w:r>
      <w:r>
        <w:t>ectiveness, for both textdependent and text-independent ASV systems is high.</w:t>
      </w:r>
    </w:p>
    <w:p w:rsidR="0017212F" w:rsidRDefault="00000000">
      <w:pPr>
        <w:pStyle w:val="Heading4"/>
        <w:ind w:left="-5"/>
      </w:pPr>
      <w:bookmarkStart w:id="18" w:name="_Toc101239"/>
      <w:r>
        <w:t>6.2. Countermeasures</w:t>
      </w:r>
      <w:bookmarkEnd w:id="18"/>
    </w:p>
    <w:p w:rsidR="0017212F" w:rsidRDefault="00000000">
      <w:pPr>
        <w:ind w:left="-15" w:right="0"/>
      </w:pPr>
      <w:r>
        <w:t>The vulnerability of ASV systems to each of the four attacks considered above has been confirmed by several independent studies. Even so, e</w:t>
      </w:r>
      <w:r>
        <w:rPr>
          <w:rFonts w:ascii="Calibri" w:eastAsia="Calibri" w:hAnsi="Calibri" w:cs="Calibri"/>
        </w:rPr>
        <w:t>ff</w:t>
      </w:r>
      <w:r>
        <w:t>orts to develop countermeasures are relatively embryonic, lagging far behind the level of e</w:t>
      </w:r>
      <w:r>
        <w:rPr>
          <w:rFonts w:ascii="Calibri" w:eastAsia="Calibri" w:hAnsi="Calibri" w:cs="Calibri"/>
        </w:rPr>
        <w:t>ff</w:t>
      </w:r>
      <w:r>
        <w:t xml:space="preserve">ort in the case of some other biometric modalities. Also summarised in Table 6 is the current </w:t>
      </w:r>
      <w:r>
        <w:rPr>
          <w:i/>
        </w:rPr>
        <w:t xml:space="preserve">availability </w:t>
      </w:r>
      <w:r>
        <w:t>of countermeasures for each spoofing attack, namely the status of countermeasures for immediate, practical use.</w:t>
      </w:r>
    </w:p>
    <w:p w:rsidR="0017212F" w:rsidRDefault="00000000">
      <w:pPr>
        <w:ind w:left="-15" w:right="0"/>
      </w:pPr>
      <w:r>
        <w:t xml:space="preserve">Since impersonated speech is entirely natural, there are no </w:t>
      </w:r>
      <w:r>
        <w:rPr>
          <w:i/>
        </w:rPr>
        <w:t xml:space="preserve">processing </w:t>
      </w:r>
      <w:r>
        <w:t xml:space="preserve">artefacts which might otherwise be useful for detection purposes. Furthermore, to the best of our knowledge, there are no impersonation countermeasures in the literature and thus the availability is indicated as </w:t>
      </w:r>
      <w:r>
        <w:rPr>
          <w:i/>
        </w:rPr>
        <w:t xml:space="preserve">non-existent </w:t>
      </w:r>
      <w:r>
        <w:t>in Table 6.</w:t>
      </w:r>
    </w:p>
    <w:p w:rsidR="0017212F" w:rsidRDefault="00000000">
      <w:pPr>
        <w:spacing w:after="228"/>
        <w:ind w:left="-15" w:right="0"/>
      </w:pPr>
      <w:r>
        <w:t>Only a small number of countermeasures have been reported in the literature for replay attacks. Availability is thus indicated as low in Table 6. Evenif speech synthesis and voice conversion have attracted greater attention, the majority of existing countermeasures make unrealistic use of prior knowledge. Availability is therefore indicated as medium. Furthermore, these countermeasures might be easily overcome if they are known to spoofing attackers. For example, countermeasures based on phase-related features can be overcome by including natural phase information.</w:t>
      </w:r>
    </w:p>
    <w:p w:rsidR="0017212F" w:rsidRDefault="00000000">
      <w:pPr>
        <w:pStyle w:val="Heading4"/>
        <w:ind w:left="-5"/>
      </w:pPr>
      <w:bookmarkStart w:id="19" w:name="_Toc101240"/>
      <w:r>
        <w:t>6.3. Generalised countermeasures</w:t>
      </w:r>
      <w:bookmarkEnd w:id="19"/>
    </w:p>
    <w:p w:rsidR="0017212F" w:rsidRDefault="00000000">
      <w:pPr>
        <w:ind w:left="-15" w:right="0"/>
      </w:pPr>
      <w:r>
        <w:t>All of the past work described above targets a specific form of spoofing and generally exploits some prior knowledge of a particular spoofing algorithm. In practice, however, neither the form of spoofing nor the exact algorithmcan be known with any certainty. Hence, countermeasures based on processing artefacts indicative of a specific approach to spoofing may not generalise well in the face of varying attacks. Recent work has thus investigated the reliability of specific countermeasures to di</w:t>
      </w:r>
      <w:r>
        <w:rPr>
          <w:rFonts w:ascii="Calibri" w:eastAsia="Calibri" w:hAnsi="Calibri" w:cs="Calibri"/>
        </w:rPr>
        <w:t>ff</w:t>
      </w:r>
      <w:r>
        <w:t>erent attacks (not seen during training) in addition to new, generalised approaches.</w:t>
      </w:r>
    </w:p>
    <w:p w:rsidR="0017212F" w:rsidRDefault="00000000">
      <w:pPr>
        <w:ind w:left="-15" w:right="0"/>
      </w:pPr>
      <w:r>
        <w:t>The potential for generalised countermeasures is highlighted in independent studies of spoofing with synthetic speech (De Leon et al., 2012a) and converted voice (Wu et al., 2012a). Since both forms of attack employ vocoding techniques, the use of phase information proved a reliable means of detecting manipulated speech signals in both studies. The work in (Wu et al., 2013b) also showed that a common countermeasure based on long-term, temporal magnitude and phase modulation features was successful in detecting both synthetic and converted speech, even if the countermeasure exploits knowledge of the vocoder. Longer-term or higher-level features were investigated in (Alegre et al., 2013c) in the form of local binary pattern (LBP) analysis (Figure 11), a technique originally developed for texture analysis in computer vision problems (Pietika¨inen et al., 2011). The LBP-based countermeasure optimised for voice conversion was shown also to be e</w:t>
      </w:r>
      <w:r>
        <w:rPr>
          <w:rFonts w:ascii="Calibri" w:eastAsia="Calibri" w:hAnsi="Calibri" w:cs="Calibri"/>
        </w:rPr>
        <w:t>ff</w:t>
      </w:r>
      <w:r>
        <w:t>ective in detecting entirely di</w:t>
      </w:r>
      <w:r>
        <w:rPr>
          <w:rFonts w:ascii="Calibri" w:eastAsia="Calibri" w:hAnsi="Calibri" w:cs="Calibri"/>
        </w:rPr>
        <w:t>ff</w:t>
      </w:r>
      <w:r>
        <w:t>erent (no common vocoder) speech synthesis and artificial signal attacks.</w:t>
      </w:r>
    </w:p>
    <w:p w:rsidR="0017212F" w:rsidRDefault="00000000">
      <w:pPr>
        <w:spacing w:after="377"/>
        <w:ind w:left="-15" w:right="0"/>
      </w:pPr>
      <w:r>
        <w:t>While still based on the LBP analysis proposed in (Alegre et al., 2013c), the first entirely generalised countermeasure was proposed in (Alegre et al., 2013a). Generality is ensured through the learning of a one-class classifier optimised using natural speech alone, without any form of spoofed speech training data. Despite the lack of any matched training data, experimental results presented in Figure 12 show that the generalised, one-class classifier is e</w:t>
      </w:r>
      <w:r>
        <w:rPr>
          <w:rFonts w:ascii="Calibri" w:eastAsia="Calibri" w:hAnsi="Calibri" w:cs="Calibri"/>
        </w:rPr>
        <w:t>ff</w:t>
      </w:r>
      <w:r>
        <w:t>ective in detecting both synthetic and convertedspeech, in addition to artificial signal spoofingattacks for which the detection EER is 0 %.</w:t>
      </w:r>
    </w:p>
    <w:p w:rsidR="0017212F" w:rsidRDefault="00000000">
      <w:pPr>
        <w:pStyle w:val="Heading3"/>
        <w:spacing w:after="187"/>
        <w:ind w:left="-5"/>
      </w:pPr>
      <w:bookmarkStart w:id="20" w:name="_Toc101241"/>
      <w:r>
        <w:t>7. Issues for future research</w:t>
      </w:r>
      <w:bookmarkEnd w:id="20"/>
    </w:p>
    <w:p w:rsidR="0017212F" w:rsidRDefault="00000000">
      <w:pPr>
        <w:spacing w:after="257"/>
        <w:ind w:left="-15" w:right="0"/>
      </w:pPr>
      <w:r>
        <w:t>As discussed in Section 5, the spoofing and countermeasure studies reported in the literature were conducted with di</w:t>
      </w:r>
      <w:r>
        <w:rPr>
          <w:rFonts w:ascii="Calibri" w:eastAsia="Calibri" w:hAnsi="Calibri" w:cs="Calibri"/>
        </w:rPr>
        <w:t>ff</w:t>
      </w:r>
      <w:r>
        <w:t>erent datasets, evaluation protocols and metrics. Unfortunately, the lack of standards presents a fundamental barrier to the comparison of di</w:t>
      </w:r>
      <w:r>
        <w:rPr>
          <w:rFonts w:ascii="Calibri" w:eastAsia="Calibri" w:hAnsi="Calibri" w:cs="Calibri"/>
        </w:rPr>
        <w:t>ff</w:t>
      </w:r>
      <w:r>
        <w:t>erent research results. This section discusses the current evaluation protocols and metrics and some weaknesses in the methodology. We also discuss some open-source software packages which can be recommended for future spoofing and countermeasure research.</w:t>
      </w:r>
    </w:p>
    <w:p w:rsidR="0017212F" w:rsidRDefault="00000000">
      <w:pPr>
        <w:pStyle w:val="Heading4"/>
        <w:spacing w:after="72"/>
        <w:ind w:left="-5"/>
      </w:pPr>
      <w:bookmarkStart w:id="21" w:name="_Toc101242"/>
      <w:r>
        <w:t>7.1. Large-scale standard datasets</w:t>
      </w:r>
      <w:bookmarkEnd w:id="21"/>
    </w:p>
    <w:p w:rsidR="0017212F" w:rsidRDefault="00000000">
      <w:pPr>
        <w:ind w:left="-15" w:right="0"/>
      </w:pPr>
      <w:r>
        <w:t>Past studies of impersonation and replay spoofing attacks were all conducted using small-scale datasets, with only small</w:t>
      </w:r>
    </w:p>
    <w:p w:rsidR="0017212F" w:rsidRDefault="00000000">
      <w:pPr>
        <w:spacing w:after="419" w:line="259" w:lineRule="auto"/>
        <w:ind w:left="505" w:right="0" w:firstLine="0"/>
        <w:jc w:val="left"/>
      </w:pPr>
      <w:r>
        <w:rPr>
          <w:noProof/>
        </w:rPr>
        <w:drawing>
          <wp:inline distT="0" distB="0" distL="0" distR="0">
            <wp:extent cx="2429256" cy="2447544"/>
            <wp:effectExtent l="0" t="0" r="0" b="0"/>
            <wp:docPr id="100002" name="Picture 100002"/>
            <wp:cNvGraphicFramePr/>
            <a:graphic xmlns:a="http://schemas.openxmlformats.org/drawingml/2006/main">
              <a:graphicData uri="http://schemas.openxmlformats.org/drawingml/2006/picture">
                <pic:pic xmlns:pic="http://schemas.openxmlformats.org/drawingml/2006/picture">
                  <pic:nvPicPr>
                    <pic:cNvPr id="100002" name="Picture 100002"/>
                    <pic:cNvPicPr/>
                  </pic:nvPicPr>
                  <pic:blipFill>
                    <a:blip r:embed="rId35"/>
                    <a:stretch>
                      <a:fillRect/>
                    </a:stretch>
                  </pic:blipFill>
                  <pic:spPr>
                    <a:xfrm>
                      <a:off x="0" y="0"/>
                      <a:ext cx="2429256" cy="2447544"/>
                    </a:xfrm>
                    <a:prstGeom prst="rect">
                      <a:avLst/>
                    </a:prstGeom>
                  </pic:spPr>
                </pic:pic>
              </a:graphicData>
            </a:graphic>
          </wp:inline>
        </w:drawing>
      </w:r>
    </w:p>
    <w:tbl>
      <w:tblPr>
        <w:tblStyle w:val="TableGrid"/>
        <w:tblpPr w:vertAnchor="text" w:horzAnchor="margin"/>
        <w:tblOverlap w:val="never"/>
        <w:tblW w:w="10411" w:type="dxa"/>
        <w:tblInd w:w="0" w:type="dxa"/>
        <w:tblCellMar>
          <w:top w:w="0" w:type="dxa"/>
          <w:left w:w="0" w:type="dxa"/>
          <w:bottom w:w="0" w:type="dxa"/>
          <w:right w:w="9" w:type="dxa"/>
        </w:tblCellMar>
        <w:tblLook w:val="04A0" w:firstRow="1" w:lastRow="0" w:firstColumn="1" w:lastColumn="0" w:noHBand="0" w:noVBand="1"/>
      </w:tblPr>
      <w:tblGrid>
        <w:gridCol w:w="10411"/>
      </w:tblGrid>
      <w:tr w:rsidR="0017212F">
        <w:trPr>
          <w:trHeight w:val="731"/>
        </w:trPr>
        <w:tc>
          <w:tcPr>
            <w:tcW w:w="10402" w:type="dxa"/>
            <w:tcBorders>
              <w:top w:val="nil"/>
              <w:left w:val="nil"/>
              <w:bottom w:val="nil"/>
              <w:right w:val="nil"/>
            </w:tcBorders>
            <w:vAlign w:val="bottom"/>
          </w:tcPr>
          <w:p w:rsidR="0017212F" w:rsidRDefault="00000000">
            <w:pPr>
              <w:spacing w:after="479" w:line="259" w:lineRule="auto"/>
              <w:ind w:left="521" w:right="0" w:firstLine="0"/>
              <w:jc w:val="left"/>
            </w:pPr>
            <w:r>
              <w:rPr>
                <w:noProof/>
              </w:rPr>
              <w:drawing>
                <wp:inline distT="0" distB="0" distL="0" distR="0">
                  <wp:extent cx="5943600" cy="1458278"/>
                  <wp:effectExtent l="0" t="0" r="0" b="0"/>
                  <wp:docPr id="13764" name="Picture 13764"/>
                  <wp:cNvGraphicFramePr/>
                  <a:graphic xmlns:a="http://schemas.openxmlformats.org/drawingml/2006/main">
                    <a:graphicData uri="http://schemas.openxmlformats.org/drawingml/2006/picture">
                      <pic:pic xmlns:pic="http://schemas.openxmlformats.org/drawingml/2006/picture">
                        <pic:nvPicPr>
                          <pic:cNvPr id="13764" name="Picture 13764"/>
                          <pic:cNvPicPr/>
                        </pic:nvPicPr>
                        <pic:blipFill>
                          <a:blip r:embed="rId36"/>
                          <a:stretch>
                            <a:fillRect/>
                          </a:stretch>
                        </pic:blipFill>
                        <pic:spPr>
                          <a:xfrm>
                            <a:off x="0" y="0"/>
                            <a:ext cx="5943600" cy="1458278"/>
                          </a:xfrm>
                          <a:prstGeom prst="rect">
                            <a:avLst/>
                          </a:prstGeom>
                        </pic:spPr>
                      </pic:pic>
                    </a:graphicData>
                  </a:graphic>
                </wp:inline>
              </w:drawing>
            </w:r>
          </w:p>
          <w:p w:rsidR="0017212F" w:rsidRDefault="00000000">
            <w:pPr>
              <w:spacing w:after="0" w:line="259" w:lineRule="auto"/>
              <w:ind w:right="0" w:firstLine="0"/>
            </w:pPr>
            <w:r>
              <w:rPr>
                <w:sz w:val="16"/>
              </w:rPr>
              <w:t>Figure 11: An illustration of local binary pattern (LBP) feature extraction. The procedure involves: a) the extraction of linear frequency cepstral coe</w:t>
            </w:r>
            <w:r>
              <w:rPr>
                <w:rFonts w:ascii="Calibri" w:eastAsia="Calibri" w:hAnsi="Calibri" w:cs="Calibri"/>
                <w:sz w:val="16"/>
              </w:rPr>
              <w:t>ffi</w:t>
            </w:r>
            <w:r>
              <w:rPr>
                <w:sz w:val="16"/>
              </w:rPr>
              <w:t>cient (LFCC) features from the speech signal; b) the application of uniform LBP analysis to convert the cepstrogram into a so-called textrogram; c) the generation of histograms of LBP values for all but the first and last rows of the textrogram; d) the concatenation of normalised histograms to form feature supervectors for spoofing detection. More details can be found in (Alegre et al., 2013c). Figure reproduced from (Alegre et al., 2013c).</w:t>
            </w:r>
          </w:p>
        </w:tc>
      </w:tr>
    </w:tbl>
    <w:p w:rsidR="0017212F" w:rsidRDefault="00000000">
      <w:pPr>
        <w:spacing w:after="549" w:line="254" w:lineRule="auto"/>
        <w:ind w:left="-15" w:right="3" w:firstLine="0"/>
      </w:pPr>
      <w:r>
        <w:rPr>
          <w:sz w:val="16"/>
        </w:rPr>
        <w:t>Figure 12: Detection performance for the first generalised, one-class classifier in the case of voice conversion, speech synthesis and artificial signal spoofing attacks. The profile for artificial signals is not visible since the EER is 0 %. Figure reproduced from (Alegre et al., 2013a).</w:t>
      </w:r>
    </w:p>
    <w:p w:rsidR="0017212F" w:rsidRDefault="00000000">
      <w:pPr>
        <w:ind w:left="-15" w:right="0" w:firstLine="0"/>
      </w:pPr>
      <w:r>
        <w:t>numbers of speakers. While they all suggest that ASV systems might be vulnerable, it is di</w:t>
      </w:r>
      <w:r>
        <w:rPr>
          <w:rFonts w:ascii="Calibri" w:eastAsia="Calibri" w:hAnsi="Calibri" w:cs="Calibri"/>
        </w:rPr>
        <w:t>ffi</w:t>
      </w:r>
      <w:r>
        <w:t>cult to draw any more meaningful conclusions without the use of significantly larger datasets. While many of the past studies on speech synthesis and voice conversion spoofing attacks already employ largescale datasets, e.g. NIST speaker recognition evaluation (SRE) corpora, they all require the use of non-standard speech synthesis and voice conversionalgorithmsin orderto generatespoofed speech. Moreover,some of the studies involvingspeech synthesis have used datasets of high-quality speech recorded in clean, controlled conditions; they lack channel</w:t>
      </w:r>
      <w:r>
        <w:rPr>
          <w:rFonts w:ascii="Calibri" w:eastAsia="Calibri" w:hAnsi="Calibri" w:cs="Calibri"/>
        </w:rPr>
        <w:t>/</w:t>
      </w:r>
      <w:r>
        <w:t>noise mismatch which might typify the practical use-case scenario. Larger-scale, standard datasets with realistic channel and recording environment variability will be needed for future work in order that the threat from each form of attack can be compared reliably under realistic conditions (Alegre et al., 2014).</w:t>
      </w:r>
    </w:p>
    <w:p w:rsidR="0017212F" w:rsidRDefault="00000000">
      <w:pPr>
        <w:spacing w:after="288"/>
        <w:ind w:left="-15" w:right="0"/>
      </w:pPr>
      <w:r>
        <w:t>It is probably for the study of countermeasures, however, where the need for standard datasets is greatest. All the past work has investigated countermeasures where details of the spoofing attack are either implicitly or explicitly known, e.g. the form of attack or even the exact algorithm. This is clearly wholly unrepresentative of the practical scenario where the nature of the spoofing attack can never be known precisely. In this sense, while past work is su</w:t>
      </w:r>
      <w:r>
        <w:rPr>
          <w:rFonts w:ascii="Calibri" w:eastAsia="Calibri" w:hAnsi="Calibri" w:cs="Calibri"/>
        </w:rPr>
        <w:t>ffi</w:t>
      </w:r>
      <w:r>
        <w:t>cient to demonstrate the potential of spoofing countermeasures, their performance is probably over-estimated. In addition, most of the past countermeasure studies have been conducted under matched conditions, e.g. where speech samples used to optimise the countermeasure are collected in the same or similar acoustic environment and over the same or similar channel as those used for evaluation. Large-scale, standard datasets are thus also needed in order that countermeasure performance can be evaluated not only with realistic channel or recording environment variability, but also in the absence of a priori knowledge and hence under variable attacks. The detection of spoofing will then be considerably more challenging but more reflective of practical use cases.</w:t>
      </w:r>
    </w:p>
    <w:p w:rsidR="0017212F" w:rsidRDefault="00000000">
      <w:pPr>
        <w:pStyle w:val="Heading4"/>
        <w:spacing w:after="106"/>
        <w:ind w:left="-5"/>
      </w:pPr>
      <w:bookmarkStart w:id="22" w:name="_Toc101243"/>
      <w:r>
        <w:t>7.2. Evaluation metrics</w:t>
      </w:r>
      <w:bookmarkEnd w:id="22"/>
    </w:p>
    <w:p w:rsidR="0017212F" w:rsidRDefault="00000000">
      <w:pPr>
        <w:ind w:left="-15" w:right="0"/>
      </w:pPr>
      <w:r>
        <w:t xml:space="preserve">While countermeasures can be integrated into existing ASV systems, they are most often implemented as independent modules which allow for the </w:t>
      </w:r>
      <w:r>
        <w:rPr>
          <w:i/>
        </w:rPr>
        <w:t xml:space="preserve">explicit detection </w:t>
      </w:r>
      <w:r>
        <w:t>of spoofing attacks. The most common approach in this case is to concatenate the two classifiers in series as illustrated in Figure 10. As shown in Table 1, a standard ASV system measures two types of error: false acceptances and false rejections. Similarly, there are also two incorrect outcomes from a stand-alone countermeasure. The assessment of countermeasure performance on its own is relatively straightforward; results are readily analysed with standard detection error trade-o</w:t>
      </w:r>
      <w:r>
        <w:rPr>
          <w:rFonts w:ascii="Calibri" w:eastAsia="Calibri" w:hAnsi="Calibri" w:cs="Calibri"/>
        </w:rPr>
        <w:t xml:space="preserve">ff </w:t>
      </w:r>
      <w:r>
        <w:t>(DET) profiles (Martin et al., 1997) and related metrics.</w:t>
      </w:r>
    </w:p>
    <w:p w:rsidR="0017212F" w:rsidRDefault="00000000">
      <w:pPr>
        <w:ind w:left="-15" w:right="0"/>
      </w:pPr>
      <w:r>
        <w:t>It is oftenof interest, however,that the assessment reflects the impact on ASV performance. Assessment is then non-trivial, calling for the joint optimisation of combined classifiers. As reflected in Section 5, there are currently no standard evaluation protocols, metrics or ASV systems and there is thus a need to define such standards in the future.</w:t>
      </w:r>
    </w:p>
    <w:p w:rsidR="0017212F" w:rsidRDefault="00000000">
      <w:pPr>
        <w:ind w:left="-15" w:right="0"/>
      </w:pPr>
      <w:r>
        <w:t>Candidate standards for evaluation protocols and metrics are being drafted within the scope of the EU FP7 TABULA RASA project</w:t>
      </w:r>
      <w:r>
        <w:rPr>
          <w:vertAlign w:val="superscript"/>
        </w:rPr>
        <w:footnoteReference w:id="8"/>
      </w:r>
      <w:r>
        <w:t>. Here, independent countermeasures preceding biometric verification are optimised at three di</w:t>
      </w:r>
      <w:r>
        <w:rPr>
          <w:rFonts w:ascii="Calibri" w:eastAsia="Calibri" w:hAnsi="Calibri" w:cs="Calibri"/>
        </w:rPr>
        <w:t>ff</w:t>
      </w:r>
      <w:r>
        <w:t>erent operating points where thresholds are set to obtain false fake rejection rates (the probability of labelling a genuine access as a spoofing attack) of either 1 %, 5 % or 10 %. Only those samples labelled as genuine accesses are passed to the ASV system whereas those labelled as spoofed accesses are discarded</w:t>
      </w:r>
      <w:r>
        <w:rPr>
          <w:vertAlign w:val="superscript"/>
        </w:rPr>
        <w:footnoteReference w:id="9"/>
      </w:r>
      <w:r>
        <w:t>. Performanceis assessed using four di</w:t>
      </w:r>
      <w:r>
        <w:rPr>
          <w:rFonts w:ascii="Calibri" w:eastAsia="Calibri" w:hAnsi="Calibri" w:cs="Calibri"/>
        </w:rPr>
        <w:t>ff</w:t>
      </w:r>
      <w:r>
        <w:t>erent DET profiles</w:t>
      </w:r>
      <w:r>
        <w:rPr>
          <w:vertAlign w:val="superscript"/>
        </w:rPr>
        <w:footnoteReference w:id="10"/>
      </w:r>
      <w:r>
        <w:t>, examples of which are illustrated in Figure 13. The four profiles illustrate performance of the baseline system with na¨ıve (zeroe</w:t>
      </w:r>
      <w:r>
        <w:rPr>
          <w:rFonts w:ascii="Calibri" w:eastAsia="Calibri" w:hAnsi="Calibri" w:cs="Calibri"/>
        </w:rPr>
        <w:t>ff</w:t>
      </w:r>
      <w:r>
        <w:t>ort) impostors, the baseline system with active countermeasures, the baseline system where all impostor accesses are replaced with spoofing attacks and, finally, the baseline system with spoofing attacks and active countermeasures. Consideration of all four profiles is needed to gauge the impacts of countermeasures. These include those on licit transactions (any deterioration in false rejection – di</w:t>
      </w:r>
      <w:r>
        <w:rPr>
          <w:rFonts w:ascii="Calibri" w:eastAsia="Calibri" w:hAnsi="Calibri" w:cs="Calibri"/>
        </w:rPr>
        <w:t>ff</w:t>
      </w:r>
      <w:r>
        <w:t>erence between 1st and 2nd profiles) and those on robustness to spoofing (improvements in false acceptance – di</w:t>
      </w:r>
      <w:r>
        <w:rPr>
          <w:rFonts w:ascii="Calibri" w:eastAsia="Calibri" w:hAnsi="Calibri" w:cs="Calibri"/>
        </w:rPr>
        <w:t>ff</w:t>
      </w:r>
      <w:r>
        <w:t>erence between 3rd and 4th profiles). However, profiles 2 and 4 are dependent on the countermeasure threshold whereas the comparison of profiles 1 and 4 is potentially misleading; they reflect simultaneous changes to both the system and the dataset.</w:t>
      </w:r>
    </w:p>
    <w:p w:rsidR="0017212F" w:rsidRDefault="00000000">
      <w:pPr>
        <w:ind w:left="-15" w:right="0"/>
      </w:pPr>
      <w:r>
        <w:t>The expected performance and spoofability curve (EPSC</w:t>
      </w:r>
      <w:r>
        <w:rPr>
          <w:vertAlign w:val="superscript"/>
        </w:rPr>
        <w:footnoteReference w:id="11"/>
      </w:r>
      <w:r>
        <w:t>) provides an alternative approach to evaluate biometric systems with integrated spoofing countermeasures (Marcel, 2013). The EPSC metric is applied to the fused scores produced by independent biometric and countermeasure classifiers and reflects a trade-o</w:t>
      </w:r>
      <w:r>
        <w:rPr>
          <w:rFonts w:ascii="Calibri" w:eastAsia="Calibri" w:hAnsi="Calibri" w:cs="Calibri"/>
        </w:rPr>
        <w:t xml:space="preserve">ff </w:t>
      </w:r>
      <w:r>
        <w:t>between the half total error rate (HTER) and the so-</w:t>
      </w:r>
    </w:p>
    <w:p w:rsidR="0017212F" w:rsidRDefault="00000000">
      <w:pPr>
        <w:spacing w:after="148"/>
        <w:ind w:left="-15" w:right="0" w:firstLine="0"/>
      </w:pPr>
      <w:r>
        <w:t xml:space="preserve">called spoof false acceptance rate (SFAR). The HTER is the mean of the weighted FAR and FRR (Chingovska et al., 2013) whereas the SFAR refers to the probability of a spoofed access being falsely accepted (Johnson et al., 2010). The HTER is determined with a decision threshold </w:t>
      </w:r>
      <w:r>
        <w:rPr>
          <w:noProof/>
        </w:rPr>
        <w:drawing>
          <wp:inline distT="0" distB="0" distL="0" distR="0">
            <wp:extent cx="121920" cy="131064"/>
            <wp:effectExtent l="0" t="0" r="0" b="0"/>
            <wp:docPr id="100006" name="Picture 100006"/>
            <wp:cNvGraphicFramePr/>
            <a:graphic xmlns:a="http://schemas.openxmlformats.org/drawingml/2006/main">
              <a:graphicData uri="http://schemas.openxmlformats.org/drawingml/2006/picture">
                <pic:pic xmlns:pic="http://schemas.openxmlformats.org/drawingml/2006/picture">
                  <pic:nvPicPr>
                    <pic:cNvPr id="100006" name="Picture 100006"/>
                    <pic:cNvPicPr/>
                  </pic:nvPicPr>
                  <pic:blipFill>
                    <a:blip r:embed="rId37"/>
                    <a:stretch>
                      <a:fillRect/>
                    </a:stretch>
                  </pic:blipFill>
                  <pic:spPr>
                    <a:xfrm>
                      <a:off x="0" y="0"/>
                      <a:ext cx="121920" cy="131064"/>
                    </a:xfrm>
                    <a:prstGeom prst="rect">
                      <a:avLst/>
                    </a:prstGeom>
                  </pic:spPr>
                </pic:pic>
              </a:graphicData>
            </a:graphic>
          </wp:inline>
        </w:drawing>
      </w:r>
      <w:r>
        <w:t xml:space="preserve"> which minimises the di</w:t>
      </w:r>
      <w:r>
        <w:rPr>
          <w:rFonts w:ascii="Calibri" w:eastAsia="Calibri" w:hAnsi="Calibri" w:cs="Calibri"/>
        </w:rPr>
        <w:t>ff</w:t>
      </w:r>
      <w:r>
        <w:t>erence between the FRR and the weighted FAR (FAR</w:t>
      </w:r>
      <w:r>
        <w:rPr>
          <w:rFonts w:ascii="Calibri" w:eastAsia="Calibri" w:hAnsi="Calibri" w:cs="Calibri"/>
          <w:vertAlign w:val="subscript"/>
        </w:rPr>
        <w:t>ω</w:t>
      </w:r>
      <w:r>
        <w:t>) according to:</w:t>
      </w:r>
    </w:p>
    <w:p w:rsidR="0017212F" w:rsidRDefault="00000000">
      <w:pPr>
        <w:spacing w:after="191"/>
        <w:ind w:left="1546" w:right="0" w:hanging="845"/>
      </w:pPr>
      <w:r>
        <w:rPr>
          <w:noProof/>
        </w:rPr>
        <w:drawing>
          <wp:inline distT="0" distB="0" distL="0" distR="0">
            <wp:extent cx="237744" cy="137160"/>
            <wp:effectExtent l="0" t="0" r="0" b="0"/>
            <wp:docPr id="100007" name="Picture 100007"/>
            <wp:cNvGraphicFramePr/>
            <a:graphic xmlns:a="http://schemas.openxmlformats.org/drawingml/2006/main">
              <a:graphicData uri="http://schemas.openxmlformats.org/drawingml/2006/picture">
                <pic:pic xmlns:pic="http://schemas.openxmlformats.org/drawingml/2006/picture">
                  <pic:nvPicPr>
                    <pic:cNvPr id="100007" name="Picture 100007"/>
                    <pic:cNvPicPr/>
                  </pic:nvPicPr>
                  <pic:blipFill>
                    <a:blip r:embed="rId38"/>
                    <a:stretch>
                      <a:fillRect/>
                    </a:stretch>
                  </pic:blipFill>
                  <pic:spPr>
                    <a:xfrm>
                      <a:off x="0" y="0"/>
                      <a:ext cx="237744" cy="137160"/>
                    </a:xfrm>
                    <a:prstGeom prst="rect">
                      <a:avLst/>
                    </a:prstGeom>
                  </pic:spPr>
                </pic:pic>
              </a:graphicData>
            </a:graphic>
          </wp:inline>
        </w:drawing>
      </w:r>
      <w:r>
        <w:t xml:space="preserve"> argmin </w:t>
      </w:r>
      <w:r>
        <w:rPr>
          <w:rFonts w:ascii="Calibri" w:eastAsia="Calibri" w:hAnsi="Calibri" w:cs="Calibri"/>
        </w:rPr>
        <w:t>|</w:t>
      </w:r>
      <w:r>
        <w:t>FAR</w:t>
      </w:r>
      <w:r>
        <w:rPr>
          <w:rFonts w:ascii="Calibri" w:eastAsia="Calibri" w:hAnsi="Calibri" w:cs="Calibri"/>
          <w:vertAlign w:val="subscript"/>
        </w:rPr>
        <w:t>ω</w:t>
      </w:r>
      <w:r>
        <w:t>(</w:t>
      </w:r>
      <w:r>
        <w:rPr>
          <w:rFonts w:ascii="Calibri" w:eastAsia="Calibri" w:hAnsi="Calibri" w:cs="Calibri"/>
        </w:rPr>
        <w:t>τ, D</w:t>
      </w:r>
      <w:r>
        <w:rPr>
          <w:vertAlign w:val="subscript"/>
        </w:rPr>
        <w:t>dev</w:t>
      </w:r>
      <w:r>
        <w:t xml:space="preserve">) </w:t>
      </w:r>
      <w:r>
        <w:rPr>
          <w:rFonts w:ascii="Calibri" w:eastAsia="Calibri" w:hAnsi="Calibri" w:cs="Calibri"/>
        </w:rPr>
        <w:t xml:space="preserve">− </w:t>
      </w:r>
      <w:r>
        <w:t>FRR(</w:t>
      </w:r>
      <w:r>
        <w:rPr>
          <w:rFonts w:ascii="Calibri" w:eastAsia="Calibri" w:hAnsi="Calibri" w:cs="Calibri"/>
        </w:rPr>
        <w:t>τ, D</w:t>
      </w:r>
      <w:r>
        <w:rPr>
          <w:vertAlign w:val="subscript"/>
        </w:rPr>
        <w:t>dev</w:t>
      </w:r>
      <w:r>
        <w:t>)</w:t>
      </w:r>
      <w:r>
        <w:rPr>
          <w:rFonts w:ascii="Calibri" w:eastAsia="Calibri" w:hAnsi="Calibri" w:cs="Calibri"/>
        </w:rPr>
        <w:t>|,</w:t>
      </w:r>
      <w:r>
        <w:rPr>
          <w:rFonts w:ascii="Calibri" w:eastAsia="Calibri" w:hAnsi="Calibri" w:cs="Calibri"/>
        </w:rPr>
        <w:tab/>
      </w:r>
      <w:r>
        <w:t xml:space="preserve">(2) </w:t>
      </w:r>
      <w:r>
        <w:rPr>
          <w:rFonts w:ascii="Calibri" w:eastAsia="Calibri" w:hAnsi="Calibri" w:cs="Calibri"/>
          <w:sz w:val="14"/>
        </w:rPr>
        <w:t>τ</w:t>
      </w:r>
    </w:p>
    <w:p w:rsidR="0017212F" w:rsidRDefault="00000000">
      <w:pPr>
        <w:spacing w:after="25"/>
        <w:ind w:left="-15" w:right="0" w:firstLine="0"/>
      </w:pPr>
      <w:r>
        <w:t>where</w:t>
      </w:r>
    </w:p>
    <w:p w:rsidR="0017212F" w:rsidRDefault="00000000">
      <w:pPr>
        <w:tabs>
          <w:tab w:val="center" w:pos="2511"/>
          <w:tab w:val="right" w:pos="5031"/>
        </w:tabs>
        <w:spacing w:after="140" w:line="265" w:lineRule="auto"/>
        <w:ind w:right="-9" w:firstLine="0"/>
        <w:jc w:val="left"/>
      </w:pPr>
      <w:r>
        <w:rPr>
          <w:rFonts w:ascii="Calibri" w:eastAsia="Calibri" w:hAnsi="Calibri" w:cs="Calibri"/>
          <w:sz w:val="22"/>
        </w:rPr>
        <w:tab/>
      </w:r>
      <w:r>
        <w:t>FAR</w:t>
      </w:r>
      <w:r>
        <w:rPr>
          <w:rFonts w:ascii="Calibri" w:eastAsia="Calibri" w:hAnsi="Calibri" w:cs="Calibri"/>
          <w:vertAlign w:val="subscript"/>
        </w:rPr>
        <w:t xml:space="preserve">ω </w:t>
      </w:r>
      <w:r>
        <w:rPr>
          <w:rFonts w:ascii="Calibri" w:eastAsia="Calibri" w:hAnsi="Calibri" w:cs="Calibri"/>
        </w:rPr>
        <w:t xml:space="preserve">= ω · </w:t>
      </w:r>
      <w:r>
        <w:t xml:space="preserve">SFAR </w:t>
      </w:r>
      <w:r>
        <w:rPr>
          <w:rFonts w:ascii="Calibri" w:eastAsia="Calibri" w:hAnsi="Calibri" w:cs="Calibri"/>
        </w:rPr>
        <w:t xml:space="preserve">+ </w:t>
      </w:r>
      <w:r>
        <w:t xml:space="preserve">(1 </w:t>
      </w:r>
      <w:r>
        <w:rPr>
          <w:rFonts w:ascii="Calibri" w:eastAsia="Calibri" w:hAnsi="Calibri" w:cs="Calibri"/>
        </w:rPr>
        <w:t>− ω</w:t>
      </w:r>
      <w:r>
        <w:t xml:space="preserve">) </w:t>
      </w:r>
      <w:r>
        <w:rPr>
          <w:rFonts w:ascii="Calibri" w:eastAsia="Calibri" w:hAnsi="Calibri" w:cs="Calibri"/>
        </w:rPr>
        <w:t xml:space="preserve">· </w:t>
      </w:r>
      <w:r>
        <w:t>FAR</w:t>
      </w:r>
      <w:r>
        <w:rPr>
          <w:rFonts w:ascii="Calibri" w:eastAsia="Calibri" w:hAnsi="Calibri" w:cs="Calibri"/>
        </w:rPr>
        <w:t>,</w:t>
      </w:r>
      <w:r>
        <w:rPr>
          <w:rFonts w:ascii="Calibri" w:eastAsia="Calibri" w:hAnsi="Calibri" w:cs="Calibri"/>
        </w:rPr>
        <w:tab/>
      </w:r>
      <w:r>
        <w:t>(3)</w:t>
      </w:r>
    </w:p>
    <w:p w:rsidR="0017212F" w:rsidRDefault="00000000">
      <w:pPr>
        <w:ind w:left="-15" w:right="0" w:firstLine="0"/>
      </w:pPr>
      <w:r>
        <w:t xml:space="preserve">where </w:t>
      </w:r>
      <w:r>
        <w:rPr>
          <w:rFonts w:ascii="Calibri" w:eastAsia="Calibri" w:hAnsi="Calibri" w:cs="Calibri"/>
        </w:rPr>
        <w:t xml:space="preserve">ω </w:t>
      </w:r>
      <w:r>
        <w:t xml:space="preserve">is the weight which balances the SFAR and FAR, and where </w:t>
      </w:r>
      <w:r>
        <w:rPr>
          <w:rFonts w:ascii="Calibri" w:eastAsia="Calibri" w:hAnsi="Calibri" w:cs="Calibri"/>
        </w:rPr>
        <w:t>D</w:t>
      </w:r>
      <w:r>
        <w:rPr>
          <w:vertAlign w:val="subscript"/>
        </w:rPr>
        <w:t xml:space="preserve">dev </w:t>
      </w:r>
      <w:r>
        <w:t xml:space="preserve">refers to the development set. Hence, the decision threshold depends on the weight </w:t>
      </w:r>
      <w:r>
        <w:rPr>
          <w:rFonts w:ascii="Calibri" w:eastAsia="Calibri" w:hAnsi="Calibri" w:cs="Calibri"/>
        </w:rPr>
        <w:t>ω</w:t>
      </w:r>
      <w:r>
        <w:t>.</w:t>
      </w:r>
    </w:p>
    <w:p w:rsidR="0017212F" w:rsidRDefault="00000000">
      <w:pPr>
        <w:spacing w:after="140" w:line="265" w:lineRule="auto"/>
        <w:ind w:left="10" w:right="-9" w:hanging="10"/>
        <w:jc w:val="right"/>
      </w:pPr>
      <w:r>
        <w:t xml:space="preserve">With the decision threshold </w:t>
      </w:r>
      <w:r>
        <w:rPr>
          <w:noProof/>
        </w:rPr>
        <w:drawing>
          <wp:inline distT="0" distB="0" distL="0" distR="0">
            <wp:extent cx="121920" cy="131064"/>
            <wp:effectExtent l="0" t="0" r="0" b="0"/>
            <wp:docPr id="100008" name="Picture 100008"/>
            <wp:cNvGraphicFramePr/>
            <a:graphic xmlns:a="http://schemas.openxmlformats.org/drawingml/2006/main">
              <a:graphicData uri="http://schemas.openxmlformats.org/drawingml/2006/picture">
                <pic:pic xmlns:pic="http://schemas.openxmlformats.org/drawingml/2006/picture">
                  <pic:nvPicPr>
                    <pic:cNvPr id="100008" name="Picture 100008"/>
                    <pic:cNvPicPr/>
                  </pic:nvPicPr>
                  <pic:blipFill>
                    <a:blip r:embed="rId39"/>
                    <a:stretch>
                      <a:fillRect/>
                    </a:stretch>
                  </pic:blipFill>
                  <pic:spPr>
                    <a:xfrm>
                      <a:off x="0" y="0"/>
                      <a:ext cx="121920" cy="131064"/>
                    </a:xfrm>
                    <a:prstGeom prst="rect">
                      <a:avLst/>
                    </a:prstGeom>
                  </pic:spPr>
                </pic:pic>
              </a:graphicData>
            </a:graphic>
          </wp:inline>
        </w:drawing>
      </w:r>
      <w:r>
        <w:t>, the HTER can be computed</w:t>
      </w:r>
    </w:p>
    <w:p w:rsidR="0017212F" w:rsidRDefault="00000000">
      <w:pPr>
        <w:spacing w:after="280" w:line="259" w:lineRule="auto"/>
        <w:ind w:right="-181" w:firstLine="0"/>
        <w:jc w:val="left"/>
      </w:pPr>
      <w:r>
        <w:rPr>
          <w:noProof/>
        </w:rPr>
        <w:drawing>
          <wp:inline distT="0" distB="0" distL="0" distR="0">
            <wp:extent cx="3310891" cy="3310890"/>
            <wp:effectExtent l="0" t="0" r="0" b="0"/>
            <wp:docPr id="14167" name="Picture 14167"/>
            <wp:cNvGraphicFramePr/>
            <a:graphic xmlns:a="http://schemas.openxmlformats.org/drawingml/2006/main">
              <a:graphicData uri="http://schemas.openxmlformats.org/drawingml/2006/picture">
                <pic:pic xmlns:pic="http://schemas.openxmlformats.org/drawingml/2006/picture">
                  <pic:nvPicPr>
                    <pic:cNvPr id="14167" name="Picture 14167"/>
                    <pic:cNvPicPr/>
                  </pic:nvPicPr>
                  <pic:blipFill>
                    <a:blip r:embed="rId40"/>
                    <a:stretch>
                      <a:fillRect/>
                    </a:stretch>
                  </pic:blipFill>
                  <pic:spPr>
                    <a:xfrm>
                      <a:off x="0" y="0"/>
                      <a:ext cx="3310891" cy="3310890"/>
                    </a:xfrm>
                    <a:prstGeom prst="rect">
                      <a:avLst/>
                    </a:prstGeom>
                  </pic:spPr>
                </pic:pic>
              </a:graphicData>
            </a:graphic>
          </wp:inline>
        </w:drawing>
      </w:r>
    </w:p>
    <w:p w:rsidR="0017212F" w:rsidRDefault="00000000">
      <w:pPr>
        <w:spacing w:after="449" w:line="254" w:lineRule="auto"/>
        <w:ind w:left="-15" w:right="3" w:firstLine="0"/>
      </w:pPr>
      <w:r>
        <w:rPr>
          <w:sz w:val="16"/>
        </w:rPr>
        <w:t>Figure 13: An example of four DET curves needed to analyse vulnerabilities to spoofing and countermeasure performance, both on licit and spoofed access attempts. Results correspond to spoofing attacks using synthetic speech and a standard GMM-UBM classifier assessed on the male subset of the 2006 NIST SRE dataset.</w:t>
      </w:r>
    </w:p>
    <w:p w:rsidR="0017212F" w:rsidRDefault="00000000">
      <w:pPr>
        <w:spacing w:after="131"/>
        <w:ind w:left="-15" w:right="0" w:firstLine="0"/>
      </w:pPr>
      <w:r>
        <w:t xml:space="preserve">on the test set </w:t>
      </w:r>
      <w:r>
        <w:rPr>
          <w:rFonts w:ascii="Calibri" w:eastAsia="Calibri" w:hAnsi="Calibri" w:cs="Calibri"/>
        </w:rPr>
        <w:t>D</w:t>
      </w:r>
      <w:r>
        <w:rPr>
          <w:vertAlign w:val="subscript"/>
        </w:rPr>
        <w:t xml:space="preserve">test </w:t>
      </w:r>
      <w:r>
        <w:t>according to:</w:t>
      </w:r>
    </w:p>
    <w:p w:rsidR="0017212F" w:rsidRDefault="00000000">
      <w:pPr>
        <w:ind w:left="1056" w:right="0" w:firstLine="0"/>
      </w:pPr>
      <w:r>
        <w:rPr>
          <w:noProof/>
        </w:rPr>
        <w:drawing>
          <wp:anchor distT="0" distB="0" distL="114300" distR="114300" simplePos="0" relativeHeight="251658240" behindDoc="0" locked="0" layoutInCell="1" allowOverlap="0">
            <wp:simplePos x="0" y="0"/>
            <wp:positionH relativeFrom="column">
              <wp:posOffset>670563</wp:posOffset>
            </wp:positionH>
            <wp:positionV relativeFrom="paragraph">
              <wp:posOffset>76200</wp:posOffset>
            </wp:positionV>
            <wp:extent cx="390144" cy="137160"/>
            <wp:effectExtent l="0" t="0" r="0" b="0"/>
            <wp:wrapSquare wrapText="bothSides"/>
            <wp:docPr id="100005" name="Picture 100005"/>
            <wp:cNvGraphicFramePr/>
            <a:graphic xmlns:a="http://schemas.openxmlformats.org/drawingml/2006/main">
              <a:graphicData uri="http://schemas.openxmlformats.org/drawingml/2006/picture">
                <pic:pic xmlns:pic="http://schemas.openxmlformats.org/drawingml/2006/picture">
                  <pic:nvPicPr>
                    <pic:cNvPr id="100005" name="Picture 100005"/>
                    <pic:cNvPicPr/>
                  </pic:nvPicPr>
                  <pic:blipFill>
                    <a:blip r:embed="rId41"/>
                    <a:stretch>
                      <a:fillRect/>
                    </a:stretch>
                  </pic:blipFill>
                  <pic:spPr>
                    <a:xfrm>
                      <a:off x="0" y="0"/>
                      <a:ext cx="390144" cy="137160"/>
                    </a:xfrm>
                    <a:prstGeom prst="rect">
                      <a:avLst/>
                    </a:prstGeom>
                  </pic:spPr>
                </pic:pic>
              </a:graphicData>
            </a:graphic>
          </wp:anchor>
        </w:drawing>
      </w:r>
      <w:r>
        <w:t>FAR</w:t>
      </w:r>
      <w:r>
        <w:rPr>
          <w:noProof/>
        </w:rPr>
        <w:drawing>
          <wp:inline distT="0" distB="0" distL="0" distR="0">
            <wp:extent cx="228600" cy="134112"/>
            <wp:effectExtent l="0" t="0" r="0" b="0"/>
            <wp:docPr id="100004" name="Picture 100004"/>
            <wp:cNvGraphicFramePr/>
            <a:graphic xmlns:a="http://schemas.openxmlformats.org/drawingml/2006/main">
              <a:graphicData uri="http://schemas.openxmlformats.org/drawingml/2006/picture">
                <pic:pic xmlns:pic="http://schemas.openxmlformats.org/drawingml/2006/picture">
                  <pic:nvPicPr>
                    <pic:cNvPr id="100004" name="Picture 100004"/>
                    <pic:cNvPicPr/>
                  </pic:nvPicPr>
                  <pic:blipFill>
                    <a:blip r:embed="rId42"/>
                    <a:stretch>
                      <a:fillRect/>
                    </a:stretch>
                  </pic:blipFill>
                  <pic:spPr>
                    <a:xfrm>
                      <a:off x="0" y="0"/>
                      <a:ext cx="228600" cy="134112"/>
                    </a:xfrm>
                    <a:prstGeom prst="rect">
                      <a:avLst/>
                    </a:prstGeom>
                  </pic:spPr>
                </pic:pic>
              </a:graphicData>
            </a:graphic>
          </wp:inline>
        </w:drawing>
      </w:r>
      <w:r>
        <w:rPr>
          <w:rFonts w:ascii="Calibri" w:eastAsia="Calibri" w:hAnsi="Calibri" w:cs="Calibri"/>
        </w:rPr>
        <w:t>, D</w:t>
      </w:r>
      <w:r>
        <w:rPr>
          <w:sz w:val="14"/>
        </w:rPr>
        <w:t>test</w:t>
      </w:r>
      <w:r>
        <w:t xml:space="preserve">) </w:t>
      </w:r>
      <w:r>
        <w:rPr>
          <w:rFonts w:ascii="Calibri" w:eastAsia="Calibri" w:hAnsi="Calibri" w:cs="Calibri"/>
        </w:rPr>
        <w:t xml:space="preserve">+ </w:t>
      </w:r>
      <w:r>
        <w:t>FRR(</w:t>
      </w:r>
      <w:r>
        <w:rPr>
          <w:rFonts w:ascii="Calibri" w:eastAsia="Calibri" w:hAnsi="Calibri" w:cs="Calibri"/>
        </w:rPr>
        <w:t>τ</w:t>
      </w:r>
      <w:r>
        <w:rPr>
          <w:rFonts w:ascii="Calibri" w:eastAsia="Calibri" w:hAnsi="Calibri" w:cs="Calibri"/>
          <w:sz w:val="14"/>
        </w:rPr>
        <w:t>⋆ω</w:t>
      </w:r>
      <w:r>
        <w:rPr>
          <w:rFonts w:ascii="Calibri" w:eastAsia="Calibri" w:hAnsi="Calibri" w:cs="Calibri"/>
        </w:rPr>
        <w:t>, D</w:t>
      </w:r>
      <w:r>
        <w:rPr>
          <w:sz w:val="14"/>
        </w:rPr>
        <w:t>test</w:t>
      </w:r>
      <w:r>
        <w:t>)</w:t>
      </w:r>
    </w:p>
    <w:p w:rsidR="0017212F" w:rsidRDefault="00000000">
      <w:pPr>
        <w:spacing w:after="141"/>
        <w:ind w:left="3033" w:right="0" w:hanging="2498"/>
      </w:pPr>
      <w:r>
        <w:t>HTER</w:t>
      </w:r>
      <w:r>
        <w:tab/>
      </w:r>
      <w:r>
        <w:rPr>
          <w:noProof/>
        </w:rPr>
        <w:drawing>
          <wp:inline distT="0" distB="0" distL="0" distR="0">
            <wp:extent cx="1687068" cy="7620"/>
            <wp:effectExtent l="0" t="0" r="0" b="0"/>
            <wp:docPr id="14204" name="Picture 14204"/>
            <wp:cNvGraphicFramePr/>
            <a:graphic xmlns:a="http://schemas.openxmlformats.org/drawingml/2006/main">
              <a:graphicData uri="http://schemas.openxmlformats.org/drawingml/2006/picture">
                <pic:pic xmlns:pic="http://schemas.openxmlformats.org/drawingml/2006/picture">
                  <pic:nvPicPr>
                    <pic:cNvPr id="14204" name="Picture 14204"/>
                    <pic:cNvPicPr/>
                  </pic:nvPicPr>
                  <pic:blipFill>
                    <a:blip r:embed="rId7"/>
                    <a:stretch>
                      <a:fillRect/>
                    </a:stretch>
                  </pic:blipFill>
                  <pic:spPr>
                    <a:xfrm flipV="1">
                      <a:off x="0" y="0"/>
                      <a:ext cx="1687068" cy="7620"/>
                    </a:xfrm>
                    <a:prstGeom prst="rect">
                      <a:avLst/>
                    </a:prstGeom>
                  </pic:spPr>
                </pic:pic>
              </a:graphicData>
            </a:graphic>
          </wp:inline>
        </w:drawing>
      </w:r>
      <w:r>
        <w:rPr>
          <w:rFonts w:ascii="Calibri" w:eastAsia="Calibri" w:hAnsi="Calibri" w:cs="Calibri"/>
        </w:rPr>
        <w:t>,</w:t>
      </w:r>
      <w:r>
        <w:rPr>
          <w:rFonts w:ascii="Calibri" w:eastAsia="Calibri" w:hAnsi="Calibri" w:cs="Calibri"/>
        </w:rPr>
        <w:tab/>
      </w:r>
      <w:r>
        <w:t>(4) 2</w:t>
      </w:r>
    </w:p>
    <w:p w:rsidR="0017212F" w:rsidRDefault="00000000">
      <w:pPr>
        <w:ind w:left="-15" w:right="0"/>
      </w:pPr>
      <w:r>
        <w:t xml:space="preserve">The HTERs are thus computed as a function of </w:t>
      </w:r>
      <w:r>
        <w:rPr>
          <w:rFonts w:ascii="Calibri" w:eastAsia="Calibri" w:hAnsi="Calibri" w:cs="Calibri"/>
        </w:rPr>
        <w:t>ω</w:t>
      </w:r>
      <w:r>
        <w:t xml:space="preserve">. The SFAR is similarly computed as a function of </w:t>
      </w:r>
      <w:r>
        <w:rPr>
          <w:rFonts w:ascii="Calibri" w:eastAsia="Calibri" w:hAnsi="Calibri" w:cs="Calibri"/>
        </w:rPr>
        <w:t xml:space="preserve">ω </w:t>
      </w:r>
      <w:r>
        <w:t>on the test set. In this way, the EPSC explicitly reflects three types of error metrics, the FAR, FRR and SFAR, while still providing a single combined metric with a unique decision threshold. The EPSC also supports the performance comparison of di</w:t>
      </w:r>
      <w:r>
        <w:rPr>
          <w:rFonts w:ascii="Calibri" w:eastAsia="Calibri" w:hAnsi="Calibri" w:cs="Calibri"/>
        </w:rPr>
        <w:t>ff</w:t>
      </w:r>
      <w:r>
        <w:t>erent countermeasures or ASV systems. However, the EPSC metric is only applicable where the countermeasure and ASV classifiers are fused at the score level. More details of the EPSC can be found in (Marcel, 2013; Chingovska et al., 2014) and an opensource implementation is available in the Bob toolkit (Anjos et al., 2012).</w:t>
      </w:r>
    </w:p>
    <w:p w:rsidR="0017212F" w:rsidRDefault="00000000">
      <w:pPr>
        <w:spacing w:after="243"/>
        <w:ind w:left="-15" w:right="0"/>
      </w:pPr>
      <w:r>
        <w:t>In general, the interpretation of existing evaluation metrics is non-trivial and the metrics themselves lack universal applicability across di</w:t>
      </w:r>
      <w:r>
        <w:rPr>
          <w:rFonts w:ascii="Calibri" w:eastAsia="Calibri" w:hAnsi="Calibri" w:cs="Calibri"/>
        </w:rPr>
        <w:t>ff</w:t>
      </w:r>
      <w:r>
        <w:t>erent approaches to system integration. Further work is thus required to design intuitive, universal metrics which represent the performance of spoofing countermeasures when combined with ASV.</w:t>
      </w:r>
    </w:p>
    <w:p w:rsidR="0017212F" w:rsidRDefault="00000000">
      <w:pPr>
        <w:pStyle w:val="Heading4"/>
        <w:ind w:left="-5"/>
      </w:pPr>
      <w:bookmarkStart w:id="23" w:name="_Toc101244"/>
      <w:r>
        <w:t>7.3. Open-source software packages</w:t>
      </w:r>
      <w:bookmarkEnd w:id="23"/>
    </w:p>
    <w:p w:rsidR="0017212F" w:rsidRDefault="00000000">
      <w:pPr>
        <w:ind w:left="-15" w:right="0"/>
      </w:pPr>
      <w:r>
        <w:t>As reflected throughout this article, spoofing and countermeasure studies involve a broad range of technologies, including ASV, speech synthesis and voice conversion. In order to facilitate further research, this section highlights a number of useful open-source software packages which can be used either for ASV or spoofing and countermeasure research.</w:t>
      </w:r>
    </w:p>
    <w:p w:rsidR="0017212F" w:rsidRDefault="00000000">
      <w:pPr>
        <w:ind w:left="-15" w:right="0"/>
      </w:pPr>
      <w:r>
        <w:t>The ALIZE library and associated toolkits</w:t>
      </w:r>
      <w:r>
        <w:rPr>
          <w:vertAlign w:val="superscript"/>
        </w:rPr>
        <w:footnoteReference w:id="12"/>
      </w:r>
      <w:r>
        <w:rPr>
          <w:vertAlign w:val="superscript"/>
        </w:rPr>
        <w:t xml:space="preserve"> </w:t>
      </w:r>
      <w:r>
        <w:t>are among the most popular in ASV research. Version 3.0 of ALIZE includes several state-of-the-art approaches including joint factor analysis (JFA), i-vector modelling and probabilistic linear discriminant analysis (PLDA) (Larcher et al., 2013a). The Bob signal processingand machinelearningtoolbox</w:t>
      </w:r>
      <w:r>
        <w:rPr>
          <w:vertAlign w:val="superscript"/>
        </w:rPr>
        <w:footnoteReference w:id="13"/>
      </w:r>
      <w:r>
        <w:t>, is a generalpurpose biometric toolkit which also includes ASV functionality (Anjos et al., 2012). Popular solutions for feature extraction include SPro</w:t>
      </w:r>
      <w:r>
        <w:rPr>
          <w:vertAlign w:val="superscript"/>
        </w:rPr>
        <w:footnoteReference w:id="14"/>
      </w:r>
      <w:r>
        <w:rPr>
          <w:vertAlign w:val="superscript"/>
        </w:rPr>
        <w:t xml:space="preserve"> </w:t>
      </w:r>
      <w:r>
        <w:t>and the Hidden Markov Model Toolkit</w:t>
      </w:r>
      <w:r>
        <w:rPr>
          <w:vertAlign w:val="superscript"/>
        </w:rPr>
        <w:footnoteReference w:id="15"/>
      </w:r>
      <w:r>
        <w:rPr>
          <w:vertAlign w:val="superscript"/>
        </w:rPr>
        <w:t xml:space="preserve"> </w:t>
      </w:r>
      <w:r>
        <w:t>(HTK) which also includes extensive statistical modelling functionalities.</w:t>
      </w:r>
    </w:p>
    <w:p w:rsidR="0017212F" w:rsidRDefault="00000000">
      <w:pPr>
        <w:spacing w:after="280"/>
        <w:ind w:left="-15" w:right="0"/>
      </w:pPr>
      <w:r>
        <w:t>Some toolkits also provide speech synthesis and voice conversion functionalities. The HMM-based Speech Synthesis System</w:t>
      </w:r>
      <w:r>
        <w:rPr>
          <w:vertAlign w:val="superscript"/>
        </w:rPr>
        <w:footnoteReference w:id="16"/>
      </w:r>
      <w:r>
        <w:rPr>
          <w:vertAlign w:val="superscript"/>
        </w:rPr>
        <w:t xml:space="preserve"> </w:t>
      </w:r>
      <w:r>
        <w:t>(HTS) can be used to implement HMM-based speech synthesis as well as speaker model adaptation, whereas the Festvox</w:t>
      </w:r>
      <w:r>
        <w:rPr>
          <w:vertAlign w:val="superscript"/>
        </w:rPr>
        <w:footnoteReference w:id="17"/>
      </w:r>
      <w:r>
        <w:rPr>
          <w:vertAlign w:val="superscript"/>
        </w:rPr>
        <w:t xml:space="preserve"> </w:t>
      </w:r>
      <w:r>
        <w:t>toolkit can be used for voice conversion. The Speech Signal Processing Toolkit</w:t>
      </w:r>
      <w:r>
        <w:rPr>
          <w:vertAlign w:val="superscript"/>
        </w:rPr>
        <w:footnoteReference w:id="18"/>
      </w:r>
      <w:r>
        <w:rPr>
          <w:vertAlign w:val="superscript"/>
        </w:rPr>
        <w:t xml:space="preserve"> </w:t>
      </w:r>
      <w:r>
        <w:t>(SPTK) o</w:t>
      </w:r>
      <w:r>
        <w:rPr>
          <w:rFonts w:ascii="Calibri" w:eastAsia="Calibri" w:hAnsi="Calibri" w:cs="Calibri"/>
        </w:rPr>
        <w:t>ff</w:t>
      </w:r>
      <w:r>
        <w:t>ers speech analysis and synthesis functionalities which can be used for feature extraction and the reconstructionof audible speech signals when combined with HTS and Festvox.</w:t>
      </w:r>
    </w:p>
    <w:p w:rsidR="0017212F" w:rsidRDefault="00000000">
      <w:pPr>
        <w:pStyle w:val="Heading4"/>
        <w:spacing w:after="101"/>
        <w:ind w:left="-5"/>
      </w:pPr>
      <w:bookmarkStart w:id="24" w:name="_Toc101245"/>
      <w:r>
        <w:t>7.4. Future directions</w:t>
      </w:r>
      <w:bookmarkEnd w:id="24"/>
    </w:p>
    <w:p w:rsidR="0017212F" w:rsidRDefault="00000000">
      <w:pPr>
        <w:spacing w:after="250"/>
        <w:ind w:left="-15" w:right="0"/>
      </w:pPr>
      <w:r>
        <w:t>The survey highlights the lack of standards which in turn leads to a number of issues in the current methodology, all of which need attention in the future.</w:t>
      </w:r>
    </w:p>
    <w:p w:rsidR="0017212F" w:rsidRDefault="00000000">
      <w:pPr>
        <w:spacing w:after="209"/>
        <w:ind w:left="399" w:right="0" w:hanging="298"/>
      </w:pPr>
      <w:r>
        <w:rPr>
          <w:b/>
        </w:rPr>
        <w:t xml:space="preserve">Generalised countermeasures: </w:t>
      </w:r>
      <w:r>
        <w:t>the majority of past antispoofing studies have focused on a specific spoofing attack, while variable attacks can be expected in practice. Future research should continue the pursuit of generalised countermeasures capable of detecting di</w:t>
      </w:r>
      <w:r>
        <w:rPr>
          <w:rFonts w:ascii="Calibri" w:eastAsia="Calibri" w:hAnsi="Calibri" w:cs="Calibri"/>
        </w:rPr>
        <w:t>ff</w:t>
      </w:r>
      <w:r>
        <w:t>erent spoofing attacks unseen during countermeasure optimisation. Such work may potentially build on the one-class approach (Alegre et al., 2013a) where the countermeasure is trained only with natural speech. Evaluation protocols should include diverse, mismatched spoofing techniques thereby reflecting the uncertainty in the likely nature of a spoofing attack.</w:t>
      </w:r>
    </w:p>
    <w:p w:rsidR="0017212F" w:rsidRDefault="00000000">
      <w:pPr>
        <w:spacing w:after="208"/>
        <w:ind w:left="399" w:right="0" w:hanging="298"/>
      </w:pPr>
      <w:r>
        <w:rPr>
          <w:b/>
        </w:rPr>
        <w:t xml:space="preserve">Text-dependent systems: </w:t>
      </w:r>
      <w:r>
        <w:t>on account of dataset availability, the majority of past work involves text-independent ASV which is arguably more relevant to surveillance applications. Future work should increase the focus on textdependent systems, more pertinent to authentication scenarios.</w:t>
      </w:r>
    </w:p>
    <w:p w:rsidR="0017212F" w:rsidRDefault="00000000">
      <w:pPr>
        <w:spacing w:after="176"/>
        <w:ind w:left="399" w:right="0" w:hanging="298"/>
      </w:pPr>
      <w:r>
        <w:rPr>
          <w:b/>
        </w:rPr>
        <w:t xml:space="preserve">Replay attacks: </w:t>
      </w:r>
      <w:r>
        <w:t>the present literature focuses on relatively sophisticated attacks, such as synthesised and converted speech. With the expertise to implement such attacks being beyond the means of the lay person, greater emphasis should be placed on the less e</w:t>
      </w:r>
      <w:r>
        <w:rPr>
          <w:rFonts w:ascii="Calibri" w:eastAsia="Calibri" w:hAnsi="Calibri" w:cs="Calibri"/>
        </w:rPr>
        <w:t>ff</w:t>
      </w:r>
      <w:r>
        <w:t>ective, though more accessible attacks; even if they are less e</w:t>
      </w:r>
      <w:r>
        <w:rPr>
          <w:rFonts w:ascii="Calibri" w:eastAsia="Calibri" w:hAnsi="Calibri" w:cs="Calibri"/>
        </w:rPr>
        <w:t>ff</w:t>
      </w:r>
      <w:r>
        <w:t>ective, they might occur more frequently in practice. The most obvious, accessible attack involves replay.</w:t>
      </w:r>
    </w:p>
    <w:p w:rsidR="0017212F" w:rsidRDefault="00000000">
      <w:pPr>
        <w:spacing w:after="168"/>
        <w:ind w:left="399" w:right="0" w:hanging="298"/>
      </w:pPr>
      <w:r>
        <w:rPr>
          <w:b/>
        </w:rPr>
        <w:t xml:space="preserve">Countermeasures under acoustic mismatch: </w:t>
      </w:r>
      <w:r>
        <w:t>most evaluations reported to date involve speech data with channel and recording environment variability identical to that used in countermeasure optimisation. Di</w:t>
      </w:r>
      <w:r>
        <w:rPr>
          <w:rFonts w:ascii="Calibri" w:eastAsia="Calibri" w:hAnsi="Calibri" w:cs="Calibri"/>
        </w:rPr>
        <w:t>ff</w:t>
      </w:r>
      <w:r>
        <w:t>erent transmission channels, additive noises and other imperfections should be expectedin practice and have potentialto mask processing artefacts key to spoofing detection. Future evaluations should thus evaluate countermeasures under acoustically degraded and channel-mismatched conditions.</w:t>
      </w:r>
    </w:p>
    <w:p w:rsidR="0017212F" w:rsidRDefault="00000000">
      <w:pPr>
        <w:spacing w:after="160"/>
        <w:ind w:left="399" w:right="0" w:hanging="298"/>
      </w:pPr>
      <w:r>
        <w:rPr>
          <w:b/>
        </w:rPr>
        <w:t xml:space="preserve">Combined spoofing attacks: </w:t>
      </w:r>
      <w:r>
        <w:t>The majority of the past studies involve only independent spoofing approaches. Future work should consider the possibility of attackers combining several spoofing techniques to boost e</w:t>
      </w:r>
      <w:r>
        <w:rPr>
          <w:rFonts w:ascii="Calibri" w:eastAsia="Calibri" w:hAnsi="Calibri" w:cs="Calibri"/>
        </w:rPr>
        <w:t>ff</w:t>
      </w:r>
      <w:r>
        <w:t>ectiveness. For example, voice conversionand impersonationcould be combined to spoof both spectral and prosodic cues.</w:t>
      </w:r>
    </w:p>
    <w:p w:rsidR="0017212F" w:rsidRDefault="00000000">
      <w:pPr>
        <w:spacing w:after="331"/>
        <w:ind w:left="-15" w:right="0"/>
      </w:pPr>
      <w:r>
        <w:t>It is, however, the consistent theme throughout this article, namely the lack of standard databases, protocols and metrics, which leads to what is arguably the most urgent of all directions for the future. The use of di</w:t>
      </w:r>
      <w:r>
        <w:rPr>
          <w:rFonts w:ascii="Calibri" w:eastAsia="Calibri" w:hAnsi="Calibri" w:cs="Calibri"/>
        </w:rPr>
        <w:t>ff</w:t>
      </w:r>
      <w:r>
        <w:t>erent experimental configurations impedes the comparison of di</w:t>
      </w:r>
      <w:r>
        <w:rPr>
          <w:rFonts w:ascii="Calibri" w:eastAsia="Calibri" w:hAnsi="Calibri" w:cs="Calibri"/>
        </w:rPr>
        <w:t>ff</w:t>
      </w:r>
      <w:r>
        <w:t>erent results and will be a fundamental barrier to future advances; such standards are essential to the benchmarking of di</w:t>
      </w:r>
      <w:r>
        <w:rPr>
          <w:rFonts w:ascii="Calibri" w:eastAsia="Calibri" w:hAnsi="Calibri" w:cs="Calibri"/>
        </w:rPr>
        <w:t>ff</w:t>
      </w:r>
      <w:r>
        <w:t>erent ideas and experience shows they are critical to progress. Just as they have been for progress in automatic speaker verification, standard databases, protocols and metrics will be an essential component in the future for spoofing and countermeasure research. First and foremost, the future work should define a publicly available dataset and competitive challenge similar in spirit to the traditional NIST speaker recognition evaluations. The authors are currently working in this direction.</w:t>
      </w:r>
    </w:p>
    <w:p w:rsidR="0017212F" w:rsidRDefault="00000000">
      <w:pPr>
        <w:pStyle w:val="Heading3"/>
        <w:spacing w:after="146"/>
        <w:ind w:left="-5"/>
      </w:pPr>
      <w:bookmarkStart w:id="25" w:name="_Toc101246"/>
      <w:r>
        <w:t>8. Conclusions</w:t>
      </w:r>
      <w:bookmarkEnd w:id="25"/>
    </w:p>
    <w:p w:rsidR="0017212F" w:rsidRDefault="00000000">
      <w:pPr>
        <w:ind w:left="-15" w:right="0"/>
      </w:pPr>
      <w:r>
        <w:t>This article reviews the previous work to assess the vulnerability of automatic speaker verification systems to spoofing and the potential to protect them using dedicated countermeasures. Even if there are currently no standard datasets, evaluation protocols or metrics with which to conduct meaningfully comparable or reproducible research, previous studies involving impersonation, replay, speech synthesis and voice conversion all indicate genuine vulnerabilities. While a growing body of independent research also points to the potential of countermeasures, fundamental shortcomings in the research methodology</w:t>
      </w:r>
    </w:p>
    <w:p w:rsidR="0017212F" w:rsidRDefault="00000000">
      <w:pPr>
        <w:ind w:left="-15" w:right="0" w:firstLine="0"/>
      </w:pPr>
      <w:r>
        <w:t>are common to all the past work and point towards specific priorities for the future. Finally, while there is potential for next generation countermeasures to detect varying spoofing attacks, a continuous arms race is likely; e</w:t>
      </w:r>
      <w:r>
        <w:rPr>
          <w:rFonts w:ascii="Calibri" w:eastAsia="Calibri" w:hAnsi="Calibri" w:cs="Calibri"/>
        </w:rPr>
        <w:t>ff</w:t>
      </w:r>
      <w:r>
        <w:t>orts to develop more sophisticated countermeasures will likely be accompanied by increased e</w:t>
      </w:r>
      <w:r>
        <w:rPr>
          <w:rFonts w:ascii="Calibri" w:eastAsia="Calibri" w:hAnsi="Calibri" w:cs="Calibri"/>
        </w:rPr>
        <w:t>ff</w:t>
      </w:r>
      <w:r>
        <w:t>orts to spoof automatic speaker verification systems.</w:t>
      </w:r>
    </w:p>
    <w:p w:rsidR="0017212F" w:rsidRDefault="00000000">
      <w:pPr>
        <w:spacing w:after="375"/>
        <w:ind w:left="-15" w:right="0" w:firstLine="0"/>
      </w:pPr>
      <w:r>
        <w:t>The area is therefore set to remain an important field of research in the future.</w:t>
      </w:r>
    </w:p>
    <w:p w:rsidR="0017212F" w:rsidRDefault="00000000">
      <w:pPr>
        <w:spacing w:after="185" w:line="265" w:lineRule="auto"/>
        <w:ind w:left="-5" w:right="0" w:hanging="10"/>
        <w:jc w:val="left"/>
      </w:pPr>
      <w:r>
        <w:rPr>
          <w:b/>
        </w:rPr>
        <w:t>Acknowledgements</w:t>
      </w:r>
    </w:p>
    <w:p w:rsidR="0017212F" w:rsidRDefault="00000000">
      <w:pPr>
        <w:spacing w:after="375"/>
        <w:ind w:left="-15" w:right="0"/>
      </w:pPr>
      <w:r>
        <w:t>This work was partially supported by Academy of Finland (project number 253120, 283256) and by the TABULA RASA project funded under the 7th Framework Programme of the European Union (EU) (grant agreement number 257289). The third author would like to thank Prof. Anne-Maria Laukkanen and M.Sc. Johanna Leskela¨ at the University of Tampere for the permission to use impersonation data.</w:t>
      </w:r>
    </w:p>
    <w:p w:rsidR="0017212F" w:rsidRDefault="00000000">
      <w:pPr>
        <w:spacing w:after="132" w:line="265" w:lineRule="auto"/>
        <w:ind w:left="-5" w:right="0" w:hanging="10"/>
        <w:jc w:val="left"/>
      </w:pPr>
      <w:r>
        <w:rPr>
          <w:b/>
        </w:rPr>
        <w:t>References</w:t>
      </w:r>
    </w:p>
    <w:p w:rsidR="0017212F" w:rsidRDefault="00000000">
      <w:pPr>
        <w:spacing w:line="254" w:lineRule="auto"/>
        <w:ind w:left="194" w:right="3" w:hanging="209"/>
      </w:pPr>
      <w:r>
        <w:rPr>
          <w:sz w:val="16"/>
        </w:rPr>
        <w:t>Abe, M., Nakamura, S., Shikano, K., Kuwabara, H., 1988. Voice conversion through vector quantization, in: Proc. IEEE Int. Conf. on Acoustics, Speech, and Signal Processing (ICASSP).</w:t>
      </w:r>
    </w:p>
    <w:p w:rsidR="0017212F" w:rsidRDefault="00000000">
      <w:pPr>
        <w:spacing w:line="254" w:lineRule="auto"/>
        <w:ind w:left="194" w:right="3" w:hanging="209"/>
      </w:pPr>
      <w:r>
        <w:rPr>
          <w:sz w:val="16"/>
        </w:rPr>
        <w:t>Adami, A.G., Mihaescu, R., Reynolds, D.A., Godfrey, J.J., 2003. Modeling prosodic dynamics for speaker recognition, in: Proc. IEEE Int. Conf. on Acoustics, Speech, and Signal Processing (ICASSP).</w:t>
      </w:r>
    </w:p>
    <w:p w:rsidR="0017212F" w:rsidRDefault="00000000">
      <w:pPr>
        <w:spacing w:line="254" w:lineRule="auto"/>
        <w:ind w:left="194" w:right="3" w:hanging="209"/>
      </w:pPr>
      <w:r>
        <w:rPr>
          <w:sz w:val="16"/>
        </w:rPr>
        <w:t>Akhtar, Z., Fumera, G., Marcialis, G.L., Roli, F., 2012. Evaluation of serial and parallel multibiometric systems under spoong attacks, in: Proc. 5th Int. Conf. on Biometrics (ICB 2012).</w:t>
      </w:r>
    </w:p>
    <w:p w:rsidR="0017212F" w:rsidRDefault="00000000">
      <w:pPr>
        <w:spacing w:line="254" w:lineRule="auto"/>
        <w:ind w:left="194" w:right="3" w:hanging="209"/>
      </w:pPr>
      <w:r>
        <w:rPr>
          <w:sz w:val="16"/>
        </w:rPr>
        <w:t>Alegre, F., Amehraye, A., Evans, N., 2013a. A one-class classification approach to generalised speaker verification spoofing countermeasures using local binary patterns, in: Proc. Int. Conf. on Biometrics: Theory, Applications and Systems (BTAS).</w:t>
      </w:r>
    </w:p>
    <w:p w:rsidR="0017212F" w:rsidRDefault="00000000">
      <w:pPr>
        <w:spacing w:line="254" w:lineRule="auto"/>
        <w:ind w:left="194" w:right="3" w:hanging="209"/>
      </w:pPr>
      <w:r>
        <w:rPr>
          <w:sz w:val="16"/>
        </w:rPr>
        <w:t>Alegre, F., Amehraye, A., Evans, N., 2013b. Spoofing countermeasures to protect automatic speaker verification from voice conversion, in: Proc. IEEE Int. Conf. on Acoustics, Speech, and Signal Processing (ICASSP).</w:t>
      </w:r>
    </w:p>
    <w:p w:rsidR="0017212F" w:rsidRDefault="00000000">
      <w:pPr>
        <w:spacing w:line="254" w:lineRule="auto"/>
        <w:ind w:left="194" w:right="3" w:hanging="209"/>
      </w:pPr>
      <w:r>
        <w:rPr>
          <w:sz w:val="16"/>
        </w:rPr>
        <w:t>Alegre, F., Evans, N., Kinnunen, T., Wu, Z., Yamagishi, J., 2014. Antispoofing: voice databases, in: Li, S.Z., Jain, A.K. (Eds.), Encyclopedia of biometrics. Springer-Verlag, US.</w:t>
      </w:r>
    </w:p>
    <w:p w:rsidR="0017212F" w:rsidRDefault="00000000">
      <w:pPr>
        <w:spacing w:line="254" w:lineRule="auto"/>
        <w:ind w:left="194" w:right="3" w:hanging="209"/>
      </w:pPr>
      <w:r>
        <w:rPr>
          <w:sz w:val="16"/>
        </w:rPr>
        <w:t>Alegre, F., Vipperla, R., Amehraye, A., Evans, N., 2013c. A new speaker verification spoofing countermeasure based on local binary patterns, in: Proc. Interspeech.</w:t>
      </w:r>
    </w:p>
    <w:p w:rsidR="0017212F" w:rsidRDefault="00000000">
      <w:pPr>
        <w:spacing w:line="254" w:lineRule="auto"/>
        <w:ind w:left="194" w:right="3" w:hanging="209"/>
      </w:pPr>
      <w:r>
        <w:rPr>
          <w:sz w:val="16"/>
        </w:rPr>
        <w:t>Alegre, F., Vipperla, R., Evans, N., Fauve, B., 2012a. On the vulnerability of automatic speaker recognition to spoofing attacks with artificial signals, in: Proc. European Signal Processing Conference (EUSIPCO).</w:t>
      </w:r>
    </w:p>
    <w:p w:rsidR="0017212F" w:rsidRDefault="00000000">
      <w:pPr>
        <w:spacing w:line="254" w:lineRule="auto"/>
        <w:ind w:left="194" w:right="3" w:hanging="209"/>
      </w:pPr>
      <w:r>
        <w:rPr>
          <w:sz w:val="16"/>
        </w:rPr>
        <w:t>Alegre, F., Vipperla, R., Evans, N., et al., 2012b. Spoofing countermeasures for the protection of automatic speaker recognition systems against attacks with artificial signals, in: Proc. Interspeech.</w:t>
      </w:r>
    </w:p>
    <w:p w:rsidR="0017212F" w:rsidRDefault="00000000">
      <w:pPr>
        <w:spacing w:line="254" w:lineRule="auto"/>
        <w:ind w:left="194" w:right="3" w:hanging="209"/>
      </w:pPr>
      <w:r>
        <w:rPr>
          <w:sz w:val="16"/>
        </w:rPr>
        <w:t>Amin, T.B., German, J.S., Marziliano, P., 2013. Detecting voice disguise from speech variability: Analysis of three glottal and vocal tract measures. Journal of the Acoustic Society of America 134, 4068–4068.</w:t>
      </w:r>
    </w:p>
    <w:p w:rsidR="0017212F" w:rsidRDefault="00000000">
      <w:pPr>
        <w:spacing w:line="254" w:lineRule="auto"/>
        <w:ind w:left="194" w:right="3" w:hanging="209"/>
      </w:pPr>
      <w:r>
        <w:rPr>
          <w:sz w:val="16"/>
        </w:rPr>
        <w:t>Amin, T.B., Marziliano, P., German, J.S., 2014. Glottal and vocal tract characteristics of voice impersonators. IEEE Trans. on Multimedia 16, 668–678.</w:t>
      </w:r>
    </w:p>
    <w:p w:rsidR="0017212F" w:rsidRDefault="00000000">
      <w:pPr>
        <w:spacing w:line="254" w:lineRule="auto"/>
        <w:ind w:left="194" w:right="3" w:hanging="209"/>
      </w:pPr>
      <w:r>
        <w:rPr>
          <w:sz w:val="16"/>
        </w:rPr>
        <w:t>Anjos, A., El-Shafey, L., Wallace, R., Gu¨nther, M., McCool, C., Marcel, S., 2012. Bob: a free signal processing and machine learning toolbox for researchers, in: Proc. the 20th ACM Int. Conf. on Multimedia.</w:t>
      </w:r>
    </w:p>
    <w:p w:rsidR="0017212F" w:rsidRDefault="00000000">
      <w:pPr>
        <w:spacing w:line="254" w:lineRule="auto"/>
        <w:ind w:left="194" w:right="3" w:hanging="209"/>
      </w:pPr>
      <w:r>
        <w:rPr>
          <w:sz w:val="16"/>
        </w:rPr>
        <w:t>Beutnagel, B., Conkie, A., Schroeter, J., Stylianou, Y., Syrdal, A., 1999. The AT&amp;T Next-Gen TTS system, in: Proc. Joint ASA, EAA and DAEA Meeting.</w:t>
      </w:r>
    </w:p>
    <w:p w:rsidR="0017212F" w:rsidRDefault="00000000">
      <w:pPr>
        <w:spacing w:line="254" w:lineRule="auto"/>
        <w:ind w:left="-15" w:right="3" w:firstLine="0"/>
      </w:pPr>
      <w:r>
        <w:rPr>
          <w:sz w:val="16"/>
        </w:rPr>
        <w:t>Bimbot, F., Bonastre, J.F., Fredouille, C., Gravier, G., Magrin-Chagnolleau,</w:t>
      </w:r>
    </w:p>
    <w:p w:rsidR="0017212F" w:rsidRDefault="00000000">
      <w:pPr>
        <w:spacing w:line="254" w:lineRule="auto"/>
        <w:ind w:left="199" w:right="3" w:firstLine="0"/>
      </w:pPr>
      <w:r>
        <w:rPr>
          <w:sz w:val="16"/>
        </w:rPr>
        <w:t>I., Meignier, S., Merlin, T., Ortega-Garc´ıa, J., Petrovska-Delacre´taz, D., Reynolds, D.A., 2004. A tutorial on text-independent speaker verification. EURASIP Journal on Applied Signal Processing 2004, 430–451.</w:t>
      </w:r>
    </w:p>
    <w:p w:rsidR="0017212F" w:rsidRDefault="00000000">
      <w:pPr>
        <w:spacing w:line="254" w:lineRule="auto"/>
        <w:ind w:left="194" w:right="3" w:hanging="209"/>
      </w:pPr>
      <w:r>
        <w:rPr>
          <w:sz w:val="16"/>
        </w:rPr>
        <w:t>Black, A.W., 2006. CLUSTERGEN: A statistical parametric synthesizer using trajectory modeling, in: Proc. Interspeech.</w:t>
      </w:r>
    </w:p>
    <w:p w:rsidR="0017212F" w:rsidRDefault="00000000">
      <w:pPr>
        <w:spacing w:line="254" w:lineRule="auto"/>
        <w:ind w:left="194" w:right="3" w:hanging="209"/>
      </w:pPr>
      <w:r>
        <w:rPr>
          <w:sz w:val="16"/>
        </w:rPr>
        <w:t>Blomberg, M., Elenius, D., Zetterholm, E., 2004. Speaker verification scores and acoustic analysis of a professional impersonator, in: Proc. FONETIK.</w:t>
      </w:r>
    </w:p>
    <w:p w:rsidR="0017212F" w:rsidRDefault="00000000">
      <w:pPr>
        <w:spacing w:line="254" w:lineRule="auto"/>
        <w:ind w:left="194" w:right="3" w:hanging="209"/>
      </w:pPr>
      <w:r>
        <w:rPr>
          <w:sz w:val="16"/>
        </w:rPr>
        <w:t>Boersma, P., Weenink, D., 2014. Praat: doing phonetics by computer. Computer program. Version 5.3.64, retrieved 12 February 2014 from http: //www.praat.org/.</w:t>
      </w:r>
    </w:p>
    <w:p w:rsidR="0017212F" w:rsidRDefault="00000000">
      <w:pPr>
        <w:spacing w:line="254" w:lineRule="auto"/>
        <w:ind w:left="194" w:right="3" w:hanging="209"/>
      </w:pPr>
      <w:r>
        <w:rPr>
          <w:sz w:val="16"/>
        </w:rPr>
        <w:t>Bonastre, J.F., Matrouf, D., Fredouille, C., 2007. Artificial impostor voice transformation e</w:t>
      </w:r>
      <w:r>
        <w:rPr>
          <w:rFonts w:ascii="Calibri" w:eastAsia="Calibri" w:hAnsi="Calibri" w:cs="Calibri"/>
          <w:sz w:val="16"/>
        </w:rPr>
        <w:t>ff</w:t>
      </w:r>
      <w:r>
        <w:rPr>
          <w:sz w:val="16"/>
        </w:rPr>
        <w:t>ects on false acceptance rates, in: Proc. Interspeech.</w:t>
      </w:r>
    </w:p>
    <w:p w:rsidR="0017212F" w:rsidRDefault="00000000">
      <w:pPr>
        <w:spacing w:line="254" w:lineRule="auto"/>
        <w:ind w:left="194" w:right="3" w:hanging="209"/>
      </w:pPr>
      <w:r>
        <w:rPr>
          <w:sz w:val="16"/>
        </w:rPr>
        <w:t>Bredin, H., Miguel, A., Witten, I.H., Chollet, G., 2006. Detecting replay attacks in audiovisual identity verification, in: Proc. IEEE Int. Conf. on Acoustics, Speech, and Signal Processing (ICASSP).</w:t>
      </w:r>
    </w:p>
    <w:p w:rsidR="0017212F" w:rsidRDefault="00000000">
      <w:pPr>
        <w:spacing w:line="254" w:lineRule="auto"/>
        <w:ind w:left="194" w:right="3" w:hanging="209"/>
      </w:pPr>
      <w:r>
        <w:rPr>
          <w:sz w:val="16"/>
        </w:rPr>
        <w:t>Breen, A., Jackson, P., 1998. A phonologically motivated method of selecting nonuniform units, in: Proc. Int. Conf. on Spoken Language Processing (ICSLP).</w:t>
      </w:r>
    </w:p>
    <w:p w:rsidR="0017212F" w:rsidRDefault="00000000">
      <w:pPr>
        <w:spacing w:line="254" w:lineRule="auto"/>
        <w:ind w:left="194" w:right="3" w:hanging="209"/>
      </w:pPr>
      <w:r>
        <w:rPr>
          <w:sz w:val="16"/>
        </w:rPr>
        <w:t>Bru¨mmer, N., Burget, L., Cernocky´, J., Glembek, O., Gre´zl, F., Karafia´t, M.,ˇ Leeuwen, D., Mateˇjka, P., Schwartz, P., Strasheim, A., 2007. Fusion of heterogeneous speaker recognition systems in the STBU submission for the NIST speaker recognition evaluation 2006. IEEE Trans. Audio, Speech and Language Processing 15, 2072–2084.</w:t>
      </w:r>
    </w:p>
    <w:p w:rsidR="0017212F" w:rsidRDefault="00000000">
      <w:pPr>
        <w:spacing w:line="254" w:lineRule="auto"/>
        <w:ind w:left="194" w:right="3" w:hanging="209"/>
      </w:pPr>
      <w:r>
        <w:rPr>
          <w:sz w:val="16"/>
        </w:rPr>
        <w:t>Burget, L., Mateˇjka, P., Schwarz, P., Glembek, O., Cernocky´, J., 2007. Analysisˇ of feature extraction and channel compensation in a GMM speaker recognition system. IEEE Trans. Audio, Speech and Language Processing 15, 1979–1986.</w:t>
      </w:r>
    </w:p>
    <w:p w:rsidR="0017212F" w:rsidRDefault="00000000">
      <w:pPr>
        <w:spacing w:line="254" w:lineRule="auto"/>
        <w:ind w:left="194" w:right="3" w:hanging="209"/>
      </w:pPr>
      <w:r>
        <w:rPr>
          <w:sz w:val="16"/>
        </w:rPr>
        <w:t>Campbell, W.M., Sturim, D.E., Reynolds, D.A., 2006. Support vector machines using GMM supervectors for speaker verification. IEEE Signal Processing Letters 13, 308–311.</w:t>
      </w:r>
    </w:p>
    <w:p w:rsidR="0017212F" w:rsidRDefault="00000000">
      <w:pPr>
        <w:spacing w:line="254" w:lineRule="auto"/>
        <w:ind w:left="194" w:right="3" w:hanging="209"/>
      </w:pPr>
      <w:r>
        <w:rPr>
          <w:sz w:val="16"/>
        </w:rPr>
        <w:t>Campbell Jr, J.P., 1997. Speaker recognition: A tutorial. Proceedings of the IEEE 85, 1437–1462.</w:t>
      </w:r>
    </w:p>
    <w:p w:rsidR="0017212F" w:rsidRDefault="00000000">
      <w:pPr>
        <w:spacing w:line="254" w:lineRule="auto"/>
        <w:ind w:left="194" w:right="3" w:hanging="209"/>
      </w:pPr>
      <w:r>
        <w:rPr>
          <w:sz w:val="16"/>
        </w:rPr>
        <w:t>Chen, L.H., Ling, Z.H., Song, Y., Dai, L.R., 2013. Joint spectral distribution modeling using restricted Boltzmann machines for voice conversion, in: Proc. Interspeech.</w:t>
      </w:r>
    </w:p>
    <w:p w:rsidR="0017212F" w:rsidRDefault="00000000">
      <w:pPr>
        <w:spacing w:line="254" w:lineRule="auto"/>
        <w:ind w:left="194" w:right="3" w:hanging="209"/>
      </w:pPr>
      <w:r>
        <w:rPr>
          <w:sz w:val="16"/>
        </w:rPr>
        <w:t>Chen, L.W., Guo, W., Dai, L.R., 2010. Speaker verification against synthetic speech, in: 7th Int. Symposium on Chinese Spoken Language Processing (ISCSLP).</w:t>
      </w:r>
    </w:p>
    <w:p w:rsidR="0017212F" w:rsidRDefault="00000000">
      <w:pPr>
        <w:spacing w:line="254" w:lineRule="auto"/>
        <w:ind w:left="194" w:right="3" w:hanging="209"/>
      </w:pPr>
      <w:r>
        <w:rPr>
          <w:sz w:val="16"/>
        </w:rPr>
        <w:t>Chen, Y., Chu, M., Chang, E., Liu, J., Liu, R., 2003. Voice conversion with smoothed GMM and MAP adaptation, in: Proc. European Conference on Speech Communication and Technology (Eurospeech).</w:t>
      </w:r>
    </w:p>
    <w:p w:rsidR="0017212F" w:rsidRDefault="00000000">
      <w:pPr>
        <w:spacing w:line="254" w:lineRule="auto"/>
        <w:ind w:left="194" w:right="3" w:hanging="209"/>
      </w:pPr>
      <w:r>
        <w:rPr>
          <w:sz w:val="16"/>
        </w:rPr>
        <w:t>Chingovska, I., Anjos, A., Marcel, S., 2013. Anti-spoofing in action: joint operation with a verification system, in: Proc. IEEE Conf. on Computer Vision and Pattern Recognition Workshops (CVPRW).</w:t>
      </w:r>
    </w:p>
    <w:p w:rsidR="0017212F" w:rsidRDefault="00000000">
      <w:pPr>
        <w:spacing w:line="254" w:lineRule="auto"/>
        <w:ind w:left="194" w:right="3" w:hanging="209"/>
      </w:pPr>
      <w:r>
        <w:rPr>
          <w:sz w:val="16"/>
        </w:rPr>
        <w:t>Chingovska, I., Anjos, A., Marcel, S., 2014. Biometrics evaluation under spoofing attacks. IEEE Trans. on Information Forensics and Security .</w:t>
      </w:r>
    </w:p>
    <w:p w:rsidR="0017212F" w:rsidRDefault="00000000">
      <w:pPr>
        <w:spacing w:line="254" w:lineRule="auto"/>
        <w:ind w:left="194" w:right="3" w:hanging="209"/>
      </w:pPr>
      <w:r>
        <w:rPr>
          <w:sz w:val="16"/>
        </w:rPr>
        <w:t>Coorman, G., Fackrell, J., Rutten, P., Coile, B., 2000. Segment selection in the L &amp; H realspeak laboratory TTS system, in: Proc. Int. Conf. on Spoken Language Processing (ICSLP), pp. 395–398.</w:t>
      </w:r>
    </w:p>
    <w:p w:rsidR="0017212F" w:rsidRDefault="00000000">
      <w:pPr>
        <w:spacing w:line="254" w:lineRule="auto"/>
        <w:ind w:left="194" w:right="3" w:hanging="209"/>
      </w:pPr>
      <w:r>
        <w:rPr>
          <w:sz w:val="16"/>
        </w:rPr>
        <w:t>De Leon, P.L., Apsingekar, V.R., Pucher, M., Yamagishi, J., 2010a. Revisiting the security of speaker verification systems against imposture using synthetic speech, in: Proc. IEEE Int. Conf. on Acoustics, Speech, and Signal Processing (ICASSP).</w:t>
      </w:r>
    </w:p>
    <w:p w:rsidR="0017212F" w:rsidRDefault="00000000">
      <w:pPr>
        <w:spacing w:after="1" w:line="247" w:lineRule="auto"/>
        <w:ind w:left="194" w:right="-7" w:hanging="209"/>
        <w:jc w:val="left"/>
      </w:pPr>
      <w:r>
        <w:rPr>
          <w:sz w:val="16"/>
        </w:rPr>
        <w:t>De Leon, P.L., Hernaez, I., Saratxaga, I., Pucher, M., Yamagishi, J., 2011. Detection of synthetic speech for the problem of imposture, in: Proc. IEEE Int. Conf. on Acoustics, Speech, and Signal Processing (ICASSP).</w:t>
      </w:r>
    </w:p>
    <w:p w:rsidR="0017212F" w:rsidRDefault="00000000">
      <w:pPr>
        <w:spacing w:line="254" w:lineRule="auto"/>
        <w:ind w:left="194" w:right="3" w:hanging="209"/>
      </w:pPr>
      <w:r>
        <w:rPr>
          <w:sz w:val="16"/>
        </w:rPr>
        <w:t>De Leon, P.L.,Pucher, M., Yamagishi, J., 2010b. Evaluation of the vulnerability of speaker verification to synthetic speech, in: Proc. Odyssey: the Speaker and Language Recognition Workshop.</w:t>
      </w:r>
    </w:p>
    <w:p w:rsidR="0017212F" w:rsidRDefault="00000000">
      <w:pPr>
        <w:spacing w:line="254" w:lineRule="auto"/>
        <w:ind w:left="194" w:right="3" w:hanging="209"/>
      </w:pPr>
      <w:r>
        <w:rPr>
          <w:sz w:val="16"/>
        </w:rPr>
        <w:t>De Leon, P.L., Pucher, M., Yamagishi, J., Hernaez, I., Saratxaga, I., 2012a. Evaluation of speaker verification security and detection of HMM-based synthetic speech. IEEE Trans. Audio, Speech and Language Processing 20, 2280–2290.</w:t>
      </w:r>
    </w:p>
    <w:p w:rsidR="0017212F" w:rsidRDefault="00000000">
      <w:pPr>
        <w:spacing w:after="1" w:line="247" w:lineRule="auto"/>
        <w:ind w:left="194" w:right="-7" w:hanging="209"/>
        <w:jc w:val="left"/>
      </w:pPr>
      <w:r>
        <w:rPr>
          <w:sz w:val="16"/>
        </w:rPr>
        <w:t>De Leon, P.L., Stewart, B., Yamagishi, J., 2012b. Synthetic speech discrimination using pitch pattern statistics derived from image analysis, in: Proc. Interspeech.</w:t>
      </w:r>
    </w:p>
    <w:p w:rsidR="0017212F" w:rsidRDefault="00000000">
      <w:pPr>
        <w:spacing w:line="254" w:lineRule="auto"/>
        <w:ind w:left="194" w:right="3" w:hanging="209"/>
      </w:pPr>
      <w:r>
        <w:rPr>
          <w:sz w:val="16"/>
        </w:rPr>
        <w:t>Dehak, N., Dumouchel, P., Kenny, P., 2007. Modeling prosodic features with joint factor analysis for speaker verification. IEEE Trans. Audio, Speech and Language Processing 15, 2095–2103.</w:t>
      </w:r>
    </w:p>
    <w:p w:rsidR="0017212F" w:rsidRDefault="00000000">
      <w:pPr>
        <w:spacing w:line="254" w:lineRule="auto"/>
        <w:ind w:left="194" w:right="3" w:hanging="209"/>
      </w:pPr>
      <w:r>
        <w:rPr>
          <w:sz w:val="16"/>
        </w:rPr>
        <w:t>Dehak, N., Kenny, P., Dehak, R., Dumouchel, P., Ouellet, P., 2011. Frontend factor analysis for speaker verification. IEEE Trans. Audio, Speech and Language Processing 19, 788–798.</w:t>
      </w:r>
    </w:p>
    <w:p w:rsidR="0017212F" w:rsidRDefault="00000000">
      <w:pPr>
        <w:spacing w:line="254" w:lineRule="auto"/>
        <w:ind w:left="194" w:right="3" w:hanging="209"/>
      </w:pPr>
      <w:r>
        <w:rPr>
          <w:sz w:val="16"/>
        </w:rPr>
        <w:t>Desai, S., Black, A., Yegnanarayana, B., Prahallad, K., 2010. Spectral mapping using artificial neural networks for voice conversion. IEEE Trans. Audio, Speech and Language Processing 18, 954–964.</w:t>
      </w:r>
    </w:p>
    <w:p w:rsidR="0017212F" w:rsidRDefault="00000000">
      <w:pPr>
        <w:spacing w:line="254" w:lineRule="auto"/>
        <w:ind w:left="194" w:right="3" w:hanging="209"/>
      </w:pPr>
      <w:r>
        <w:rPr>
          <w:sz w:val="16"/>
        </w:rPr>
        <w:t>Doddington, G., 2001. Speaker recognition based on idiolectal di</w:t>
      </w:r>
      <w:r>
        <w:rPr>
          <w:rFonts w:ascii="Calibri" w:eastAsia="Calibri" w:hAnsi="Calibri" w:cs="Calibri"/>
          <w:sz w:val="16"/>
        </w:rPr>
        <w:t>ff</w:t>
      </w:r>
      <w:r>
        <w:rPr>
          <w:sz w:val="16"/>
        </w:rPr>
        <w:t>erences between speakers, in: Proc. European Conference on Speech Communication and Technology (Eurospeech).</w:t>
      </w:r>
    </w:p>
    <w:p w:rsidR="0017212F" w:rsidRDefault="00000000">
      <w:pPr>
        <w:spacing w:line="254" w:lineRule="auto"/>
        <w:ind w:left="194" w:right="3" w:hanging="209"/>
      </w:pPr>
      <w:r>
        <w:rPr>
          <w:sz w:val="16"/>
        </w:rPr>
        <w:t>Doddington, G., Liggett, W., Martin, A., Przybocki, M., Reynolds, D., 1998. Sheep, goats, lambs and wolves: A statistical analysis of speaker performance in the NIST 1998 speaker recognition evaluation, Gaithersburg, MD. National Institute of Standards and Technology.</w:t>
      </w:r>
    </w:p>
    <w:p w:rsidR="0017212F" w:rsidRDefault="00000000">
      <w:pPr>
        <w:spacing w:line="254" w:lineRule="auto"/>
        <w:ind w:left="-15" w:right="3" w:firstLine="0"/>
      </w:pPr>
      <w:r>
        <w:rPr>
          <w:sz w:val="16"/>
        </w:rPr>
        <w:t>Donovan, R.E., Eide, E.M., 1998. The IBM trainable speech synthesis system, in: Proc. Int. Conf. on Spoken Language Processing (ICSLP). Dutoit, T., Holzapfel, A., Jottrand, M., Moinet, A., Perez, J., Stylianou, Y., 2007. Towards a voice conversion system based on frame selection, in: Proc. IEEE Int. Conf. on Acoustics, Speech, and Signal Processing (ICASSP).</w:t>
      </w:r>
    </w:p>
    <w:p w:rsidR="0017212F" w:rsidRDefault="00000000">
      <w:pPr>
        <w:spacing w:line="254" w:lineRule="auto"/>
        <w:ind w:left="194" w:right="3" w:hanging="209"/>
      </w:pPr>
      <w:r>
        <w:rPr>
          <w:sz w:val="16"/>
        </w:rPr>
        <w:t>Endres, W., Bambach, W., Flo¨sser, G., 1971. Voice spectrograms as a function of age, voice disguise, and voice imitation. Journal of the Acoustic Society of America 49, 1842–1848.</w:t>
      </w:r>
    </w:p>
    <w:p w:rsidR="0017212F" w:rsidRDefault="00000000">
      <w:pPr>
        <w:spacing w:line="254" w:lineRule="auto"/>
        <w:ind w:left="194" w:right="3" w:hanging="209"/>
      </w:pPr>
      <w:r>
        <w:rPr>
          <w:sz w:val="16"/>
        </w:rPr>
        <w:t>Eriksson, A., Wretling, P., 1997. How flexible is the human voice? - a case study of mimicry, in: Proc. European Conference on Speech Communication and Technology (Eurospeech).</w:t>
      </w:r>
    </w:p>
    <w:p w:rsidR="0017212F" w:rsidRDefault="00000000">
      <w:pPr>
        <w:spacing w:line="254" w:lineRule="auto"/>
        <w:ind w:left="194" w:right="3" w:hanging="209"/>
      </w:pPr>
      <w:r>
        <w:rPr>
          <w:sz w:val="16"/>
        </w:rPr>
        <w:t>Erro, D., Moreno, A., Bonafonte, A., 2010. Voice conversion based on weighted frequency warping. IEEE Trans. Audio, Speech and Language Processing 18, 922–931.</w:t>
      </w:r>
    </w:p>
    <w:p w:rsidR="0017212F" w:rsidRDefault="00000000">
      <w:pPr>
        <w:spacing w:line="254" w:lineRule="auto"/>
        <w:ind w:left="194" w:right="3" w:hanging="209"/>
      </w:pPr>
      <w:r>
        <w:rPr>
          <w:sz w:val="16"/>
        </w:rPr>
        <w:t>Erro, D., Navas, E., Hernaez, I., 2013. Parametric voice conversion based on bilinear frequency warping plus amplitude scaling. IEEE Trans. Audio, Speech and Language Processing 21, 556–566.</w:t>
      </w:r>
    </w:p>
    <w:p w:rsidR="0017212F" w:rsidRDefault="00000000">
      <w:pPr>
        <w:spacing w:line="254" w:lineRule="auto"/>
        <w:ind w:left="194" w:right="3" w:hanging="209"/>
      </w:pPr>
      <w:r>
        <w:rPr>
          <w:sz w:val="16"/>
        </w:rPr>
        <w:t>Evans, N., Alegre, F., Wu, Z., Kinnunen, T., 2014a. Anti-spoofing: voice conversion, in: Li, S.Z., Jain, A.K. (Eds.), Encyclopedia of biometrics. Springer-Verlag, US.</w:t>
      </w:r>
    </w:p>
    <w:p w:rsidR="0017212F" w:rsidRDefault="00000000">
      <w:pPr>
        <w:spacing w:line="254" w:lineRule="auto"/>
        <w:ind w:left="194" w:right="3" w:hanging="209"/>
      </w:pPr>
      <w:r>
        <w:rPr>
          <w:sz w:val="16"/>
        </w:rPr>
        <w:t>Evans, N., Kinnunen, T., Yamagishi, J., 2013. Spoofing and countermeasures for automatic speaker verification, in: Proc. Interspeech.</w:t>
      </w:r>
    </w:p>
    <w:p w:rsidR="0017212F" w:rsidRDefault="00000000">
      <w:pPr>
        <w:spacing w:line="254" w:lineRule="auto"/>
        <w:ind w:left="194" w:right="3" w:hanging="209"/>
      </w:pPr>
      <w:r>
        <w:rPr>
          <w:sz w:val="16"/>
        </w:rPr>
        <w:t>Evans, N., Kinnunen, T., Yamagishi, J., Wu, Z., Alegre, F., DeLeon, P., 2014b. Speaker recognition anti-spoofing, in: Marcel, S., Li, S.Z., Nixon, M. (Eds.), Handbook of biometric anti-spoofing. Springer.</w:t>
      </w:r>
    </w:p>
    <w:p w:rsidR="0017212F" w:rsidRDefault="00000000">
      <w:pPr>
        <w:spacing w:line="254" w:lineRule="auto"/>
        <w:ind w:left="194" w:right="3" w:hanging="209"/>
      </w:pPr>
      <w:r>
        <w:rPr>
          <w:sz w:val="16"/>
        </w:rPr>
        <w:t>Farru´s, M., Wagner, M., Anguita, J., Hernando, J., 2008. How vulnerable are prosodic features to professional imitators?, in: Proc. Odyssey: the Speaker and Language Recognition Workshop.</w:t>
      </w:r>
    </w:p>
    <w:p w:rsidR="0017212F" w:rsidRDefault="00000000">
      <w:pPr>
        <w:spacing w:line="254" w:lineRule="auto"/>
        <w:ind w:left="194" w:right="3" w:hanging="209"/>
      </w:pPr>
      <w:r>
        <w:rPr>
          <w:sz w:val="16"/>
        </w:rPr>
        <w:t>Farru´s, M., Wagner, M., Erro, D., Hernando, J., 2010. Automatic speaker recognition as a measurement of voice imitation and conversion. International Journal of Speech Language and the Law 17, 119–142.</w:t>
      </w:r>
    </w:p>
    <w:p w:rsidR="0017212F" w:rsidRDefault="00000000">
      <w:pPr>
        <w:spacing w:line="254" w:lineRule="auto"/>
        <w:ind w:left="194" w:right="3" w:hanging="209"/>
      </w:pPr>
      <w:r>
        <w:rPr>
          <w:sz w:val="16"/>
        </w:rPr>
        <w:t>Faundez-Zanuy, M., 2004. On the vulnerability of biometric security systems. IEEE Aerospace and Electronic Systems Magazine 19, 3–8.</w:t>
      </w:r>
    </w:p>
    <w:p w:rsidR="0017212F" w:rsidRDefault="00000000">
      <w:pPr>
        <w:spacing w:line="254" w:lineRule="auto"/>
        <w:ind w:left="194" w:right="3" w:hanging="209"/>
      </w:pPr>
      <w:r>
        <w:rPr>
          <w:sz w:val="16"/>
        </w:rPr>
        <w:t>Faundez-Zanuy, M., Hagmu¨ller, M., Kubin, G., 2006. Speaker verification security improvement by means of speech watermarking. Speech Communication 48, 1608–1619.</w:t>
      </w:r>
    </w:p>
    <w:p w:rsidR="0017212F" w:rsidRDefault="00000000">
      <w:pPr>
        <w:spacing w:line="254" w:lineRule="auto"/>
        <w:ind w:left="194" w:right="3" w:hanging="209"/>
      </w:pPr>
      <w:r>
        <w:rPr>
          <w:sz w:val="16"/>
        </w:rPr>
        <w:t>Ferrer, L., Sche</w:t>
      </w:r>
      <w:r>
        <w:rPr>
          <w:rFonts w:ascii="Calibri" w:eastAsia="Calibri" w:hAnsi="Calibri" w:cs="Calibri"/>
          <w:sz w:val="16"/>
        </w:rPr>
        <w:t>ff</w:t>
      </w:r>
      <w:r>
        <w:rPr>
          <w:sz w:val="16"/>
        </w:rPr>
        <w:t>er, N., Shriberg, E., 2010. A comparison of approaches for modeling prosodic features in speaker recognition, in: Proc. IEEE Int. Conf. on Acoustics, Speech, and Signal Processing (ICASSP).</w:t>
      </w:r>
    </w:p>
    <w:p w:rsidR="0017212F" w:rsidRDefault="00000000">
      <w:pPr>
        <w:spacing w:after="1" w:line="247" w:lineRule="auto"/>
        <w:ind w:left="194" w:right="-7" w:hanging="209"/>
        <w:jc w:val="left"/>
      </w:pPr>
      <w:r>
        <w:rPr>
          <w:sz w:val="16"/>
        </w:rPr>
        <w:t>Foomany, F., Hirschfield, A., Ingleby, M., 2009. Toward a dynamic framework for security evaluation of voice verification systems, in: Proc. IEEE Toronto Int. Conf. Science and Technology for Humanity (TIC-STH), pp. 22–27.</w:t>
      </w:r>
    </w:p>
    <w:p w:rsidR="0017212F" w:rsidRDefault="00000000">
      <w:pPr>
        <w:spacing w:line="254" w:lineRule="auto"/>
        <w:ind w:left="194" w:right="3" w:hanging="209"/>
      </w:pPr>
      <w:r>
        <w:rPr>
          <w:sz w:val="16"/>
        </w:rPr>
        <w:t>Galbally, J., McCool, C., Fierrez, J., Marcel, S., Ortega-Garcia, J., 2010. On the vulnerability of face verification systems to hill-climbing attacks. Pattern Recognition 43, 1027–1038.</w:t>
      </w:r>
    </w:p>
    <w:p w:rsidR="0017212F" w:rsidRDefault="00000000">
      <w:pPr>
        <w:spacing w:line="254" w:lineRule="auto"/>
        <w:ind w:left="194" w:right="3" w:hanging="209"/>
      </w:pPr>
      <w:r>
        <w:rPr>
          <w:sz w:val="16"/>
        </w:rPr>
        <w:t>Galou, G., 2011. Synthetic voice forgery in the forensic context: a short tutorial, in: Forensic Speech and Audio Analysis Working Group (ENFSIFSAAWG), pp. 1–3.</w:t>
      </w:r>
    </w:p>
    <w:p w:rsidR="0017212F" w:rsidRDefault="00000000">
      <w:pPr>
        <w:spacing w:line="254" w:lineRule="auto"/>
        <w:ind w:left="194" w:right="3" w:hanging="209"/>
      </w:pPr>
      <w:r>
        <w:rPr>
          <w:sz w:val="16"/>
        </w:rPr>
        <w:t>Garcia-Romero, D., Espy-Wilson, C.Y., 2011. Analysis of i-vector length normalization in speaker recognition systems, in: Proc. Interspeech.</w:t>
      </w:r>
    </w:p>
    <w:p w:rsidR="0017212F" w:rsidRDefault="00000000">
      <w:pPr>
        <w:spacing w:line="254" w:lineRule="auto"/>
        <w:ind w:left="194" w:right="3" w:hanging="209"/>
      </w:pPr>
      <w:r>
        <w:rPr>
          <w:sz w:val="16"/>
        </w:rPr>
        <w:t>Gauvain, J.L., Lee, C.H., 1994. Maximum a posteriori estimation for multivariate Gaussian mixture observations of Markov chains. IEEE Trans. on Speech and Audio Processing 2, 291–298.</w:t>
      </w:r>
    </w:p>
    <w:p w:rsidR="0017212F" w:rsidRDefault="00000000">
      <w:pPr>
        <w:spacing w:line="254" w:lineRule="auto"/>
        <w:ind w:left="194" w:right="3" w:hanging="209"/>
      </w:pPr>
      <w:r>
        <w:rPr>
          <w:sz w:val="16"/>
        </w:rPr>
        <w:t>Gerhard, D., 2003. Pitch extraction and fundamental frequency: History and current techniques. Technical Report TR-CS 2003-06. Department of Computer Science, University of Regina.</w:t>
      </w:r>
    </w:p>
    <w:p w:rsidR="0017212F" w:rsidRDefault="00000000">
      <w:pPr>
        <w:spacing w:line="254" w:lineRule="auto"/>
        <w:ind w:left="194" w:right="3" w:hanging="209"/>
      </w:pPr>
      <w:r>
        <w:rPr>
          <w:sz w:val="16"/>
        </w:rPr>
        <w:t>Gillet, B., King, S., 2003. Transforming F0 contours, in: Proc. European Conference on Speech Communication and Technology (Eurospeech).</w:t>
      </w:r>
    </w:p>
    <w:p w:rsidR="0017212F" w:rsidRDefault="00000000">
      <w:pPr>
        <w:spacing w:line="254" w:lineRule="auto"/>
        <w:ind w:left="194" w:right="3" w:hanging="209"/>
      </w:pPr>
      <w:r>
        <w:rPr>
          <w:sz w:val="16"/>
        </w:rPr>
        <w:t>Godoy, E., Rosec, O., Chonavel, T., 2012. Voice conversion using dynamic frequency warping with amplitude scaling, for parallel or nonparallel corpora. IEEE Trans. Audio, Speech and Language Processing 20, 1313–1323.</w:t>
      </w:r>
    </w:p>
    <w:p w:rsidR="0017212F" w:rsidRDefault="00000000">
      <w:pPr>
        <w:spacing w:line="254" w:lineRule="auto"/>
        <w:ind w:left="194" w:right="3" w:hanging="209"/>
      </w:pPr>
      <w:r>
        <w:rPr>
          <w:sz w:val="16"/>
        </w:rPr>
        <w:t>Hatch, A.O., Kajarekar, S., Stolcke, A., 2006. Within-class covariance normalization for SVM-based speaker recognition, in: Proc. Int. Conf. on Spoken Language Processing (ICSLP).</w:t>
      </w:r>
    </w:p>
    <w:p w:rsidR="0017212F" w:rsidRDefault="00000000">
      <w:pPr>
        <w:spacing w:line="254" w:lineRule="auto"/>
        <w:ind w:left="194" w:right="3" w:hanging="209"/>
      </w:pPr>
      <w:r>
        <w:rPr>
          <w:sz w:val="16"/>
        </w:rPr>
        <w:t>Hautama¨ki, R.G., Kinnunen, T., Hautama¨ki, V., Laukkanen, A.M., 2014. Comparison of human listeners and speaker verification systems using voice mimicry data, in: Proc. Odyssey: the Speaker and Language Recognition Workshop, Joensuu, Finland. pp. 137–144.</w:t>
      </w:r>
    </w:p>
    <w:p w:rsidR="0017212F" w:rsidRDefault="00000000">
      <w:pPr>
        <w:spacing w:line="254" w:lineRule="auto"/>
        <w:ind w:left="194" w:right="3" w:hanging="209"/>
      </w:pPr>
      <w:r>
        <w:rPr>
          <w:sz w:val="16"/>
        </w:rPr>
        <w:t>Hautama¨ki, R.G., Kinnunen, T., Hautama¨ki, V., Leino, T., Laukkanen, A.M., 2013a. I-vectors meet imitators: on vulnerability of speaker verification systems against voice mimicry, in: Proc. Interspeech.</w:t>
      </w:r>
    </w:p>
    <w:p w:rsidR="0017212F" w:rsidRDefault="00000000">
      <w:pPr>
        <w:spacing w:line="254" w:lineRule="auto"/>
        <w:ind w:left="-15" w:right="3" w:firstLine="0"/>
      </w:pPr>
      <w:r>
        <w:rPr>
          <w:sz w:val="16"/>
        </w:rPr>
        <w:t>Hautama¨ki, V., Kinnunen, T., Sedla´k, F., Lee, K.A., Ma, B., Li, H., 2013b.</w:t>
      </w:r>
    </w:p>
    <w:p w:rsidR="0017212F" w:rsidRDefault="00000000">
      <w:pPr>
        <w:spacing w:line="254" w:lineRule="auto"/>
        <w:ind w:left="199" w:right="3" w:firstLine="0"/>
      </w:pPr>
      <w:r>
        <w:rPr>
          <w:sz w:val="16"/>
        </w:rPr>
        <w:t>Sparse classifier fusion for speaker verification. IEEE Trans. Audio, Speech and Language Processing 21, 1622–1631.</w:t>
      </w:r>
    </w:p>
    <w:p w:rsidR="0017212F" w:rsidRDefault="00000000">
      <w:pPr>
        <w:spacing w:line="254" w:lineRule="auto"/>
        <w:ind w:left="194" w:right="3" w:hanging="209"/>
      </w:pPr>
      <w:r>
        <w:rPr>
          <w:sz w:val="16"/>
        </w:rPr>
        <w:t>Helander, E., Sile´n, H., Virtanen, T., Gabbouj, M., 2012. Voice conversion using dynamic kernel partial least squares regression. IEEE Trans. Audio, Speech and Language Processing 20, 806–817.</w:t>
      </w:r>
    </w:p>
    <w:p w:rsidR="0017212F" w:rsidRDefault="00000000">
      <w:pPr>
        <w:spacing w:line="254" w:lineRule="auto"/>
        <w:ind w:left="194" w:right="3" w:hanging="209"/>
      </w:pPr>
      <w:r>
        <w:rPr>
          <w:sz w:val="16"/>
        </w:rPr>
        <w:t>Helander, E.E., Nurminen, J., 2007. A novel method for prosody prediction in voice conversion, in: Proc. IEEE Int. Conf. on Acoustics, Speech, and Signal Processing (ICASSP).</w:t>
      </w:r>
    </w:p>
    <w:p w:rsidR="0017212F" w:rsidRDefault="00000000">
      <w:pPr>
        <w:spacing w:line="254" w:lineRule="auto"/>
        <w:ind w:left="194" w:right="3" w:hanging="209"/>
      </w:pPr>
      <w:r>
        <w:rPr>
          <w:sz w:val="16"/>
        </w:rPr>
        <w:t>Hinton, G., Deng, L., Yu, D., Dahl, G., Mohamed, A., Jaitly, N., Senior, A., Vanhoucke, V., Nguyen, P., Sainath, T., Kingsbury, B., 2012. Deep neural networks for acoustic modeling in speech recognition: The shared views of four research groups. IEEE Signal Processing Magazine 29, 82–97.</w:t>
      </w:r>
    </w:p>
    <w:p w:rsidR="0017212F" w:rsidRDefault="00000000">
      <w:pPr>
        <w:spacing w:line="254" w:lineRule="auto"/>
        <w:ind w:left="194" w:right="3" w:hanging="209"/>
      </w:pPr>
      <w:r>
        <w:rPr>
          <w:sz w:val="16"/>
        </w:rPr>
        <w:t>Hunt, A., Black, A.W., 1996. Unit selection in a concatenative speech synthesis system using a large speech database, in: Proc. IEEE Int. Conf. on Acoustics, Speech, and Signal Processing (ICASSP).</w:t>
      </w:r>
    </w:p>
    <w:p w:rsidR="0017212F" w:rsidRDefault="00000000">
      <w:pPr>
        <w:spacing w:line="254" w:lineRule="auto"/>
        <w:ind w:left="194" w:right="3" w:hanging="209"/>
      </w:pPr>
      <w:r>
        <w:rPr>
          <w:sz w:val="16"/>
        </w:rPr>
        <w:t>Jain, A.K., Ross, A., Pankanti, S., 2006. Biometrics: a tool for information security. IEEE Trans. on Information Forensics and Security 1, 125–143.</w:t>
      </w:r>
    </w:p>
    <w:p w:rsidR="0017212F" w:rsidRDefault="00000000">
      <w:pPr>
        <w:spacing w:line="254" w:lineRule="auto"/>
        <w:ind w:left="194" w:right="3" w:hanging="209"/>
      </w:pPr>
      <w:r>
        <w:rPr>
          <w:sz w:val="16"/>
        </w:rPr>
        <w:t>Johnson, P., Tan, B., Schuckers, S., 2010. Multimodal fusion vulnerability to non-zero e</w:t>
      </w:r>
      <w:r>
        <w:rPr>
          <w:rFonts w:ascii="Calibri" w:eastAsia="Calibri" w:hAnsi="Calibri" w:cs="Calibri"/>
          <w:sz w:val="16"/>
        </w:rPr>
        <w:t>ff</w:t>
      </w:r>
      <w:r>
        <w:rPr>
          <w:sz w:val="16"/>
        </w:rPr>
        <w:t>ort (spoof) imposters, in: IEEE Int. Workshop on Information Forensics and Security (WIFS).</w:t>
      </w:r>
    </w:p>
    <w:p w:rsidR="0017212F" w:rsidRDefault="00000000">
      <w:pPr>
        <w:spacing w:line="254" w:lineRule="auto"/>
        <w:ind w:left="194" w:right="3" w:hanging="209"/>
      </w:pPr>
      <w:r>
        <w:rPr>
          <w:sz w:val="16"/>
        </w:rPr>
        <w:t>Kain, A., Macon, M.W., 1998. Spectral voice conversion for text-to-speech synthesis, in: Proc. IEEE Int. Conf. on Acoustics, Speech, and Signal Processing (ICASSP).</w:t>
      </w:r>
    </w:p>
    <w:p w:rsidR="0017212F" w:rsidRDefault="00000000">
      <w:pPr>
        <w:spacing w:line="254" w:lineRule="auto"/>
        <w:ind w:left="194" w:right="3" w:hanging="209"/>
      </w:pPr>
      <w:r>
        <w:rPr>
          <w:sz w:val="16"/>
        </w:rPr>
        <w:t>Kajarekar, G.S., Stolcke, E.S.K.S.A., Venkataraman, A., 2003. Modeling duration patterns for speaker recognition, in: Proc. European Conference on Speech Communication and Technology (Eurospeech).</w:t>
      </w:r>
    </w:p>
    <w:p w:rsidR="0017212F" w:rsidRDefault="00000000">
      <w:pPr>
        <w:spacing w:line="254" w:lineRule="auto"/>
        <w:ind w:left="194" w:right="3" w:hanging="209"/>
      </w:pPr>
      <w:r>
        <w:rPr>
          <w:sz w:val="16"/>
        </w:rPr>
        <w:t>Kenny, P., 2006. Joint factor analysis of speaker and session variability: theory and algorithms. technical report CRIM-06</w:t>
      </w:r>
      <w:r>
        <w:rPr>
          <w:rFonts w:ascii="Calibri" w:eastAsia="Calibri" w:hAnsi="Calibri" w:cs="Calibri"/>
          <w:sz w:val="16"/>
        </w:rPr>
        <w:t>/</w:t>
      </w:r>
      <w:r>
        <w:rPr>
          <w:sz w:val="16"/>
        </w:rPr>
        <w:t>08-14.</w:t>
      </w:r>
    </w:p>
    <w:p w:rsidR="0017212F" w:rsidRDefault="00000000">
      <w:pPr>
        <w:spacing w:line="254" w:lineRule="auto"/>
        <w:ind w:left="194" w:right="3" w:hanging="209"/>
      </w:pPr>
      <w:r>
        <w:rPr>
          <w:sz w:val="16"/>
        </w:rPr>
        <w:t>Kenny, P., Boulianne, G., Ouellet, P., Dumouchel, P., 2007. Speaker and session variability in GMM-based speaker verification. IEEE Trans. Audio, Speech and Language Processing 15, 1448–1460.</w:t>
      </w:r>
    </w:p>
    <w:p w:rsidR="0017212F" w:rsidRDefault="00000000">
      <w:pPr>
        <w:spacing w:line="254" w:lineRule="auto"/>
        <w:ind w:left="194" w:right="3" w:hanging="209"/>
      </w:pPr>
      <w:r>
        <w:rPr>
          <w:sz w:val="16"/>
        </w:rPr>
        <w:t>Kenny, P., Ouellet, P., Dehak, N., Gupta, V., Dumouchel, P., 2008. A study of inter-speaker variability in speaker verification. IEEE Trans. Audio, Speech and Language Processing 16, 980–988.</w:t>
      </w:r>
    </w:p>
    <w:p w:rsidR="0017212F" w:rsidRDefault="00000000">
      <w:pPr>
        <w:spacing w:line="254" w:lineRule="auto"/>
        <w:ind w:left="194" w:right="3" w:hanging="209"/>
      </w:pPr>
      <w:r>
        <w:rPr>
          <w:sz w:val="16"/>
        </w:rPr>
        <w:t>Kinnunen, T., Li, H., 2010. An overview of text-independent speaker recognition: from features to supervectors. Speech Communication 52, 12–40.</w:t>
      </w:r>
    </w:p>
    <w:p w:rsidR="0017212F" w:rsidRDefault="00000000">
      <w:pPr>
        <w:spacing w:after="1" w:line="247" w:lineRule="auto"/>
        <w:ind w:left="194" w:right="-7" w:hanging="209"/>
        <w:jc w:val="left"/>
      </w:pPr>
      <w:r>
        <w:rPr>
          <w:sz w:val="16"/>
        </w:rPr>
        <w:t>Kinnunen, T., Wu, Z.Z., Lee, K.A., Sedlak, F., Chng, E.S., Li, H., 2012. Vulnerability of speaker verification systems against voice conversion spoofing attacks: The case of telephone speech, in: Proc. IEEE Int. Conf. on Acoustics, Speech, and Signal Processing (ICASSP).</w:t>
      </w:r>
    </w:p>
    <w:p w:rsidR="0017212F" w:rsidRDefault="00000000">
      <w:pPr>
        <w:spacing w:line="254" w:lineRule="auto"/>
        <w:ind w:left="194" w:right="3" w:hanging="209"/>
      </w:pPr>
      <w:r>
        <w:rPr>
          <w:sz w:val="16"/>
        </w:rPr>
        <w:t>Kitamura, T., 2008. Acoustic analysis of imitated voice produced by a professional impersonator, in: Proc. Interspeech.</w:t>
      </w:r>
    </w:p>
    <w:p w:rsidR="0017212F" w:rsidRDefault="00000000">
      <w:pPr>
        <w:spacing w:line="254" w:lineRule="auto"/>
        <w:ind w:left="194" w:right="3" w:hanging="209"/>
      </w:pPr>
      <w:r>
        <w:rPr>
          <w:sz w:val="16"/>
        </w:rPr>
        <w:t>Klatt, D.H., 1980. Software for a cascade</w:t>
      </w:r>
      <w:r>
        <w:rPr>
          <w:rFonts w:ascii="Calibri" w:eastAsia="Calibri" w:hAnsi="Calibri" w:cs="Calibri"/>
          <w:sz w:val="16"/>
        </w:rPr>
        <w:t>/</w:t>
      </w:r>
      <w:r>
        <w:rPr>
          <w:sz w:val="16"/>
        </w:rPr>
        <w:t>parallel formant synthesizer. Journal of the Acoustic Society of America 67, 971–995.</w:t>
      </w:r>
    </w:p>
    <w:p w:rsidR="0017212F" w:rsidRDefault="00000000">
      <w:pPr>
        <w:spacing w:line="254" w:lineRule="auto"/>
        <w:ind w:left="-15" w:right="3" w:firstLine="0"/>
      </w:pPr>
      <w:r>
        <w:rPr>
          <w:sz w:val="16"/>
        </w:rPr>
        <w:t>Kockmann, M., 2012. Subspace Modeling of Prosodic Features for Speaker</w:t>
      </w:r>
    </w:p>
    <w:p w:rsidR="0017212F" w:rsidRDefault="00000000">
      <w:pPr>
        <w:spacing w:line="254" w:lineRule="auto"/>
        <w:ind w:left="199" w:right="3" w:firstLine="0"/>
      </w:pPr>
      <w:r>
        <w:rPr>
          <w:sz w:val="16"/>
        </w:rPr>
        <w:t>Verification. Ph.D. thesis. BRNO UNIVERSITY OF TECHNOLOGY. Brno, Czech Republic.</w:t>
      </w:r>
    </w:p>
    <w:p w:rsidR="0017212F" w:rsidRDefault="00000000">
      <w:pPr>
        <w:spacing w:line="254" w:lineRule="auto"/>
        <w:ind w:left="194" w:right="3" w:hanging="209"/>
      </w:pPr>
      <w:r>
        <w:rPr>
          <w:sz w:val="16"/>
        </w:rPr>
        <w:t>Kons, Z., Aronowitz, H., 2013. Voice transformation-based spoofing of textdependent speaker verification systems, in: Proc. Interspeech.</w:t>
      </w:r>
    </w:p>
    <w:p w:rsidR="0017212F" w:rsidRDefault="00000000">
      <w:pPr>
        <w:spacing w:line="254" w:lineRule="auto"/>
        <w:ind w:left="194" w:right="3" w:hanging="209"/>
      </w:pPr>
      <w:r>
        <w:rPr>
          <w:sz w:val="16"/>
        </w:rPr>
        <w:t>Larcher, A., Bonastre, J.F., Fauve, B., Lee, K.A., Le´vy, C., Li, H., Mason, J.S., Parfait, J.Y., ValidSoft Ltd, U., 2013a. Alize 3.0-open source toolkit for state-of-the-art speaker recognition, in: Proc. Interspeech.</w:t>
      </w:r>
    </w:p>
    <w:p w:rsidR="0017212F" w:rsidRDefault="00000000">
      <w:pPr>
        <w:spacing w:line="254" w:lineRule="auto"/>
        <w:ind w:left="194" w:right="3" w:hanging="209"/>
      </w:pPr>
      <w:r>
        <w:rPr>
          <w:sz w:val="16"/>
        </w:rPr>
        <w:t>Larcher, A., Lee, K.A., Ma, B., Li, H., 2012. RSR2015: Database for textdependent speaker verification using multiple pass-phrases., in: Proc. Interspeech.</w:t>
      </w:r>
    </w:p>
    <w:p w:rsidR="0017212F" w:rsidRDefault="00000000">
      <w:pPr>
        <w:spacing w:line="254" w:lineRule="auto"/>
        <w:ind w:left="194" w:right="3" w:hanging="209"/>
      </w:pPr>
      <w:r>
        <w:rPr>
          <w:sz w:val="16"/>
        </w:rPr>
        <w:t>Larcher, A., Lee, K.A., Ma, B., Li, H., 2013b. Phonetically-constrained PLDA modeling for text-dependent speaker verification with multiple short utterances, in: Proc. IEEE Int. Conf. on Acoustics, Speech, and Signal Processing (ICASSP).</w:t>
      </w:r>
    </w:p>
    <w:p w:rsidR="0017212F" w:rsidRDefault="00000000">
      <w:pPr>
        <w:spacing w:line="254" w:lineRule="auto"/>
        <w:ind w:left="194" w:right="3" w:hanging="209"/>
      </w:pPr>
      <w:r>
        <w:rPr>
          <w:sz w:val="16"/>
        </w:rPr>
        <w:t>Larcher, A., Lee, K.A., Ma, B., Li, H., 2014. Text-dependent speaker verification: Classifiers, databases and RSR2015. Speech Communication 60, 5677.</w:t>
      </w:r>
    </w:p>
    <w:p w:rsidR="0017212F" w:rsidRDefault="00000000">
      <w:pPr>
        <w:spacing w:line="254" w:lineRule="auto"/>
        <w:ind w:left="194" w:right="3" w:hanging="209"/>
      </w:pPr>
      <w:r>
        <w:rPr>
          <w:sz w:val="16"/>
        </w:rPr>
        <w:t>Lau, Y., Tran, D., Wagner, M., 2005. Testing voice mimicry with the YOHO speaker verification corpus, in: Knowledge-Based Intelligent Information and Engineering Systems, Springer. pp. 907–907.</w:t>
      </w:r>
    </w:p>
    <w:p w:rsidR="0017212F" w:rsidRDefault="00000000">
      <w:pPr>
        <w:spacing w:line="254" w:lineRule="auto"/>
        <w:ind w:left="194" w:right="3" w:hanging="209"/>
      </w:pPr>
      <w:r>
        <w:rPr>
          <w:sz w:val="16"/>
        </w:rPr>
        <w:t>Lau, Y.W., Wagner, M., Tran, D., 2004. Vulnerability of speaker verification to voice mimicking, in: Proc. Int. Symposium on Intelligent Multimedia, Video and Speech Processing.</w:t>
      </w:r>
    </w:p>
    <w:p w:rsidR="0017212F" w:rsidRDefault="00000000">
      <w:pPr>
        <w:spacing w:line="254" w:lineRule="auto"/>
        <w:ind w:left="194" w:right="3" w:hanging="209"/>
      </w:pPr>
      <w:r>
        <w:rPr>
          <w:sz w:val="16"/>
        </w:rPr>
        <w:t>Lee, K.A., Ma, B., Li, H., 2013. Speaker verification makes its debut in smartphone, in: IEEE Signal Processing Society Speech and language Technical Committee Newsletter,.</w:t>
      </w:r>
    </w:p>
    <w:p w:rsidR="0017212F" w:rsidRDefault="00000000">
      <w:pPr>
        <w:spacing w:line="254" w:lineRule="auto"/>
        <w:ind w:left="194" w:right="3" w:hanging="209"/>
      </w:pPr>
      <w:r>
        <w:rPr>
          <w:sz w:val="16"/>
        </w:rPr>
        <w:t>Leggetter, C.J., Woodland, P.C., 1995. Maximum likelihood linear regression for speaker adaptation of continuous density hidden Markov models. Computer Speech and Language 9, 171–185.</w:t>
      </w:r>
    </w:p>
    <w:p w:rsidR="0017212F" w:rsidRDefault="00000000">
      <w:pPr>
        <w:spacing w:line="254" w:lineRule="auto"/>
        <w:ind w:left="194" w:right="3" w:hanging="209"/>
      </w:pPr>
      <w:r>
        <w:rPr>
          <w:sz w:val="16"/>
        </w:rPr>
        <w:t>Leskela¨, J., 2011. Changes in F0, formant frequencies and spectral slope in imitation. Master’s thesis. University of Tampere. Finland. In Finnish.</w:t>
      </w:r>
    </w:p>
    <w:p w:rsidR="0017212F" w:rsidRDefault="00000000">
      <w:pPr>
        <w:spacing w:line="254" w:lineRule="auto"/>
        <w:ind w:left="194" w:right="3" w:hanging="209"/>
      </w:pPr>
      <w:r>
        <w:rPr>
          <w:sz w:val="16"/>
        </w:rPr>
        <w:t>Li, H., Ma, B., 2010. Techware: Speaker and spoken language recognition resources [best of the web]. IEEE Signal Processing Magazine 27, 139– 142.</w:t>
      </w:r>
    </w:p>
    <w:p w:rsidR="0017212F" w:rsidRDefault="00000000">
      <w:pPr>
        <w:spacing w:line="254" w:lineRule="auto"/>
        <w:ind w:left="194" w:right="3" w:hanging="209"/>
      </w:pPr>
      <w:r>
        <w:rPr>
          <w:sz w:val="16"/>
        </w:rPr>
        <w:t>Li, H., Ma, B., Lee, K.A., 2013. Spoken language recognition: From fundamentals to practice. Proceedings of the IEEE 101, 1136–1159.</w:t>
      </w:r>
    </w:p>
    <w:p w:rsidR="0017212F" w:rsidRDefault="00000000">
      <w:pPr>
        <w:spacing w:line="254" w:lineRule="auto"/>
        <w:ind w:left="194" w:right="3" w:hanging="209"/>
      </w:pPr>
      <w:r>
        <w:rPr>
          <w:sz w:val="16"/>
        </w:rPr>
        <w:t>Li, P., Fu, Y., Mohammed, U., Elder, J.H., Prince, S.J., 2012. Probabilistic models for inference about identity. IEEE Trans. on Pattern Analysis and Machine Intelligence 34, 144–157.</w:t>
      </w:r>
    </w:p>
    <w:p w:rsidR="0017212F" w:rsidRDefault="00000000">
      <w:pPr>
        <w:spacing w:line="254" w:lineRule="auto"/>
        <w:ind w:left="194" w:right="3" w:hanging="209"/>
      </w:pPr>
      <w:r>
        <w:rPr>
          <w:sz w:val="16"/>
        </w:rPr>
        <w:t>Lindberg, J., Blomberg, M., et al., 1999. Vulnerability in speaker verification-a study of technical impostor techniques, in: Proc. European Conference on Speech Communication and Technology (Eurospeech).</w:t>
      </w:r>
    </w:p>
    <w:p w:rsidR="0017212F" w:rsidRDefault="00000000">
      <w:pPr>
        <w:spacing w:line="254" w:lineRule="auto"/>
        <w:ind w:left="194" w:right="3" w:hanging="209"/>
      </w:pPr>
      <w:r>
        <w:rPr>
          <w:sz w:val="16"/>
        </w:rPr>
        <w:t>Ling, Z.H., Deng, L., Yu, D., 2013. Modeling spectral envelopes using restricted Boltzmann machines and deep belief networks for statistical parametric speech synthesis. IEEE Trans. Audio, Speech and Language Processing 21, 2129–2139.</w:t>
      </w:r>
    </w:p>
    <w:p w:rsidR="0017212F" w:rsidRDefault="00000000">
      <w:pPr>
        <w:spacing w:line="254" w:lineRule="auto"/>
        <w:ind w:left="194" w:right="3" w:hanging="209"/>
      </w:pPr>
      <w:r>
        <w:rPr>
          <w:sz w:val="16"/>
        </w:rPr>
        <w:t>Ling, Z.H., Wu, Y.J., Wang, Y.P., Qin, L., Wang, R.H., 2006. USTC system for Blizzard Challenge 2006 an improved HMM-based speech synthesis method, in: the Blizzard Challenge Workshop.</w:t>
      </w:r>
    </w:p>
    <w:p w:rsidR="0017212F" w:rsidRDefault="00000000">
      <w:pPr>
        <w:spacing w:line="254" w:lineRule="auto"/>
        <w:ind w:left="194" w:right="3" w:hanging="209"/>
      </w:pPr>
      <w:r>
        <w:rPr>
          <w:sz w:val="16"/>
        </w:rPr>
        <w:t>Ling, Z.H., Xia, X.J., Song, Y., Yang, C.Y., Chen, L.H., Dai, L.R., 2012. The USTC system for Blizzard Challenge 2012, in: Blizzard Challenge workshop.</w:t>
      </w:r>
    </w:p>
    <w:p w:rsidR="0017212F" w:rsidRDefault="00000000">
      <w:pPr>
        <w:spacing w:line="254" w:lineRule="auto"/>
        <w:ind w:left="194" w:right="3" w:hanging="209"/>
      </w:pPr>
      <w:r>
        <w:rPr>
          <w:sz w:val="16"/>
        </w:rPr>
        <w:t>Lolive, D., Barbot, N., Boe</w:t>
      </w:r>
      <w:r>
        <w:rPr>
          <w:rFonts w:ascii="Calibri" w:eastAsia="Calibri" w:hAnsi="Calibri" w:cs="Calibri"/>
          <w:sz w:val="16"/>
        </w:rPr>
        <w:t>ff</w:t>
      </w:r>
      <w:r>
        <w:rPr>
          <w:sz w:val="16"/>
        </w:rPr>
        <w:t>ard, O., 2008. Pitch and duration transformation with non-parallel data, in: Proc. Speech Prosody.</w:t>
      </w:r>
    </w:p>
    <w:p w:rsidR="0017212F" w:rsidRDefault="00000000">
      <w:pPr>
        <w:spacing w:line="254" w:lineRule="auto"/>
        <w:ind w:left="194" w:right="3" w:hanging="209"/>
      </w:pPr>
      <w:r>
        <w:rPr>
          <w:sz w:val="16"/>
        </w:rPr>
        <w:t>Lu, H., King, S., Watts, O., 2013. Combining a vector space representation of linguistic context with a deep neural network for text-to-speech synthesis, in: Proc. the 8th ISCA Speech Synthesis Workshop.</w:t>
      </w:r>
    </w:p>
    <w:p w:rsidR="0017212F" w:rsidRDefault="00000000">
      <w:pPr>
        <w:spacing w:line="254" w:lineRule="auto"/>
        <w:ind w:left="194" w:right="3" w:hanging="209"/>
      </w:pPr>
      <w:r>
        <w:rPr>
          <w:sz w:val="16"/>
        </w:rPr>
        <w:t>Marcel, S., 2013. Spoofing and anti-spoofing in biometrics: Lessons learned from the tabula rasa project. Tutorial. Retrieved 26 February 2014 from http://www.idiap.ch/~marcel/professional/BTAS_2013.html.</w:t>
      </w:r>
    </w:p>
    <w:p w:rsidR="0017212F" w:rsidRDefault="00000000">
      <w:pPr>
        <w:spacing w:line="254" w:lineRule="auto"/>
        <w:ind w:left="-15" w:right="3" w:firstLine="0"/>
      </w:pPr>
      <w:r>
        <w:rPr>
          <w:sz w:val="16"/>
        </w:rPr>
        <w:t>Marie´thoz, J., Bengio, S., 2006. Can a professional imitator fool a GMM-based speaker verification system? IDIAP Research Report (No. Idiap-RR 05-61). Martin, A., Doddington, G., Kamm, T., Ordowski, M., Przybocki, M., 1997. The DET curve in assessment of detection task performance, in: Proc. European Conference on Speech Communication and Technology (Eurospeech).</w:t>
      </w:r>
    </w:p>
    <w:p w:rsidR="0017212F" w:rsidRDefault="00000000">
      <w:pPr>
        <w:spacing w:line="254" w:lineRule="auto"/>
        <w:ind w:left="194" w:right="3" w:hanging="209"/>
      </w:pPr>
      <w:r>
        <w:rPr>
          <w:sz w:val="16"/>
        </w:rPr>
        <w:t>Masuko, T., Hitotsumatsu, T., Tokuda, K., Kobayashi, T., 1999. On the security of HMM-based speaker verification systems against imposture using synthetic speech, in: Proc. European Conference on Speech Communication and Technology (Eurospeech).</w:t>
      </w:r>
    </w:p>
    <w:p w:rsidR="0017212F" w:rsidRDefault="00000000">
      <w:pPr>
        <w:spacing w:line="254" w:lineRule="auto"/>
        <w:ind w:left="194" w:right="3" w:hanging="209"/>
      </w:pPr>
      <w:r>
        <w:rPr>
          <w:sz w:val="16"/>
        </w:rPr>
        <w:t>Masuko, T., Tokuda, K., Kobayashi, T., 2000. Imposture using synthetic speech against speaker verification based on spectrum and pitch, in: Proc. Interspeech.</w:t>
      </w:r>
    </w:p>
    <w:p w:rsidR="0017212F" w:rsidRDefault="00000000">
      <w:pPr>
        <w:spacing w:line="254" w:lineRule="auto"/>
        <w:ind w:left="194" w:right="3" w:hanging="209"/>
      </w:pPr>
      <w:r>
        <w:rPr>
          <w:sz w:val="16"/>
        </w:rPr>
        <w:t>Masuko, T., Tokuda, K., Kobayashi, T., Imai, S., 1996. Speech synthesis using HMMs with dynamic features, in: Proc. IEEE Int. Conf. on Acoustics, Speech, and Signal Processing (ICASSP).</w:t>
      </w:r>
    </w:p>
    <w:p w:rsidR="0017212F" w:rsidRDefault="00000000">
      <w:pPr>
        <w:spacing w:line="254" w:lineRule="auto"/>
        <w:ind w:left="194" w:right="3" w:hanging="209"/>
      </w:pPr>
      <w:r>
        <w:rPr>
          <w:sz w:val="16"/>
        </w:rPr>
        <w:t>Masuko, T., Tokuda, K., Kobayashi, T., Imai, S., 1997. Voice characteristics conversion for HMM-based speech synthesis system, in: Proc. IEEE Int. Conf. on Acoustics, Speech, and Signal Processing (ICASSP).</w:t>
      </w:r>
    </w:p>
    <w:p w:rsidR="0017212F" w:rsidRDefault="00000000">
      <w:pPr>
        <w:spacing w:line="254" w:lineRule="auto"/>
        <w:ind w:left="194" w:right="3" w:hanging="209"/>
      </w:pPr>
      <w:r>
        <w:rPr>
          <w:sz w:val="16"/>
        </w:rPr>
        <w:t>Matrouf, D., Bonastre, J.F., Fredouille, C., 2006. E</w:t>
      </w:r>
      <w:r>
        <w:rPr>
          <w:rFonts w:ascii="Calibri" w:eastAsia="Calibri" w:hAnsi="Calibri" w:cs="Calibri"/>
          <w:sz w:val="16"/>
        </w:rPr>
        <w:t>ff</w:t>
      </w:r>
      <w:r>
        <w:rPr>
          <w:sz w:val="16"/>
        </w:rPr>
        <w:t>ect of speech transformation on impostor acceptance, in: Proc. IEEE Int. Conf. on Acoustics, Speech, and Signal Processing (ICASSP).</w:t>
      </w:r>
    </w:p>
    <w:p w:rsidR="0017212F" w:rsidRDefault="00000000">
      <w:pPr>
        <w:spacing w:line="254" w:lineRule="auto"/>
        <w:ind w:left="194" w:right="3" w:hanging="209"/>
      </w:pPr>
      <w:r>
        <w:rPr>
          <w:sz w:val="16"/>
        </w:rPr>
        <w:t>Matsui, T., Furui, S., 1995. Likelihood normalization for speaker verification using a phoneme- and speaker-independent model. Speech Communication 17, 109–116.</w:t>
      </w:r>
    </w:p>
    <w:p w:rsidR="0017212F" w:rsidRDefault="00000000">
      <w:pPr>
        <w:spacing w:line="254" w:lineRule="auto"/>
        <w:ind w:left="194" w:right="3" w:hanging="209"/>
      </w:pPr>
      <w:r>
        <w:rPr>
          <w:sz w:val="16"/>
        </w:rPr>
        <w:t>Moulines, E., Charpentier, F., 1990. Pitch-synchronous waveform processing techniques for text-to-speech synthesis using diphones. Speech Communication 9, 453–467.</w:t>
      </w:r>
    </w:p>
    <w:p w:rsidR="0017212F" w:rsidRDefault="00000000">
      <w:pPr>
        <w:spacing w:line="254" w:lineRule="auto"/>
        <w:ind w:left="194" w:right="3" w:hanging="209"/>
      </w:pPr>
      <w:r>
        <w:rPr>
          <w:sz w:val="16"/>
        </w:rPr>
        <w:t>Nakashika, T., Takashima, R., Takiguchi, T., Ariki, Y., 2013. Voice conversion in high-order eigen space using deep belief nets, in: Proc. Interspeech.</w:t>
      </w:r>
    </w:p>
    <w:p w:rsidR="0017212F" w:rsidRDefault="00000000">
      <w:pPr>
        <w:spacing w:after="15" w:line="251" w:lineRule="auto"/>
        <w:ind w:left="199" w:right="0" w:hanging="199"/>
        <w:jc w:val="left"/>
      </w:pPr>
      <w:r>
        <w:rPr>
          <w:sz w:val="16"/>
        </w:rPr>
        <w:t>Nuance, 2013.</w:t>
      </w:r>
      <w:r>
        <w:rPr>
          <w:sz w:val="16"/>
        </w:rPr>
        <w:tab/>
        <w:t>Nuance vocalpassword, in: http://www.nuance.com/ landing-pages/products/voicebiometrics/vocalpassword.asp.</w:t>
      </w:r>
    </w:p>
    <w:p w:rsidR="0017212F" w:rsidRDefault="00000000">
      <w:pPr>
        <w:spacing w:line="254" w:lineRule="auto"/>
        <w:ind w:left="194" w:right="3" w:hanging="209"/>
      </w:pPr>
      <w:r>
        <w:rPr>
          <w:sz w:val="16"/>
        </w:rPr>
        <w:t>Ogihara, A., Unno, H., Shiozakai, A., 2005. Discrimination method of synthetic speech using pitch frequency against synthetic speech falsification. IEICE Trans. on Fundamentals of Electronics, Communications and Computer Sciences 88, 280–286.</w:t>
      </w:r>
    </w:p>
    <w:p w:rsidR="0017212F" w:rsidRDefault="00000000">
      <w:pPr>
        <w:spacing w:line="254" w:lineRule="auto"/>
        <w:ind w:left="194" w:right="3" w:hanging="209"/>
      </w:pPr>
      <w:r>
        <w:rPr>
          <w:sz w:val="16"/>
        </w:rPr>
        <w:t>Panjwani, S., Prakash, A., 2014. Finding impostors in the crowd: The use of crowdsourcing to attack biometric systems. Unpublished manuscript, Bell Labs India.</w:t>
      </w:r>
    </w:p>
    <w:p w:rsidR="0017212F" w:rsidRDefault="00000000">
      <w:pPr>
        <w:spacing w:line="254" w:lineRule="auto"/>
        <w:ind w:left="194" w:right="3" w:hanging="209"/>
      </w:pPr>
      <w:r>
        <w:rPr>
          <w:sz w:val="16"/>
        </w:rPr>
        <w:t>Pellom, B.L., Hansen, J.H., 1999. An experimental study of speaker verification sensitivity to computer voice-altered imposters, in: Proc. IEEE Int. Conf. on Acoustics, Speech, and Signal Processing (ICASSP).</w:t>
      </w:r>
    </w:p>
    <w:p w:rsidR="0017212F" w:rsidRDefault="00000000">
      <w:pPr>
        <w:spacing w:line="254" w:lineRule="auto"/>
        <w:ind w:left="-15" w:right="3" w:firstLine="0"/>
      </w:pPr>
      <w:r>
        <w:rPr>
          <w:sz w:val="16"/>
        </w:rPr>
        <w:t>Perrot, P., Aversano, G., Blouet, R., Charbit, M., Chollet, G., 2005. Voice forgery using ALISP: indexation in a client memory, in: Proc. IEEE Int. Conf. on Acoustics, Speech, and Signal Processing (ICASSP). Pietika¨inen, M., Hadid, A., Zhao, G., 2011. Computer Vision Using Local Binary Patterns. Springer.</w:t>
      </w:r>
    </w:p>
    <w:p w:rsidR="0017212F" w:rsidRDefault="00000000">
      <w:pPr>
        <w:spacing w:line="254" w:lineRule="auto"/>
        <w:ind w:left="194" w:right="3" w:hanging="209"/>
      </w:pPr>
      <w:r>
        <w:rPr>
          <w:sz w:val="16"/>
        </w:rPr>
        <w:t>Prince, S., Elder, J., 2007. Probabilistic linear discriminant analysis for inferences about identity, in: Proc. IEEE Int. Conf. on Computer Vision (ICCV).</w:t>
      </w:r>
    </w:p>
    <w:p w:rsidR="0017212F" w:rsidRDefault="00000000">
      <w:pPr>
        <w:spacing w:line="254" w:lineRule="auto"/>
        <w:ind w:left="194" w:right="3" w:hanging="209"/>
      </w:pPr>
      <w:r>
        <w:rPr>
          <w:sz w:val="16"/>
        </w:rPr>
        <w:t>Qian, Y., Fan, Y., Hu, W., Soong, F.K., 2014. On the training aspects of deep neural network (dnn) for parametric tts synthesis, in: Proc. IEEE Int. Conf. on Acoustics, Speech, and Signal Processing (ICASSP).</w:t>
      </w:r>
    </w:p>
    <w:p w:rsidR="0017212F" w:rsidRDefault="00000000">
      <w:pPr>
        <w:spacing w:line="254" w:lineRule="auto"/>
        <w:ind w:left="194" w:right="3" w:hanging="209"/>
      </w:pPr>
      <w:r>
        <w:rPr>
          <w:sz w:val="16"/>
        </w:rPr>
        <w:t>Qian, Y., Wu, Z., Gao, B., Soong, F.K., 2011. Improved prosody generation by maximizing joint probability of state and longer units. IEEE Trans. Audio, Speech and Language Processing 19, 1702–1710.</w:t>
      </w:r>
    </w:p>
    <w:p w:rsidR="0017212F" w:rsidRDefault="00000000">
      <w:pPr>
        <w:spacing w:line="254" w:lineRule="auto"/>
        <w:ind w:left="194" w:right="3" w:hanging="209"/>
      </w:pPr>
      <w:r>
        <w:rPr>
          <w:sz w:val="16"/>
        </w:rPr>
        <w:t>Quatieri, T.F., 2002. Discrete-Time Speech Signal Processing Principles and Practice. Prentice-Hall, Inc.</w:t>
      </w:r>
    </w:p>
    <w:p w:rsidR="0017212F" w:rsidRDefault="00000000">
      <w:pPr>
        <w:spacing w:line="254" w:lineRule="auto"/>
        <w:ind w:left="194" w:right="3" w:hanging="209"/>
      </w:pPr>
      <w:r>
        <w:rPr>
          <w:sz w:val="16"/>
        </w:rPr>
        <w:t>Ratha, N.K., Connell, J.H., Bolle, R.M., 2001. Enhancing security and privacy in biometrics-based authentication systems. IBM Systems Journal 40, 614– 634.</w:t>
      </w:r>
    </w:p>
    <w:p w:rsidR="0017212F" w:rsidRDefault="00000000">
      <w:pPr>
        <w:spacing w:line="254" w:lineRule="auto"/>
        <w:ind w:left="-15" w:right="3" w:firstLine="0"/>
      </w:pPr>
      <w:r>
        <w:rPr>
          <w:sz w:val="16"/>
        </w:rPr>
        <w:t>Reynolds, D., Andrews, W., Campbell, J., Navratil, J., Peskin, B., Adami, A.,</w:t>
      </w:r>
    </w:p>
    <w:p w:rsidR="0017212F" w:rsidRDefault="00000000">
      <w:pPr>
        <w:spacing w:line="254" w:lineRule="auto"/>
        <w:ind w:left="199" w:right="3" w:firstLine="0"/>
      </w:pPr>
      <w:r>
        <w:rPr>
          <w:sz w:val="16"/>
        </w:rPr>
        <w:t>Jin, Q., Klusacek, D., Abramson, J., Mihaescu, R., Godfrey, J., Jones, D., Xiang, B., 2003. The SuperSID project: exploiting high-level information for high-accuracy speaker recognition, in: Proc. IEEE Int. Conf. on Acoustics, Speech, and Signal Processing (ICASSP).</w:t>
      </w:r>
    </w:p>
    <w:p w:rsidR="0017212F" w:rsidRDefault="00000000">
      <w:pPr>
        <w:spacing w:line="254" w:lineRule="auto"/>
        <w:ind w:left="194" w:right="3" w:hanging="209"/>
      </w:pPr>
      <w:r>
        <w:rPr>
          <w:sz w:val="16"/>
        </w:rPr>
        <w:t>Reynolds, D., Quatieri, T., Dunn, R., 2000. Speaker verification using adapted Gaussian mixture models. Digital Signal Processing 10, 19–41.</w:t>
      </w:r>
    </w:p>
    <w:p w:rsidR="0017212F" w:rsidRDefault="00000000">
      <w:pPr>
        <w:spacing w:line="254" w:lineRule="auto"/>
        <w:ind w:left="194" w:right="3" w:hanging="209"/>
      </w:pPr>
      <w:r>
        <w:rPr>
          <w:sz w:val="16"/>
        </w:rPr>
        <w:t>Reynolds, D., Rose, R., 1995. Robust text-independent speaker identification using Gaussian mixture speaker models. IEEE Trans. on Speech and Audio Processing 3, 72–83.</w:t>
      </w:r>
    </w:p>
    <w:p w:rsidR="0017212F" w:rsidRDefault="00000000">
      <w:pPr>
        <w:spacing w:line="254" w:lineRule="auto"/>
        <w:ind w:left="194" w:right="3" w:hanging="209"/>
      </w:pPr>
      <w:r>
        <w:rPr>
          <w:sz w:val="16"/>
        </w:rPr>
        <w:t>Riera, A., Soria-Frisch, A., Acedo, J., Hadid, A., Alegre, F., Evans, N., Marcialis, G.L., 2012. Evaluation of initial non-ICAO countermeasures for spoofing attacks). Technical Report Deliverable D4.2. Trusted biometrics under spoofing attacks (TABULA RASA), 7th Framework Programme of the European, grant agreement number 257289.</w:t>
      </w:r>
    </w:p>
    <w:p w:rsidR="0017212F" w:rsidRDefault="00000000">
      <w:pPr>
        <w:spacing w:line="254" w:lineRule="auto"/>
        <w:ind w:left="194" w:right="3" w:hanging="209"/>
      </w:pPr>
      <w:r>
        <w:rPr>
          <w:sz w:val="16"/>
        </w:rPr>
        <w:t>Rodriques, R.N., Ling, L.L., Govindaraju, V., 2009. Robustness of multimodal biometric fusion methods agaisnt spoof attacks. Journal of Visual Languages and Computing 20, 169–179.</w:t>
      </w:r>
    </w:p>
    <w:p w:rsidR="0017212F" w:rsidRDefault="00000000">
      <w:pPr>
        <w:spacing w:line="254" w:lineRule="auto"/>
        <w:ind w:left="194" w:right="3" w:hanging="209"/>
      </w:pPr>
      <w:r>
        <w:rPr>
          <w:sz w:val="16"/>
        </w:rPr>
        <w:t>Saeidi, R., et al., 2013. I4U submission to NIST SRE 2012: A large-scale collaborative e</w:t>
      </w:r>
      <w:r>
        <w:rPr>
          <w:rFonts w:ascii="Calibri" w:eastAsia="Calibri" w:hAnsi="Calibri" w:cs="Calibri"/>
          <w:sz w:val="16"/>
        </w:rPr>
        <w:t>ff</w:t>
      </w:r>
      <w:r>
        <w:rPr>
          <w:sz w:val="16"/>
        </w:rPr>
        <w:t>ort for noise-robust speaker verification, in: Proc. Interspeech.</w:t>
      </w:r>
    </w:p>
    <w:p w:rsidR="0017212F" w:rsidRDefault="00000000">
      <w:pPr>
        <w:spacing w:line="254" w:lineRule="auto"/>
        <w:ind w:left="194" w:right="3" w:hanging="209"/>
      </w:pPr>
      <w:r>
        <w:rPr>
          <w:sz w:val="16"/>
        </w:rPr>
        <w:t>Satoh, T., Masuko, T., Kobayashi, T., Tokuda, K., 2001. A robust speaker verification system against imposture using an HMM-based speech synthesis system, in: Proc. European Conference on Speech Communication and Technology (Eurospeech).</w:t>
      </w:r>
    </w:p>
    <w:p w:rsidR="0017212F" w:rsidRDefault="00000000">
      <w:pPr>
        <w:spacing w:after="1" w:line="247" w:lineRule="auto"/>
        <w:ind w:left="194" w:right="-7" w:hanging="209"/>
        <w:jc w:val="left"/>
      </w:pPr>
      <w:r>
        <w:rPr>
          <w:sz w:val="16"/>
        </w:rPr>
        <w:t>Shang, W., Stevenson, M., 2010. Score normalization in playback attack detection, in: Proc. IEEE Int. Conf. on Acoustics, Speech, and Signal Processing (ICASSP).</w:t>
      </w:r>
    </w:p>
    <w:p w:rsidR="0017212F" w:rsidRDefault="00000000">
      <w:pPr>
        <w:spacing w:line="254" w:lineRule="auto"/>
        <w:ind w:left="194" w:right="3" w:hanging="209"/>
      </w:pPr>
      <w:r>
        <w:rPr>
          <w:sz w:val="16"/>
        </w:rPr>
        <w:t>Shriberg, E., Ferrer, L., Kajarekar, S., Venkataraman, A., Stolcke, A., 2005. Modeling prosodic feature sequences for speaker recognition. Speech Communication 46, 455–472.</w:t>
      </w:r>
    </w:p>
    <w:p w:rsidR="0017212F" w:rsidRDefault="00000000">
      <w:pPr>
        <w:spacing w:line="254" w:lineRule="auto"/>
        <w:ind w:left="194" w:right="3" w:hanging="209"/>
      </w:pPr>
      <w:r>
        <w:rPr>
          <w:sz w:val="16"/>
        </w:rPr>
        <w:t>Siddiq, S., Kinnunen, T., Vainio, M., Werner, S., 2012. Intonational speaker verification: a study on parameters and performance under noisy conditions, in: Proc. IEEE Int. Conf. on Acoustics, Speech, and Signal Processing (ICASSP).</w:t>
      </w:r>
    </w:p>
    <w:p w:rsidR="0017212F" w:rsidRDefault="00000000">
      <w:pPr>
        <w:spacing w:line="254" w:lineRule="auto"/>
        <w:ind w:left="194" w:right="3" w:hanging="209"/>
      </w:pPr>
      <w:r>
        <w:rPr>
          <w:sz w:val="16"/>
        </w:rPr>
        <w:t>Solomono</w:t>
      </w:r>
      <w:r>
        <w:rPr>
          <w:rFonts w:ascii="Calibri" w:eastAsia="Calibri" w:hAnsi="Calibri" w:cs="Calibri"/>
          <w:sz w:val="16"/>
        </w:rPr>
        <w:t>ff</w:t>
      </w:r>
      <w:r>
        <w:rPr>
          <w:sz w:val="16"/>
        </w:rPr>
        <w:t>, A., Campbell, W., Boardman, I., 2005. Advances in channel compensation for SVM speaker recognition, in: Proc. IEEE Int. Conf. on Acoustics, Speech, and Signal Processing (ICASSP).</w:t>
      </w:r>
    </w:p>
    <w:p w:rsidR="0017212F" w:rsidRDefault="00000000">
      <w:pPr>
        <w:spacing w:line="254" w:lineRule="auto"/>
        <w:ind w:left="194" w:right="3" w:hanging="209"/>
      </w:pPr>
      <w:r>
        <w:rPr>
          <w:sz w:val="16"/>
        </w:rPr>
        <w:t>Stafylakis, T., Kenny, P., Ouellet, P., Perez, J., Kockmann, M., Dumouchel, P., 2013. Text-dependent speaker recognition using PLDA with uncertainty propagation, in: Proc. Interspeech.</w:t>
      </w:r>
    </w:p>
    <w:p w:rsidR="0017212F" w:rsidRDefault="00000000">
      <w:pPr>
        <w:spacing w:line="254" w:lineRule="auto"/>
        <w:ind w:left="194" w:right="3" w:hanging="209"/>
      </w:pPr>
      <w:r>
        <w:rPr>
          <w:sz w:val="16"/>
        </w:rPr>
        <w:t>Stoll, L., Doddington, G., 2010. Hunting for wolves in speaker recognition, in: Proc. Odyssey: the Speaker and Language Recognition Workshop.</w:t>
      </w:r>
    </w:p>
    <w:p w:rsidR="0017212F" w:rsidRDefault="00000000">
      <w:pPr>
        <w:spacing w:line="254" w:lineRule="auto"/>
        <w:ind w:left="194" w:right="3" w:hanging="209"/>
      </w:pPr>
      <w:r>
        <w:rPr>
          <w:sz w:val="16"/>
        </w:rPr>
        <w:t>Stylianou, Y., 2009. Voice transformation: a survey, in: Proc. IEEE Int. Conf. on Acoustics, Speech, and Signal Processing (ICASSP).</w:t>
      </w:r>
    </w:p>
    <w:p w:rsidR="0017212F" w:rsidRDefault="00000000">
      <w:pPr>
        <w:spacing w:line="254" w:lineRule="auto"/>
        <w:ind w:left="194" w:right="3" w:hanging="209"/>
      </w:pPr>
      <w:r>
        <w:rPr>
          <w:sz w:val="16"/>
        </w:rPr>
        <w:t>Stylianou, Y., Cappe´, O., Moulines, E., 1998. Continuous probabilistic transform for voice conversion. IEEE Trans. on Speech and Audio Processing 6, 131–142.</w:t>
      </w:r>
    </w:p>
    <w:p w:rsidR="0017212F" w:rsidRDefault="00000000">
      <w:pPr>
        <w:spacing w:line="254" w:lineRule="auto"/>
        <w:ind w:left="194" w:right="3" w:hanging="209"/>
      </w:pPr>
      <w:r>
        <w:rPr>
          <w:sz w:val="16"/>
        </w:rPr>
        <w:t>Sundermann, D., Hoge, H., Bonafonte, A., Ney, H., Black, A., Narayanan, S., 2006. Text-independent voice conversion based on unit selection, in: Proc.</w:t>
      </w:r>
    </w:p>
    <w:p w:rsidR="0017212F" w:rsidRDefault="00000000">
      <w:pPr>
        <w:spacing w:after="0" w:line="261" w:lineRule="auto"/>
        <w:ind w:left="47" w:right="41" w:hanging="10"/>
        <w:jc w:val="center"/>
      </w:pPr>
      <w:r>
        <w:rPr>
          <w:sz w:val="16"/>
        </w:rPr>
        <w:t>IEEE Int. Conf. on Acoustics, Speech, and Signal Processing (ICASSP).</w:t>
      </w:r>
    </w:p>
    <w:p w:rsidR="0017212F" w:rsidRDefault="00000000">
      <w:pPr>
        <w:spacing w:line="254" w:lineRule="auto"/>
        <w:ind w:left="194" w:right="3" w:hanging="209"/>
      </w:pPr>
      <w:r>
        <w:rPr>
          <w:sz w:val="16"/>
        </w:rPr>
        <w:t>Sundermann, D., Ney, H., 2003. VTLN-based voice conversion, in: Proc. the 3rd IEEE Int. Symposium on Signal Processing and Information Technology.</w:t>
      </w:r>
    </w:p>
    <w:p w:rsidR="0017212F" w:rsidRDefault="00000000">
      <w:pPr>
        <w:spacing w:line="254" w:lineRule="auto"/>
        <w:ind w:left="194" w:right="3" w:hanging="209"/>
      </w:pPr>
      <w:r>
        <w:rPr>
          <w:sz w:val="16"/>
        </w:rPr>
        <w:t>Toda, T., Black, A.W., Tokuda, K., 2007. Voice conversion based on maximumlikelihood estimation of spectral parameter trajectory. IEEE Trans. Audio, Speech and Language Processing 15, 2222–2235.</w:t>
      </w:r>
    </w:p>
    <w:p w:rsidR="0017212F" w:rsidRDefault="00000000">
      <w:pPr>
        <w:spacing w:line="254" w:lineRule="auto"/>
        <w:ind w:left="194" w:right="3" w:hanging="209"/>
      </w:pPr>
      <w:r>
        <w:rPr>
          <w:sz w:val="16"/>
        </w:rPr>
        <w:t>Toda, T., Saruwatari, H., Shikano, K., 2001. Voice conversion algorithm based on Gaussian mixture model with dynamic frequency warping of STRAIGHT spectrum, in: Proc. IEEE Int. Conf. on Acoustics, Speech, and Signal Processing (ICASSP).</w:t>
      </w:r>
    </w:p>
    <w:p w:rsidR="0017212F" w:rsidRDefault="00000000">
      <w:pPr>
        <w:spacing w:line="254" w:lineRule="auto"/>
        <w:ind w:left="194" w:right="3" w:hanging="209"/>
      </w:pPr>
      <w:r>
        <w:rPr>
          <w:sz w:val="16"/>
        </w:rPr>
        <w:t>Togneri, R., Pullella, D., 2011. An overview of speaker identification: accuracy and robustness issues. IEEE Circuits and Systems Magazine 11, 23–61.</w:t>
      </w:r>
    </w:p>
    <w:p w:rsidR="0017212F" w:rsidRDefault="00000000">
      <w:pPr>
        <w:spacing w:line="254" w:lineRule="auto"/>
        <w:ind w:left="194" w:right="3" w:hanging="209"/>
      </w:pPr>
      <w:r>
        <w:rPr>
          <w:sz w:val="16"/>
        </w:rPr>
        <w:t>Tomoki, T., Tokuda, K., 2007. A speech parameter generation algorithm considering global variance for HMM-based speech synthesis. IEICE Trans. on Information and Systems 90, 816–824.</w:t>
      </w:r>
    </w:p>
    <w:p w:rsidR="0017212F" w:rsidRDefault="00000000">
      <w:pPr>
        <w:spacing w:line="254" w:lineRule="auto"/>
        <w:ind w:left="194" w:right="3" w:hanging="209"/>
      </w:pPr>
      <w:r>
        <w:rPr>
          <w:sz w:val="16"/>
        </w:rPr>
        <w:t>Villalba, J., Lleida, E., 2010. Speaker verification performance degradation against spoofing and tampering attacks, in: FALA 10 workshop, pp. 131– 134.</w:t>
      </w:r>
    </w:p>
    <w:p w:rsidR="0017212F" w:rsidRDefault="00000000">
      <w:pPr>
        <w:spacing w:line="254" w:lineRule="auto"/>
        <w:ind w:left="194" w:right="3" w:hanging="209"/>
      </w:pPr>
      <w:r>
        <w:rPr>
          <w:sz w:val="16"/>
        </w:rPr>
        <w:t>Villalba, J., Lleida, E., 2011a. Detecting replay attacks from far-field recordings on speaker verification systems, in: Vielhauer, C., Dittmann, J., Drygajlo, A., Juul, N., Fairhurst, M. (Eds.), Biometrics and ID Management. Springer. Lecture Notes in Computer Science, pp. 274–285.</w:t>
      </w:r>
    </w:p>
    <w:p w:rsidR="0017212F" w:rsidRDefault="00000000">
      <w:pPr>
        <w:spacing w:after="0" w:line="261" w:lineRule="auto"/>
        <w:ind w:left="47" w:right="37" w:hanging="10"/>
        <w:jc w:val="center"/>
      </w:pPr>
      <w:r>
        <w:rPr>
          <w:sz w:val="16"/>
        </w:rPr>
        <w:t>Villalba, J., Lleida, E., 2011b. Preventing replay attacks on speaker verification systems, in: IEEE Int. Carnahan Conf. on Security Technology (ICCST).</w:t>
      </w:r>
    </w:p>
    <w:p w:rsidR="0017212F" w:rsidRDefault="00000000">
      <w:pPr>
        <w:spacing w:line="254" w:lineRule="auto"/>
        <w:ind w:left="194" w:right="3" w:hanging="209"/>
      </w:pPr>
      <w:r>
        <w:rPr>
          <w:sz w:val="16"/>
        </w:rPr>
        <w:t>Wang, Z.F., Wei, G., He, Q.H., 2011. Channel pattern noise based playback attack detection algorithm for speaker recognition, in: Proc. IEEE Int. Conf. Machine Learning and Cybernetics (ICMLC).</w:t>
      </w:r>
    </w:p>
    <w:p w:rsidR="0017212F" w:rsidRDefault="00000000">
      <w:pPr>
        <w:spacing w:line="254" w:lineRule="auto"/>
        <w:ind w:left="194" w:right="3" w:hanging="209"/>
      </w:pPr>
      <w:r>
        <w:rPr>
          <w:sz w:val="16"/>
        </w:rPr>
        <w:t>Woodland, P.C., 2001. Speaker adaptation for continuous density HMMs: A review, in: Proc. ISCA Workshop on Adaptation Methods for Speech Recognition.</w:t>
      </w:r>
    </w:p>
    <w:p w:rsidR="0017212F" w:rsidRDefault="00000000">
      <w:pPr>
        <w:spacing w:line="254" w:lineRule="auto"/>
        <w:ind w:left="194" w:right="3" w:hanging="209"/>
      </w:pPr>
      <w:r>
        <w:rPr>
          <w:sz w:val="16"/>
        </w:rPr>
        <w:t>Wu, C.H., Hsia, C.C., Liu, T.H., Wang, J.F., 2006. Voice conversion using duration-embedded bi-HMMs for expressive speech synthesis. IEEE Trans. Audio, Speech and Language Processing 14, 1109–1116.</w:t>
      </w:r>
    </w:p>
    <w:p w:rsidR="0017212F" w:rsidRDefault="00000000">
      <w:pPr>
        <w:spacing w:line="254" w:lineRule="auto"/>
        <w:ind w:left="194" w:right="3" w:hanging="209"/>
      </w:pPr>
      <w:r>
        <w:rPr>
          <w:sz w:val="16"/>
        </w:rPr>
        <w:t>Wu, Z., Chng, E.S., Li, H., 2012a. Detecting converted speech and natural speech for anti-spoofing attack in speaker recognition, in: Proc. Interspeech 2012.</w:t>
      </w:r>
    </w:p>
    <w:p w:rsidR="0017212F" w:rsidRDefault="00000000">
      <w:pPr>
        <w:spacing w:line="254" w:lineRule="auto"/>
        <w:ind w:left="194" w:right="3" w:hanging="209"/>
      </w:pPr>
      <w:r>
        <w:rPr>
          <w:sz w:val="16"/>
        </w:rPr>
        <w:t>Wu, Z., Kinnunen, T., Chng, E.S., Li, H., Ambikairajah, E., 2012b. A study on spoofing attack in state-of-the-art speaker verification: the telephone speech case, in: Proc. Asia-Pacific Signal Information Processing Association Annual Summit and Conference (APSIPA ASC).</w:t>
      </w:r>
    </w:p>
    <w:p w:rsidR="0017212F" w:rsidRDefault="00000000">
      <w:pPr>
        <w:spacing w:line="254" w:lineRule="auto"/>
        <w:ind w:left="194" w:right="3" w:hanging="209"/>
      </w:pPr>
      <w:r>
        <w:rPr>
          <w:sz w:val="16"/>
        </w:rPr>
        <w:t>Wu, Z., Li, H., 2013. Voice conversion and spoofing attack on speaker verification systems, in: Proc. Asia-Pacific Signal Information Processing Association Annual Summit and Conference (APSIPA ASC).</w:t>
      </w:r>
    </w:p>
    <w:p w:rsidR="0017212F" w:rsidRDefault="00000000">
      <w:pPr>
        <w:spacing w:line="254" w:lineRule="auto"/>
        <w:ind w:left="194" w:right="3" w:hanging="209"/>
      </w:pPr>
      <w:r>
        <w:rPr>
          <w:sz w:val="16"/>
        </w:rPr>
        <w:t>Wu, Z., Virtanen, T., Kinnunen, T., Chng, E.S., Li, H., 2013a. Exemplar-based unit selection for voice conversion utilizing temporal information, in: Proc. Interspeech.</w:t>
      </w:r>
    </w:p>
    <w:p w:rsidR="0017212F" w:rsidRDefault="00000000">
      <w:pPr>
        <w:spacing w:line="254" w:lineRule="auto"/>
        <w:ind w:left="194" w:right="3" w:hanging="209"/>
      </w:pPr>
      <w:r>
        <w:rPr>
          <w:sz w:val="16"/>
        </w:rPr>
        <w:t>Wu, Z., Xiao, X., Chng, E.S., Li, H., 2013b. Synthetic speech detection using temporal modulation feature, in: Proc. IEEE Int. Conf. on Acoustics, Speech, and Signal Processing (ICASSP).</w:t>
      </w:r>
    </w:p>
    <w:p w:rsidR="0017212F" w:rsidRDefault="00000000">
      <w:pPr>
        <w:spacing w:line="254" w:lineRule="auto"/>
        <w:ind w:left="194" w:right="3" w:hanging="209"/>
      </w:pPr>
      <w:r>
        <w:rPr>
          <w:sz w:val="16"/>
        </w:rPr>
        <w:t>Wu, Z.Z., Kinnunen, T., Chng, E.S., Li, H., 2010. Text-independent F0 transformation with non-parallel data for voice conversion, in: Proc. Interspeech.</w:t>
      </w:r>
    </w:p>
    <w:p w:rsidR="0017212F" w:rsidRDefault="00000000">
      <w:pPr>
        <w:spacing w:line="254" w:lineRule="auto"/>
        <w:ind w:left="194" w:right="3" w:hanging="209"/>
      </w:pPr>
      <w:r>
        <w:rPr>
          <w:sz w:val="16"/>
        </w:rPr>
        <w:t>Yager, N., Dunstone, T., 2010. The biometric menagerie. IEEE Trans. on Pattern Analysis and Machine Intelligence 32, 220–230.</w:t>
      </w:r>
    </w:p>
    <w:p w:rsidR="0017212F" w:rsidRDefault="00000000">
      <w:pPr>
        <w:spacing w:line="254" w:lineRule="auto"/>
        <w:ind w:left="194" w:right="3" w:hanging="209"/>
      </w:pPr>
      <w:r>
        <w:rPr>
          <w:sz w:val="16"/>
        </w:rPr>
        <w:t>Yamagishi, J., Kobayashi, T., Nakano, Y., Ogata, K., Isogai, J., 2009. Analysis of speaker adaptation algorithms for HMM-based speech synthesis and a constrained SMAPLR adaptation algorithm. IEEE Trans. Audio, Speech and Language Processing 17, 66–83.</w:t>
      </w:r>
    </w:p>
    <w:p w:rsidR="0017212F" w:rsidRDefault="00000000">
      <w:pPr>
        <w:spacing w:line="254" w:lineRule="auto"/>
        <w:ind w:left="194" w:right="3" w:hanging="209"/>
      </w:pPr>
      <w:r>
        <w:rPr>
          <w:sz w:val="16"/>
        </w:rPr>
        <w:t>Yoshimura, T., Tokuda, K., Masuko, T., Kobayashi, T., Kitamura, T., 1999. Simultaneous modeling of spectrum, pitch and duration in HMM-based speech synthesis, in: Proc. European Conference on Speech Communication and Technology (Eurospeech).</w:t>
      </w:r>
    </w:p>
    <w:p w:rsidR="0017212F" w:rsidRDefault="00000000">
      <w:pPr>
        <w:spacing w:line="254" w:lineRule="auto"/>
        <w:ind w:left="194" w:right="3" w:hanging="209"/>
      </w:pPr>
      <w:r>
        <w:rPr>
          <w:sz w:val="16"/>
        </w:rPr>
        <w:t>Zen, H., Senior, A., Schuster, M., 2013. Statistical parametric speech synthesis using deep neural networks, in: Proc. IEEE Int. Conf. on Acoustics, Speech, and Signal Processing (ICASSP).</w:t>
      </w:r>
    </w:p>
    <w:p w:rsidR="0017212F" w:rsidRDefault="00000000">
      <w:pPr>
        <w:spacing w:line="254" w:lineRule="auto"/>
        <w:ind w:left="194" w:right="3" w:hanging="209"/>
      </w:pPr>
      <w:r>
        <w:rPr>
          <w:sz w:val="16"/>
        </w:rPr>
        <w:t>Zen, H., Toda, T., Nakamura, M., Tokuda, K., 2007. Details of the Nitech HMM-based speech synthesis system for the Blizzard Challenge 2005. IEICE Trans. on Information and Systems E90-D, 325–333.</w:t>
      </w:r>
    </w:p>
    <w:p w:rsidR="0017212F" w:rsidRDefault="00000000">
      <w:pPr>
        <w:spacing w:line="254" w:lineRule="auto"/>
        <w:ind w:left="194" w:right="3" w:hanging="209"/>
      </w:pPr>
      <w:r>
        <w:rPr>
          <w:sz w:val="16"/>
        </w:rPr>
        <w:t>Zen, H., Tokuda, K., Black, A.W., 2009. Statistical parametric speech synthesis. Speech Communication 51, 1039–1064.</w:t>
      </w:r>
    </w:p>
    <w:p w:rsidR="0017212F" w:rsidRDefault="00000000">
      <w:pPr>
        <w:spacing w:line="254" w:lineRule="auto"/>
        <w:ind w:left="-15" w:right="3" w:firstLine="0"/>
      </w:pPr>
      <w:r>
        <w:rPr>
          <w:sz w:val="16"/>
        </w:rPr>
        <w:t>Zetterholm, E., Blomberg, M., Elenius, D., 2004. A comparison between human perception and a speaker verification system score of a voice imitation, in: Proc. of Tenth Australian Int. Conf. on Speech Science &amp; Technology.</w:t>
      </w:r>
    </w:p>
    <w:sectPr w:rsidR="0017212F">
      <w:type w:val="continuous"/>
      <w:pgSz w:w="12240" w:h="15840"/>
      <w:pgMar w:top="618" w:right="1075" w:bottom="1583" w:left="751" w:header="720" w:footer="720" w:gutter="0"/>
      <w:cols w:num="2" w:space="3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759C0" w:rsidRDefault="006759C0">
      <w:pPr>
        <w:spacing w:after="0" w:line="240" w:lineRule="auto"/>
      </w:pPr>
      <w:r>
        <w:separator/>
      </w:r>
    </w:p>
  </w:endnote>
  <w:endnote w:type="continuationSeparator" w:id="0">
    <w:p w:rsidR="006759C0" w:rsidRDefault="00675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212F" w:rsidRDefault="00000000">
    <w:pPr>
      <w:spacing w:after="0" w:line="259" w:lineRule="auto"/>
      <w:ind w:right="3"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212F" w:rsidRDefault="00000000">
    <w:pPr>
      <w:spacing w:after="0" w:line="259" w:lineRule="auto"/>
      <w:ind w:right="3"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212F" w:rsidRDefault="0017212F">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759C0" w:rsidRDefault="006759C0">
      <w:pPr>
        <w:spacing w:after="0" w:line="285" w:lineRule="auto"/>
        <w:ind w:right="0" w:firstLine="218"/>
        <w:jc w:val="left"/>
      </w:pPr>
      <w:r>
        <w:separator/>
      </w:r>
    </w:p>
  </w:footnote>
  <w:footnote w:type="continuationSeparator" w:id="0">
    <w:p w:rsidR="006759C0" w:rsidRDefault="006759C0">
      <w:pPr>
        <w:spacing w:after="0" w:line="285" w:lineRule="auto"/>
        <w:ind w:right="0" w:firstLine="218"/>
        <w:jc w:val="left"/>
      </w:pPr>
      <w:r>
        <w:continuationSeparator/>
      </w:r>
    </w:p>
  </w:footnote>
  <w:footnote w:id="1">
    <w:p w:rsidR="0017212F" w:rsidRDefault="00000000">
      <w:pPr>
        <w:pStyle w:val="footnotedescription"/>
        <w:spacing w:after="0" w:line="285" w:lineRule="auto"/>
        <w:ind w:left="0" w:firstLine="218"/>
      </w:pPr>
      <w:r>
        <w:rPr>
          <w:rStyle w:val="footnotemark"/>
        </w:rPr>
        <w:footnoteRef/>
      </w:r>
      <w:r>
        <w:t xml:space="preserve"> http://www.nuance.com/landing-pages/products/ voicebiometrics/freespeech.asp</w:t>
      </w:r>
    </w:p>
  </w:footnote>
  <w:footnote w:id="2">
    <w:p w:rsidR="0017212F" w:rsidRDefault="00000000">
      <w:pPr>
        <w:pStyle w:val="footnotedescription"/>
        <w:spacing w:after="0"/>
        <w:ind w:left="218"/>
      </w:pPr>
      <w:r>
        <w:rPr>
          <w:rStyle w:val="footnotemark"/>
        </w:rPr>
        <w:footnoteRef/>
      </w:r>
      <w:r>
        <w:t xml:space="preserve"> http://www.skypevoicechanger.com/</w:t>
      </w:r>
    </w:p>
  </w:footnote>
  <w:footnote w:id="3">
    <w:p w:rsidR="0017212F" w:rsidRDefault="00000000">
      <w:pPr>
        <w:pStyle w:val="footnotedescription"/>
        <w:spacing w:after="0"/>
        <w:ind w:left="218"/>
      </w:pPr>
      <w:r>
        <w:rPr>
          <w:rStyle w:val="footnotemark"/>
        </w:rPr>
        <w:footnoteRef/>
      </w:r>
      <w:r>
        <w:t xml:space="preserve"> EER corresponds to the operating point at which FAR</w:t>
      </w:r>
      <w:r>
        <w:rPr>
          <w:rFonts w:ascii="Calibri" w:eastAsia="Calibri" w:hAnsi="Calibri" w:cs="Calibri"/>
        </w:rPr>
        <w:t>=</w:t>
      </w:r>
      <w:r>
        <w:t>FRR.</w:t>
      </w:r>
    </w:p>
  </w:footnote>
  <w:footnote w:id="4">
    <w:p w:rsidR="0017212F" w:rsidRDefault="00000000">
      <w:pPr>
        <w:pStyle w:val="footnotedescription"/>
        <w:spacing w:after="0" w:line="279" w:lineRule="auto"/>
        <w:ind w:left="0" w:right="8" w:firstLine="218"/>
        <w:jc w:val="both"/>
      </w:pPr>
      <w:r>
        <w:rPr>
          <w:rStyle w:val="footnotemark"/>
        </w:rPr>
        <w:footnoteRef/>
      </w:r>
      <w:r>
        <w:t xml:space="preserve"> While the spoofing attacks discussed in this article are meant to increase false acceptance rate, disguise is the opposite problem where one wishes to be </w:t>
      </w:r>
      <w:r>
        <w:rPr>
          <w:i/>
        </w:rPr>
        <w:t xml:space="preserve">not </w:t>
      </w:r>
      <w:r>
        <w:t>recognized as herself, thereby increasing false rejection (miss) rate.</w:t>
      </w:r>
    </w:p>
  </w:footnote>
  <w:footnote w:id="5">
    <w:p w:rsidR="0017212F" w:rsidRDefault="00000000">
      <w:pPr>
        <w:pStyle w:val="footnotedescription"/>
        <w:spacing w:after="0"/>
        <w:ind w:left="218"/>
      </w:pPr>
      <w:r>
        <w:rPr>
          <w:rStyle w:val="footnotemark"/>
        </w:rPr>
        <w:footnoteRef/>
      </w:r>
      <w:r>
        <w:t xml:space="preserve"> http://www.cstr.ed.ac.uk/projects/festival/</w:t>
      </w:r>
    </w:p>
  </w:footnote>
  <w:footnote w:id="6">
    <w:p w:rsidR="0017212F" w:rsidRDefault="00000000">
      <w:pPr>
        <w:pStyle w:val="footnotedescription"/>
        <w:spacing w:after="25"/>
        <w:ind w:left="218"/>
      </w:pPr>
      <w:r>
        <w:rPr>
          <w:rStyle w:val="footnotemark"/>
        </w:rPr>
        <w:footnoteRef/>
      </w:r>
      <w:r>
        <w:t xml:space="preserve"> http://www.festvox.org/index.html</w:t>
      </w:r>
    </w:p>
  </w:footnote>
  <w:footnote w:id="7">
    <w:p w:rsidR="0017212F" w:rsidRDefault="00000000">
      <w:pPr>
        <w:pStyle w:val="footnotedescription"/>
        <w:spacing w:after="0"/>
        <w:ind w:left="218"/>
      </w:pPr>
      <w:r>
        <w:rPr>
          <w:rStyle w:val="footnotemark"/>
        </w:rPr>
        <w:footnoteRef/>
      </w:r>
      <w:r>
        <w:t xml:space="preserve"> http://www.festvox.org/blizzard/index.html</w:t>
      </w:r>
    </w:p>
  </w:footnote>
  <w:footnote w:id="8">
    <w:p w:rsidR="0017212F" w:rsidRDefault="00000000">
      <w:pPr>
        <w:pStyle w:val="footnotedescription"/>
        <w:spacing w:after="26"/>
        <w:ind w:left="218"/>
      </w:pPr>
      <w:r>
        <w:rPr>
          <w:rStyle w:val="footnotemark"/>
        </w:rPr>
        <w:footnoteRef/>
      </w:r>
      <w:r>
        <w:t xml:space="preserve"> http://www.tabularasa-euproject.org/</w:t>
      </w:r>
    </w:p>
  </w:footnote>
  <w:footnote w:id="9">
    <w:p w:rsidR="0017212F" w:rsidRDefault="00000000">
      <w:pPr>
        <w:pStyle w:val="footnotedescription"/>
        <w:spacing w:after="11" w:line="271" w:lineRule="auto"/>
        <w:ind w:left="0" w:right="10" w:firstLine="158"/>
        <w:jc w:val="both"/>
      </w:pPr>
      <w:r>
        <w:rPr>
          <w:rStyle w:val="footnotemark"/>
        </w:rPr>
        <w:footnoteRef/>
      </w:r>
      <w:r>
        <w:t xml:space="preserve"> In practice spoofed accesses cannot be fully discarded since so doing would unduly influence ASV false reject and false acceptance rates calculated as a percentage of all accesses. Instead, spoofed accesses bypass ASV and are assigned an arbitrary, low score.</w:t>
      </w:r>
    </w:p>
  </w:footnote>
  <w:footnote w:id="10">
    <w:p w:rsidR="0017212F" w:rsidRDefault="00000000">
      <w:pPr>
        <w:pStyle w:val="footnotedescription"/>
        <w:tabs>
          <w:tab w:val="center" w:pos="1228"/>
          <w:tab w:val="center" w:pos="1666"/>
          <w:tab w:val="center" w:pos="2276"/>
          <w:tab w:val="center" w:pos="3001"/>
          <w:tab w:val="center" w:pos="3818"/>
          <w:tab w:val="center" w:pos="4809"/>
        </w:tabs>
        <w:spacing w:after="0"/>
        <w:ind w:left="0"/>
      </w:pPr>
      <w:r>
        <w:rPr>
          <w:rStyle w:val="footnotemark"/>
        </w:rPr>
        <w:footnoteRef/>
      </w:r>
      <w:r>
        <w:t xml:space="preserve"> Produced</w:t>
      </w:r>
      <w:r>
        <w:tab/>
        <w:t>with</w:t>
      </w:r>
      <w:r>
        <w:tab/>
        <w:t>the</w:t>
      </w:r>
      <w:r>
        <w:tab/>
        <w:t>TABULA</w:t>
      </w:r>
      <w:r>
        <w:tab/>
        <w:t>RASA</w:t>
      </w:r>
      <w:r>
        <w:tab/>
        <w:t>Scoretoolkit:</w:t>
      </w:r>
      <w:r>
        <w:tab/>
        <w:t>http:</w:t>
      </w:r>
    </w:p>
    <w:p w:rsidR="0017212F" w:rsidRDefault="00000000">
      <w:pPr>
        <w:pStyle w:val="footnotedescription"/>
        <w:spacing w:line="246" w:lineRule="auto"/>
        <w:ind w:left="0"/>
      </w:pPr>
      <w:r>
        <w:t>//publications.idiap.ch/downloads/reports/2012/Anjos_ Idiap-Com-02-2012.pdf</w:t>
      </w:r>
    </w:p>
  </w:footnote>
  <w:footnote w:id="11">
    <w:p w:rsidR="0017212F" w:rsidRDefault="00000000">
      <w:pPr>
        <w:pStyle w:val="footnotedescription"/>
        <w:spacing w:after="0"/>
      </w:pPr>
      <w:r>
        <w:rPr>
          <w:rStyle w:val="footnotemark"/>
        </w:rPr>
        <w:footnoteRef/>
      </w:r>
      <w:r>
        <w:t xml:space="preserve"> https://pypi.python.org/pypi/antispoofing.evaluation</w:t>
      </w:r>
    </w:p>
  </w:footnote>
  <w:footnote w:id="12">
    <w:p w:rsidR="0017212F" w:rsidRDefault="00000000">
      <w:pPr>
        <w:pStyle w:val="footnotedescription"/>
        <w:spacing w:after="25"/>
      </w:pPr>
      <w:r>
        <w:rPr>
          <w:rStyle w:val="footnotemark"/>
        </w:rPr>
        <w:footnoteRef/>
      </w:r>
      <w:r>
        <w:t xml:space="preserve"> http://alize.univ-avignon.fr/</w:t>
      </w:r>
    </w:p>
  </w:footnote>
  <w:footnote w:id="13">
    <w:p w:rsidR="0017212F" w:rsidRDefault="00000000">
      <w:pPr>
        <w:pStyle w:val="footnotedescription"/>
        <w:spacing w:after="28"/>
      </w:pPr>
      <w:r>
        <w:rPr>
          <w:rStyle w:val="footnotemark"/>
        </w:rPr>
        <w:footnoteRef/>
      </w:r>
      <w:r>
        <w:t xml:space="preserve"> http://idiap.github.io/bob/</w:t>
      </w:r>
    </w:p>
  </w:footnote>
  <w:footnote w:id="14">
    <w:p w:rsidR="0017212F" w:rsidRDefault="00000000">
      <w:pPr>
        <w:pStyle w:val="footnotedescription"/>
        <w:spacing w:after="27"/>
      </w:pPr>
      <w:r>
        <w:rPr>
          <w:rStyle w:val="footnotemark"/>
        </w:rPr>
        <w:footnoteRef/>
      </w:r>
      <w:r>
        <w:t xml:space="preserve"> http://www.irisa.fr/metiss/guig/spro/</w:t>
      </w:r>
    </w:p>
  </w:footnote>
  <w:footnote w:id="15">
    <w:p w:rsidR="0017212F" w:rsidRDefault="00000000">
      <w:pPr>
        <w:pStyle w:val="footnotedescription"/>
        <w:spacing w:after="26"/>
      </w:pPr>
      <w:r>
        <w:rPr>
          <w:rStyle w:val="footnotemark"/>
        </w:rPr>
        <w:footnoteRef/>
      </w:r>
      <w:r>
        <w:t xml:space="preserve"> http://htk.eng.cam.ac.uk/</w:t>
      </w:r>
    </w:p>
  </w:footnote>
  <w:footnote w:id="16">
    <w:p w:rsidR="0017212F" w:rsidRDefault="00000000">
      <w:pPr>
        <w:pStyle w:val="footnotedescription"/>
        <w:spacing w:after="25"/>
      </w:pPr>
      <w:r>
        <w:rPr>
          <w:rStyle w:val="footnotemark"/>
        </w:rPr>
        <w:footnoteRef/>
      </w:r>
      <w:r>
        <w:t xml:space="preserve"> http://hts.sp.nitech.ac.jp/</w:t>
      </w:r>
    </w:p>
  </w:footnote>
  <w:footnote w:id="17">
    <w:p w:rsidR="0017212F" w:rsidRDefault="00000000">
      <w:pPr>
        <w:pStyle w:val="footnotedescription"/>
        <w:spacing w:after="27"/>
      </w:pPr>
      <w:r>
        <w:rPr>
          <w:rStyle w:val="footnotemark"/>
        </w:rPr>
        <w:footnoteRef/>
      </w:r>
      <w:r>
        <w:t xml:space="preserve"> http://festvox.org/</w:t>
      </w:r>
    </w:p>
  </w:footnote>
  <w:footnote w:id="18">
    <w:p w:rsidR="0017212F" w:rsidRDefault="00000000">
      <w:pPr>
        <w:pStyle w:val="footnotedescription"/>
        <w:spacing w:after="0"/>
      </w:pPr>
      <w:r>
        <w:rPr>
          <w:rStyle w:val="footnotemark"/>
        </w:rPr>
        <w:footnoteRef/>
      </w:r>
      <w:r>
        <w:t xml:space="preserve"> http://sp-tk.sourceforge.net/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719EF"/>
    <w:multiLevelType w:val="hybridMultilevel"/>
    <w:tmpl w:val="5BBC9F6C"/>
    <w:lvl w:ilvl="0" w:tplc="8D184B8C">
      <w:start w:val="1"/>
      <w:numFmt w:val="lowerLetter"/>
      <w:lvlText w:val="(%1)"/>
      <w:lvlJc w:val="left"/>
      <w:pPr>
        <w:ind w:left="28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90C44C98">
      <w:start w:val="1"/>
      <w:numFmt w:val="lowerLetter"/>
      <w:lvlText w:val="%2"/>
      <w:lvlJc w:val="left"/>
      <w:pPr>
        <w:ind w:left="235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C8C4B70">
      <w:start w:val="1"/>
      <w:numFmt w:val="lowerRoman"/>
      <w:lvlText w:val="%3"/>
      <w:lvlJc w:val="left"/>
      <w:pPr>
        <w:ind w:left="307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6108F182">
      <w:start w:val="1"/>
      <w:numFmt w:val="decimal"/>
      <w:lvlText w:val="%4"/>
      <w:lvlJc w:val="left"/>
      <w:pPr>
        <w:ind w:left="379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AD868132">
      <w:start w:val="1"/>
      <w:numFmt w:val="lowerLetter"/>
      <w:lvlText w:val="%5"/>
      <w:lvlJc w:val="left"/>
      <w:pPr>
        <w:ind w:left="451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C4B03B94">
      <w:start w:val="1"/>
      <w:numFmt w:val="lowerRoman"/>
      <w:lvlText w:val="%6"/>
      <w:lvlJc w:val="left"/>
      <w:pPr>
        <w:ind w:left="523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1A686CF4">
      <w:start w:val="1"/>
      <w:numFmt w:val="decimal"/>
      <w:lvlText w:val="%7"/>
      <w:lvlJc w:val="left"/>
      <w:pPr>
        <w:ind w:left="595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B80F736">
      <w:start w:val="1"/>
      <w:numFmt w:val="lowerLetter"/>
      <w:lvlText w:val="%8"/>
      <w:lvlJc w:val="left"/>
      <w:pPr>
        <w:ind w:left="667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6ECE6946">
      <w:start w:val="1"/>
      <w:numFmt w:val="lowerRoman"/>
      <w:lvlText w:val="%9"/>
      <w:lvlJc w:val="left"/>
      <w:pPr>
        <w:ind w:left="739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16cid:durableId="2028022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12F"/>
    <w:rsid w:val="0017212F"/>
    <w:rsid w:val="006759C0"/>
    <w:rsid w:val="00C42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BCDE57-4CAE-4334-BCA1-A460A6855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5" w:lineRule="auto"/>
      <w:ind w:right="13" w:firstLine="189"/>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22" w:line="265" w:lineRule="auto"/>
      <w:ind w:left="10" w:hanging="10"/>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pPr>
      <w:keepNext/>
      <w:keepLines/>
      <w:spacing w:after="51"/>
      <w:ind w:left="10" w:hanging="10"/>
      <w:outlineLvl w:val="1"/>
    </w:pPr>
    <w:rPr>
      <w:rFonts w:ascii="Times New Roman" w:eastAsia="Times New Roman" w:hAnsi="Times New Roman" w:cs="Times New Roman"/>
      <w:i/>
      <w:color w:val="000000"/>
      <w:sz w:val="20"/>
    </w:rPr>
  </w:style>
  <w:style w:type="paragraph" w:styleId="Heading3">
    <w:name w:val="heading 3"/>
    <w:next w:val="Normal"/>
    <w:link w:val="Heading3Char"/>
    <w:uiPriority w:val="9"/>
    <w:unhideWhenUsed/>
    <w:qFormat/>
    <w:pPr>
      <w:keepNext/>
      <w:keepLines/>
      <w:spacing w:after="22" w:line="265" w:lineRule="auto"/>
      <w:ind w:left="10" w:hanging="10"/>
      <w:outlineLvl w:val="2"/>
    </w:pPr>
    <w:rPr>
      <w:rFonts w:ascii="Times New Roman" w:eastAsia="Times New Roman" w:hAnsi="Times New Roman" w:cs="Times New Roman"/>
      <w:b/>
      <w:color w:val="000000"/>
      <w:sz w:val="20"/>
    </w:rPr>
  </w:style>
  <w:style w:type="paragraph" w:styleId="Heading4">
    <w:name w:val="heading 4"/>
    <w:next w:val="Normal"/>
    <w:link w:val="Heading4Char"/>
    <w:uiPriority w:val="9"/>
    <w:unhideWhenUsed/>
    <w:qFormat/>
    <w:pPr>
      <w:keepNext/>
      <w:keepLines/>
      <w:spacing w:after="51"/>
      <w:ind w:left="10" w:hanging="10"/>
      <w:outlineLvl w:val="3"/>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i/>
      <w:color w:val="000000"/>
      <w:sz w:val="20"/>
    </w:rPr>
  </w:style>
  <w:style w:type="paragraph" w:customStyle="1" w:styleId="footnotedescription">
    <w:name w:val="footnote description"/>
    <w:next w:val="Normal"/>
    <w:link w:val="footnotedescriptionChar"/>
    <w:hidden/>
    <w:pPr>
      <w:spacing w:after="4"/>
      <w:ind w:left="158"/>
    </w:pPr>
    <w:rPr>
      <w:rFonts w:ascii="Times New Roman" w:eastAsia="Times New Roman" w:hAnsi="Times New Roman" w:cs="Times New Roman"/>
      <w:color w:val="000000"/>
      <w:sz w:val="16"/>
    </w:rPr>
  </w:style>
  <w:style w:type="character" w:customStyle="1" w:styleId="footnotedescriptionChar">
    <w:name w:val="footnote description Char"/>
    <w:link w:val="footnotedescription"/>
    <w:rPr>
      <w:rFonts w:ascii="Times New Roman" w:eastAsia="Times New Roman" w:hAnsi="Times New Roman" w:cs="Times New Roman"/>
      <w:color w:val="000000"/>
      <w:sz w:val="16"/>
    </w:rPr>
  </w:style>
  <w:style w:type="character" w:customStyle="1" w:styleId="Heading1Char">
    <w:name w:val="Heading 1 Char"/>
    <w:link w:val="Heading1"/>
    <w:rPr>
      <w:rFonts w:ascii="Times New Roman" w:eastAsia="Times New Roman" w:hAnsi="Times New Roman" w:cs="Times New Roman"/>
      <w:b/>
      <w:color w:val="000000"/>
      <w:sz w:val="20"/>
    </w:rPr>
  </w:style>
  <w:style w:type="character" w:customStyle="1" w:styleId="Heading2Char">
    <w:name w:val="Heading 2 Char"/>
    <w:link w:val="Heading2"/>
    <w:rPr>
      <w:rFonts w:ascii="Times New Roman" w:eastAsia="Times New Roman" w:hAnsi="Times New Roman" w:cs="Times New Roman"/>
      <w:i/>
      <w:color w:val="000000"/>
      <w:sz w:val="20"/>
    </w:rPr>
  </w:style>
  <w:style w:type="character" w:customStyle="1" w:styleId="Heading3Char">
    <w:name w:val="Heading 3 Char"/>
    <w:link w:val="Heading3"/>
    <w:rPr>
      <w:rFonts w:ascii="Times New Roman" w:eastAsia="Times New Roman" w:hAnsi="Times New Roman" w:cs="Times New Roman"/>
      <w:b/>
      <w:color w:val="000000"/>
      <w:sz w:val="20"/>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spacing w:after="22" w:line="265" w:lineRule="auto"/>
      <w:ind w:left="25" w:right="23" w:hanging="10"/>
    </w:pPr>
    <w:rPr>
      <w:rFonts w:ascii="Times New Roman" w:eastAsia="Times New Roman" w:hAnsi="Times New Roman" w:cs="Times New Roman"/>
      <w:b/>
      <w:color w:val="000000"/>
      <w:sz w:val="20"/>
    </w:rPr>
  </w:style>
  <w:style w:type="paragraph" w:styleId="TOC4">
    <w:name w:val="toc 4"/>
    <w:hidden/>
    <w:pPr>
      <w:spacing w:after="33" w:line="255" w:lineRule="auto"/>
      <w:ind w:left="315" w:right="23"/>
      <w:jc w:val="both"/>
    </w:pPr>
    <w:rPr>
      <w:rFonts w:ascii="Times New Roman" w:eastAsia="Times New Roman" w:hAnsi="Times New Roman" w:cs="Times New Roman"/>
      <w:color w:val="000000"/>
      <w:sz w:val="20"/>
    </w:rPr>
  </w:style>
  <w:style w:type="character" w:customStyle="1" w:styleId="footnotemark">
    <w:name w:val="footnote mark"/>
    <w:hidden/>
    <w:rPr>
      <w:rFonts w:ascii="Times New Roman" w:eastAsia="Times New Roman" w:hAnsi="Times New Roman" w:cs="Times New Roman"/>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26" Type="http://schemas.openxmlformats.org/officeDocument/2006/relationships/image" Target="media/image60.jpg"/><Relationship Id="rId39" Type="http://schemas.openxmlformats.org/officeDocument/2006/relationships/image" Target="media/image18.png"/><Relationship Id="rId3" Type="http://schemas.openxmlformats.org/officeDocument/2006/relationships/settings" Target="settings.xml"/><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image" Target="media/image1.jpg"/><Relationship Id="rId12" Type="http://schemas.openxmlformats.org/officeDocument/2006/relationships/image" Target="media/image3.png"/><Relationship Id="rId25" Type="http://schemas.openxmlformats.org/officeDocument/2006/relationships/image" Target="media/image3.jp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styles" Target="styles.xml"/><Relationship Id="rId29" Type="http://schemas.openxmlformats.org/officeDocument/2006/relationships/image" Target="media/image8.jp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g"/><Relationship Id="rId5" Type="http://schemas.openxmlformats.org/officeDocument/2006/relationships/footnotes" Target="footnotes.xml"/><Relationship Id="rId15" Type="http://schemas.openxmlformats.org/officeDocument/2006/relationships/image" Target="media/image6.jpg"/><Relationship Id="rId28" Type="http://schemas.openxmlformats.org/officeDocument/2006/relationships/image" Target="media/image7.png"/><Relationship Id="rId36" Type="http://schemas.openxmlformats.org/officeDocument/2006/relationships/image" Target="media/image15.jpg"/><Relationship Id="rId10"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18125</Words>
  <Characters>103315</Characters>
  <Application>Microsoft Office Word</Application>
  <DocSecurity>0</DocSecurity>
  <Lines>860</Lines>
  <Paragraphs>242</Paragraphs>
  <ScaleCrop>false</ScaleCrop>
  <Company/>
  <LinksUpToDate>false</LinksUpToDate>
  <CharactersWithSpaces>121198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speechcomm_spoofing_attack_revise.dvi</dc:title>
  <dc:subject/>
  <dc:creator>Suchita Hadimani</dc:creator>
  <cp:keywords/>
  <cp:lastModifiedBy>Suchita Hadimani</cp:lastModifiedBy>
  <cp:revision>2</cp:revision>
  <dcterms:created xsi:type="dcterms:W3CDTF">2023-09-10T01:40:00Z</dcterms:created>
  <dcterms:modified xsi:type="dcterms:W3CDTF">2023-09-10T01:40:00Z</dcterms:modified>
</cp:coreProperties>
</file>