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6508084"/>
        <w:docPartObj>
          <w:docPartGallery w:val="Cover Pages"/>
          <w:docPartUnique/>
        </w:docPartObj>
      </w:sdtPr>
      <w:sdtEndPr/>
      <w:sdtContent>
        <w:p w14:paraId="69FF652E" w14:textId="1F2B8847" w:rsidR="004C6F96" w:rsidRDefault="004C6F96"/>
        <w:p w14:paraId="3D823A29" w14:textId="579877B9" w:rsidR="00E0565B" w:rsidRDefault="004C6F9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2AD397C" wp14:editId="4A82F1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BB66" w14:textId="7B6A2BE6" w:rsidR="004C6F96" w:rsidRDefault="00C15BC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793131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5D1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BT-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Gen: </w:t>
                                    </w:r>
                                    <w:r w:rsidR="00A41B95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A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E15D1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Scalable Big</w:t>
                                    </w:r>
                                    <w:r w:rsidR="004C6F96"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Trajectory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4860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516FC" w14:textId="0BFA03EB" w:rsidR="004C6F96" w:rsidRDefault="00FA51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USER’S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099795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DFC712" w14:textId="7B90B2AD" w:rsidR="004C6F96" w:rsidRDefault="004C6F9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Data science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AD39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64FBB66" w14:textId="7B6A2BE6" w:rsidR="004C6F96" w:rsidRDefault="00C15B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793131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5D1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BT-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Gen: </w:t>
                              </w:r>
                              <w:r w:rsidR="00A41B95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A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E15D1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Scalable Big</w:t>
                              </w:r>
                              <w:r w:rsidR="004C6F96"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Trajectory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4860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D516FC" w14:textId="0BFA03EB" w:rsidR="004C6F96" w:rsidRDefault="00FA51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USER’S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099795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DFC712" w14:textId="7B90B2AD" w:rsidR="004C6F96" w:rsidRDefault="004C6F9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Data science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67A4D3" wp14:editId="4F2AF6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649491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2FD7CC" w14:textId="06646B30" w:rsidR="004C6F96" w:rsidRDefault="004C6F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67A4D3" id="Rectangle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x3nw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mn&#10;AyU2UB6QPRbSWDnD72rsypo5/8AszhE2EneD/4qHVNAWFPo/SiqwP997D/pIb5RS0uJcFtT92DEr&#10;KFFfNBL/bH4xC4N8fLHHl83xRe+aFWDjpriFDI+/aGy9Gn6lheYFV8gyeEUR0xx9F3Qz/K582ha4&#10;grhYLqMSjq5hfq2fDA/QocqBc8/dC7OmJ6ZHRt/DMMEsf8PPpBssNSx3HmQdyRvqnKra1x/HPhKp&#10;X1Fhrxzfo9bvRbr4B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/ZLx3nwIAAJA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649491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2FD7CC" w14:textId="06646B30" w:rsidR="004C6F96" w:rsidRDefault="004C6F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auto"/>
          <w:sz w:val="22"/>
          <w:szCs w:val="22"/>
        </w:rPr>
        <w:id w:val="105681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7C7B62" w14:textId="4AB8681C" w:rsidR="001B4248" w:rsidRDefault="001B4248">
          <w:pPr>
            <w:pStyle w:val="TOCHeading"/>
          </w:pPr>
          <w:r>
            <w:t>Table of Contents</w:t>
          </w:r>
        </w:p>
        <w:p w14:paraId="03022597" w14:textId="67E7A3E3" w:rsidR="007927BB" w:rsidRDefault="001B42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52039" w:history="1">
            <w:r w:rsidR="007927BB" w:rsidRPr="00B85476">
              <w:rPr>
                <w:rStyle w:val="Hyperlink"/>
                <w:noProof/>
              </w:rPr>
              <w:t>1</w:t>
            </w:r>
            <w:r w:rsidR="007927BB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7927BB" w:rsidRPr="00B85476">
              <w:rPr>
                <w:rStyle w:val="Hyperlink"/>
                <w:noProof/>
              </w:rPr>
              <w:t>General Information</w:t>
            </w:r>
            <w:r w:rsidR="007927BB">
              <w:rPr>
                <w:noProof/>
                <w:webHidden/>
              </w:rPr>
              <w:tab/>
            </w:r>
            <w:r w:rsidR="007927BB">
              <w:rPr>
                <w:noProof/>
                <w:webHidden/>
              </w:rPr>
              <w:fldChar w:fldCharType="begin"/>
            </w:r>
            <w:r w:rsidR="007927BB">
              <w:rPr>
                <w:noProof/>
                <w:webHidden/>
              </w:rPr>
              <w:instrText xml:space="preserve"> PAGEREF _Toc25852039 \h </w:instrText>
            </w:r>
            <w:r w:rsidR="007927BB">
              <w:rPr>
                <w:noProof/>
                <w:webHidden/>
              </w:rPr>
            </w:r>
            <w:r w:rsidR="007927BB">
              <w:rPr>
                <w:noProof/>
                <w:webHidden/>
              </w:rPr>
              <w:fldChar w:fldCharType="separate"/>
            </w:r>
            <w:r w:rsidR="007927BB">
              <w:rPr>
                <w:noProof/>
                <w:webHidden/>
              </w:rPr>
              <w:t>3</w:t>
            </w:r>
            <w:r w:rsidR="007927BB">
              <w:rPr>
                <w:noProof/>
                <w:webHidden/>
              </w:rPr>
              <w:fldChar w:fldCharType="end"/>
            </w:r>
          </w:hyperlink>
        </w:p>
        <w:p w14:paraId="0468C5DC" w14:textId="3CE76B1F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0" w:history="1">
            <w:r w:rsidRPr="00B8547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3EA6" w14:textId="68BAE9AD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1" w:history="1">
            <w:r w:rsidRPr="00B8547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Organization of the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39D8" w14:textId="68B1C252" w:rsidR="007927BB" w:rsidRDefault="007927B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2" w:history="1">
            <w:r w:rsidRPr="00B8547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System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CBF8" w14:textId="4C538A0E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3" w:history="1">
            <w:r w:rsidRPr="00B8547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9AED" w14:textId="64E135D4" w:rsidR="007927BB" w:rsidRDefault="007927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4" w:history="1">
            <w:r w:rsidRPr="00B85476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2190" w14:textId="6CDB01DB" w:rsidR="007927BB" w:rsidRDefault="007927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5" w:history="1">
            <w:r w:rsidRPr="00B85476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42E9" w14:textId="69B28C66" w:rsidR="007927BB" w:rsidRDefault="007927B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6" w:history="1">
            <w:r w:rsidRPr="00B8547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EE49" w14:textId="61F65DEB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7" w:history="1">
            <w:r w:rsidRPr="00B8547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System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5A49" w14:textId="02777C8E" w:rsidR="007927BB" w:rsidRDefault="007927B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8" w:history="1">
            <w:r w:rsidRPr="00B8547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Using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6E6B" w14:textId="312C2576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49" w:history="1">
            <w:r w:rsidRPr="00B8547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FF26" w14:textId="4622F5FF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50" w:history="1">
            <w:r w:rsidRPr="00B8547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Trajectory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2D71" w14:textId="78657037" w:rsidR="007927BB" w:rsidRDefault="007927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852051" w:history="1">
            <w:r w:rsidRPr="00B8547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B85476">
              <w:rPr>
                <w:rStyle w:val="Hyperlink"/>
                <w:noProof/>
              </w:rPr>
              <w:t>Trajectory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4567" w14:textId="35ED43AF" w:rsidR="001B4248" w:rsidRDefault="001B4248">
          <w:r>
            <w:rPr>
              <w:b/>
              <w:bCs/>
              <w:noProof/>
            </w:rPr>
            <w:fldChar w:fldCharType="end"/>
          </w:r>
        </w:p>
      </w:sdtContent>
    </w:sdt>
    <w:p w14:paraId="4F5DDC42" w14:textId="77777777" w:rsidR="00E0565B" w:rsidRDefault="00E0565B"/>
    <w:p w14:paraId="4F5DDC43" w14:textId="77777777" w:rsidR="00E0565B" w:rsidRDefault="00E0565B"/>
    <w:p w14:paraId="4F5DDC44" w14:textId="77777777" w:rsidR="00E0565B" w:rsidRDefault="00E0565B"/>
    <w:p w14:paraId="4F5DDC45" w14:textId="77777777" w:rsidR="00E0565B" w:rsidRDefault="00E0565B"/>
    <w:p w14:paraId="4F5DDC46" w14:textId="77777777" w:rsidR="00E0565B" w:rsidRDefault="00E0565B"/>
    <w:p w14:paraId="4F5DDC47" w14:textId="77777777" w:rsidR="00E0565B" w:rsidRDefault="00E0565B"/>
    <w:p w14:paraId="4F5DDC48" w14:textId="77777777" w:rsidR="00E0565B" w:rsidRDefault="00E0565B"/>
    <w:p w14:paraId="4F5DDC49" w14:textId="77777777" w:rsidR="00E0565B" w:rsidRDefault="00E0565B"/>
    <w:p w14:paraId="4F5DDC4A" w14:textId="77777777" w:rsidR="00E0565B" w:rsidRDefault="00E0565B"/>
    <w:p w14:paraId="4F5DDC4B" w14:textId="77777777" w:rsidR="00E0565B" w:rsidRDefault="00E0565B"/>
    <w:p w14:paraId="4F5DDC4C" w14:textId="77777777" w:rsidR="00E0565B" w:rsidRDefault="00E0565B"/>
    <w:p w14:paraId="4F5DDC4D" w14:textId="77777777" w:rsidR="00E0565B" w:rsidRDefault="00E0565B"/>
    <w:p w14:paraId="4F5DDC4E" w14:textId="77777777" w:rsidR="00E0565B" w:rsidRDefault="00E0565B"/>
    <w:p w14:paraId="4F5DDC4F" w14:textId="77777777" w:rsidR="00E0565B" w:rsidRDefault="00E0565B"/>
    <w:p w14:paraId="59C0703C" w14:textId="5413AFB5" w:rsidR="00E6437C" w:rsidRDefault="00E6437C" w:rsidP="00E6437C">
      <w:pPr>
        <w:pStyle w:val="TOCHeading"/>
      </w:pPr>
      <w:r>
        <w:lastRenderedPageBreak/>
        <w:t>Table of Figures</w:t>
      </w:r>
    </w:p>
    <w:p w14:paraId="31A614C2" w14:textId="1E960168" w:rsidR="00BF5F4F" w:rsidRDefault="003E26A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950590" w:history="1">
        <w:r w:rsidR="00BF5F4F" w:rsidRPr="00D17B12">
          <w:rPr>
            <w:rStyle w:val="Hyperlink"/>
            <w:noProof/>
          </w:rPr>
          <w:t>Figure 1 Database Creation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_Toc23950590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 w:rsidR="00C15BCE">
          <w:rPr>
            <w:noProof/>
            <w:webHidden/>
          </w:rPr>
          <w:t>4</w:t>
        </w:r>
        <w:r w:rsidR="00BF5F4F">
          <w:rPr>
            <w:noProof/>
            <w:webHidden/>
          </w:rPr>
          <w:fldChar w:fldCharType="end"/>
        </w:r>
      </w:hyperlink>
    </w:p>
    <w:p w14:paraId="4B7734D0" w14:textId="4C7ECC1B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1" w:history="1">
        <w:r w:rsidR="00BF5F4F" w:rsidRPr="00D17B12">
          <w:rPr>
            <w:rStyle w:val="Hyperlink"/>
            <w:noProof/>
          </w:rPr>
          <w:t>Figure 2 Add Extension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_Toc23950591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F5F4F">
          <w:rPr>
            <w:noProof/>
            <w:webHidden/>
          </w:rPr>
          <w:fldChar w:fldCharType="end"/>
        </w:r>
      </w:hyperlink>
    </w:p>
    <w:p w14:paraId="3731DD57" w14:textId="387AC914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2" w:history="1">
        <w:r w:rsidR="00BF5F4F" w:rsidRPr="00D17B12">
          <w:rPr>
            <w:rStyle w:val="Hyperlink"/>
            <w:noProof/>
          </w:rPr>
          <w:t>Figure 3 Floor Plan Loader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_Toc23950592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F5F4F">
          <w:rPr>
            <w:noProof/>
            <w:webHidden/>
          </w:rPr>
          <w:fldChar w:fldCharType="end"/>
        </w:r>
      </w:hyperlink>
    </w:p>
    <w:p w14:paraId="0F051AEA" w14:textId="09842051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3" w:history="1">
        <w:r w:rsidR="00BF5F4F" w:rsidRPr="00D17B12">
          <w:rPr>
            <w:rStyle w:val="Hyperlink"/>
            <w:noProof/>
          </w:rPr>
          <w:t xml:space="preserve">Figure 4 Floor Plan </w:t>
        </w:r>
        <w:bookmarkStart w:id="0" w:name="_GoBack"/>
        <w:r w:rsidR="00BF5F4F" w:rsidRPr="00D17B12">
          <w:rPr>
            <w:rStyle w:val="Hyperlink"/>
            <w:noProof/>
          </w:rPr>
          <w:t>Visualization</w:t>
        </w:r>
        <w:bookmarkEnd w:id="0"/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_Toc23950593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F5F4F">
          <w:rPr>
            <w:noProof/>
            <w:webHidden/>
          </w:rPr>
          <w:fldChar w:fldCharType="end"/>
        </w:r>
      </w:hyperlink>
    </w:p>
    <w:p w14:paraId="51E64159" w14:textId="34AFF472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4" w:history="1">
        <w:r w:rsidR="00BF5F4F" w:rsidRPr="00D17B12">
          <w:rPr>
            <w:rStyle w:val="Hyperlink"/>
            <w:noProof/>
          </w:rPr>
          <w:t>Figure 5 Device Configuration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_Toc23950594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F5F4F">
          <w:rPr>
            <w:noProof/>
            <w:webHidden/>
          </w:rPr>
          <w:fldChar w:fldCharType="end"/>
        </w:r>
      </w:hyperlink>
    </w:p>
    <w:p w14:paraId="0965D1F8" w14:textId="018F58DE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5" w:history="1">
        <w:r w:rsidR="00BF5F4F" w:rsidRPr="00D17B12">
          <w:rPr>
            <w:rStyle w:val="Hyperlink"/>
            <w:noProof/>
          </w:rPr>
          <w:t>Figure 6 Example of Moving Object Configuration File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_Toc23950595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F5F4F">
          <w:rPr>
            <w:noProof/>
            <w:webHidden/>
          </w:rPr>
          <w:fldChar w:fldCharType="end"/>
        </w:r>
      </w:hyperlink>
    </w:p>
    <w:p w14:paraId="2234DA62" w14:textId="5B5EB96A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6" w:history="1">
        <w:r w:rsidR="00BF5F4F" w:rsidRPr="00D17B12">
          <w:rPr>
            <w:rStyle w:val="Hyperlink"/>
            <w:noProof/>
          </w:rPr>
          <w:t>Figure 7 Moving Object Configuration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_Toc23950596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F5F4F">
          <w:rPr>
            <w:noProof/>
            <w:webHidden/>
          </w:rPr>
          <w:fldChar w:fldCharType="end"/>
        </w:r>
      </w:hyperlink>
    </w:p>
    <w:p w14:paraId="60AA996C" w14:textId="4DAD6011" w:rsidR="00BF5F4F" w:rsidRDefault="00C15BC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ko-KR"/>
        </w:rPr>
      </w:pPr>
      <w:hyperlink w:anchor="_Toc23950597" w:history="1">
        <w:r w:rsidR="00BF5F4F" w:rsidRPr="00D17B12">
          <w:rPr>
            <w:rStyle w:val="Hyperlink"/>
            <w:noProof/>
          </w:rPr>
          <w:t>Figure 8 Trajectory Visualization</w:t>
        </w:r>
        <w:r w:rsidR="00BF5F4F">
          <w:rPr>
            <w:noProof/>
            <w:webHidden/>
          </w:rPr>
          <w:tab/>
        </w:r>
        <w:r w:rsidR="00BF5F4F">
          <w:rPr>
            <w:noProof/>
            <w:webHidden/>
          </w:rPr>
          <w:fldChar w:fldCharType="begin"/>
        </w:r>
        <w:r w:rsidR="00BF5F4F">
          <w:rPr>
            <w:noProof/>
            <w:webHidden/>
          </w:rPr>
          <w:instrText xml:space="preserve"> PAGEREF _Toc23950597 \h </w:instrText>
        </w:r>
        <w:r w:rsidR="00BF5F4F">
          <w:rPr>
            <w:noProof/>
            <w:webHidden/>
          </w:rPr>
        </w:r>
        <w:r w:rsidR="00BF5F4F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F5F4F">
          <w:rPr>
            <w:noProof/>
            <w:webHidden/>
          </w:rPr>
          <w:fldChar w:fldCharType="end"/>
        </w:r>
      </w:hyperlink>
    </w:p>
    <w:p w14:paraId="4F5DDC59" w14:textId="0BCCAA71" w:rsidR="00E0565B" w:rsidRDefault="003E26A5">
      <w:r>
        <w:fldChar w:fldCharType="end"/>
      </w:r>
    </w:p>
    <w:p w14:paraId="4F5DDC5A" w14:textId="77777777" w:rsidR="00E0565B" w:rsidRDefault="00E0565B"/>
    <w:p w14:paraId="4F5DDC5B" w14:textId="77777777" w:rsidR="00E0565B" w:rsidRDefault="00E0565B"/>
    <w:p w14:paraId="4F5DDC5C" w14:textId="77777777" w:rsidR="00E0565B" w:rsidRDefault="00E0565B"/>
    <w:p w14:paraId="4F5DDC5D" w14:textId="77777777" w:rsidR="00E0565B" w:rsidRDefault="00E0565B"/>
    <w:p w14:paraId="4F5DDC5E" w14:textId="77777777" w:rsidR="00E0565B" w:rsidRDefault="00E0565B"/>
    <w:p w14:paraId="4F5DDC5F" w14:textId="77777777" w:rsidR="00E0565B" w:rsidRDefault="00E0565B"/>
    <w:p w14:paraId="4F5DDC60" w14:textId="77777777" w:rsidR="00E0565B" w:rsidRDefault="00E0565B"/>
    <w:p w14:paraId="4F5DDC61" w14:textId="77777777" w:rsidR="00E0565B" w:rsidRDefault="00E0565B"/>
    <w:p w14:paraId="4F5DDC62" w14:textId="77777777" w:rsidR="00E0565B" w:rsidRDefault="00E0565B"/>
    <w:p w14:paraId="4F5DDC63" w14:textId="77777777" w:rsidR="00E0565B" w:rsidRDefault="00E0565B"/>
    <w:p w14:paraId="4F5DDC64" w14:textId="77777777" w:rsidR="00E0565B" w:rsidRDefault="00E0565B"/>
    <w:p w14:paraId="4F5DDC65" w14:textId="77777777" w:rsidR="00E0565B" w:rsidRDefault="00E0565B"/>
    <w:p w14:paraId="4F5DDC66" w14:textId="77777777" w:rsidR="00E0565B" w:rsidRDefault="00E0565B"/>
    <w:p w14:paraId="4F5DDC67" w14:textId="77777777" w:rsidR="00E0565B" w:rsidRDefault="00E0565B"/>
    <w:p w14:paraId="4F5DDC68" w14:textId="77777777" w:rsidR="00E0565B" w:rsidRDefault="00E0565B"/>
    <w:p w14:paraId="4F5DDC69" w14:textId="77777777" w:rsidR="00E0565B" w:rsidRDefault="00E0565B"/>
    <w:p w14:paraId="4F5DDC6A" w14:textId="77777777" w:rsidR="00E0565B" w:rsidRDefault="00E0565B"/>
    <w:p w14:paraId="4F5DDC6C" w14:textId="77777777" w:rsidR="00E0565B" w:rsidRDefault="00E0565B"/>
    <w:p w14:paraId="4F5DDC6D" w14:textId="77777777" w:rsidR="00E0565B" w:rsidRDefault="00E0565B"/>
    <w:p w14:paraId="20DB550A" w14:textId="77777777" w:rsidR="003E26A5" w:rsidRDefault="003E26A5"/>
    <w:p w14:paraId="4F5DDC6F" w14:textId="79BECF34" w:rsidR="00E0565B" w:rsidRDefault="005D06B7">
      <w:pPr>
        <w:pStyle w:val="Heading1"/>
      </w:pPr>
      <w:bookmarkStart w:id="1" w:name="_Toc25852039"/>
      <w:r>
        <w:lastRenderedPageBreak/>
        <w:t>General Information</w:t>
      </w:r>
      <w:bookmarkEnd w:id="1"/>
    </w:p>
    <w:p w14:paraId="4F5DDC70" w14:textId="7B3A8AE3" w:rsidR="00E0565B" w:rsidRDefault="005D06B7">
      <w:pPr>
        <w:pStyle w:val="Heading2"/>
      </w:pPr>
      <w:bookmarkStart w:id="2" w:name="_Toc25852040"/>
      <w:r>
        <w:t>System Overview</w:t>
      </w:r>
      <w:bookmarkEnd w:id="2"/>
    </w:p>
    <w:p w14:paraId="4F5DDC71" w14:textId="65EAF6EA" w:rsidR="00E0565B" w:rsidRDefault="002D7872">
      <w:pPr>
        <w:ind w:firstLine="432"/>
      </w:pPr>
      <w:r>
        <w:t>BT-Gen is a trajectory generator that provides large scale generation</w:t>
      </w:r>
      <w:r w:rsidR="005D06B7">
        <w:t xml:space="preserve">. This application can read </w:t>
      </w:r>
      <w:r w:rsidR="0068130B">
        <w:t>Digital Building Information (DBI)</w:t>
      </w:r>
      <w:r w:rsidR="005D06B7">
        <w:t xml:space="preserve"> and use for data generation. </w:t>
      </w:r>
      <w:r w:rsidR="0068130B">
        <w:t>BT-Gen</w:t>
      </w:r>
      <w:r w:rsidR="005D06B7">
        <w:t xml:space="preserve"> also provide data visualization for validation purpose.</w:t>
      </w:r>
    </w:p>
    <w:p w14:paraId="4F5DDC72" w14:textId="4AC989EB" w:rsidR="00E0565B" w:rsidRDefault="005D06B7">
      <w:pPr>
        <w:pStyle w:val="Heading2"/>
      </w:pPr>
      <w:bookmarkStart w:id="3" w:name="_Toc25852041"/>
      <w:r>
        <w:t>Organization of the Manual</w:t>
      </w:r>
      <w:bookmarkEnd w:id="3"/>
    </w:p>
    <w:p w14:paraId="4F5DDC73" w14:textId="77777777" w:rsidR="00E0565B" w:rsidRDefault="005D06B7">
      <w:pPr>
        <w:ind w:firstLine="432"/>
      </w:pPr>
      <w:r>
        <w:t>This user manual consists of in four sections: General Information, System Summary, Getting Started, and Using the System.</w:t>
      </w:r>
    </w:p>
    <w:p w14:paraId="4F5DDC74" w14:textId="77777777" w:rsidR="00E0565B" w:rsidRDefault="005D06B7">
      <w:pPr>
        <w:ind w:firstLine="432"/>
      </w:pPr>
      <w:r>
        <w:t>General Information section explain in general terms the system and the purpose for which it is intended.</w:t>
      </w:r>
    </w:p>
    <w:p w14:paraId="4F5DDC75" w14:textId="77777777" w:rsidR="00E0565B" w:rsidRDefault="005D06B7">
      <w:pPr>
        <w:ind w:firstLine="432"/>
      </w:pPr>
      <w:r>
        <w:t>System Summary section provides a general overview of the system. The summary outlines the uses of the system’s hardware and software requirements, system’s configuration and user access levels.</w:t>
      </w:r>
    </w:p>
    <w:p w14:paraId="4F5DDC76" w14:textId="7D752338" w:rsidR="00E0565B" w:rsidRDefault="005D06B7">
      <w:pPr>
        <w:ind w:firstLine="432"/>
      </w:pPr>
      <w:r>
        <w:t xml:space="preserve">Getting Started section explains how to install </w:t>
      </w:r>
      <w:r w:rsidR="0068130B">
        <w:t>BT-Gen</w:t>
      </w:r>
      <w:r>
        <w:t xml:space="preserve"> on the device. The section presents briefly system menu.</w:t>
      </w:r>
    </w:p>
    <w:p w14:paraId="4F5DDC77" w14:textId="77777777" w:rsidR="00E0565B" w:rsidRDefault="005D06B7">
      <w:pPr>
        <w:ind w:firstLine="432"/>
      </w:pPr>
      <w:r>
        <w:t>Using the System section provides a detailed description of system functions.</w:t>
      </w:r>
    </w:p>
    <w:p w14:paraId="4F5DDC78" w14:textId="3CAE4F5B" w:rsidR="00E0565B" w:rsidRDefault="005D06B7">
      <w:pPr>
        <w:pStyle w:val="Heading1"/>
      </w:pPr>
      <w:bookmarkStart w:id="4" w:name="_Toc25852042"/>
      <w:r>
        <w:t>System Summary</w:t>
      </w:r>
      <w:bookmarkEnd w:id="4"/>
    </w:p>
    <w:p w14:paraId="4F5DDC79" w14:textId="729DACEA" w:rsidR="00E0565B" w:rsidRDefault="005D06B7">
      <w:pPr>
        <w:pStyle w:val="Heading2"/>
      </w:pPr>
      <w:bookmarkStart w:id="5" w:name="_Toc25852043"/>
      <w:r>
        <w:t>System Requirements</w:t>
      </w:r>
      <w:bookmarkEnd w:id="5"/>
    </w:p>
    <w:p w14:paraId="4F5DDC7A" w14:textId="5F7C2994" w:rsidR="00E0565B" w:rsidRDefault="005D06B7">
      <w:pPr>
        <w:pStyle w:val="Heading3"/>
      </w:pPr>
      <w:bookmarkStart w:id="6" w:name="_Toc25852044"/>
      <w:r>
        <w:t>Hardware Requirements</w:t>
      </w:r>
      <w:bookmarkEnd w:id="6"/>
    </w:p>
    <w:p w14:paraId="4F5DDC7B" w14:textId="342D629C" w:rsidR="00E0565B" w:rsidRDefault="005D06B7">
      <w:pPr>
        <w:ind w:firstLine="360"/>
      </w:pPr>
      <w:r>
        <w:t xml:space="preserve">Here are the minimum system requirements to run </w:t>
      </w:r>
      <w:r w:rsidR="0068130B">
        <w:t>BT-Gen</w:t>
      </w:r>
      <w:r>
        <w:t>:</w:t>
      </w:r>
    </w:p>
    <w:p w14:paraId="4F5DDC7C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CPU: Intel® Core™ 2 Duo E6600 or AMD Phenom™ X3 8750 processor or better</w:t>
      </w:r>
    </w:p>
    <w:p w14:paraId="4F5DDC7D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CPU SPEED: Info</w:t>
      </w:r>
    </w:p>
    <w:p w14:paraId="4F5DDC7E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RAM: 2 GB</w:t>
      </w:r>
    </w:p>
    <w:p w14:paraId="4F5DDC7F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OS: Windows® 7/Vista/XP</w:t>
      </w:r>
    </w:p>
    <w:p w14:paraId="4F5DDC80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VIDEO CARD: Video card must be 256 MB or more and should be a DirectX 9-compatible with support for Pixel Shader 3.0</w:t>
      </w:r>
    </w:p>
    <w:p w14:paraId="4F5DDC81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PIXEL SHADER: 3.0</w:t>
      </w:r>
    </w:p>
    <w:p w14:paraId="4F5DDC82" w14:textId="00F387D1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DISK SPACE: 500 MB</w:t>
      </w:r>
    </w:p>
    <w:p w14:paraId="4F5DDC83" w14:textId="77777777" w:rsidR="00E0565B" w:rsidRDefault="005D0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DEDICATED VIDEO RAM: 256 MB</w:t>
      </w:r>
    </w:p>
    <w:p w14:paraId="4F5DDC84" w14:textId="0E6A8D74" w:rsidR="00E0565B" w:rsidRDefault="005D06B7">
      <w:pPr>
        <w:pStyle w:val="Heading3"/>
      </w:pPr>
      <w:bookmarkStart w:id="7" w:name="_Toc25852045"/>
      <w:r>
        <w:t>Software Requirements</w:t>
      </w:r>
      <w:bookmarkEnd w:id="7"/>
    </w:p>
    <w:p w14:paraId="4F5DDC85" w14:textId="6D12AC15" w:rsidR="00E0565B" w:rsidRDefault="005D06B7">
      <w:pPr>
        <w:ind w:firstLine="432"/>
      </w:pPr>
      <w:r>
        <w:t xml:space="preserve">There are several applications that need to be installed before running </w:t>
      </w:r>
      <w:r w:rsidR="0068130B">
        <w:t>BT-Gen</w:t>
      </w:r>
      <w:r>
        <w:t>. These are the list of software:</w:t>
      </w:r>
    </w:p>
    <w:p w14:paraId="4F5DDC86" w14:textId="77777777" w:rsidR="00E0565B" w:rsidRDefault="005D0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PostgreSQL Version 9.3</w:t>
      </w:r>
    </w:p>
    <w:p w14:paraId="4F5DDC87" w14:textId="77777777" w:rsidR="00E0565B" w:rsidRDefault="005D0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PostGIS</w:t>
      </w:r>
      <w:proofErr w:type="spellEnd"/>
      <w:r>
        <w:rPr>
          <w:color w:val="000000"/>
        </w:rPr>
        <w:t xml:space="preserve"> Version 2.1</w:t>
      </w:r>
    </w:p>
    <w:p w14:paraId="4F5DDC88" w14:textId="77777777" w:rsidR="00E0565B" w:rsidRDefault="005D06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JAVA JDK Version 8</w:t>
      </w:r>
    </w:p>
    <w:p w14:paraId="4F5DDC89" w14:textId="45EEABBF" w:rsidR="00E0565B" w:rsidRDefault="005D06B7">
      <w:pPr>
        <w:pStyle w:val="Heading1"/>
      </w:pPr>
      <w:bookmarkStart w:id="8" w:name="_Toc25852046"/>
      <w:r>
        <w:lastRenderedPageBreak/>
        <w:t>Getting Started</w:t>
      </w:r>
      <w:bookmarkEnd w:id="8"/>
    </w:p>
    <w:p w14:paraId="4F5DDC8A" w14:textId="65892CB2" w:rsidR="00E0565B" w:rsidRDefault="005D06B7">
      <w:pPr>
        <w:pStyle w:val="Heading2"/>
      </w:pPr>
      <w:bookmarkStart w:id="9" w:name="_Toc25852047"/>
      <w:r>
        <w:t>System Installation</w:t>
      </w:r>
      <w:bookmarkEnd w:id="9"/>
    </w:p>
    <w:p w14:paraId="4F5DDC8B" w14:textId="271B69FB" w:rsidR="00E0565B" w:rsidRDefault="005D06B7">
      <w:bookmarkStart w:id="10" w:name="_2xcytpi" w:colFirst="0" w:colLast="0"/>
      <w:bookmarkEnd w:id="10"/>
      <w:r>
        <w:t xml:space="preserve">First, user need to setup the database before using the </w:t>
      </w:r>
      <w:r w:rsidR="0068130B">
        <w:t>BT-Gen</w:t>
      </w:r>
      <w:r>
        <w:t>. User need to install PostgreSQL.</w:t>
      </w:r>
      <w:r w:rsidR="00A8105D">
        <w:t xml:space="preserve"> Next, user need to create a database called “</w:t>
      </w:r>
      <w:proofErr w:type="spellStart"/>
      <w:r w:rsidR="00A8105D">
        <w:t>postgis_sample</w:t>
      </w:r>
      <w:proofErr w:type="spellEnd"/>
      <w:r w:rsidR="00A8105D">
        <w:t>”</w:t>
      </w:r>
      <w:r w:rsidR="001A4F3A">
        <w:t xml:space="preserve"> as shown in </w:t>
      </w:r>
      <w:r w:rsidR="001A4F3A">
        <w:fldChar w:fldCharType="begin"/>
      </w:r>
      <w:r w:rsidR="001A4F3A">
        <w:instrText xml:space="preserve"> REF _Ref14293915 \h </w:instrText>
      </w:r>
      <w:r w:rsidR="001A4F3A">
        <w:fldChar w:fldCharType="separate"/>
      </w:r>
      <w:r w:rsidR="001A4F3A">
        <w:t xml:space="preserve">Figure </w:t>
      </w:r>
      <w:r w:rsidR="001A4F3A">
        <w:rPr>
          <w:noProof/>
        </w:rPr>
        <w:t>1</w:t>
      </w:r>
      <w:r w:rsidR="001A4F3A">
        <w:fldChar w:fldCharType="end"/>
      </w:r>
      <w:r w:rsidR="00A8105D">
        <w:t xml:space="preserve">. In this database, user need to add extension called </w:t>
      </w:r>
      <w:proofErr w:type="spellStart"/>
      <w:r w:rsidR="00A8105D">
        <w:t>postgis</w:t>
      </w:r>
      <w:proofErr w:type="spellEnd"/>
      <w:r w:rsidR="00A8105D">
        <w:t xml:space="preserve">, </w:t>
      </w:r>
      <w:proofErr w:type="spellStart"/>
      <w:r w:rsidR="00A8105D">
        <w:t>fuzzymatch</w:t>
      </w:r>
      <w:proofErr w:type="spellEnd"/>
      <w:r w:rsidR="00A8105D">
        <w:t xml:space="preserve">, and </w:t>
      </w:r>
      <w:proofErr w:type="spellStart"/>
      <w:r w:rsidR="00A8105D">
        <w:t>postgis</w:t>
      </w:r>
      <w:proofErr w:type="spellEnd"/>
      <w:r w:rsidR="00A8105D">
        <w:t xml:space="preserve"> topology.</w:t>
      </w:r>
      <w:r w:rsidR="001A4F3A">
        <w:t xml:space="preserve"> The creation process </w:t>
      </w:r>
      <w:r w:rsidR="00BC02D8">
        <w:t>is</w:t>
      </w:r>
      <w:r w:rsidR="001A4F3A">
        <w:t xml:space="preserve"> shown in </w:t>
      </w:r>
      <w:r w:rsidR="001A4F3A">
        <w:fldChar w:fldCharType="begin"/>
      </w:r>
      <w:r w:rsidR="001A4F3A">
        <w:instrText xml:space="preserve"> REF _Ref14293931 \h </w:instrText>
      </w:r>
      <w:r w:rsidR="001A4F3A">
        <w:fldChar w:fldCharType="separate"/>
      </w:r>
      <w:r w:rsidR="001A4F3A">
        <w:t xml:space="preserve">Figure </w:t>
      </w:r>
      <w:r w:rsidR="001A4F3A">
        <w:rPr>
          <w:noProof/>
        </w:rPr>
        <w:t>2</w:t>
      </w:r>
      <w:r w:rsidR="001A4F3A">
        <w:fldChar w:fldCharType="end"/>
      </w:r>
      <w:r w:rsidR="001A4F3A">
        <w:t>.</w:t>
      </w:r>
      <w:r>
        <w:t xml:space="preserve"> User must run DB_Main.java file to create the table. Then after that, </w:t>
      </w:r>
      <w:r w:rsidR="0068130B">
        <w:t>BT-Gen</w:t>
      </w:r>
      <w:r>
        <w:t xml:space="preserve"> can </w:t>
      </w:r>
      <w:r w:rsidR="00067DE9">
        <w:t>run</w:t>
      </w:r>
      <w:r>
        <w:t xml:space="preserve"> in feasible way.</w:t>
      </w:r>
    </w:p>
    <w:p w14:paraId="10066B15" w14:textId="77777777" w:rsidR="00A8105D" w:rsidRDefault="00A51E1B" w:rsidP="00A8105D">
      <w:pPr>
        <w:keepNext/>
        <w:jc w:val="center"/>
      </w:pPr>
      <w:r w:rsidRPr="00A51E1B">
        <w:rPr>
          <w:noProof/>
        </w:rPr>
        <w:drawing>
          <wp:inline distT="0" distB="0" distL="0" distR="0" wp14:anchorId="6AB0D634" wp14:editId="3CC0E1BE">
            <wp:extent cx="3301316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411" cy="24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511E" w14:textId="2B33AE6E" w:rsidR="00A51E1B" w:rsidRDefault="00A8105D" w:rsidP="00A8105D">
      <w:pPr>
        <w:pStyle w:val="Caption"/>
        <w:jc w:val="center"/>
      </w:pPr>
      <w:bookmarkStart w:id="11" w:name="_Ref14293915"/>
      <w:bookmarkStart w:id="12" w:name="_Toc23950590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1</w:t>
      </w:r>
      <w:r w:rsidR="00C15BCE">
        <w:rPr>
          <w:noProof/>
        </w:rPr>
        <w:fldChar w:fldCharType="end"/>
      </w:r>
      <w:bookmarkEnd w:id="11"/>
      <w:r>
        <w:t xml:space="preserve"> Database Creation</w:t>
      </w:r>
      <w:bookmarkEnd w:id="12"/>
    </w:p>
    <w:p w14:paraId="5EEA17FF" w14:textId="77777777" w:rsidR="00A8105D" w:rsidRDefault="009A09DC" w:rsidP="00A8105D">
      <w:pPr>
        <w:keepNext/>
        <w:jc w:val="center"/>
      </w:pPr>
      <w:r w:rsidRPr="009A09DC">
        <w:rPr>
          <w:noProof/>
        </w:rPr>
        <w:drawing>
          <wp:inline distT="0" distB="0" distL="0" distR="0" wp14:anchorId="148BF2B4" wp14:editId="7B5D4D53">
            <wp:extent cx="3305962" cy="24596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816" cy="25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95" w14:textId="12303A12" w:rsidR="009A09DC" w:rsidRDefault="00A8105D" w:rsidP="00A8105D">
      <w:pPr>
        <w:pStyle w:val="Caption"/>
        <w:jc w:val="center"/>
      </w:pPr>
      <w:bookmarkStart w:id="13" w:name="_Ref14293931"/>
      <w:bookmarkStart w:id="14" w:name="_Toc23950591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2</w:t>
      </w:r>
      <w:r w:rsidR="00C15BCE">
        <w:rPr>
          <w:noProof/>
        </w:rPr>
        <w:fldChar w:fldCharType="end"/>
      </w:r>
      <w:bookmarkEnd w:id="13"/>
      <w:r>
        <w:t xml:space="preserve"> Add Extension</w:t>
      </w:r>
      <w:bookmarkEnd w:id="14"/>
    </w:p>
    <w:p w14:paraId="4F5DDC8C" w14:textId="6F247B11" w:rsidR="00E0565B" w:rsidRDefault="005D06B7">
      <w:pPr>
        <w:pStyle w:val="Heading1"/>
      </w:pPr>
      <w:bookmarkStart w:id="15" w:name="_Toc25852048"/>
      <w:r>
        <w:t>Using the System</w:t>
      </w:r>
      <w:bookmarkEnd w:id="15"/>
    </w:p>
    <w:p w14:paraId="4F5DDC8D" w14:textId="582994BA" w:rsidR="00E0565B" w:rsidRDefault="005D06B7">
      <w:pPr>
        <w:pStyle w:val="Heading2"/>
      </w:pPr>
      <w:bookmarkStart w:id="16" w:name="_Toc25852049"/>
      <w:r>
        <w:t>File Management</w:t>
      </w:r>
      <w:bookmarkEnd w:id="16"/>
    </w:p>
    <w:p w14:paraId="4F5DDC8E" w14:textId="0440A448" w:rsidR="00E0565B" w:rsidRDefault="005D06B7">
      <w:pPr>
        <w:ind w:firstLine="576"/>
        <w:rPr>
          <w:u w:val="single"/>
        </w:rPr>
      </w:pPr>
      <w:r>
        <w:t xml:space="preserve">Before data generation process, user need to load the floor plan into the system. Press the </w:t>
      </w:r>
      <w:r>
        <w:rPr>
          <w:i/>
        </w:rPr>
        <w:t>Import</w:t>
      </w:r>
      <w:r>
        <w:t xml:space="preserve"> button. The system will prompt the file chooser panel for finding floor plan as shown in</w:t>
      </w:r>
      <w:r w:rsidR="003C0DDE">
        <w:t xml:space="preserve"> </w:t>
      </w:r>
      <w:r w:rsidR="003C0DDE">
        <w:fldChar w:fldCharType="begin"/>
      </w:r>
      <w:r w:rsidR="003C0DDE">
        <w:instrText xml:space="preserve"> REF _Ref14293948 \h </w:instrText>
      </w:r>
      <w:r w:rsidR="003C0DDE">
        <w:fldChar w:fldCharType="separate"/>
      </w:r>
      <w:r w:rsidR="003C0DDE">
        <w:t xml:space="preserve">Figure </w:t>
      </w:r>
      <w:r w:rsidR="003C0DDE">
        <w:rPr>
          <w:noProof/>
        </w:rPr>
        <w:t>3</w:t>
      </w:r>
      <w:r w:rsidR="003C0DDE">
        <w:fldChar w:fldCharType="end"/>
      </w:r>
      <w:r>
        <w:t xml:space="preserve">. The </w:t>
      </w:r>
      <w:r>
        <w:lastRenderedPageBreak/>
        <w:t xml:space="preserve">system will give successful prompt information after the file loaded to the system. Then, user need to press </w:t>
      </w:r>
      <w:r>
        <w:rPr>
          <w:i/>
        </w:rPr>
        <w:t xml:space="preserve">Load </w:t>
      </w:r>
      <w:r>
        <w:t>button for displaying the parsed floor plan into the system as shown in</w:t>
      </w:r>
      <w:r w:rsidR="00F56455">
        <w:t xml:space="preserve"> </w:t>
      </w:r>
      <w:r w:rsidR="00F56455">
        <w:fldChar w:fldCharType="begin"/>
      </w:r>
      <w:r w:rsidR="00F56455">
        <w:instrText xml:space="preserve"> REF _Ref14293964 \h </w:instrText>
      </w:r>
      <w:r w:rsidR="00F56455">
        <w:fldChar w:fldCharType="separate"/>
      </w:r>
      <w:r w:rsidR="00F56455">
        <w:t xml:space="preserve">Figure </w:t>
      </w:r>
      <w:r w:rsidR="00F56455">
        <w:rPr>
          <w:noProof/>
        </w:rPr>
        <w:t>4</w:t>
      </w:r>
      <w:r w:rsidR="00F56455">
        <w:fldChar w:fldCharType="end"/>
      </w:r>
      <w:r>
        <w:t>.</w:t>
      </w:r>
    </w:p>
    <w:p w14:paraId="7F9750C7" w14:textId="77777777" w:rsidR="0023121B" w:rsidRDefault="005D06B7" w:rsidP="0023121B">
      <w:pPr>
        <w:keepNext/>
        <w:jc w:val="center"/>
      </w:pPr>
      <w:r>
        <w:rPr>
          <w:noProof/>
        </w:rPr>
        <w:drawing>
          <wp:inline distT="0" distB="0" distL="0" distR="0" wp14:anchorId="4F5DDCAB" wp14:editId="0548E451">
            <wp:extent cx="3250024" cy="2046648"/>
            <wp:effectExtent l="0" t="0" r="7620" b="0"/>
            <wp:docPr id="1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024" cy="204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90" w14:textId="05F09838" w:rsidR="00E0565B" w:rsidRPr="0023121B" w:rsidRDefault="0023121B" w:rsidP="0023121B">
      <w:pPr>
        <w:pStyle w:val="Caption"/>
        <w:jc w:val="center"/>
      </w:pPr>
      <w:bookmarkStart w:id="17" w:name="_Ref14293948"/>
      <w:bookmarkStart w:id="18" w:name="_Toc23950592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3</w:t>
      </w:r>
      <w:r w:rsidR="00C15BCE">
        <w:rPr>
          <w:noProof/>
        </w:rPr>
        <w:fldChar w:fldCharType="end"/>
      </w:r>
      <w:bookmarkEnd w:id="17"/>
      <w:r>
        <w:t xml:space="preserve"> Floor</w:t>
      </w:r>
      <w:r>
        <w:rPr>
          <w:noProof/>
        </w:rPr>
        <w:t xml:space="preserve"> Plan Loader</w:t>
      </w:r>
      <w:bookmarkStart w:id="19" w:name="_1ci93xb" w:colFirst="0" w:colLast="0"/>
      <w:bookmarkEnd w:id="19"/>
      <w:bookmarkEnd w:id="18"/>
    </w:p>
    <w:p w14:paraId="006348A9" w14:textId="77777777" w:rsidR="0023121B" w:rsidRDefault="005D06B7" w:rsidP="0023121B">
      <w:pPr>
        <w:keepNext/>
        <w:jc w:val="center"/>
      </w:pPr>
      <w:r>
        <w:rPr>
          <w:noProof/>
        </w:rPr>
        <w:drawing>
          <wp:inline distT="0" distB="0" distL="0" distR="0" wp14:anchorId="4F5DDCAD" wp14:editId="38BE12ED">
            <wp:extent cx="3275324" cy="2068382"/>
            <wp:effectExtent l="0" t="0" r="1905" b="8255"/>
            <wp:docPr id="1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24" cy="206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91" w14:textId="5EA591BE" w:rsidR="00E0565B" w:rsidRDefault="0023121B" w:rsidP="0023121B">
      <w:pPr>
        <w:pStyle w:val="Caption"/>
        <w:jc w:val="center"/>
      </w:pPr>
      <w:bookmarkStart w:id="20" w:name="_Ref14293964"/>
      <w:bookmarkStart w:id="21" w:name="_Toc23950593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4</w:t>
      </w:r>
      <w:r w:rsidR="00C15BCE">
        <w:rPr>
          <w:noProof/>
        </w:rPr>
        <w:fldChar w:fldCharType="end"/>
      </w:r>
      <w:bookmarkEnd w:id="20"/>
      <w:r>
        <w:t xml:space="preserve"> </w:t>
      </w:r>
      <w:r w:rsidRPr="004B404E">
        <w:t>Floor Plan Visualization</w:t>
      </w:r>
      <w:bookmarkEnd w:id="21"/>
    </w:p>
    <w:p w14:paraId="4F5DDC93" w14:textId="57AC9A48" w:rsidR="00E0565B" w:rsidRDefault="005D06B7">
      <w:pPr>
        <w:pStyle w:val="Heading2"/>
      </w:pPr>
      <w:bookmarkStart w:id="22" w:name="_3whwml4" w:colFirst="0" w:colLast="0"/>
      <w:bookmarkStart w:id="23" w:name="_Toc25852050"/>
      <w:bookmarkEnd w:id="22"/>
      <w:r>
        <w:t>Trajectory Data Generation</w:t>
      </w:r>
      <w:bookmarkEnd w:id="23"/>
    </w:p>
    <w:p w14:paraId="4F5DDC94" w14:textId="520EF02F" w:rsidR="00E0565B" w:rsidRDefault="005D06B7">
      <w:pPr>
        <w:ind w:firstLine="576"/>
      </w:pPr>
      <w:r>
        <w:t>In this phase, user configure the device position and settings for data generation. The configuration is shown in</w:t>
      </w:r>
      <w:r w:rsidR="00C07364">
        <w:t xml:space="preserve"> </w:t>
      </w:r>
      <w:r w:rsidR="00C07364">
        <w:fldChar w:fldCharType="begin"/>
      </w:r>
      <w:r w:rsidR="00C07364">
        <w:instrText xml:space="preserve"> REF _Ref14293996 \h </w:instrText>
      </w:r>
      <w:r w:rsidR="00C07364">
        <w:fldChar w:fldCharType="separate"/>
      </w:r>
      <w:r w:rsidR="00C07364">
        <w:t xml:space="preserve">Figure </w:t>
      </w:r>
      <w:r w:rsidR="00C07364">
        <w:rPr>
          <w:noProof/>
        </w:rPr>
        <w:t>5</w:t>
      </w:r>
      <w:r w:rsidR="00C07364">
        <w:fldChar w:fldCharType="end"/>
      </w:r>
      <w:r>
        <w:t xml:space="preserve">. There are two external information that can be generated, first is the parsed building information and the second is the device position. After user finish the configuration, user should press </w:t>
      </w:r>
      <w:r>
        <w:rPr>
          <w:i/>
        </w:rPr>
        <w:t xml:space="preserve">Generate </w:t>
      </w:r>
      <w:r>
        <w:t>button to prompt file chooser panel. This panel is used for saving the external information.</w:t>
      </w:r>
    </w:p>
    <w:p w14:paraId="1AC0F8E9" w14:textId="77777777" w:rsidR="007412E2" w:rsidRDefault="005D06B7" w:rsidP="007412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DDCAF" wp14:editId="11C188B1">
            <wp:extent cx="2171632" cy="2486025"/>
            <wp:effectExtent l="0" t="0" r="635" b="0"/>
            <wp:docPr id="1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84" cy="2495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95" w14:textId="7A36152A" w:rsidR="00E0565B" w:rsidRDefault="007412E2" w:rsidP="007412E2">
      <w:pPr>
        <w:pStyle w:val="Caption"/>
        <w:jc w:val="center"/>
      </w:pPr>
      <w:bookmarkStart w:id="24" w:name="_Ref14293996"/>
      <w:bookmarkStart w:id="25" w:name="_Toc23950594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5</w:t>
      </w:r>
      <w:r w:rsidR="00C15BCE">
        <w:rPr>
          <w:noProof/>
        </w:rPr>
        <w:fldChar w:fldCharType="end"/>
      </w:r>
      <w:bookmarkEnd w:id="24"/>
      <w:r>
        <w:t xml:space="preserve"> </w:t>
      </w:r>
      <w:r w:rsidRPr="00664A9F">
        <w:t>Device Configuration</w:t>
      </w:r>
      <w:bookmarkEnd w:id="25"/>
    </w:p>
    <w:p w14:paraId="4F5DDC97" w14:textId="65D8C708" w:rsidR="00E0565B" w:rsidRDefault="005D06B7">
      <w:pPr>
        <w:ind w:firstLine="720"/>
      </w:pPr>
      <w:bookmarkStart w:id="26" w:name="_2bn6wsx" w:colFirst="0" w:colLast="0"/>
      <w:bookmarkEnd w:id="26"/>
      <w:r>
        <w:t>Next, user need to load the moving object config file that formatted using JSON. The example file is shown in</w:t>
      </w:r>
      <w:r w:rsidR="000407F6">
        <w:t xml:space="preserve"> </w:t>
      </w:r>
      <w:r w:rsidR="007A6229">
        <w:fldChar w:fldCharType="begin"/>
      </w:r>
      <w:r w:rsidR="007A6229">
        <w:instrText xml:space="preserve"> REF _Ref14294027 \h </w:instrText>
      </w:r>
      <w:r w:rsidR="007A6229">
        <w:fldChar w:fldCharType="separate"/>
      </w:r>
      <w:r w:rsidR="007A6229">
        <w:t xml:space="preserve">Figure </w:t>
      </w:r>
      <w:r w:rsidR="007A6229">
        <w:rPr>
          <w:noProof/>
        </w:rPr>
        <w:t>6</w:t>
      </w:r>
      <w:r w:rsidR="007A6229">
        <w:fldChar w:fldCharType="end"/>
      </w:r>
      <w:r>
        <w:t xml:space="preserve">. </w:t>
      </w:r>
    </w:p>
    <w:p w14:paraId="5DAC9618" w14:textId="77777777" w:rsidR="000407F6" w:rsidRDefault="005D06B7" w:rsidP="000407F6">
      <w:pPr>
        <w:keepNext/>
        <w:jc w:val="center"/>
      </w:pPr>
      <w:r>
        <w:rPr>
          <w:noProof/>
        </w:rPr>
        <w:drawing>
          <wp:inline distT="0" distB="0" distL="0" distR="0" wp14:anchorId="4F5DDCB1" wp14:editId="4F5DDCB2">
            <wp:extent cx="2195250" cy="3113594"/>
            <wp:effectExtent l="0" t="0" r="0" b="0"/>
            <wp:docPr id="1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250" cy="3113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98" w14:textId="1BA79282" w:rsidR="00E0565B" w:rsidRDefault="000407F6" w:rsidP="000407F6">
      <w:pPr>
        <w:pStyle w:val="Caption"/>
        <w:jc w:val="center"/>
      </w:pPr>
      <w:bookmarkStart w:id="27" w:name="_Ref14294027"/>
      <w:bookmarkStart w:id="28" w:name="_Toc23950595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6227AB">
        <w:rPr>
          <w:noProof/>
        </w:rPr>
        <w:t>6</w:t>
      </w:r>
      <w:r w:rsidR="00C15BCE">
        <w:rPr>
          <w:noProof/>
        </w:rPr>
        <w:fldChar w:fldCharType="end"/>
      </w:r>
      <w:bookmarkEnd w:id="27"/>
      <w:r>
        <w:t xml:space="preserve"> </w:t>
      </w:r>
      <w:r w:rsidRPr="00D65C3D">
        <w:t>Example of Moving Object Configuration File</w:t>
      </w:r>
      <w:bookmarkEnd w:id="28"/>
    </w:p>
    <w:bookmarkStart w:id="29" w:name="_qsh70q" w:colFirst="0" w:colLast="0"/>
    <w:bookmarkEnd w:id="29"/>
    <w:p w14:paraId="4F5DDC9A" w14:textId="509C7AE6" w:rsidR="00E0565B" w:rsidRDefault="00CF4A60">
      <w:r>
        <w:fldChar w:fldCharType="begin"/>
      </w:r>
      <w:r>
        <w:instrText xml:space="preserve"> REF _Ref14294093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 show the configuration panel of moving object. </w:t>
      </w:r>
      <w:r w:rsidR="005D06B7">
        <w:t xml:space="preserve">After successfully loaded, user will choose either trajectory data or Raw RSSI that will be generated from the system. Then user press </w:t>
      </w:r>
      <w:r w:rsidR="005D06B7">
        <w:rPr>
          <w:i/>
        </w:rPr>
        <w:t xml:space="preserve">Init </w:t>
      </w:r>
      <w:r w:rsidR="005D06B7">
        <w:t xml:space="preserve">button for placing each moving object in the floor plan. User need to press </w:t>
      </w:r>
      <w:r w:rsidR="005D06B7">
        <w:rPr>
          <w:i/>
        </w:rPr>
        <w:t xml:space="preserve">Start </w:t>
      </w:r>
      <w:r w:rsidR="005D06B7">
        <w:t xml:space="preserve">button to start data generation process. </w:t>
      </w:r>
      <w:r w:rsidR="005D06B7">
        <w:rPr>
          <w:i/>
        </w:rPr>
        <w:t xml:space="preserve">Stop </w:t>
      </w:r>
      <w:r w:rsidR="005D06B7">
        <w:t xml:space="preserve">button is used to terminate the generation process. </w:t>
      </w:r>
      <w:r w:rsidR="005D06B7">
        <w:rPr>
          <w:i/>
        </w:rPr>
        <w:t xml:space="preserve">Capture </w:t>
      </w:r>
      <w:r w:rsidR="005D06B7">
        <w:t>button is used for creating a snapshot of the data.</w:t>
      </w:r>
    </w:p>
    <w:p w14:paraId="64B62B81" w14:textId="77777777" w:rsidR="00C52F04" w:rsidRDefault="005D06B7" w:rsidP="00C52F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DDCB3" wp14:editId="685FDDD3">
            <wp:extent cx="2196222" cy="2533650"/>
            <wp:effectExtent l="0" t="0" r="0" b="0"/>
            <wp:docPr id="1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889" cy="254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9B" w14:textId="03E73C01" w:rsidR="00E0565B" w:rsidRDefault="00C52F04" w:rsidP="00C52F04">
      <w:pPr>
        <w:pStyle w:val="Caption"/>
        <w:jc w:val="center"/>
      </w:pPr>
      <w:bookmarkStart w:id="30" w:name="_Ref14294093"/>
      <w:bookmarkStart w:id="31" w:name="_Toc23950596"/>
      <w:r>
        <w:t xml:space="preserve">Figure </w:t>
      </w:r>
      <w:r w:rsidR="00C15BCE">
        <w:fldChar w:fldCharType="begin"/>
      </w:r>
      <w:r w:rsidR="00C15BCE">
        <w:instrText xml:space="preserve"> SEQ Figur</w:instrText>
      </w:r>
      <w:r w:rsidR="00C15BCE">
        <w:instrText xml:space="preserve">e \* ARABIC </w:instrText>
      </w:r>
      <w:r w:rsidR="00C15BCE">
        <w:fldChar w:fldCharType="separate"/>
      </w:r>
      <w:r w:rsidR="006227AB">
        <w:rPr>
          <w:noProof/>
        </w:rPr>
        <w:t>7</w:t>
      </w:r>
      <w:r w:rsidR="00C15BCE">
        <w:rPr>
          <w:noProof/>
        </w:rPr>
        <w:fldChar w:fldCharType="end"/>
      </w:r>
      <w:bookmarkEnd w:id="30"/>
      <w:r>
        <w:t xml:space="preserve"> </w:t>
      </w:r>
      <w:r w:rsidRPr="007441E5">
        <w:t>Moving Object Configuration</w:t>
      </w:r>
      <w:bookmarkEnd w:id="31"/>
    </w:p>
    <w:p w14:paraId="4F5DDC9F" w14:textId="41B88694" w:rsidR="00E0565B" w:rsidRDefault="00E0565B" w:rsidP="00997AA9">
      <w:pPr>
        <w:pStyle w:val="Caption"/>
        <w:jc w:val="center"/>
      </w:pPr>
      <w:bookmarkStart w:id="32" w:name="_z337ya" w:colFirst="0" w:colLast="0"/>
      <w:bookmarkEnd w:id="32"/>
    </w:p>
    <w:p w14:paraId="4F5DDCA1" w14:textId="77777777" w:rsidR="00E0565B" w:rsidRDefault="005D06B7">
      <w:pPr>
        <w:pStyle w:val="Heading2"/>
      </w:pPr>
      <w:bookmarkStart w:id="33" w:name="_3as4poj" w:colFirst="0" w:colLast="0"/>
      <w:bookmarkStart w:id="34" w:name="_Toc25852051"/>
      <w:bookmarkEnd w:id="33"/>
      <w:r>
        <w:t>Trajectory Visualization</w:t>
      </w:r>
      <w:bookmarkEnd w:id="34"/>
      <w:r>
        <w:t xml:space="preserve"> </w:t>
      </w:r>
    </w:p>
    <w:p w14:paraId="4F5DDCA2" w14:textId="7484E57F" w:rsidR="00E0565B" w:rsidRDefault="00306872">
      <w:pPr>
        <w:ind w:firstLine="576"/>
      </w:pPr>
      <w:r>
        <w:t xml:space="preserve">To visualize generated trajectory data, we </w:t>
      </w:r>
      <w:r w:rsidR="000D244B">
        <w:t xml:space="preserve">provide web application to run the </w:t>
      </w:r>
      <w:r w:rsidR="004E7F36">
        <w:t>application. First, load the trajectory data</w:t>
      </w:r>
      <w:r w:rsidR="0076215D">
        <w:t xml:space="preserve"> into the map. Next, check the </w:t>
      </w:r>
      <w:r w:rsidR="00E040F4">
        <w:t>Trajectory Data checkbox to visualize the movement pattern. To visualize semantics pattern, we can check the Semantic Information checkbox.</w:t>
      </w:r>
    </w:p>
    <w:p w14:paraId="7A39C662" w14:textId="77777777" w:rsidR="004057FD" w:rsidRDefault="005D06B7" w:rsidP="004057FD">
      <w:pPr>
        <w:keepNext/>
        <w:jc w:val="center"/>
      </w:pPr>
      <w:r>
        <w:rPr>
          <w:noProof/>
        </w:rPr>
        <w:drawing>
          <wp:inline distT="0" distB="0" distL="0" distR="0" wp14:anchorId="4F5DDCB7" wp14:editId="36FD3DE3">
            <wp:extent cx="5808512" cy="3143250"/>
            <wp:effectExtent l="0" t="0" r="1905" b="0"/>
            <wp:docPr id="1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63" cy="3154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DCA3" w14:textId="49F0C1F9" w:rsidR="00E0565B" w:rsidRDefault="004057FD" w:rsidP="004057FD">
      <w:pPr>
        <w:pStyle w:val="Caption"/>
        <w:jc w:val="center"/>
      </w:pPr>
      <w:bookmarkStart w:id="35" w:name="_Ref14294168"/>
      <w:bookmarkStart w:id="36" w:name="_Toc23950597"/>
      <w:r>
        <w:t xml:space="preserve">Figure </w:t>
      </w:r>
      <w:r w:rsidR="00C15BCE">
        <w:fldChar w:fldCharType="begin"/>
      </w:r>
      <w:r w:rsidR="00C15BCE">
        <w:instrText xml:space="preserve"> SEQ Figure \* ARABIC </w:instrText>
      </w:r>
      <w:r w:rsidR="00C15BCE">
        <w:fldChar w:fldCharType="separate"/>
      </w:r>
      <w:r w:rsidR="00067DE9">
        <w:rPr>
          <w:noProof/>
        </w:rPr>
        <w:t>8</w:t>
      </w:r>
      <w:r w:rsidR="00C15BCE">
        <w:rPr>
          <w:noProof/>
        </w:rPr>
        <w:fldChar w:fldCharType="end"/>
      </w:r>
      <w:bookmarkEnd w:id="35"/>
      <w:r>
        <w:t xml:space="preserve"> </w:t>
      </w:r>
      <w:r w:rsidR="0035544B">
        <w:t>Trajectory Visualization</w:t>
      </w:r>
      <w:bookmarkEnd w:id="36"/>
    </w:p>
    <w:sectPr w:rsidR="00E0565B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75C51" w14:textId="77777777" w:rsidR="00215FB3" w:rsidRDefault="00215FB3">
      <w:pPr>
        <w:spacing w:after="0" w:line="240" w:lineRule="auto"/>
      </w:pPr>
      <w:r>
        <w:separator/>
      </w:r>
    </w:p>
  </w:endnote>
  <w:endnote w:type="continuationSeparator" w:id="0">
    <w:p w14:paraId="55B42B66" w14:textId="77777777" w:rsidR="00215FB3" w:rsidRDefault="0021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DCBB" w14:textId="08EF111E" w:rsidR="00E0565B" w:rsidRDefault="005D0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19A1">
      <w:rPr>
        <w:noProof/>
        <w:color w:val="000000"/>
      </w:rPr>
      <w:t>1</w:t>
    </w:r>
    <w:r>
      <w:rPr>
        <w:color w:val="000000"/>
      </w:rPr>
      <w:fldChar w:fldCharType="end"/>
    </w:r>
  </w:p>
  <w:p w14:paraId="4F5DDCBC" w14:textId="77777777" w:rsidR="00E0565B" w:rsidRDefault="00E056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1E3AB" w14:textId="77777777" w:rsidR="00215FB3" w:rsidRDefault="00215FB3">
      <w:pPr>
        <w:spacing w:after="0" w:line="240" w:lineRule="auto"/>
      </w:pPr>
      <w:r>
        <w:separator/>
      </w:r>
    </w:p>
  </w:footnote>
  <w:footnote w:type="continuationSeparator" w:id="0">
    <w:p w14:paraId="0CA43610" w14:textId="77777777" w:rsidR="00215FB3" w:rsidRDefault="00215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7A0"/>
    <w:multiLevelType w:val="multilevel"/>
    <w:tmpl w:val="79063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90558B"/>
    <w:multiLevelType w:val="multilevel"/>
    <w:tmpl w:val="E0327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425BB"/>
    <w:multiLevelType w:val="multilevel"/>
    <w:tmpl w:val="45180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5B"/>
    <w:rsid w:val="000407F6"/>
    <w:rsid w:val="00067DE9"/>
    <w:rsid w:val="00074366"/>
    <w:rsid w:val="000D244B"/>
    <w:rsid w:val="000F5567"/>
    <w:rsid w:val="0013638D"/>
    <w:rsid w:val="001A4F3A"/>
    <w:rsid w:val="001B4248"/>
    <w:rsid w:val="001F4107"/>
    <w:rsid w:val="002106CC"/>
    <w:rsid w:val="00215FB3"/>
    <w:rsid w:val="0023121B"/>
    <w:rsid w:val="002A269E"/>
    <w:rsid w:val="002D7872"/>
    <w:rsid w:val="00306872"/>
    <w:rsid w:val="0035544B"/>
    <w:rsid w:val="003849AE"/>
    <w:rsid w:val="003C0DDE"/>
    <w:rsid w:val="003E26A5"/>
    <w:rsid w:val="003F1007"/>
    <w:rsid w:val="004057FD"/>
    <w:rsid w:val="004819A1"/>
    <w:rsid w:val="004C6F96"/>
    <w:rsid w:val="004E7F36"/>
    <w:rsid w:val="0051448A"/>
    <w:rsid w:val="00514594"/>
    <w:rsid w:val="005D06B7"/>
    <w:rsid w:val="006227AB"/>
    <w:rsid w:val="0068130B"/>
    <w:rsid w:val="006C1245"/>
    <w:rsid w:val="006E5180"/>
    <w:rsid w:val="007412E2"/>
    <w:rsid w:val="0076215D"/>
    <w:rsid w:val="007911BE"/>
    <w:rsid w:val="007927BB"/>
    <w:rsid w:val="007A6229"/>
    <w:rsid w:val="00813BD1"/>
    <w:rsid w:val="008E09CC"/>
    <w:rsid w:val="0091143A"/>
    <w:rsid w:val="009146F1"/>
    <w:rsid w:val="009711B4"/>
    <w:rsid w:val="00997AA9"/>
    <w:rsid w:val="009A09DC"/>
    <w:rsid w:val="00A41B95"/>
    <w:rsid w:val="00A51E1B"/>
    <w:rsid w:val="00A8105D"/>
    <w:rsid w:val="00BA2111"/>
    <w:rsid w:val="00BB070E"/>
    <w:rsid w:val="00BC02D8"/>
    <w:rsid w:val="00BF5F4F"/>
    <w:rsid w:val="00C07364"/>
    <w:rsid w:val="00C15BCE"/>
    <w:rsid w:val="00C52F04"/>
    <w:rsid w:val="00CF4A60"/>
    <w:rsid w:val="00D41C0A"/>
    <w:rsid w:val="00D975F7"/>
    <w:rsid w:val="00E040F4"/>
    <w:rsid w:val="00E0565B"/>
    <w:rsid w:val="00E15D17"/>
    <w:rsid w:val="00E364CF"/>
    <w:rsid w:val="00E6437C"/>
    <w:rsid w:val="00F56455"/>
    <w:rsid w:val="00F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C2F"/>
  <w15:docId w15:val="{99120E79-FE84-4566-8039-8305A867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A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E75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0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2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7F2220"/>
  </w:style>
  <w:style w:type="paragraph" w:styleId="Header">
    <w:name w:val="header"/>
    <w:basedOn w:val="Normal"/>
    <w:link w:val="Head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86"/>
  </w:style>
  <w:style w:type="paragraph" w:styleId="Footer">
    <w:name w:val="footer"/>
    <w:basedOn w:val="Normal"/>
    <w:link w:val="Foot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86"/>
  </w:style>
  <w:style w:type="character" w:customStyle="1" w:styleId="Heading2Char">
    <w:name w:val="Heading 2 Char"/>
    <w:basedOn w:val="DefaultParagraphFont"/>
    <w:link w:val="Heading2"/>
    <w:uiPriority w:val="9"/>
    <w:rsid w:val="00CB5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61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0C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287B4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87B4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87B4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7B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B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7B43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F7BD1-BA4B-4F71-A8BE-158F55AF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BT-Gen: A Scalable Big Trajectory Generator</dc:title>
  <dc:subject>USER’S Manual</dc:subject>
  <dc:creator>Data science lab</dc:creator>
  <cp:lastModifiedBy>Fachrian Noor</cp:lastModifiedBy>
  <cp:revision>63</cp:revision>
  <dcterms:created xsi:type="dcterms:W3CDTF">2019-07-16T00:54:00Z</dcterms:created>
  <dcterms:modified xsi:type="dcterms:W3CDTF">2019-11-28T07:47:00Z</dcterms:modified>
</cp:coreProperties>
</file>