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Business Blueprint</w:t>
      </w:r>
    </w:p>
    <w:p>
      <w:pPr>
        <w:pStyle w:val="Subtitle"/>
      </w:pPr>
      <w:r>
        <w:t xml:space="preserve">Business Model, Revenue Strategy &amp; Market Positioning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Last Updated: December 11, 2025</w:t>
      </w:r>
    </w:p>
    <w:p>
      <w:pPr>
        <w:pStyle w:val="Heading2"/>
      </w:pPr>
      <w:r>
        <w:t xml:space="preserve">Document Purpose</w:t>
      </w:r>
    </w:p>
    <w:p>
      <w:pPr>
        <w:spacing w:after="100"/>
      </w:pPr>
      <w:r>
        <w:t xml:space="preserve">This document defines how Flux operates as a business: the value we create, how we monetize, who we compete with, and how we win. It consolidates business model, revenue projections, and competitive analysis into a single authoritative source.</w:t>
      </w:r>
    </w:p>
    <w:p>
      <w:pPr>
        <w:spacing w:after="200"/>
      </w:pPr>
      <w:r>
        <w:t xml:space="preserve">For product specifications, see FLUX-PRODUCT-BLUEPRINT.md. For terminology, see FLUX-GLOSSARY.md.</w:t>
      </w:r>
    </w:p>
    <w:p>
      <w:pPr>
        <w:pStyle w:val="Heading1"/>
      </w:pPr>
      <w:r>
        <w:t xml:space="preserve">1. Business Model Overview</w:t>
      </w:r>
    </w:p>
    <w:p>
      <w:pPr>
        <w:pStyle w:val="Heading2"/>
      </w:pPr>
      <w:r>
        <w:t xml:space="preserve">The Core Business</w:t>
      </w:r>
    </w:p>
    <w:p>
      <w:pPr>
        <w:spacing w:after="100"/>
      </w:pPr>
      <w:r>
        <w:t xml:space="preserve">Flux is a behavioral intelligence platform that provides: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Consumer App </w:t>
      </w:r>
      <w:r>
        <w:t xml:space="preserve">- Habit tracking with real money accountability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Behavioral Data Authority </w:t>
      </w:r>
      <w:r>
        <w:t xml:space="preserve">- Aggregated indices for licensing</w:t>
      </w:r>
    </w:p>
    <w:p>
      <w:pPr>
        <w:pStyle w:val="Heading2"/>
      </w:pPr>
      <w:r>
        <w:t xml:space="preserve">How Money Works</w:t>
      </w:r>
    </w:p>
    <w:p>
      <w:pPr>
        <w:spacing w:after="100"/>
      </w:pPr>
      <w:r>
        <w:rPr>
          <w:b/>
          <w:bCs/>
        </w:rPr>
        <w:t xml:space="preserve">Critical Understanding: </w:t>
      </w:r>
      <w:r>
        <w:t xml:space="preserve">Flux does NOT pay users. Users pay themselves with their own money.</w:t>
      </w:r>
    </w:p>
    <w:p>
      <w:pPr>
        <w:spacing w:after="100"/>
      </w:pPr>
      <w:r>
        <w:t xml:space="preserve">Money flow: User's Checking Account → (Friday transfer when habits completed) → User's Flux Account (BaaS provider TBD, FDIC-insured) → (anytime user wants) → User's External Account (withdrawal)</w:t>
      </w:r>
    </w:p>
    <w:p>
      <w:pPr>
        <w:spacing w:after="100"/>
      </w:pPr>
      <w:r>
        <w:rPr>
          <w:b/>
          <w:bCs/>
        </w:rPr>
        <w:t xml:space="preserve">What "Earn" Means:</w:t>
      </w:r>
    </w:p>
    <w:p>
      <w:pPr>
        <w:pStyle w:val="ListParagraph"/>
        <w:numPr>
          <w:ilvl w:val="0"/>
          <w:numId w:val="3"/>
        </w:numPr>
      </w:pPr>
      <w:r>
        <w:rPr>
          <w:color w:val="38a169"/>
        </w:rPr>
        <w:t xml:space="preserve">✓ Correct: </w:t>
      </w:r>
      <w:r>
        <w:t xml:space="preserve">"Earn the right to transfer YOUR OWN money to savings"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e53e3e"/>
        </w:rPr>
        <w:t xml:space="preserve">✗ Wrong: </w:t>
      </w:r>
      <w:r>
        <w:t xml:space="preserve">"Flux pays you money"</w:t>
      </w:r>
    </w:p>
    <w:p>
      <w:pPr>
        <w:spacing w:after="100"/>
      </w:pPr>
      <w:r>
        <w:rPr>
          <w:b/>
          <w:bCs/>
        </w:rPr>
        <w:t xml:space="preserve">Why This Model Works:</w:t>
      </w:r>
    </w:p>
    <w:p>
      <w:pPr>
        <w:pStyle w:val="ListParagraph"/>
        <w:numPr>
          <w:ilvl w:val="0"/>
          <w:numId w:val="3"/>
        </w:numPr>
      </w:pPr>
      <w:r>
        <w:t xml:space="preserve">No payout liability (Flux doesn't pay from company funds)</w:t>
      </w:r>
    </w:p>
    <w:p>
      <w:pPr>
        <w:pStyle w:val="ListParagraph"/>
        <w:numPr>
          <w:ilvl w:val="0"/>
          <w:numId w:val="3"/>
        </w:numPr>
      </w:pPr>
      <w:r>
        <w:t xml:space="preserve">Infinitely scalable (not constrained by reward budget)</w:t>
      </w:r>
    </w:p>
    <w:p>
      <w:pPr>
        <w:pStyle w:val="ListParagraph"/>
        <w:numPr>
          <w:ilvl w:val="0"/>
          <w:numId w:val="3"/>
        </w:numPr>
      </w:pPr>
      <w:r>
        <w:t xml:space="preserve">Self-funded accountability (users create their own stakes)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Banking facilitation (Flux provides transfer infrastructure)</w:t>
      </w:r>
    </w:p>
    <w:p>
      <w:pPr>
        <w:pStyle w:val="Heading2"/>
      </w:pPr>
      <w:r>
        <w:t xml:space="preserve">Banking Architecture</w:t>
      </w:r>
    </w:p>
    <w:p>
      <w:pPr>
        <w:spacing w:after="100"/>
      </w:pPr>
      <w:r>
        <w:t xml:space="preserve">Flux uses a Banking-as-a-Service (BaaS) provider to provide FDIC-insured consumer savings accounts.</w:t>
      </w:r>
    </w:p>
    <w:p>
      <w:pPr>
        <w:shd w:fill="FEF3C7" w:val="clear"/>
        <w:spacing w:after="100"/>
      </w:pPr>
      <w:r>
        <w:rPr>
          <w:b/>
          <w:bCs/>
        </w:rPr>
        <w:t xml:space="preserve">Note: </w:t>
      </w:r>
      <w:r>
        <w:t xml:space="preserve">BaaS provider selection in progress. Stripe Treasury was initially planned but only supports B2B use cases. Unit, Treasury Prime, and Synctera are under evaluation.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Custody: </w:t>
      </w:r>
      <w:r>
        <w:t xml:space="preserve">BaaS provider holds and manages user funds via partner banks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Linking: </w:t>
      </w:r>
      <w:r>
        <w:t xml:space="preserve">Plaid connects external checking accounts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Transfers: </w:t>
      </w:r>
      <w:r>
        <w:t xml:space="preserve">BaaS provider processes weekly transfers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Protection: </w:t>
      </w:r>
      <w:r>
        <w:t xml:space="preserve">FDIC insurance through partner banks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Control: </w:t>
      </w:r>
      <w:r>
        <w:t xml:space="preserve">Users can withdraw anytime</w:t>
      </w:r>
    </w:p>
    <w:p>
      <w:r>
        <w:br w:type="page"/>
      </w:r>
    </w:p>
    <w:p>
      <w:pPr>
        <w:pStyle w:val="Heading1"/>
      </w:pPr>
      <w:r>
        <w:t xml:space="preserve">2. Value Propositions</w:t>
      </w:r>
    </w:p>
    <w:p>
      <w:pPr>
        <w:pStyle w:val="Heading2"/>
      </w:pPr>
      <w:r>
        <w:t xml:space="preserve">For Individual Users</w:t>
      </w:r>
    </w:p>
    <w:p>
      <w:pPr>
        <w:spacing w:after="200"/>
      </w:pPr>
      <w:r>
        <w:rPr>
          <w:b/>
          <w:bCs/>
        </w:rPr>
        <w:t xml:space="preserve">Core Innovation: </w:t>
      </w:r>
      <w:r>
        <w:t xml:space="preserve">"Invest in yourself, literally" - Real financial accountability for habit completion.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Real Money Transfers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Complete habits → transfer your money to FDIC-insured Flux savings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Pattern Recognition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forced schedules - Flux learns your natural patterns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Flux Score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Proprietary algorithm measuring habit quality, not just completion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Savings Goals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Link habits directly to financial objectives (vacation, emergency fund)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Behavioral Indices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See how you compare to other users on specific behaviors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Investment Aesthetic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Professional portfolio design - "Morningstar for habits"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Opportunity Cost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See what you earned vs. what you could have earned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Guilt UX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Compare to yourself, not arbitrary goals - forgiving when life happens</w:t>
            </w:r>
          </w:p>
        </w:tc>
      </w:tr>
    </w:tbl>
    <w:p>
      <w:pPr>
        <w:pStyle w:val="Heading2"/>
        <w:spacing w:before="300"/>
      </w:pPr>
      <w:r>
        <w:t xml:space="preserve">For Data Partners (Future)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Authoritative Data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Highest quality habit data (financial incentives = accurate logging)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Behavior-Level Indices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Aggregated performance metrics (Cardio Index, Meditation Index)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Real-Time Insights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Live behavioral performance data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Ethical Practices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Transparent, anonymized, opt-in data sharing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Competitive Moats</w:t>
      </w:r>
    </w:p>
    <w:p>
      <w:pPr>
        <w:pStyle w:val="Heading2"/>
      </w:pPr>
      <w:r>
        <w:t xml:space="preserve">Moat 1: Financial Incentive Data Quality</w:t>
      </w:r>
    </w:p>
    <w:p>
      <w:pPr>
        <w:spacing w:after="100"/>
      </w:pPr>
      <w:r>
        <w:t xml:space="preserve">Real money creates measurably higher quality data than free apps:</w:t>
      </w:r>
    </w:p>
    <w:p>
      <w:pPr>
        <w:pStyle w:val="ListParagraph"/>
        <w:numPr>
          <w:ilvl w:val="0"/>
          <w:numId w:val="3"/>
        </w:numPr>
      </w:pPr>
      <w:r>
        <w:t xml:space="preserve">Users care about accuracy when money is involved</w:t>
      </w:r>
    </w:p>
    <w:p>
      <w:pPr>
        <w:pStyle w:val="ListParagraph"/>
        <w:numPr>
          <w:ilvl w:val="0"/>
          <w:numId w:val="3"/>
        </w:numPr>
      </w:pPr>
      <w:r>
        <w:t xml:space="preserve">Impossible for competitors to replicate without significant capital</w:t>
      </w:r>
    </w:p>
    <w:p>
      <w:pPr>
        <w:pStyle w:val="ListParagraph"/>
        <w:numPr>
          <w:ilvl w:val="0"/>
          <w:numId w:val="3"/>
        </w:numPr>
      </w:pPr>
      <w:r>
        <w:t xml:space="preserve">Data quality compounds as user base grows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Enables licensing revenue streams competitors can't access</w:t>
      </w:r>
    </w:p>
    <w:p>
      <w:pPr>
        <w:pStyle w:val="Heading2"/>
      </w:pPr>
      <w:r>
        <w:t xml:space="preserve">Moat 2: Proprietary Flux Score</w:t>
      </w:r>
    </w:p>
    <w:p>
      <w:pPr>
        <w:spacing w:after="100"/>
      </w:pPr>
      <w:r>
        <w:t xml:space="preserve">Multi-factor algorithm measuring habit quality:</w:t>
      </w:r>
    </w:p>
    <w:p>
      <w:pPr>
        <w:pStyle w:val="ListParagraph"/>
        <w:numPr>
          <w:ilvl w:val="0"/>
          <w:numId w:val="3"/>
        </w:numPr>
      </w:pPr>
      <w:r>
        <w:t xml:space="preserve">5 components: Frequency Trend, Consistency, Recency, Volume/Intensity, Data Maturity</w:t>
      </w:r>
    </w:p>
    <w:p>
      <w:pPr>
        <w:pStyle w:val="ListParagraph"/>
        <w:numPr>
          <w:ilvl w:val="0"/>
          <w:numId w:val="3"/>
        </w:numPr>
      </w:pPr>
      <w:r>
        <w:t xml:space="preserve">Requires longitudinal behavioral data to calculate</w:t>
      </w:r>
    </w:p>
    <w:p>
      <w:pPr>
        <w:pStyle w:val="ListParagraph"/>
        <w:numPr>
          <w:ilvl w:val="0"/>
          <w:numId w:val="3"/>
        </w:numPr>
      </w:pPr>
      <w:r>
        <w:t xml:space="preserve">Creates unique insights no competitor can match</w:t>
      </w:r>
    </w:p>
    <w:p>
      <w:pPr>
        <w:pStyle w:val="ListParagraph"/>
        <w:numPr>
          <w:ilvl w:val="0"/>
          <w:numId w:val="3"/>
        </w:numPr>
      </w:pPr>
      <w:r>
        <w:t xml:space="preserve">Foundation for predictive analytics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Patent protection opportunity</w:t>
      </w:r>
    </w:p>
    <w:p>
      <w:pPr>
        <w:pStyle w:val="Heading2"/>
      </w:pPr>
      <w:r>
        <w:t xml:space="preserve">Moat 3: Behavioral Indices Infrastructure</w:t>
      </w:r>
    </w:p>
    <w:p>
      <w:pPr>
        <w:spacing w:after="100"/>
      </w:pPr>
      <w:r>
        <w:t xml:space="preserve">Category-based data structure built from day one:</w:t>
      </w:r>
    </w:p>
    <w:p>
      <w:pPr>
        <w:pStyle w:val="ListParagraph"/>
        <w:numPr>
          <w:ilvl w:val="0"/>
          <w:numId w:val="3"/>
        </w:numPr>
      </w:pPr>
      <w:r>
        <w:t xml:space="preserve">Network effects: more users = more valuable comparative insights</w:t>
      </w:r>
    </w:p>
    <w:p>
      <w:pPr>
        <w:pStyle w:val="ListParagraph"/>
        <w:numPr>
          <w:ilvl w:val="0"/>
          <w:numId w:val="3"/>
        </w:numPr>
      </w:pPr>
      <w:r>
        <w:t xml:space="preserve">Licensing revenue creates multiple income streams</w:t>
      </w:r>
    </w:p>
    <w:p>
      <w:pPr>
        <w:pStyle w:val="ListParagraph"/>
        <w:numPr>
          <w:ilvl w:val="0"/>
          <w:numId w:val="3"/>
        </w:numPr>
      </w:pPr>
      <w:r>
        <w:t xml:space="preserve">Positions Flux as authoritative data source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"Morningstar for habits" - clean analysis, long-term perspective</w:t>
      </w:r>
    </w:p>
    <w:p>
      <w:pPr>
        <w:pStyle w:val="Heading2"/>
      </w:pPr>
      <w:r>
        <w:t xml:space="preserve">Moat 4: Pattern Recognition Model</w:t>
      </w:r>
    </w:p>
    <w:p>
      <w:pPr>
        <w:spacing w:after="100"/>
      </w:pPr>
      <w:r>
        <w:t xml:space="preserve">No competitor has moved away from schedule enforcement:</w:t>
      </w:r>
    </w:p>
    <w:p>
      <w:pPr>
        <w:pStyle w:val="ListParagraph"/>
        <w:numPr>
          <w:ilvl w:val="0"/>
          <w:numId w:val="3"/>
        </w:numPr>
      </w:pPr>
      <w:r>
        <w:t xml:space="preserve">Captures what users ACTUALLY do (not what they wish they'd do)</w:t>
      </w:r>
    </w:p>
    <w:p>
      <w:pPr>
        <w:pStyle w:val="ListParagraph"/>
        <w:numPr>
          <w:ilvl w:val="0"/>
          <w:numId w:val="3"/>
        </w:numPr>
      </w:pPr>
      <w:r>
        <w:t xml:space="preserve">More forgiving UX creates better retention</w:t>
      </w:r>
    </w:p>
    <w:p>
      <w:pPr>
        <w:pStyle w:val="ListParagraph"/>
        <w:numPr>
          <w:ilvl w:val="0"/>
          <w:numId w:val="3"/>
        </w:numPr>
      </w:pPr>
      <w:r>
        <w:t xml:space="preserve">Richer data for indices (real patterns, not arbitrary goals)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Difficult to retrofit into existing apps</w:t>
      </w:r>
    </w:p>
    <w:p>
      <w:pPr>
        <w:pStyle w:val="Heading2"/>
      </w:pPr>
      <w:r>
        <w:t xml:space="preserve">Moat 5: Savings Goal Integration</w:t>
      </w:r>
    </w:p>
    <w:p>
      <w:pPr>
        <w:spacing w:after="100"/>
      </w:pPr>
      <w:r>
        <w:t xml:space="preserve">Direct habit-to-financial-goal mapping:</w:t>
      </w:r>
    </w:p>
    <w:p>
      <w:pPr>
        <w:pStyle w:val="ListParagraph"/>
        <w:numPr>
          <w:ilvl w:val="0"/>
          <w:numId w:val="3"/>
        </w:numPr>
      </w:pPr>
      <w:r>
        <w:t xml:space="preserve">Creates sticky engagement (visible progress toward objectives)</w:t>
      </w:r>
    </w:p>
    <w:p>
      <w:pPr>
        <w:pStyle w:val="ListParagraph"/>
        <w:numPr>
          <w:ilvl w:val="0"/>
          <w:numId w:val="3"/>
        </w:numPr>
      </w:pPr>
      <w:r>
        <w:t xml:space="preserve">Requires sophisticated transfer allocation logic</w:t>
      </w:r>
    </w:p>
    <w:p>
      <w:pPr>
        <w:pStyle w:val="ListParagraph"/>
        <w:numPr>
          <w:ilvl w:val="0"/>
          <w:numId w:val="3"/>
        </w:numPr>
      </w:pPr>
      <w:r>
        <w:t xml:space="preserve">Financial motivation compounds behavioral motivation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Unique in the market</w:t>
      </w:r>
    </w:p>
    <w:p>
      <w:r>
        <w:br w:type="page"/>
      </w:r>
    </w:p>
    <w:p>
      <w:pPr>
        <w:pStyle w:val="Heading1"/>
      </w:pPr>
      <w:r>
        <w:t xml:space="preserve">4. Revenue Model</w:t>
      </w:r>
    </w:p>
    <w:p>
      <w:pPr>
        <w:pStyle w:val="Heading2"/>
      </w:pPr>
      <w:r>
        <w:t xml:space="preserve">Primary Revenue: Subscriptions</w:t>
      </w:r>
    </w:p>
    <w:p>
      <w:pPr>
        <w:pStyle w:val="Heading3"/>
      </w:pPr>
      <w:r>
        <w:t xml:space="preserve">Free Tier: "Flux Free"</w:t>
      </w:r>
    </w:p>
    <w:p>
      <w:pPr>
        <w:pStyle w:val="ListParagraph"/>
        <w:numPr>
          <w:ilvl w:val="0"/>
          <w:numId w:val="3"/>
        </w:numPr>
      </w:pPr>
      <w:r>
        <w:t xml:space="preserve">Unlimited habits (from curated library)</w:t>
      </w:r>
    </w:p>
    <w:p>
      <w:pPr>
        <w:pStyle w:val="ListParagraph"/>
        <w:numPr>
          <w:ilvl w:val="0"/>
          <w:numId w:val="3"/>
        </w:numPr>
      </w:pPr>
      <w:r>
        <w:t xml:space="preserve">Virtual money simulation</w:t>
      </w:r>
    </w:p>
    <w:p>
      <w:pPr>
        <w:pStyle w:val="ListParagraph"/>
        <w:numPr>
          <w:ilvl w:val="0"/>
          <w:numId w:val="3"/>
        </w:numPr>
      </w:pPr>
      <w:r>
        <w:t xml:space="preserve">Basic Flux Score (overall, not detailed breakdown)</w:t>
      </w:r>
    </w:p>
    <w:p>
      <w:pPr>
        <w:pStyle w:val="ListParagraph"/>
        <w:numPr>
          <w:ilvl w:val="0"/>
          <w:numId w:val="3"/>
        </w:numPr>
      </w:pPr>
      <w:r>
        <w:t xml:space="preserve">Current week behavioral indices</w:t>
      </w:r>
    </w:p>
    <w:p>
      <w:pPr>
        <w:pStyle w:val="ListParagraph"/>
        <w:numPr>
          <w:ilvl w:val="0"/>
          <w:numId w:val="3"/>
        </w:numPr>
      </w:pPr>
      <w:r>
        <w:t xml:space="preserve">7-day activity history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Standard response times</w:t>
      </w:r>
    </w:p>
    <w:p>
      <w:pPr>
        <w:pStyle w:val="Heading3"/>
      </w:pPr>
      <w:r>
        <w:t xml:space="preserve">Premium Tier: "Flux Premium" - $3.99/month</w:t>
      </w:r>
    </w:p>
    <w:p>
      <w:pPr>
        <w:spacing w:after="100"/>
      </w:pPr>
      <w:r>
        <w:t xml:space="preserve">Everything in Free, plus:</w:t>
      </w:r>
    </w:p>
    <w:p>
      <w:pPr>
        <w:pStyle w:val="ListParagraph"/>
        <w:numPr>
          <w:ilvl w:val="0"/>
          <w:numId w:val="3"/>
        </w:numPr>
      </w:pPr>
      <w:r>
        <w:t xml:space="preserve">Real money transfers (via BaaS provider)</w:t>
      </w:r>
    </w:p>
    <w:p>
      <w:pPr>
        <w:pStyle w:val="ListParagraph"/>
        <w:numPr>
          <w:ilvl w:val="0"/>
          <w:numId w:val="3"/>
        </w:numPr>
      </w:pPr>
      <w:r>
        <w:t xml:space="preserve">Bank account linking (Plaid)</w:t>
      </w:r>
    </w:p>
    <w:p>
      <w:pPr>
        <w:pStyle w:val="ListParagraph"/>
        <w:numPr>
          <w:ilvl w:val="0"/>
          <w:numId w:val="3"/>
        </w:numPr>
      </w:pPr>
      <w:r>
        <w:t xml:space="preserve">Detailed Flux Score breakdown</w:t>
      </w:r>
    </w:p>
    <w:p>
      <w:pPr>
        <w:pStyle w:val="ListParagraph"/>
        <w:numPr>
          <w:ilvl w:val="0"/>
          <w:numId w:val="3"/>
        </w:numPr>
      </w:pPr>
      <w:r>
        <w:t xml:space="preserve">Historical indices access</w:t>
      </w:r>
    </w:p>
    <w:p>
      <w:pPr>
        <w:pStyle w:val="ListParagraph"/>
        <w:numPr>
          <w:ilvl w:val="0"/>
          <w:numId w:val="3"/>
        </w:numPr>
      </w:pPr>
      <w:r>
        <w:t xml:space="preserve">Unlimited history</w:t>
      </w:r>
    </w:p>
    <w:p>
      <w:pPr>
        <w:pStyle w:val="ListParagraph"/>
        <w:numPr>
          <w:ilvl w:val="0"/>
          <w:numId w:val="3"/>
        </w:numPr>
      </w:pPr>
      <w:r>
        <w:t xml:space="preserve">Opportunity cost insights</w:t>
      </w:r>
    </w:p>
    <w:p>
      <w:pPr>
        <w:pStyle w:val="ListParagraph"/>
        <w:numPr>
          <w:ilvl w:val="0"/>
          <w:numId w:val="3"/>
        </w:numPr>
      </w:pPr>
      <w:r>
        <w:t xml:space="preserve">Savings goal allocation</w:t>
      </w:r>
    </w:p>
    <w:p>
      <w:pPr>
        <w:pStyle w:val="ListParagraph"/>
        <w:numPr>
          <w:ilvl w:val="0"/>
          <w:numId w:val="3"/>
        </w:numPr>
      </w:pPr>
      <w:r>
        <w:t xml:space="preserve">Monthly performance reports</w:t>
      </w:r>
    </w:p>
    <w:p>
      <w:pPr>
        <w:pStyle w:val="ListParagraph"/>
        <w:numPr>
          <w:ilvl w:val="0"/>
          <w:numId w:val="3"/>
        </w:numPr>
      </w:pPr>
      <w:r>
        <w:t xml:space="preserve">Export data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Priority support</w:t>
      </w:r>
    </w:p>
    <w:p>
      <w:pPr>
        <w:spacing w:after="200"/>
      </w:pPr>
      <w:r>
        <w:rPr>
          <w:b/>
          <w:bCs/>
        </w:rPr>
        <w:t xml:space="preserve">Annual Option: </w:t>
      </w:r>
      <w:r>
        <w:t xml:space="preserve">$38.39/year (20% discount)</w:t>
      </w:r>
    </w:p>
    <w:p>
      <w:pPr>
        <w:pStyle w:val="Heading2"/>
      </w:pPr>
      <w:r>
        <w:t xml:space="preserve">Pricing Rationale</w:t>
      </w:r>
    </w:p>
    <w:p>
      <w:pPr>
        <w:spacing w:after="100"/>
      </w:pPr>
      <w:r>
        <w:rPr>
          <w:b/>
          <w:bCs/>
        </w:rPr>
        <w:t xml:space="preserve">Why $3.99?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positioning </w:t>
      </w:r>
      <w:r>
        <w:t xml:space="preserve">- Under Habitica ($5), Strides ($4.99), Way of Life ($5.99)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Psychological pricing </w:t>
      </w:r>
      <w:r>
        <w:t xml:space="preserve">- Under $5 = impulse purchase territory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player strategy </w:t>
      </w:r>
      <w:r>
        <w:t xml:space="preserve">- Undercut to gain market share, raise later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 optimization </w:t>
      </w:r>
      <w:r>
        <w:t xml:space="preserve">- Lower price = higher conversion (target 50%)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Volume matters </w:t>
      </w:r>
      <w:r>
        <w:t xml:space="preserve">- More users = better indices data</w:t>
      </w:r>
    </w:p>
    <w:p>
      <w:pPr>
        <w:pStyle w:val="Heading2"/>
      </w:pPr>
      <w:r>
        <w:t xml:space="preserve">Secondary Revenue: Data Licensing (Phase 7+)</w:t>
      </w:r>
    </w:p>
    <w:p>
      <w:pPr>
        <w:pStyle w:val="Heading3"/>
      </w:pPr>
      <w:r>
        <w:t xml:space="preserve">Tier 1 - Free (Community Edition)</w:t>
      </w:r>
    </w:p>
    <w:p>
      <w:pPr>
        <w:pStyle w:val="ListParagraph"/>
        <w:numPr>
          <w:ilvl w:val="0"/>
          <w:numId w:val="3"/>
        </w:numPr>
      </w:pPr>
      <w:r>
        <w:t xml:space="preserve">Current week indices only</w:t>
      </w:r>
    </w:p>
    <w:p>
      <w:pPr>
        <w:pStyle w:val="ListParagraph"/>
        <w:numPr>
          <w:ilvl w:val="0"/>
          <w:numId w:val="3"/>
        </w:numPr>
      </w:pPr>
      <w:r>
        <w:t xml:space="preserve">Rate-limited API</w:t>
      </w:r>
    </w:p>
    <w:p>
      <w:pPr>
        <w:pStyle w:val="ListParagraph"/>
        <w:numPr>
          <w:ilvl w:val="0"/>
          <w:numId w:val="3"/>
        </w:numPr>
      </w:pPr>
      <w:r>
        <w:t xml:space="preserve">Attribution required ("Powered by Flux")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case: Blogs, students, personal projects</w:t>
      </w:r>
    </w:p>
    <w:p>
      <w:pPr>
        <w:pStyle w:val="Heading3"/>
      </w:pPr>
      <w:r>
        <w:t xml:space="preserve">Tier 2 - Professional ($500/month)</w:t>
      </w:r>
    </w:p>
    <w:p>
      <w:pPr>
        <w:pStyle w:val="ListParagraph"/>
        <w:numPr>
          <w:ilvl w:val="0"/>
          <w:numId w:val="3"/>
        </w:numPr>
      </w:pPr>
      <w:r>
        <w:t xml:space="preserve">Historical data access</w:t>
      </w:r>
    </w:p>
    <w:p>
      <w:pPr>
        <w:pStyle w:val="ListParagraph"/>
        <w:numPr>
          <w:ilvl w:val="0"/>
          <w:numId w:val="3"/>
        </w:numPr>
      </w:pPr>
      <w:r>
        <w:t xml:space="preserve">Subcategory breakdowns</w:t>
      </w:r>
    </w:p>
    <w:p>
      <w:pPr>
        <w:pStyle w:val="ListParagraph"/>
        <w:numPr>
          <w:ilvl w:val="0"/>
          <w:numId w:val="3"/>
        </w:numPr>
      </w:pPr>
      <w:r>
        <w:t xml:space="preserve">Commercial use rights</w:t>
      </w:r>
    </w:p>
    <w:p>
      <w:pPr>
        <w:pStyle w:val="ListParagraph"/>
        <w:numPr>
          <w:ilvl w:val="0"/>
          <w:numId w:val="3"/>
        </w:numPr>
      </w:pPr>
      <w:r>
        <w:t xml:space="preserve">Higher API limits</w:t>
      </w:r>
    </w:p>
    <w:p>
      <w:pPr>
        <w:pStyle w:val="ListParagraph"/>
        <w:numPr>
          <w:ilvl w:val="0"/>
          <w:numId w:val="3"/>
        </w:numPr>
      </w:pPr>
      <w:r>
        <w:t xml:space="preserve">Custom queries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Monthly trend reports</w:t>
      </w:r>
    </w:p>
    <w:p>
      <w:pPr>
        <w:pStyle w:val="Heading3"/>
      </w:pPr>
      <w:r>
        <w:t xml:space="preserve">Tier 3 - Enterprise ($5K-50K/month)</w:t>
      </w:r>
    </w:p>
    <w:p>
      <w:pPr>
        <w:pStyle w:val="ListParagraph"/>
        <w:numPr>
          <w:ilvl w:val="0"/>
          <w:numId w:val="3"/>
        </w:numPr>
      </w:pPr>
      <w:r>
        <w:t xml:space="preserve">Real-time data feeds</w:t>
      </w:r>
    </w:p>
    <w:p>
      <w:pPr>
        <w:pStyle w:val="ListParagraph"/>
        <w:numPr>
          <w:ilvl w:val="0"/>
          <w:numId w:val="3"/>
        </w:numPr>
      </w:pPr>
      <w:r>
        <w:t xml:space="preserve">Custom API integrations</w:t>
      </w:r>
    </w:p>
    <w:p>
      <w:pPr>
        <w:pStyle w:val="ListParagraph"/>
        <w:numPr>
          <w:ilvl w:val="0"/>
          <w:numId w:val="3"/>
        </w:numPr>
      </w:pPr>
      <w:r>
        <w:t xml:space="preserve">Dedicated support</w:t>
      </w:r>
    </w:p>
    <w:p>
      <w:pPr>
        <w:pStyle w:val="ListParagraph"/>
        <w:numPr>
          <w:ilvl w:val="0"/>
          <w:numId w:val="3"/>
        </w:numPr>
      </w:pPr>
      <w:r>
        <w:t xml:space="preserve">White-label options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Research collaboration</w:t>
      </w:r>
    </w:p>
    <w:p>
      <w:pPr>
        <w:pStyle w:val="Heading2"/>
      </w:pPr>
      <w:r>
        <w:t xml:space="preserve">Revenue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1900"/>
        <w:gridCol w:w="18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Active 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Subscription MRR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 Licensing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 MRR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Month 12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565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$1,129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$1,129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Month 18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1,450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$4,566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$2,000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$6,566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Month 24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2,525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$5,039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$8,000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$13,039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Month 36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5,000+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$10,000+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$35,000+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$45,000+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Profitability Target: </w:t>
      </w:r>
      <w:r>
        <w:t xml:space="preserve">Month 20-21</w:t>
      </w:r>
    </w:p>
    <w:p>
      <w:r>
        <w:br w:type="page"/>
      </w:r>
    </w:p>
    <w:p>
      <w:pPr>
        <w:pStyle w:val="Heading1"/>
      </w:pPr>
      <w:r>
        <w:t xml:space="preserve">5. Unit Economics</w:t>
      </w:r>
    </w:p>
    <w:p>
      <w:pPr>
        <w:pStyle w:val="Heading2"/>
      </w:pPr>
      <w:r>
        <w:t xml:space="preserve">Customer Lifetime Value (LTV)</w:t>
      </w:r>
    </w:p>
    <w:p>
      <w:pPr>
        <w:spacing w:after="10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3"/>
        </w:numPr>
      </w:pPr>
      <w:r>
        <w:t xml:space="preserve">Monthly revenue: $3.99</w:t>
      </w:r>
    </w:p>
    <w:p>
      <w:pPr>
        <w:pStyle w:val="ListParagraph"/>
        <w:numPr>
          <w:ilvl w:val="0"/>
          <w:numId w:val="3"/>
        </w:numPr>
      </w:pPr>
      <w:r>
        <w:t xml:space="preserve">Average retention: 70%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Expected lifetime: 16.8 months</w:t>
      </w:r>
    </w:p>
    <w:p>
      <w:pPr>
        <w:spacing w:after="100"/>
      </w:pPr>
      <w:r>
        <w:rPr>
          <w:b/>
          <w:bCs/>
        </w:rPr>
        <w:t xml:space="preserve">LTV Calculation:</w:t>
      </w:r>
    </w:p>
    <w:p>
      <w:pPr>
        <w:pStyle w:val="ListParagraph"/>
        <w:numPr>
          <w:ilvl w:val="0"/>
          <w:numId w:val="3"/>
        </w:numPr>
      </w:pPr>
      <w:r>
        <w:t xml:space="preserve">Base: $3.99 × 16.8 = </w:t>
      </w:r>
      <w:r>
        <w:rPr>
          <w:b/>
          <w:bCs/>
        </w:rPr>
        <w:t xml:space="preserve">$67.03</w:t>
      </w:r>
    </w:p>
    <w:p>
      <w:pPr>
        <w:pStyle w:val="ListParagraph"/>
        <w:numPr>
          <w:ilvl w:val="0"/>
          <w:numId w:val="3"/>
        </w:numPr>
      </w:pPr>
      <w:r>
        <w:t xml:space="preserve">With 30% annual plans (improved retention): </w:t>
      </w:r>
      <w:r>
        <w:rPr>
          <w:b/>
          <w:bCs/>
        </w:rPr>
        <w:t xml:space="preserve">$72.00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Conservative estimate: </w:t>
      </w:r>
      <w:r>
        <w:rPr>
          <w:b/>
          <w:bCs/>
        </w:rPr>
        <w:t xml:space="preserve">$65-72</w:t>
      </w:r>
    </w:p>
    <w:p>
      <w:pPr>
        <w:pStyle w:val="Heading2"/>
      </w:pPr>
      <w:r>
        <w:t xml:space="preserve">Customer Acquisition Cost (CAC)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CAC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Beta (M1-3)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Hand-recruited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Launch (M4-6)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Product Hunt, organic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$3.56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Growth (M7-12)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Paid acquisition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$15.43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Scale (M13-24)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Scaled marketing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$18.57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Blended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All phases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$12-15</w:t>
            </w:r>
          </w:p>
        </w:tc>
      </w:tr>
    </w:tbl>
    <w:p>
      <w:pPr>
        <w:pStyle w:val="Heading2"/>
        <w:spacing w:before="300"/>
      </w:pPr>
      <w:r>
        <w:t xml:space="preserve">LTV/CAC Ratio</w:t>
      </w:r>
    </w:p>
    <w:p>
      <w:pPr>
        <w:spacing w:after="100"/>
      </w:pPr>
      <w:r>
        <w:rPr>
          <w:b/>
          <w:bCs/>
        </w:rPr>
        <w:t xml:space="preserve">Target: </w:t>
      </w:r>
      <w:r>
        <w:t xml:space="preserve">3:1 (industry standard for healthy SaaS)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20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LTV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CAC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Base case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$67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4.47:1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Excellent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Conservative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$55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3.67:1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Good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Higher CAC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$67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3.05:1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Acceptable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Worst case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$55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2.50:1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Marginal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Payback Period: </w:t>
      </w:r>
      <w:r>
        <w:t xml:space="preserve">$15 / $3.99 = 3.8 months ✓</w:t>
      </w:r>
    </w:p>
    <w:p>
      <w:pPr>
        <w:pStyle w:val="Heading2"/>
      </w:pPr>
      <w:r>
        <w:t xml:space="preserve">Operating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 Category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Month 18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Month 24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$400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$800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AI API (&lt;3% revenue)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$137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$391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Banking fees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$707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$1,389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$2,500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$5,000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$7,000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$3,045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$6,244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$9,580</w:t>
            </w:r>
          </w:p>
        </w:tc>
      </w:tr>
    </w:tbl>
    <w:p>
      <w:pPr>
        <w:pStyle w:val="Heading2"/>
        <w:spacing w:before="300"/>
      </w:pPr>
      <w:r>
        <w:t xml:space="preserve">Profitability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Net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Margin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$1,129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$3,045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-$1,916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-170%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$6,566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$6,244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+$322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+5%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$9,842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$7,912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+$1,930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+20%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$13,039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$9,580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+$3,459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+27%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Competitive Landscape</w:t>
      </w:r>
    </w:p>
    <w:p>
      <w:pPr>
        <w:pStyle w:val="Heading2"/>
      </w:pPr>
      <w:r>
        <w:t xml:space="preserve">Market Categories</w:t>
      </w:r>
    </w:p>
    <w:p>
      <w:pPr>
        <w:pStyle w:val="Heading3"/>
      </w:pPr>
      <w:r>
        <w:t xml:space="preserve">Category 1: Habit Trackers (No Real Money)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Weakness vs Flux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Habitica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RPG gamification, virtual rewards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real stakes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Streaks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Streak tracking, minimal UI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financial incentive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Strides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Basic stats and tracking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financial incentive</w:t>
            </w:r>
          </w:p>
        </w:tc>
      </w:tr>
    </w:tbl>
    <w:p>
      <w:pPr>
        <w:pStyle w:val="Heading3"/>
        <w:spacing w:before="200"/>
      </w:pPr>
      <w:r>
        <w:t xml:space="preserve">Category 2: Penalty Apps (Lose Money)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Weakness vs Flux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Beeminder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Pledge money, lose if you fail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Punishment psychology, high stress, 40-60% quit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StickK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Commitment contracts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Same - loss aversion unsustainable</w:t>
            </w:r>
          </w:p>
        </w:tc>
      </w:tr>
    </w:tbl>
    <w:p>
      <w:pPr>
        <w:pStyle w:val="Heading3"/>
        <w:spacing w:before="200"/>
      </w:pPr>
      <w:r>
        <w:t xml:space="preserve">Category 3: Passive Savings (Spending Triggers)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Weakness vs Flux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Acorns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Round-ups, passive transfers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 habit tracking, reactive not active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Qapital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Spending rules trigger saves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Rules-based, not habit-based</w:t>
            </w:r>
          </w:p>
        </w:tc>
      </w:tr>
    </w:tbl>
    <w:p>
      <w:pPr>
        <w:pStyle w:val="Heading3"/>
        <w:spacing w:before="200"/>
      </w:pPr>
      <w:r>
        <w:t xml:space="preserve">Category 4: Fitness Rewards (Company Pays)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Weakness vs Flux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Evidation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Company pays for health data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Fitness only, not scalable business model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Sweatcoin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Pays for steps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Limited to walking, low payouts</w:t>
            </w:r>
          </w:p>
        </w:tc>
      </w:tr>
    </w:tbl>
    <w:p>
      <w:pPr>
        <w:pStyle w:val="Heading2"/>
        <w:spacing w:before="300"/>
      </w:pPr>
      <w:r>
        <w:t xml:space="preserve">Feature Comparison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300"/>
        <w:gridCol w:w="13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Flux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Habitica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Beeminder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Acorns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Qapital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Real Money Movement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Self-funded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Virtual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Lose stakes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Passive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Passive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Active Habit Triggers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Spending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Rules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Any Habit Type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N/A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Limited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Pattern Recognition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Quality Scoring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Flux Score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Basic XP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Behavioral Indices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Savings Goals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Habit→Goal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Generic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Yes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Positive Psychology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Earn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⚠ Gamified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✗ Punish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Passive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✓ Passive</w:t>
            </w:r>
          </w:p>
        </w:tc>
      </w:tr>
    </w:tbl>
    <w:p>
      <w:pPr>
        <w:pStyle w:val="Heading2"/>
        <w:spacing w:before="300"/>
      </w:pPr>
      <w:r>
        <w:t xml:space="preserve">The Market Gap</w:t>
      </w:r>
    </w:p>
    <w:p>
      <w:pPr>
        <w:spacing w:after="100"/>
      </w:pPr>
      <w:r>
        <w:rPr>
          <w:b/>
          <w:bCs/>
        </w:rPr>
        <w:t xml:space="preserve">No competitor occupies this intersection:</w:t>
      </w:r>
    </w:p>
    <w:p>
      <w:pPr>
        <w:pStyle w:val="ListParagraph"/>
        <w:numPr>
          <w:ilvl w:val="0"/>
          <w:numId w:val="3"/>
        </w:numPr>
      </w:pPr>
      <w:r>
        <w:t xml:space="preserve">Active habit-triggered transfers (not passive spending rules)</w:t>
      </w:r>
    </w:p>
    <w:p>
      <w:pPr>
        <w:pStyle w:val="ListParagraph"/>
        <w:numPr>
          <w:ilvl w:val="0"/>
          <w:numId w:val="3"/>
        </w:numPr>
      </w:pPr>
      <w:r>
        <w:t xml:space="preserve">Positive psychology (earn not lose)</w:t>
      </w:r>
    </w:p>
    <w:p>
      <w:pPr>
        <w:pStyle w:val="ListParagraph"/>
        <w:numPr>
          <w:ilvl w:val="0"/>
          <w:numId w:val="3"/>
        </w:numPr>
      </w:pPr>
      <w:r>
        <w:t xml:space="preserve">Pattern recognition (not schedule enforcement)</w:t>
      </w:r>
    </w:p>
    <w:p>
      <w:pPr>
        <w:pStyle w:val="ListParagraph"/>
        <w:numPr>
          <w:ilvl w:val="0"/>
          <w:numId w:val="3"/>
        </w:numPr>
      </w:pPr>
      <w:r>
        <w:t xml:space="preserve">Sophisticated quality scoring (not just streaks)</w:t>
      </w:r>
    </w:p>
    <w:p>
      <w:pPr>
        <w:pStyle w:val="ListParagraph"/>
        <w:numPr>
          <w:ilvl w:val="0"/>
          <w:numId w:val="3"/>
        </w:numPr>
      </w:pPr>
      <w:r>
        <w:t xml:space="preserve">Behavioral indices (comparative data)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Savings goal allocation (habit → financial objective)</w:t>
      </w:r>
    </w:p>
    <w:p>
      <w:r>
        <w:br w:type="page"/>
      </w:r>
    </w:p>
    <w:p>
      <w:pPr>
        <w:pStyle w:val="Heading1"/>
      </w:pPr>
      <w:r>
        <w:t xml:space="preserve">7. Market Positioning</w:t>
      </w:r>
    </w:p>
    <w:p>
      <w:pPr>
        <w:pStyle w:val="Heading2"/>
      </w:pPr>
      <w:r>
        <w:t xml:space="preserve">Positioning Statement</w:t>
      </w:r>
    </w:p>
    <w:p>
      <w:pPr>
        <w:spacing w:after="200"/>
      </w:pPr>
      <w:r>
        <w:rPr>
          <w:i/>
          <w:iCs/>
        </w:rPr>
        <w:t xml:space="preserve">"We're building Morningstar for habits - clean, thoughtful behavioral analysis with a long-term investment perspective. Not dense real-time data, but accessible insights that show you who you're becoming."</w:t>
      </w:r>
    </w:p>
    <w:p>
      <w:pPr>
        <w:pStyle w:val="Heading2"/>
      </w:pPr>
      <w:r>
        <w:t xml:space="preserve">What Flux IS</w:t>
      </w:r>
    </w:p>
    <w:p>
      <w:pPr>
        <w:pStyle w:val="ListParagraph"/>
        <w:numPr>
          <w:ilvl w:val="0"/>
          <w:numId w:val="2"/>
        </w:numPr>
      </w:pPr>
      <w:r>
        <w:t xml:space="preserve">Premium habit tracker with real financial incentives</w:t>
      </w:r>
    </w:p>
    <w:p>
      <w:pPr>
        <w:pStyle w:val="ListParagraph"/>
        <w:numPr>
          <w:ilvl w:val="0"/>
          <w:numId w:val="2"/>
        </w:numPr>
      </w:pPr>
      <w:r>
        <w:t xml:space="preserve">Investment portfolio interface for personal development</w:t>
      </w:r>
    </w:p>
    <w:p>
      <w:pPr>
        <w:pStyle w:val="ListParagraph"/>
        <w:numPr>
          <w:ilvl w:val="0"/>
          <w:numId w:val="2"/>
        </w:numPr>
      </w:pPr>
      <w:r>
        <w:t xml:space="preserve">Authoritative behavioral indices showing performance benchmarks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infrastructure provider for behavioral science</w:t>
      </w:r>
    </w:p>
    <w:p>
      <w:pPr>
        <w:pStyle w:val="Heading2"/>
      </w:pPr>
      <w:r>
        <w:t xml:space="preserve">What Flux is NOT</w:t>
      </w:r>
    </w:p>
    <w:p>
      <w:pPr>
        <w:pStyle w:val="ListParagraph"/>
        <w:numPr>
          <w:ilvl w:val="0"/>
          <w:numId w:val="2"/>
        </w:numPr>
      </w:pPr>
      <w:r>
        <w:t xml:space="preserve">A prediction market platform</w:t>
      </w:r>
    </w:p>
    <w:p>
      <w:pPr>
        <w:pStyle w:val="ListParagraph"/>
        <w:numPr>
          <w:ilvl w:val="0"/>
          <w:numId w:val="2"/>
        </w:numPr>
      </w:pPr>
      <w:r>
        <w:t xml:space="preserve">A social network</w:t>
      </w:r>
    </w:p>
    <w:p>
      <w:pPr>
        <w:pStyle w:val="ListParagraph"/>
        <w:numPr>
          <w:ilvl w:val="0"/>
          <w:numId w:val="2"/>
        </w:numPr>
      </w:pPr>
      <w:r>
        <w:t xml:space="preserve">A trading platform</w:t>
      </w:r>
    </w:p>
    <w:p>
      <w:pPr>
        <w:pStyle w:val="ListParagraph"/>
        <w:numPr>
          <w:ilvl w:val="0"/>
          <w:numId w:val="2"/>
        </w:numPr>
      </w:pPr>
      <w:r>
        <w:t xml:space="preserve">Another gamified todo app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punishment-based commitment device</w:t>
      </w:r>
    </w:p>
    <w:p>
      <w:pPr>
        <w:pStyle w:val="Heading2"/>
      </w:pPr>
      <w:r>
        <w:t xml:space="preserve">Target Users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Young professionals (25-40) who:</w:t>
      </w:r>
    </w:p>
    <w:p>
      <w:pPr>
        <w:pStyle w:val="ListParagraph"/>
        <w:numPr>
          <w:ilvl w:val="0"/>
          <w:numId w:val="3"/>
        </w:numPr>
      </w:pPr>
      <w:r>
        <w:t xml:space="preserve">Take personal development seriously</w:t>
      </w:r>
    </w:p>
    <w:p>
      <w:pPr>
        <w:pStyle w:val="ListParagraph"/>
        <w:numPr>
          <w:ilvl w:val="0"/>
          <w:numId w:val="3"/>
        </w:numPr>
      </w:pPr>
      <w:r>
        <w:t xml:space="preserve">Have disposable income for savings</w:t>
      </w:r>
    </w:p>
    <w:p>
      <w:pPr>
        <w:pStyle w:val="ListParagraph"/>
        <w:numPr>
          <w:ilvl w:val="0"/>
          <w:numId w:val="3"/>
        </w:numPr>
      </w:pPr>
      <w:r>
        <w:t xml:space="preserve">Prefer professional aesthetics over gamification</w:t>
      </w:r>
    </w:p>
    <w:p>
      <w:pPr>
        <w:pStyle w:val="ListParagraph"/>
        <w:numPr>
          <w:ilvl w:val="0"/>
          <w:numId w:val="3"/>
        </w:numPr>
      </w:pPr>
      <w:r>
        <w:t xml:space="preserve">Are data-driven decision makers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Have tried and abandoned other habit apps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Anyone seeking:</w:t>
      </w:r>
    </w:p>
    <w:p>
      <w:pPr>
        <w:pStyle w:val="ListParagraph"/>
        <w:numPr>
          <w:ilvl w:val="0"/>
          <w:numId w:val="3"/>
        </w:numPr>
      </w:pPr>
      <w:r>
        <w:t xml:space="preserve">Real accountability (not just tracking)</w:t>
      </w:r>
    </w:p>
    <w:p>
      <w:pPr>
        <w:pStyle w:val="ListParagraph"/>
        <w:numPr>
          <w:ilvl w:val="0"/>
          <w:numId w:val="3"/>
        </w:numPr>
      </w:pPr>
      <w:r>
        <w:t xml:space="preserve">Financial motivation for behavior change</w:t>
      </w:r>
    </w:p>
    <w:p>
      <w:pPr>
        <w:pStyle w:val="ListParagraph"/>
        <w:numPr>
          <w:ilvl w:val="0"/>
          <w:numId w:val="3"/>
        </w:numPr>
      </w:pPr>
      <w:r>
        <w:t xml:space="preserve">Understanding of their actual patterns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Comparison to aggregate benchmarks</w:t>
      </w:r>
    </w:p>
    <w:p>
      <w:pPr>
        <w:pStyle w:val="Heading2"/>
      </w:pPr>
      <w:r>
        <w:t xml:space="preserve">Positioning Evolution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1-3 (Validation)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"Invest in yourself, literally"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4-6 (Indices)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"Track your habits vs behavioral indices"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Phase 7+ (Authority)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"The authoritative source for behavioral performance data"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Partnerships</w:t>
      </w:r>
    </w:p>
    <w:p>
      <w:pPr>
        <w:pStyle w:val="Heading2"/>
      </w:pPr>
      <w:r>
        <w:t xml:space="preserve">Banking &amp; Financial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Partner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BaaS Provider (TBD)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Banking-as-a-Service, FDIC-insured accounts, fund custody (Unit, Treasury Prime, or Synctera under evaluation)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Plaid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Secure bank account connectivity for linking external accounts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Stripe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Payment processing (subscriptions)</w:t>
            </w:r>
          </w:p>
        </w:tc>
      </w:tr>
    </w:tbl>
    <w:p>
      <w:pPr>
        <w:pStyle w:val="Heading2"/>
        <w:spacing w:before="300"/>
      </w:pPr>
      <w:r>
        <w:t xml:space="preserve">Development &amp; Technical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Partner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Atomic Object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Development partner for discovery and build phases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Anthropic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AI integration (Claude API)</w:t>
            </w:r>
          </w:p>
        </w:tc>
      </w:tr>
    </w:tbl>
    <w:p>
      <w:pPr>
        <w:pStyle w:val="Heading2"/>
        <w:spacing w:before="300"/>
      </w:pPr>
      <w:r>
        <w:t xml:space="preserve">Platform &amp;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Partner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Backend, database, API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Apple App Store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iOS distribution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Google Play Store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Android distribution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Web hosting (current prototype)</w:t>
            </w:r>
          </w:p>
        </w:tc>
      </w:tr>
    </w:tbl>
    <w:p>
      <w:pPr>
        <w:pStyle w:val="Heading2"/>
        <w:spacing w:before="300"/>
      </w:pPr>
      <w:r>
        <w:t xml:space="preserve">Future Data Licensing Partners</w:t>
      </w:r>
    </w:p>
    <w:p>
      <w:pPr>
        <w:pStyle w:val="ListParagraph"/>
        <w:numPr>
          <w:ilvl w:val="0"/>
          <w:numId w:val="3"/>
        </w:numPr>
      </w:pPr>
      <w:r>
        <w:t xml:space="preserve">Insurance companies (behavioral risk assessment)</w:t>
      </w:r>
    </w:p>
    <w:p>
      <w:pPr>
        <w:pStyle w:val="ListParagraph"/>
        <w:numPr>
          <w:ilvl w:val="0"/>
          <w:numId w:val="3"/>
        </w:numPr>
      </w:pPr>
      <w:r>
        <w:t xml:space="preserve">Corporate wellness programs (employee engagement)</w:t>
      </w:r>
    </w:p>
    <w:p>
      <w:pPr>
        <w:pStyle w:val="ListParagraph"/>
        <w:numPr>
          <w:ilvl w:val="0"/>
          <w:numId w:val="3"/>
        </w:numPr>
      </w:pPr>
      <w:r>
        <w:t xml:space="preserve">Research institutions (behavioral science studies)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Healthcare providers (preventive care metrics)</w:t>
      </w:r>
    </w:p>
    <w:p>
      <w:pPr>
        <w:pStyle w:val="Heading1"/>
      </w:pPr>
      <w:r>
        <w:t xml:space="preserve">9. Success Metrics</w:t>
      </w:r>
    </w:p>
    <w:p>
      <w:pPr>
        <w:pStyle w:val="Heading2"/>
      </w:pPr>
      <w:r>
        <w:t xml:space="preserve">Phase 3: Validation (Week 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Active users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50+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Week 4 retention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60%+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Logs per user per week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15+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Clear category winners identified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before="300"/>
      </w:pPr>
      <w:r>
        <w:t xml:space="preserve">Phase 5: Growth (Month 9-12)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Active users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500+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Retention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75%+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Premium conversion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50%+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partnership conversations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3+</w:t>
            </w:r>
          </w:p>
        </w:tc>
      </w:tr>
    </w:tbl>
    <w:p>
      <w:pPr>
        <w:pStyle w:val="Heading2"/>
        <w:spacing w:before="300"/>
      </w:pPr>
      <w:r>
        <w:t xml:space="preserve">Phase 7: Authority (Month 13-18)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Active users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2,000+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Academic/media citation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Monthly data licensing revenue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$2,000+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Third parties referencing Flux indices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Product-Market Fit</w:t>
      </w:r>
    </w:p>
    <w:p>
      <w:pPr>
        <w:pStyle w:val="Heading2"/>
      </w:pPr>
      <w:r>
        <w:t xml:space="preserve">The Problem We're Solving</w:t>
      </w:r>
    </w:p>
    <w:p>
      <w:pPr>
        <w:spacing w:after="100"/>
      </w:pPr>
      <w:r>
        <w:rPr>
          <w:b/>
          <w:bCs/>
        </w:rPr>
        <w:t xml:space="preserve">Why habit trackers fail:</w:t>
      </w:r>
    </w:p>
    <w:p>
      <w:pPr>
        <w:pStyle w:val="ListParagraph"/>
        <w:numPr>
          <w:ilvl w:val="0"/>
          <w:numId w:val="3"/>
        </w:numPr>
      </w:pPr>
      <w:r>
        <w:t xml:space="preserve">Virtual rewards feel hollow (no real stakes)</w:t>
      </w:r>
    </w:p>
    <w:p>
      <w:pPr>
        <w:pStyle w:val="ListParagraph"/>
        <w:numPr>
          <w:ilvl w:val="0"/>
          <w:numId w:val="3"/>
        </w:numPr>
      </w:pPr>
      <w:r>
        <w:t xml:space="preserve">Streak-based systems create anxiety and guilt</w:t>
      </w:r>
    </w:p>
    <w:p>
      <w:pPr>
        <w:pStyle w:val="ListParagraph"/>
        <w:numPr>
          <w:ilvl w:val="0"/>
          <w:numId w:val="3"/>
        </w:numPr>
      </w:pPr>
      <w:r>
        <w:t xml:space="preserve">Rigid schedules punish real life</w:t>
      </w:r>
    </w:p>
    <w:p>
      <w:pPr>
        <w:pStyle w:val="ListParagraph"/>
        <w:numPr>
          <w:ilvl w:val="0"/>
          <w:numId w:val="3"/>
        </w:numPr>
      </w:pPr>
      <w:r>
        <w:t xml:space="preserve">Form fatigue kills motivation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 meaningful insight into actual patterns</w:t>
      </w:r>
    </w:p>
    <w:p>
      <w:pPr>
        <w:spacing w:after="100"/>
      </w:pPr>
      <w:r>
        <w:rPr>
          <w:b/>
          <w:bCs/>
        </w:rPr>
        <w:t xml:space="preserve">What users actually need:</w:t>
      </w:r>
    </w:p>
    <w:p>
      <w:pPr>
        <w:pStyle w:val="ListParagraph"/>
        <w:numPr>
          <w:ilvl w:val="0"/>
          <w:numId w:val="3"/>
        </w:numPr>
      </w:pPr>
      <w:r>
        <w:t xml:space="preserve">Real consequences for behavior (positive, not punitive)</w:t>
      </w:r>
    </w:p>
    <w:p>
      <w:pPr>
        <w:pStyle w:val="ListParagraph"/>
        <w:numPr>
          <w:ilvl w:val="0"/>
          <w:numId w:val="3"/>
        </w:numPr>
      </w:pPr>
      <w:r>
        <w:t xml:space="preserve">Forgiveness when life happens</w:t>
      </w:r>
    </w:p>
    <w:p>
      <w:pPr>
        <w:pStyle w:val="ListParagraph"/>
        <w:numPr>
          <w:ilvl w:val="0"/>
          <w:numId w:val="3"/>
        </w:numPr>
      </w:pPr>
      <w:r>
        <w:t xml:space="preserve">Understanding of their actual patterns vs. aspirational goals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Tangible progress toward meaningful objectives</w:t>
      </w:r>
    </w:p>
    <w:p>
      <w:pPr>
        <w:pStyle w:val="Heading2"/>
      </w:pPr>
      <w:r>
        <w:t xml:space="preserve">Core Hypotheses</w:t>
      </w:r>
    </w:p>
    <w:p>
      <w:pPr>
        <w:pStyle w:val="Heading3"/>
      </w:pPr>
      <w:r>
        <w:t xml:space="preserve">Hypothesis 1: Monetary Reinforcement</w:t>
      </w:r>
    </w:p>
    <w:p>
      <w:pPr>
        <w:spacing w:after="50"/>
      </w:pPr>
      <w:r>
        <w:rPr>
          <w:i/>
          <w:iCs/>
        </w:rPr>
        <w:t xml:space="preserve">Users who transfer real money based on habit completion will maintain habits longer than users with virtual rewards or no rewards.</w:t>
      </w:r>
    </w:p>
    <w:p>
      <w:pPr>
        <w:spacing w:after="200"/>
      </w:pPr>
      <w:r>
        <w:rPr>
          <w:b/>
          <w:bCs/>
        </w:rPr>
        <w:t xml:space="preserve">Validation: </w:t>
      </w:r>
      <w:r>
        <w:t xml:space="preserve">Compare Week 4 and Week 12 retention against industry benchmarks (typically 10-20% for habit apps). Target: 60%+ retention.</w:t>
      </w:r>
    </w:p>
    <w:p>
      <w:pPr>
        <w:pStyle w:val="Heading3"/>
      </w:pPr>
      <w:r>
        <w:t xml:space="preserve">Hypothesis 2: Pattern Recognition &gt; Schedules</w:t>
      </w:r>
    </w:p>
    <w:p>
      <w:pPr>
        <w:spacing w:after="50"/>
      </w:pPr>
      <w:r>
        <w:rPr>
          <w:i/>
          <w:iCs/>
        </w:rPr>
        <w:t xml:space="preserve">Users prefer an app that learns their natural patterns over one that enforces rigid schedules they set during optimistic moments.</w:t>
      </w:r>
    </w:p>
    <w:p>
      <w:pPr>
        <w:spacing w:after="200"/>
      </w:pPr>
      <w:r>
        <w:rPr>
          <w:b/>
          <w:bCs/>
        </w:rPr>
        <w:t xml:space="preserve">Validation: </w:t>
      </w:r>
      <w:r>
        <w:t xml:space="preserve">User feedback, NPS scores, qualitative interviews. Do users mention "no guilt" or "forgiving" as value props?</w:t>
      </w:r>
    </w:p>
    <w:p>
      <w:pPr>
        <w:pStyle w:val="Heading3"/>
      </w:pPr>
      <w:r>
        <w:t xml:space="preserve">Hypothesis 3: Financial Goals Create Stickiness</w:t>
      </w:r>
    </w:p>
    <w:p>
      <w:pPr>
        <w:spacing w:after="50"/>
      </w:pPr>
      <w:r>
        <w:rPr>
          <w:i/>
          <w:iCs/>
        </w:rPr>
        <w:t xml:space="preserve">Linking habits to specific savings goals (vacation fund, emergency savings) increases engagement vs. generic "earn money" framing.</w:t>
      </w:r>
    </w:p>
    <w:p>
      <w:pPr>
        <w:spacing w:after="200"/>
      </w:pPr>
      <w:r>
        <w:rPr>
          <w:b/>
          <w:bCs/>
        </w:rPr>
        <w:t xml:space="preserve">Validation: </w:t>
      </w:r>
      <w:r>
        <w:t xml:space="preserve">Compare engagement metrics between users with linked goals vs. those without.</w:t>
      </w:r>
    </w:p>
    <w:p>
      <w:pPr>
        <w:pStyle w:val="Heading3"/>
      </w:pPr>
      <w:r>
        <w:t xml:space="preserve">Hypothesis 4: Behavioral Indices Provide Value</w:t>
      </w:r>
    </w:p>
    <w:p>
      <w:pPr>
        <w:spacing w:after="50"/>
      </w:pPr>
      <w:r>
        <w:rPr>
          <w:i/>
          <w:iCs/>
        </w:rPr>
        <w:t xml:space="preserve">Users find comparative performance data ("Top 15% of runners on Flux") motivating rather than discouraging.</w:t>
      </w:r>
    </w:p>
    <w:p>
      <w:pPr>
        <w:spacing w:after="200"/>
      </w:pPr>
      <w:r>
        <w:rPr>
          <w:b/>
          <w:bCs/>
        </w:rPr>
        <w:t xml:space="preserve">Validation: </w:t>
      </w:r>
      <w:r>
        <w:t xml:space="preserve">Opt-in rates for indices, engagement with indices screens, user feedback.</w:t>
      </w:r>
    </w:p>
    <w:p>
      <w:pPr>
        <w:pStyle w:val="Heading2"/>
      </w:pPr>
      <w:r>
        <w:t xml:space="preserve">Target Customer Profile</w:t>
      </w:r>
    </w:p>
    <w:p>
      <w:pPr>
        <w:spacing w:after="100"/>
      </w:pPr>
      <w:r>
        <w:rPr>
          <w:b/>
          <w:bCs/>
        </w:rPr>
        <w:t xml:space="preserve">Primary Persona: "The Intentional Optimizer"</w:t>
      </w:r>
    </w:p>
    <w:p>
      <w:pPr>
        <w:spacing w:after="100"/>
      </w:pPr>
      <w:r>
        <w:rPr>
          <w:b/>
          <w:bCs/>
        </w:rPr>
        <w:t xml:space="preserve">Demographics:</w:t>
      </w:r>
    </w:p>
    <w:p>
      <w:pPr>
        <w:pStyle w:val="ListParagraph"/>
        <w:numPr>
          <w:ilvl w:val="0"/>
          <w:numId w:val="3"/>
        </w:numPr>
      </w:pPr>
      <w:r>
        <w:t xml:space="preserve">Age 25-40</w:t>
      </w:r>
    </w:p>
    <w:p>
      <w:pPr>
        <w:pStyle w:val="ListParagraph"/>
        <w:numPr>
          <w:ilvl w:val="0"/>
          <w:numId w:val="3"/>
        </w:numPr>
      </w:pPr>
      <w:r>
        <w:t xml:space="preserve">Professional with disposable income</w:t>
      </w:r>
    </w:p>
    <w:p>
      <w:pPr>
        <w:pStyle w:val="ListParagraph"/>
        <w:numPr>
          <w:ilvl w:val="0"/>
          <w:numId w:val="3"/>
        </w:numPr>
      </w:pPr>
      <w:r>
        <w:t xml:space="preserve">Has tried 2+ habit apps before and abandoned them</w:t>
      </w:r>
    </w:p>
    <w:p>
      <w:pPr>
        <w:pStyle w:val="ListParagraph"/>
        <w:numPr>
          <w:ilvl w:val="0"/>
          <w:numId w:val="3"/>
        </w:numPr>
      </w:pPr>
      <w:r>
        <w:t xml:space="preserve">Values data and self-improvement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Prefers clean, professional design over gamification</w:t>
      </w:r>
    </w:p>
    <w:p>
      <w:pPr>
        <w:spacing w:after="100"/>
      </w:pPr>
      <w:r>
        <w:rPr>
          <w:b/>
          <w:bCs/>
        </w:rPr>
        <w:t xml:space="preserve">Psychographics:</w:t>
      </w:r>
    </w:p>
    <w:p>
      <w:pPr>
        <w:pStyle w:val="ListParagraph"/>
        <w:numPr>
          <w:ilvl w:val="0"/>
          <w:numId w:val="3"/>
        </w:numPr>
      </w:pPr>
      <w:r>
        <w:t xml:space="preserve">Believes in investing in themselves</w:t>
      </w:r>
    </w:p>
    <w:p>
      <w:pPr>
        <w:pStyle w:val="ListParagraph"/>
        <w:numPr>
          <w:ilvl w:val="0"/>
          <w:numId w:val="3"/>
        </w:numPr>
      </w:pPr>
      <w:r>
        <w:t xml:space="preserve">Frustrated by apps that feel childish or gimmicky</w:t>
      </w:r>
    </w:p>
    <w:p>
      <w:pPr>
        <w:pStyle w:val="ListParagraph"/>
        <w:numPr>
          <w:ilvl w:val="0"/>
          <w:numId w:val="3"/>
        </w:numPr>
      </w:pPr>
      <w:r>
        <w:t xml:space="preserve">Wants accountability without shame</w:t>
      </w:r>
    </w:p>
    <w:p>
      <w:pPr>
        <w:pStyle w:val="ListParagraph"/>
        <w:numPr>
          <w:ilvl w:val="0"/>
          <w:numId w:val="3"/>
        </w:numPr>
      </w:pPr>
      <w:r>
        <w:t xml:space="preserve">Interested in understanding their actual patterns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Motivated by tangible progress toward real goals</w:t>
      </w:r>
    </w:p>
    <w:p>
      <w:pPr>
        <w:spacing w:after="200"/>
      </w:pPr>
      <w:r>
        <w:rPr>
          <w:b/>
          <w:bCs/>
        </w:rPr>
        <w:t xml:space="preserve">Job to Be Done: </w:t>
      </w:r>
      <w:r>
        <w:t xml:space="preserve">"Help me actually stick to habits I care about by creating real stakes and showing me honest data about my patterns - without making me feel guilty when life gets in the way."</w:t>
      </w:r>
    </w:p>
    <w:p>
      <w:pPr>
        <w:pStyle w:val="Heading2"/>
      </w:pPr>
      <w:r>
        <w:t xml:space="preserve">What Product-Market Fit Looks Like</w:t>
      </w:r>
    </w:p>
    <w:p>
      <w:pPr>
        <w:spacing w:after="100"/>
      </w:pPr>
      <w:r>
        <w:rPr>
          <w:b/>
          <w:bCs/>
        </w:rPr>
        <w:t xml:space="preserve">Leading Indicators (Weeks 4-16):</w:t>
      </w:r>
    </w:p>
    <w:p>
      <w:pPr>
        <w:pStyle w:val="ListParagraph"/>
        <w:numPr>
          <w:ilvl w:val="0"/>
          <w:numId w:val="3"/>
        </w:numPr>
      </w:pPr>
      <w:r>
        <w:t xml:space="preserve">Week 4 retention &gt; 60%</w:t>
      </w:r>
    </w:p>
    <w:p>
      <w:pPr>
        <w:pStyle w:val="ListParagraph"/>
        <w:numPr>
          <w:ilvl w:val="0"/>
          <w:numId w:val="3"/>
        </w:numPr>
      </w:pPr>
      <w:r>
        <w:t xml:space="preserve">Users logging 15+ times per week</w:t>
      </w:r>
    </w:p>
    <w:p>
      <w:pPr>
        <w:pStyle w:val="ListParagraph"/>
        <w:numPr>
          <w:ilvl w:val="0"/>
          <w:numId w:val="3"/>
        </w:numPr>
      </w:pPr>
      <w:r>
        <w:t xml:space="preserve">Organic word-of-mouth signups (users referring friends)</w:t>
      </w:r>
    </w:p>
    <w:p>
      <w:pPr>
        <w:pStyle w:val="ListParagraph"/>
        <w:numPr>
          <w:ilvl w:val="0"/>
          <w:numId w:val="3"/>
        </w:numPr>
      </w:pPr>
      <w:r>
        <w:t xml:space="preserve">Users asking for features (not just reporting bugs)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Qualitative feedback: "This is different" or "Finally something that works"</w:t>
      </w:r>
    </w:p>
    <w:p>
      <w:pPr>
        <w:spacing w:after="100"/>
      </w:pPr>
      <w:r>
        <w:rPr>
          <w:b/>
          <w:bCs/>
        </w:rPr>
        <w:t xml:space="preserve">Lagging Indicators (Months 6-12):</w:t>
      </w:r>
    </w:p>
    <w:p>
      <w:pPr>
        <w:pStyle w:val="ListParagraph"/>
        <w:numPr>
          <w:ilvl w:val="0"/>
          <w:numId w:val="3"/>
        </w:numPr>
      </w:pPr>
      <w:r>
        <w:t xml:space="preserve">Premium conversion &gt; 40%</w:t>
      </w:r>
    </w:p>
    <w:p>
      <w:pPr>
        <w:pStyle w:val="ListParagraph"/>
        <w:numPr>
          <w:ilvl w:val="0"/>
          <w:numId w:val="3"/>
        </w:numPr>
      </w:pPr>
      <w:r>
        <w:t xml:space="preserve">Week 12 retention &gt; 50%</w:t>
      </w:r>
    </w:p>
    <w:p>
      <w:pPr>
        <w:pStyle w:val="ListParagraph"/>
        <w:numPr>
          <w:ilvl w:val="0"/>
          <w:numId w:val="3"/>
        </w:numPr>
      </w:pPr>
      <w:r>
        <w:t xml:space="preserve">NPS score &gt; 40</w:t>
      </w:r>
    </w:p>
    <w:p>
      <w:pPr>
        <w:pStyle w:val="ListParagraph"/>
        <w:numPr>
          <w:ilvl w:val="0"/>
          <w:numId w:val="3"/>
        </w:numPr>
      </w:pPr>
      <w:r>
        <w:t xml:space="preserve">Users mentioning Flux unprompted in surveys/interviews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Data partnership interest from external parties</w:t>
      </w:r>
    </w:p>
    <w:p>
      <w:pPr>
        <w:spacing w:after="200"/>
      </w:pPr>
      <w:r>
        <w:rPr>
          <w:b/>
          <w:bCs/>
        </w:rPr>
        <w:t xml:space="preserve">The "Hair on Fire" Test: </w:t>
      </w:r>
      <w:r>
        <w:t xml:space="preserve">PMF exists when users would be genuinely disappointed if Flux disappeared - not just "that's too bad" but "how will I track this now?"</w:t>
      </w:r>
    </w:p>
    <w:p>
      <w:pPr>
        <w:pStyle w:val="Heading2"/>
      </w:pPr>
      <w:r>
        <w:t xml:space="preserve">Key Assumptions to Validate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Assumption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How We Test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Kill Criteria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Users want real money stakes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Beta feedback, conversion rates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&lt;30% express interest in real transfers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Pattern recognition resonates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User interviews, feature usage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Users request schedule features back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Curated library is sufficient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Feature requests, drop-off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&gt;50% request custom habits in Month 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$3.99 price point converts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A/B testing, conversion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&lt;30% conversion at any price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Weekly transfers feel right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User feedback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Strong preference for different cadence</w:t>
            </w:r>
          </w:p>
        </w:tc>
      </w:tr>
    </w:tbl>
    <w:p>
      <w:pPr>
        <w:pStyle w:val="Heading2"/>
        <w:spacing w:before="300"/>
      </w:pPr>
      <w:r>
        <w:t xml:space="preserve">Decision Gates</w:t>
      </w:r>
    </w:p>
    <w:p>
      <w:pPr>
        <w:pStyle w:val="Heading3"/>
      </w:pPr>
      <w:r>
        <w:t xml:space="preserve">Gate 1: Week 8 (Early Signal)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Minimum: </w:t>
      </w:r>
      <w:r>
        <w:t xml:space="preserve">30 active users, 50% Week 4 retention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miss: </w:t>
      </w:r>
      <w:r>
        <w:t xml:space="preserve">Diagnose and iterate, don't proceed to banking integration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If hit: </w:t>
      </w:r>
      <w:r>
        <w:t xml:space="preserve">Continue to Gate 2</w:t>
      </w:r>
    </w:p>
    <w:p>
      <w:pPr>
        <w:pStyle w:val="Heading3"/>
      </w:pPr>
      <w:r>
        <w:t xml:space="preserve">Gate 2: Week 16 (Validation)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Minimum: </w:t>
      </w:r>
      <w:r>
        <w:t xml:space="preserve">50 active users, 60% Week 4 retention, clear qualitative signal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miss: </w:t>
      </w:r>
      <w:r>
        <w:t xml:space="preserve">Major pivot or wind down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If hit: </w:t>
      </w:r>
      <w:r>
        <w:t xml:space="preserve">Proceed to real money integration, raise additional capital</w:t>
      </w:r>
    </w:p>
    <w:p>
      <w:pPr>
        <w:pStyle w:val="Heading3"/>
      </w:pPr>
      <w:r>
        <w:t xml:space="preserve">Gate 3: Month 9 (Growth)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Minimum: </w:t>
      </w:r>
      <w:r>
        <w:t xml:space="preserve">200 active users, 50% premium conversion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miss: </w:t>
      </w:r>
      <w:r>
        <w:t xml:space="preserve">Reassess pricing, features, or target market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If hit: </w:t>
      </w:r>
      <w:r>
        <w:t xml:space="preserve">Scale marketing, pursue data partnerships</w:t>
      </w:r>
    </w:p>
    <w:p>
      <w:pPr>
        <w:pStyle w:val="Heading2"/>
      </w:pPr>
      <w:r>
        <w:t xml:space="preserve">What We're NOT Testing (Yet)</w:t>
      </w:r>
    </w:p>
    <w:p>
      <w:pPr>
        <w:pStyle w:val="ListParagraph"/>
        <w:numPr>
          <w:ilvl w:val="0"/>
          <w:numId w:val="3"/>
        </w:numPr>
      </w:pPr>
      <w:r>
        <w:t xml:space="preserve">Optimal Flux Score algorithm weights</w:t>
      </w:r>
    </w:p>
    <w:p>
      <w:pPr>
        <w:pStyle w:val="ListParagraph"/>
        <w:numPr>
          <w:ilvl w:val="0"/>
          <w:numId w:val="3"/>
        </w:numPr>
      </w:pPr>
      <w:r>
        <w:t xml:space="preserve">Best 15 habits for library (will iterate)</w:t>
      </w:r>
    </w:p>
    <w:p>
      <w:pPr>
        <w:pStyle w:val="ListParagraph"/>
        <w:numPr>
          <w:ilvl w:val="0"/>
          <w:numId w:val="3"/>
        </w:numPr>
      </w:pPr>
      <w:r>
        <w:t xml:space="preserve">Ideal AI coaching triggers</w:t>
      </w:r>
    </w:p>
    <w:p>
      <w:pPr>
        <w:pStyle w:val="ListParagraph"/>
        <w:numPr>
          <w:ilvl w:val="0"/>
          <w:numId w:val="3"/>
        </w:numPr>
      </w:pPr>
      <w:r>
        <w:t xml:space="preserve">Data licensing pricing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Enterprise features</w:t>
      </w:r>
    </w:p>
    <w:p>
      <w:pPr>
        <w:spacing w:after="200"/>
      </w:pPr>
      <w:r>
        <w:t xml:space="preserve">These are optimization problems. First prove the core value proposition works.</w:t>
      </w:r>
    </w:p>
    <w:p>
      <w:r>
        <w:br w:type="page"/>
      </w:r>
    </w:p>
    <w:p>
      <w:pPr>
        <w:pStyle w:val="Heading1"/>
      </w:pPr>
      <w:r>
        <w:t xml:space="preserve">11. Risk Factors</w:t>
      </w:r>
    </w:p>
    <w:p>
      <w:pPr>
        <w:pStyle w:val="Heading2"/>
      </w:pPr>
      <w:r>
        <w:t xml:space="preserve">Business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Users don't engage (validation fails)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Strong decision gates, pivot early if metrics miss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Conversion below 40%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A/B test pricing, strengthen onboarding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Retention below 55% at Week 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Focus on pattern recognition value, reduce friction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licensing delays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Focus on subscription revenue first</w:t>
            </w:r>
          </w:p>
        </w:tc>
      </w:tr>
    </w:tbl>
    <w:p>
      <w:pPr>
        <w:pStyle w:val="Heading2"/>
        <w:spacing w:before="300"/>
      </w:pPr>
      <w:r>
        <w:t xml:space="preserve">Technical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Banking integration complexity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BaaS provider (Unit/Treasury Prime/Synctera) reduces complexity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quality gaming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Multi-layer prevention, reputation scoring, anomaly detection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AI API costs exceed projections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Monitor closely, optimize prompts, cap usage if needed</w:t>
            </w:r>
          </w:p>
        </w:tc>
      </w:tr>
    </w:tbl>
    <w:p>
      <w:pPr>
        <w:pStyle w:val="Heading2"/>
        <w:spacing w:before="300"/>
      </w:pPr>
      <w:r>
        <w:t xml:space="preserve">Market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Big tech enters market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Speed to market, financial moat, data network effects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Competitor copies model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First-mover advantage, pattern recognition hard to retrofit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Regulatory issues with money transfers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Legal consultation before Phase 6, proper compliance</w:t>
            </w:r>
          </w:p>
        </w:tc>
      </w:tr>
    </w:tbl>
    <w:p>
      <w:pPr>
        <w:pStyle w:val="Heading2"/>
        <w:spacing w:before="300"/>
      </w:pPr>
      <w:r>
        <w:t xml:space="preserve">Financial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CAC exceeds $25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Start organic, monitor paid channels closely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Profitability delayed past Month 24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Control marketing spend, focus on retention over acquisition</w:t>
            </w:r>
          </w:p>
        </w:tc>
      </w:tr>
    </w:tbl>
    <w:p>
      <w:pPr>
        <w:pStyle w:val="Heading1"/>
        <w:spacing w:before="400"/>
      </w:pPr>
      <w:r>
        <w:t xml:space="preserve">Appendix: Key Business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$3.99/month pricing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Balance conversion volume with revenue; undercut competitors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Nov 2025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Unlimited habits on free tier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Real differentiation is financial accountability, not limits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Nov 2025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BaaS provider (TBD)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Unit, Treasury Prime, Synctera under evaluation; Stripe Treasury B2B-only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Pattern recognition over schedules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Better data quality, better UX, unique positioning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Behavior-level indices (not categories)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More meaningful comparisons, requires minimum users per behavior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Curated 15-habit library for MVT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Ensures index data quality, simplifies scope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Dec 2025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718096"/>
        </w:rPr>
        <w:t xml:space="preserve">Flux Technologies LLC | December 2025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Flux Technologies LLC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2025-12-12T14:15:29.163Z</dcterms:created>
  <dcterms:modified xsi:type="dcterms:W3CDTF">2025-12-12T14:15:29.163Z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