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58D5A" w14:textId="77777777" w:rsidR="008D6760" w:rsidRPr="00E96E15" w:rsidRDefault="00C72D4A">
      <w:pPr>
        <w:pStyle w:val="Heading1"/>
        <w:rPr>
          <w:rFonts w:ascii="Aptos" w:hAnsi="Aptos"/>
        </w:rPr>
      </w:pPr>
      <w:r w:rsidRPr="00E96E15">
        <w:rPr>
          <w:rFonts w:ascii="Aptos" w:hAnsi="Aptos"/>
        </w:rPr>
        <w:t>Cover Page</w:t>
      </w:r>
    </w:p>
    <w:p w14:paraId="0C5C771C" w14:textId="77777777" w:rsidR="008D6760" w:rsidRPr="00E96E15" w:rsidRDefault="00C72D4A">
      <w:pPr>
        <w:rPr>
          <w:rFonts w:ascii="Aptos" w:hAnsi="Aptos"/>
        </w:rPr>
      </w:pPr>
      <w:r w:rsidRPr="00E96E15">
        <w:rPr>
          <w:rFonts w:ascii="Aptos" w:hAnsi="Aptos"/>
        </w:rPr>
        <w:t>Flux Technologies</w:t>
      </w:r>
      <w:r w:rsidRPr="00E96E15">
        <w:rPr>
          <w:rFonts w:ascii="Aptos" w:hAnsi="Aptos"/>
        </w:rPr>
        <w:br/>
        <w:t>Business Plan</w:t>
      </w:r>
      <w:r w:rsidRPr="00E96E15">
        <w:rPr>
          <w:rFonts w:ascii="Aptos" w:hAnsi="Aptos"/>
        </w:rPr>
        <w:br/>
        <w:t>Version 0.1 (Draft)</w:t>
      </w:r>
      <w:r w:rsidRPr="00E96E15">
        <w:rPr>
          <w:rFonts w:ascii="Aptos" w:hAnsi="Aptos"/>
        </w:rPr>
        <w:br/>
      </w:r>
      <w:r w:rsidRPr="00E96E15">
        <w:rPr>
          <w:rFonts w:ascii="Aptos" w:hAnsi="Aptos"/>
        </w:rPr>
        <w:br/>
        <w:t>[To Be Completed After Discovery]</w:t>
      </w:r>
    </w:p>
    <w:p w14:paraId="17C8BD2A" w14:textId="77777777" w:rsidR="0006451E" w:rsidRDefault="0006451E">
      <w:pPr>
        <w:rPr>
          <w:rFonts w:ascii="Aptos" w:hAnsi="Aptos"/>
        </w:rPr>
      </w:pPr>
      <w:r>
        <w:rPr>
          <w:rFonts w:ascii="Aptos" w:hAnsi="Aptos"/>
        </w:rPr>
        <w:br w:type="page"/>
      </w:r>
    </w:p>
    <w:p w14:paraId="0D0FC810" w14:textId="77777777" w:rsidR="0006451E" w:rsidRDefault="0006451E" w:rsidP="0006451E">
      <w:pPr>
        <w:pStyle w:val="Heading1"/>
        <w:rPr>
          <w:rFonts w:ascii="Aptos" w:hAnsi="Aptos"/>
        </w:rPr>
      </w:pPr>
      <w:r>
        <w:rPr>
          <w:rFonts w:ascii="Aptos" w:hAnsi="Aptos"/>
        </w:rPr>
        <w:lastRenderedPageBreak/>
        <w:t>Table of Contents</w:t>
      </w:r>
    </w:p>
    <w:p w14:paraId="5252369A" w14:textId="62C4178F" w:rsidR="008D6760" w:rsidRDefault="00C72D4A">
      <w:pPr>
        <w:rPr>
          <w:rFonts w:ascii="Aptos" w:hAnsi="Aptos"/>
        </w:rPr>
      </w:pPr>
      <w:r w:rsidRPr="00E96E15">
        <w:rPr>
          <w:rFonts w:ascii="Aptos" w:hAnsi="Aptos"/>
        </w:rPr>
        <w:br w:type="page"/>
      </w:r>
    </w:p>
    <w:p w14:paraId="37058C16" w14:textId="77777777" w:rsidR="008D6760" w:rsidRPr="00E96E15" w:rsidRDefault="00C72D4A">
      <w:pPr>
        <w:pStyle w:val="Heading1"/>
        <w:rPr>
          <w:rFonts w:ascii="Aptos" w:hAnsi="Aptos"/>
        </w:rPr>
      </w:pPr>
      <w:r w:rsidRPr="00E96E15">
        <w:rPr>
          <w:rFonts w:ascii="Aptos" w:hAnsi="Aptos"/>
        </w:rPr>
        <w:lastRenderedPageBreak/>
        <w:t>Executive Summary</w:t>
      </w:r>
    </w:p>
    <w:p w14:paraId="0642D27A" w14:textId="77777777" w:rsidR="00FC11BE" w:rsidRPr="0006451E" w:rsidRDefault="00FC11BE" w:rsidP="00FC11BE">
      <w:p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 xml:space="preserve">Flux makes discipline pay. It is the first behavioral investment platform where people </w:t>
      </w:r>
      <w:proofErr w:type="gramStart"/>
      <w:r w:rsidRPr="0006451E">
        <w:rPr>
          <w:rFonts w:ascii="Aptos" w:eastAsia="Times New Roman" w:hAnsi="Aptos" w:cs="Times New Roman"/>
        </w:rPr>
        <w:t>pay</w:t>
      </w:r>
      <w:proofErr w:type="gramEnd"/>
      <w:r w:rsidRPr="0006451E">
        <w:rPr>
          <w:rFonts w:ascii="Aptos" w:eastAsia="Times New Roman" w:hAnsi="Aptos" w:cs="Times New Roman"/>
        </w:rPr>
        <w:t xml:space="preserve"> themselves for working on themselves. Flux turns self-improvement into a financial asset.</w:t>
      </w:r>
    </w:p>
    <w:p w14:paraId="4C914C2A" w14:textId="77777777" w:rsidR="00FC11BE" w:rsidRPr="0006451E" w:rsidRDefault="00FC11BE" w:rsidP="00FC11BE">
      <w:p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Users set flat or per-unit earning rates for their habits. For example, five cents per minute or two dollars per completion. When they follow through, Flux moves their money into an FDIC-insured savings account. They can link earnings to a specific savings goal or let them grow inside a personal progress portfolio. All habit creation, logging, and adjustments happen through a conversational AI assistant that replaces forms and menus with simple dialogue.</w:t>
      </w:r>
    </w:p>
    <w:p w14:paraId="7D23C9C9" w14:textId="77777777" w:rsidR="00FC11BE" w:rsidRPr="0006451E" w:rsidRDefault="00FC11BE" w:rsidP="00FC11BE">
      <w:p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Flux handles both sides of behavior change.</w:t>
      </w:r>
      <w:r w:rsidRPr="0006451E">
        <w:rPr>
          <w:rFonts w:ascii="Aptos" w:eastAsia="Times New Roman" w:hAnsi="Aptos" w:cs="Times New Roman"/>
        </w:rPr>
        <w:br/>
        <w:t>Users build the habits they want and break the habits they want to move away from. BUILD habits track completion, duration, or quantity. BREAK habits rely on simple confession logging with optional context. Each direction has its own reinforcement loop and tracking profile. The AI assistant guides both without friction.</w:t>
      </w:r>
    </w:p>
    <w:p w14:paraId="61011EC0" w14:textId="77777777" w:rsidR="00FC11BE" w:rsidRPr="0006451E" w:rsidRDefault="00FC11BE" w:rsidP="00FC11BE">
      <w:p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Flux measures more than completion. It evaluates habit quality through a multi-factor Habit Strength Score that accounts for consistency, adherence, difficulty, trend direction, streak quality, and schedule alignment. It also introduces category-based Behavioral Indices, the behavioral equivalent of stock market indices. Users can see where their performance sits in relation to community benchmarks across categories like productivity, fitness, wellness, and financial behavior.</w:t>
      </w:r>
    </w:p>
    <w:p w14:paraId="030599F9" w14:textId="77777777" w:rsidR="00FC11BE" w:rsidRPr="0006451E" w:rsidRDefault="00FC11BE" w:rsidP="00FC11BE">
      <w:p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Transfers are processed weekly. This keeps the system stable, prevents gaming, and makes banking integration clean. Users can create unlimited habits on the free plan. The free tier uses simulated earnings and includes core analytics. The premium tier unlocks real money transfers, historical insights, deeper Habit Strength visuals, Behavioral Indices, savings goal allocation, and priority AI capabilities. This creates a clear upgrade path without creating friction in early adoption.</w:t>
      </w:r>
    </w:p>
    <w:p w14:paraId="08F0A05B" w14:textId="77777777" w:rsidR="00FC11BE" w:rsidRPr="0006451E" w:rsidRDefault="00FC11BE" w:rsidP="00FC11BE">
      <w:p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Flux integrates Stripe Treasury for FDIC-insured account custody, Plaid for bank linking, and a proprietary transfer routing engine for goal-based allocation. The interface carries a professional portfolio aesthetic. Users see trend lines, moving averages, category performance, streak volatility, and clear summaries of their opportunity costs.</w:t>
      </w:r>
    </w:p>
    <w:p w14:paraId="12446DB3" w14:textId="5B56E284" w:rsidR="00FC11BE" w:rsidRPr="0006451E" w:rsidRDefault="00FC11BE" w:rsidP="00FC11BE">
      <w:p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Flux serves habit app abandoners, financial wellness seekers, self-improvers who want real accountability, quantified self-users, productivity driven professionals, and anyone who wants to build a better version of themselves with tools that have teeth. The system works because the incentives are real and fully user controlled.</w:t>
      </w:r>
    </w:p>
    <w:p w14:paraId="66311DB2" w14:textId="77777777" w:rsidR="00FC11BE" w:rsidRPr="0006451E" w:rsidRDefault="00FC11BE" w:rsidP="00FC11BE">
      <w:p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 xml:space="preserve">The business model uses a freemium structure. Premium is priced to scale with strong margins and a long lifetime value. Long-term, Flux </w:t>
      </w:r>
      <w:proofErr w:type="gramStart"/>
      <w:r w:rsidRPr="0006451E">
        <w:rPr>
          <w:rFonts w:ascii="Aptos" w:eastAsia="Times New Roman" w:hAnsi="Aptos" w:cs="Times New Roman"/>
        </w:rPr>
        <w:t>becomes</w:t>
      </w:r>
      <w:proofErr w:type="gramEnd"/>
      <w:r w:rsidRPr="0006451E">
        <w:rPr>
          <w:rFonts w:ascii="Aptos" w:eastAsia="Times New Roman" w:hAnsi="Aptos" w:cs="Times New Roman"/>
        </w:rPr>
        <w:t xml:space="preserve"> a behavioral data platform suitable for licensing to insurers, wellness programs, and research institutions that want high quality behavioral signals.</w:t>
      </w:r>
    </w:p>
    <w:p w14:paraId="054D10AB" w14:textId="4A5031A6" w:rsidR="00FC11BE" w:rsidRPr="0006451E" w:rsidRDefault="00FC11BE" w:rsidP="00FC11BE">
      <w:p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 xml:space="preserve">Flux is not a habit tracker or a savings app. It is the first platform that links daily behavior to personal capital growth through a dual BUILD and BREAK engine, real financial stakes, rich </w:t>
      </w:r>
      <w:r w:rsidRPr="0006451E">
        <w:rPr>
          <w:rFonts w:ascii="Aptos" w:eastAsia="Times New Roman" w:hAnsi="Aptos" w:cs="Times New Roman"/>
        </w:rPr>
        <w:lastRenderedPageBreak/>
        <w:t>analytics, and conversational AI. Flux makes self-improvement intentional, measurable, and rewarding. Progress pays.</w:t>
      </w:r>
    </w:p>
    <w:p w14:paraId="12735A42" w14:textId="77777777" w:rsidR="008D6760" w:rsidRPr="00FC11BE" w:rsidRDefault="00C72D4A">
      <w:pPr>
        <w:rPr>
          <w:rFonts w:ascii="Aptos" w:hAnsi="Aptos"/>
          <w:sz w:val="20"/>
          <w:szCs w:val="20"/>
        </w:rPr>
      </w:pPr>
      <w:r w:rsidRPr="00FC11BE">
        <w:rPr>
          <w:rFonts w:ascii="Aptos" w:hAnsi="Aptos"/>
          <w:sz w:val="20"/>
          <w:szCs w:val="20"/>
        </w:rPr>
        <w:br w:type="page"/>
      </w:r>
    </w:p>
    <w:p w14:paraId="6E5A3F69" w14:textId="77777777" w:rsidR="008D6760" w:rsidRPr="00E96E15" w:rsidRDefault="00C72D4A">
      <w:pPr>
        <w:pStyle w:val="Heading1"/>
        <w:rPr>
          <w:rFonts w:ascii="Aptos" w:hAnsi="Aptos"/>
        </w:rPr>
      </w:pPr>
      <w:r w:rsidRPr="00E96E15">
        <w:rPr>
          <w:rFonts w:ascii="Aptos" w:hAnsi="Aptos"/>
        </w:rPr>
        <w:lastRenderedPageBreak/>
        <w:t>Mission &amp; Vision</w:t>
      </w:r>
    </w:p>
    <w:p w14:paraId="240AC5BF" w14:textId="77777777" w:rsidR="003E4C45" w:rsidRPr="003E4C45" w:rsidRDefault="003E4C45" w:rsidP="003E4C45">
      <w:pPr>
        <w:spacing w:before="100" w:beforeAutospacing="1" w:after="100" w:afterAutospacing="1" w:line="240" w:lineRule="auto"/>
        <w:rPr>
          <w:rFonts w:ascii="Aptos" w:eastAsia="Times New Roman" w:hAnsi="Aptos" w:cs="Times New Roman"/>
          <w:sz w:val="24"/>
          <w:szCs w:val="24"/>
        </w:rPr>
      </w:pPr>
      <w:r w:rsidRPr="003E4C45">
        <w:rPr>
          <w:rFonts w:ascii="Aptos" w:eastAsia="Times New Roman" w:hAnsi="Aptos" w:cs="Times New Roman"/>
          <w:b/>
          <w:bCs/>
          <w:sz w:val="24"/>
          <w:szCs w:val="24"/>
        </w:rPr>
        <w:t>Progress Pays.</w:t>
      </w:r>
    </w:p>
    <w:p w14:paraId="202A78B4" w14:textId="77777777" w:rsidR="00FC11BE" w:rsidRPr="0006451E" w:rsidRDefault="00FC11BE" w:rsidP="00FC11BE">
      <w:pPr>
        <w:pStyle w:val="NormalWeb"/>
        <w:rPr>
          <w:rFonts w:ascii="Aptos" w:hAnsi="Aptos"/>
          <w:sz w:val="22"/>
          <w:szCs w:val="22"/>
        </w:rPr>
      </w:pPr>
      <w:r w:rsidRPr="0006451E">
        <w:rPr>
          <w:rFonts w:ascii="Aptos" w:hAnsi="Aptos"/>
          <w:sz w:val="22"/>
          <w:szCs w:val="22"/>
        </w:rPr>
        <w:t>Flux exists to help people make better choices in a world designed to pull them away from who they want to be. We remove friction, increase intention, and turn self-improvement into something that rewards discipline with real financial progress.</w:t>
      </w:r>
    </w:p>
    <w:p w14:paraId="18654C10" w14:textId="77777777" w:rsidR="00FC11BE" w:rsidRPr="0006451E" w:rsidRDefault="00FC11BE" w:rsidP="00FC11BE">
      <w:pPr>
        <w:pStyle w:val="NormalWeb"/>
        <w:rPr>
          <w:rFonts w:ascii="Aptos" w:hAnsi="Aptos"/>
          <w:sz w:val="22"/>
          <w:szCs w:val="22"/>
        </w:rPr>
      </w:pPr>
      <w:r w:rsidRPr="0006451E">
        <w:rPr>
          <w:rFonts w:ascii="Aptos" w:hAnsi="Aptos"/>
          <w:sz w:val="22"/>
          <w:szCs w:val="22"/>
        </w:rPr>
        <w:t xml:space="preserve">Flux creates accountability that feels natural and personal. No punishments. No shame. No complicated forms. Just a simple truth: when you work </w:t>
      </w:r>
      <w:proofErr w:type="gramStart"/>
      <w:r w:rsidRPr="0006451E">
        <w:rPr>
          <w:rFonts w:ascii="Aptos" w:hAnsi="Aptos"/>
          <w:sz w:val="22"/>
          <w:szCs w:val="22"/>
        </w:rPr>
        <w:t>on</w:t>
      </w:r>
      <w:proofErr w:type="gramEnd"/>
      <w:r w:rsidRPr="0006451E">
        <w:rPr>
          <w:rFonts w:ascii="Aptos" w:hAnsi="Aptos"/>
          <w:sz w:val="22"/>
          <w:szCs w:val="22"/>
        </w:rPr>
        <w:t xml:space="preserve"> yourself, you should earn from it.</w:t>
      </w:r>
    </w:p>
    <w:p w14:paraId="0123BDE9" w14:textId="77777777" w:rsidR="00FC11BE" w:rsidRPr="0006451E" w:rsidRDefault="00FC11BE" w:rsidP="00FC11BE">
      <w:pPr>
        <w:pStyle w:val="NormalWeb"/>
        <w:rPr>
          <w:rFonts w:ascii="Aptos" w:hAnsi="Aptos"/>
          <w:sz w:val="22"/>
          <w:szCs w:val="22"/>
        </w:rPr>
      </w:pPr>
      <w:r w:rsidRPr="0006451E">
        <w:rPr>
          <w:rFonts w:ascii="Aptos" w:hAnsi="Aptos"/>
          <w:sz w:val="22"/>
          <w:szCs w:val="22"/>
        </w:rPr>
        <w:t>Our mission is to build the first platform where progress behaves like an investment.</w:t>
      </w:r>
    </w:p>
    <w:p w14:paraId="53393AAE" w14:textId="77777777" w:rsidR="00FC11BE" w:rsidRPr="0006451E" w:rsidRDefault="00FC11BE" w:rsidP="00FC11BE">
      <w:pPr>
        <w:pStyle w:val="NormalWeb"/>
        <w:rPr>
          <w:rFonts w:ascii="Aptos" w:hAnsi="Aptos"/>
          <w:sz w:val="22"/>
          <w:szCs w:val="22"/>
        </w:rPr>
      </w:pPr>
      <w:r w:rsidRPr="0006451E">
        <w:rPr>
          <w:rFonts w:ascii="Aptos" w:hAnsi="Aptos"/>
          <w:sz w:val="22"/>
          <w:szCs w:val="22"/>
        </w:rPr>
        <w:t>We envision a world where people build wealth by becoming better versions of themselves. A world where:</w:t>
      </w:r>
    </w:p>
    <w:p w14:paraId="558D1767" w14:textId="77777777" w:rsidR="00FC11BE" w:rsidRPr="0006451E" w:rsidRDefault="00FC11BE" w:rsidP="00FC11BE">
      <w:pPr>
        <w:pStyle w:val="NormalWeb"/>
        <w:numPr>
          <w:ilvl w:val="0"/>
          <w:numId w:val="14"/>
        </w:numPr>
        <w:rPr>
          <w:rFonts w:ascii="Aptos" w:hAnsi="Aptos"/>
          <w:sz w:val="22"/>
          <w:szCs w:val="22"/>
        </w:rPr>
      </w:pPr>
      <w:r w:rsidRPr="0006451E">
        <w:rPr>
          <w:rFonts w:ascii="Aptos" w:hAnsi="Aptos"/>
          <w:sz w:val="22"/>
          <w:szCs w:val="22"/>
        </w:rPr>
        <w:t>Personal growth compounds like capital</w:t>
      </w:r>
    </w:p>
    <w:p w14:paraId="20C7A8D4" w14:textId="77777777" w:rsidR="00FC11BE" w:rsidRPr="0006451E" w:rsidRDefault="00FC11BE" w:rsidP="00FC11BE">
      <w:pPr>
        <w:pStyle w:val="NormalWeb"/>
        <w:numPr>
          <w:ilvl w:val="0"/>
          <w:numId w:val="14"/>
        </w:numPr>
        <w:rPr>
          <w:rFonts w:ascii="Aptos" w:hAnsi="Aptos"/>
          <w:sz w:val="22"/>
          <w:szCs w:val="22"/>
        </w:rPr>
      </w:pPr>
      <w:r w:rsidRPr="0006451E">
        <w:rPr>
          <w:rFonts w:ascii="Aptos" w:hAnsi="Aptos"/>
          <w:sz w:val="22"/>
          <w:szCs w:val="22"/>
        </w:rPr>
        <w:t>Habits are tracked with intelligence, not checkboxes</w:t>
      </w:r>
    </w:p>
    <w:p w14:paraId="26A4A1C3" w14:textId="77777777" w:rsidR="00FC11BE" w:rsidRPr="0006451E" w:rsidRDefault="00FC11BE" w:rsidP="00FC11BE">
      <w:pPr>
        <w:pStyle w:val="NormalWeb"/>
        <w:numPr>
          <w:ilvl w:val="0"/>
          <w:numId w:val="14"/>
        </w:numPr>
        <w:rPr>
          <w:rFonts w:ascii="Aptos" w:hAnsi="Aptos"/>
          <w:sz w:val="22"/>
          <w:szCs w:val="22"/>
        </w:rPr>
      </w:pPr>
      <w:r w:rsidRPr="0006451E">
        <w:rPr>
          <w:rFonts w:ascii="Aptos" w:hAnsi="Aptos"/>
          <w:sz w:val="22"/>
          <w:szCs w:val="22"/>
        </w:rPr>
        <w:t>AI becomes a partner in discipline</w:t>
      </w:r>
    </w:p>
    <w:p w14:paraId="14DE7A07" w14:textId="77777777" w:rsidR="00FC11BE" w:rsidRPr="0006451E" w:rsidRDefault="00FC11BE" w:rsidP="00FC11BE">
      <w:pPr>
        <w:pStyle w:val="NormalWeb"/>
        <w:numPr>
          <w:ilvl w:val="0"/>
          <w:numId w:val="14"/>
        </w:numPr>
        <w:rPr>
          <w:rFonts w:ascii="Aptos" w:hAnsi="Aptos"/>
          <w:sz w:val="22"/>
          <w:szCs w:val="22"/>
        </w:rPr>
      </w:pPr>
      <w:r w:rsidRPr="0006451E">
        <w:rPr>
          <w:rFonts w:ascii="Aptos" w:hAnsi="Aptos"/>
          <w:sz w:val="22"/>
          <w:szCs w:val="22"/>
        </w:rPr>
        <w:t>Accountability is built into the tools themselves</w:t>
      </w:r>
    </w:p>
    <w:p w14:paraId="35FC1D42" w14:textId="77777777" w:rsidR="00FC11BE" w:rsidRPr="0006451E" w:rsidRDefault="00FC11BE" w:rsidP="00FC11BE">
      <w:pPr>
        <w:pStyle w:val="NormalWeb"/>
        <w:numPr>
          <w:ilvl w:val="0"/>
          <w:numId w:val="14"/>
        </w:numPr>
        <w:rPr>
          <w:rFonts w:ascii="Aptos" w:hAnsi="Aptos"/>
          <w:sz w:val="22"/>
          <w:szCs w:val="22"/>
        </w:rPr>
      </w:pPr>
      <w:r w:rsidRPr="0006451E">
        <w:rPr>
          <w:rFonts w:ascii="Aptos" w:hAnsi="Aptos"/>
          <w:sz w:val="22"/>
          <w:szCs w:val="22"/>
        </w:rPr>
        <w:t>People can both build habits and break the ones holding them back</w:t>
      </w:r>
    </w:p>
    <w:p w14:paraId="23FB4817" w14:textId="77777777" w:rsidR="00FC11BE" w:rsidRPr="0006451E" w:rsidRDefault="00FC11BE" w:rsidP="00FC11BE">
      <w:pPr>
        <w:pStyle w:val="NormalWeb"/>
        <w:numPr>
          <w:ilvl w:val="0"/>
          <w:numId w:val="14"/>
        </w:numPr>
        <w:rPr>
          <w:rFonts w:ascii="Aptos" w:hAnsi="Aptos"/>
          <w:sz w:val="22"/>
          <w:szCs w:val="22"/>
        </w:rPr>
      </w:pPr>
      <w:r w:rsidRPr="0006451E">
        <w:rPr>
          <w:rFonts w:ascii="Aptos" w:hAnsi="Aptos"/>
          <w:sz w:val="22"/>
          <w:szCs w:val="22"/>
        </w:rPr>
        <w:t>Financial systems reward meaningful choices, not passive ones</w:t>
      </w:r>
    </w:p>
    <w:p w14:paraId="7A096F65" w14:textId="77777777" w:rsidR="00FC11BE" w:rsidRPr="0006451E" w:rsidRDefault="00FC11BE" w:rsidP="00FC11BE">
      <w:pPr>
        <w:pStyle w:val="NormalWeb"/>
        <w:rPr>
          <w:rFonts w:ascii="Aptos" w:hAnsi="Aptos"/>
          <w:sz w:val="22"/>
          <w:szCs w:val="22"/>
        </w:rPr>
      </w:pPr>
      <w:r w:rsidRPr="0006451E">
        <w:rPr>
          <w:rFonts w:ascii="Aptos" w:hAnsi="Aptos"/>
          <w:sz w:val="22"/>
          <w:szCs w:val="22"/>
        </w:rPr>
        <w:t>Flux is the first step toward redefining self-improvement as a financially and psychologically rewarding cycle.</w:t>
      </w:r>
    </w:p>
    <w:p w14:paraId="57037C1D" w14:textId="77777777" w:rsidR="00FC11BE" w:rsidRPr="0006451E" w:rsidRDefault="00FC11BE" w:rsidP="00FC11BE">
      <w:pPr>
        <w:pStyle w:val="NormalWeb"/>
        <w:rPr>
          <w:rFonts w:ascii="Aptos" w:hAnsi="Aptos"/>
          <w:sz w:val="22"/>
          <w:szCs w:val="22"/>
        </w:rPr>
      </w:pPr>
      <w:r w:rsidRPr="0006451E">
        <w:rPr>
          <w:rFonts w:ascii="Aptos" w:hAnsi="Aptos"/>
          <w:sz w:val="22"/>
          <w:szCs w:val="22"/>
        </w:rPr>
        <w:t>The long-term vision reaches far beyond an app:</w:t>
      </w:r>
    </w:p>
    <w:p w14:paraId="3BBD3948" w14:textId="77777777" w:rsidR="00FC11BE" w:rsidRPr="0006451E" w:rsidRDefault="00FC11BE" w:rsidP="00FC11BE">
      <w:pPr>
        <w:pStyle w:val="NormalWeb"/>
        <w:numPr>
          <w:ilvl w:val="0"/>
          <w:numId w:val="15"/>
        </w:numPr>
        <w:rPr>
          <w:rFonts w:ascii="Aptos" w:hAnsi="Aptos"/>
          <w:sz w:val="22"/>
          <w:szCs w:val="22"/>
        </w:rPr>
      </w:pPr>
      <w:r w:rsidRPr="0006451E">
        <w:rPr>
          <w:rFonts w:ascii="Aptos" w:hAnsi="Aptos"/>
          <w:sz w:val="22"/>
          <w:szCs w:val="22"/>
        </w:rPr>
        <w:t>A behavioral analytics engine</w:t>
      </w:r>
    </w:p>
    <w:p w14:paraId="654B4357" w14:textId="77777777" w:rsidR="00FC11BE" w:rsidRPr="0006451E" w:rsidRDefault="00FC11BE" w:rsidP="00FC11BE">
      <w:pPr>
        <w:pStyle w:val="NormalWeb"/>
        <w:numPr>
          <w:ilvl w:val="0"/>
          <w:numId w:val="15"/>
        </w:numPr>
        <w:rPr>
          <w:rFonts w:ascii="Aptos" w:hAnsi="Aptos"/>
          <w:sz w:val="22"/>
          <w:szCs w:val="22"/>
        </w:rPr>
      </w:pPr>
      <w:r w:rsidRPr="0006451E">
        <w:rPr>
          <w:rFonts w:ascii="Aptos" w:hAnsi="Aptos"/>
          <w:sz w:val="22"/>
          <w:szCs w:val="22"/>
        </w:rPr>
        <w:t>A new category of behavioral investing</w:t>
      </w:r>
    </w:p>
    <w:p w14:paraId="136345B0" w14:textId="77777777" w:rsidR="00FC11BE" w:rsidRPr="0006451E" w:rsidRDefault="00FC11BE" w:rsidP="00FC11BE">
      <w:pPr>
        <w:pStyle w:val="NormalWeb"/>
        <w:numPr>
          <w:ilvl w:val="0"/>
          <w:numId w:val="15"/>
        </w:numPr>
        <w:rPr>
          <w:rFonts w:ascii="Aptos" w:hAnsi="Aptos"/>
          <w:sz w:val="22"/>
          <w:szCs w:val="22"/>
        </w:rPr>
      </w:pPr>
      <w:r w:rsidRPr="0006451E">
        <w:rPr>
          <w:rFonts w:ascii="Aptos" w:hAnsi="Aptos"/>
          <w:sz w:val="22"/>
          <w:szCs w:val="22"/>
        </w:rPr>
        <w:t xml:space="preserve">A </w:t>
      </w:r>
      <w:proofErr w:type="gramStart"/>
      <w:r w:rsidRPr="0006451E">
        <w:rPr>
          <w:rFonts w:ascii="Aptos" w:hAnsi="Aptos"/>
          <w:sz w:val="22"/>
          <w:szCs w:val="22"/>
        </w:rPr>
        <w:t>universal</w:t>
      </w:r>
      <w:proofErr w:type="gramEnd"/>
      <w:r w:rsidRPr="0006451E">
        <w:rPr>
          <w:rFonts w:ascii="Aptos" w:hAnsi="Aptos"/>
          <w:sz w:val="22"/>
          <w:szCs w:val="22"/>
        </w:rPr>
        <w:t xml:space="preserve"> Habit Strength Score</w:t>
      </w:r>
    </w:p>
    <w:p w14:paraId="627525AF" w14:textId="77777777" w:rsidR="00FC11BE" w:rsidRPr="0006451E" w:rsidRDefault="00FC11BE" w:rsidP="00FC11BE">
      <w:pPr>
        <w:pStyle w:val="NormalWeb"/>
        <w:numPr>
          <w:ilvl w:val="0"/>
          <w:numId w:val="15"/>
        </w:numPr>
        <w:rPr>
          <w:rFonts w:ascii="Aptos" w:hAnsi="Aptos"/>
          <w:sz w:val="22"/>
          <w:szCs w:val="22"/>
        </w:rPr>
      </w:pPr>
      <w:r w:rsidRPr="0006451E">
        <w:rPr>
          <w:rFonts w:ascii="Aptos" w:hAnsi="Aptos"/>
          <w:sz w:val="22"/>
          <w:szCs w:val="22"/>
        </w:rPr>
        <w:t>Community indices that reflect real human progress</w:t>
      </w:r>
    </w:p>
    <w:p w14:paraId="4333A5FB" w14:textId="77777777" w:rsidR="00FC11BE" w:rsidRPr="0006451E" w:rsidRDefault="00FC11BE" w:rsidP="00FC11BE">
      <w:pPr>
        <w:pStyle w:val="NormalWeb"/>
        <w:numPr>
          <w:ilvl w:val="0"/>
          <w:numId w:val="15"/>
        </w:numPr>
        <w:rPr>
          <w:rFonts w:ascii="Aptos" w:hAnsi="Aptos"/>
          <w:sz w:val="22"/>
          <w:szCs w:val="22"/>
        </w:rPr>
      </w:pPr>
      <w:r w:rsidRPr="0006451E">
        <w:rPr>
          <w:rFonts w:ascii="Aptos" w:hAnsi="Aptos"/>
          <w:sz w:val="22"/>
          <w:szCs w:val="22"/>
        </w:rPr>
        <w:t>Enterprise-grade behavioral data for wellness, insurance, and research</w:t>
      </w:r>
    </w:p>
    <w:p w14:paraId="2F736E3E" w14:textId="77777777" w:rsidR="00FC11BE" w:rsidRPr="0006451E" w:rsidRDefault="00FC11BE" w:rsidP="00FC11BE">
      <w:pPr>
        <w:pStyle w:val="NormalWeb"/>
        <w:numPr>
          <w:ilvl w:val="0"/>
          <w:numId w:val="15"/>
        </w:numPr>
        <w:rPr>
          <w:rFonts w:ascii="Aptos" w:hAnsi="Aptos"/>
          <w:sz w:val="22"/>
          <w:szCs w:val="22"/>
        </w:rPr>
      </w:pPr>
      <w:r w:rsidRPr="0006451E">
        <w:rPr>
          <w:rFonts w:ascii="Aptos" w:hAnsi="Aptos"/>
          <w:sz w:val="22"/>
          <w:szCs w:val="22"/>
        </w:rPr>
        <w:t>A global system where consistent actions build both discipline and savings</w:t>
      </w:r>
    </w:p>
    <w:p w14:paraId="7A59151D" w14:textId="77777777" w:rsidR="00FC11BE" w:rsidRPr="0006451E" w:rsidRDefault="00FC11BE" w:rsidP="00FC11BE">
      <w:pPr>
        <w:pStyle w:val="NormalWeb"/>
        <w:rPr>
          <w:rFonts w:ascii="Aptos" w:hAnsi="Aptos"/>
          <w:sz w:val="22"/>
          <w:szCs w:val="22"/>
        </w:rPr>
      </w:pPr>
      <w:r w:rsidRPr="0006451E">
        <w:rPr>
          <w:rFonts w:ascii="Aptos" w:hAnsi="Aptos"/>
          <w:sz w:val="22"/>
          <w:szCs w:val="22"/>
        </w:rPr>
        <w:t>Flux isn’t a productivity tool.</w:t>
      </w:r>
      <w:r w:rsidRPr="0006451E">
        <w:rPr>
          <w:rFonts w:ascii="Aptos" w:hAnsi="Aptos"/>
          <w:sz w:val="22"/>
          <w:szCs w:val="22"/>
        </w:rPr>
        <w:br/>
        <w:t>It’s a new framework for human improvement.</w:t>
      </w:r>
    </w:p>
    <w:p w14:paraId="468BFC82" w14:textId="77777777" w:rsidR="00FC11BE" w:rsidRPr="0006451E" w:rsidRDefault="00FC11BE" w:rsidP="00FC11BE">
      <w:pPr>
        <w:pStyle w:val="NormalWeb"/>
        <w:rPr>
          <w:rFonts w:ascii="Aptos" w:hAnsi="Aptos"/>
          <w:sz w:val="22"/>
          <w:szCs w:val="22"/>
        </w:rPr>
      </w:pPr>
      <w:r w:rsidRPr="0006451E">
        <w:rPr>
          <w:rStyle w:val="Strong"/>
          <w:rFonts w:ascii="Aptos" w:hAnsi="Aptos"/>
          <w:sz w:val="22"/>
          <w:szCs w:val="22"/>
        </w:rPr>
        <w:t>We measure what matters.</w:t>
      </w:r>
      <w:r w:rsidRPr="0006451E">
        <w:rPr>
          <w:rFonts w:ascii="Aptos" w:hAnsi="Aptos"/>
          <w:b/>
          <w:bCs/>
          <w:sz w:val="22"/>
          <w:szCs w:val="22"/>
        </w:rPr>
        <w:br/>
      </w:r>
      <w:r w:rsidRPr="0006451E">
        <w:rPr>
          <w:rStyle w:val="Strong"/>
          <w:rFonts w:ascii="Aptos" w:hAnsi="Aptos"/>
          <w:sz w:val="22"/>
          <w:szCs w:val="22"/>
        </w:rPr>
        <w:t>We empower people to reward what matters.</w:t>
      </w:r>
      <w:r w:rsidRPr="0006451E">
        <w:rPr>
          <w:rFonts w:ascii="Aptos" w:hAnsi="Aptos"/>
          <w:b/>
          <w:bCs/>
          <w:sz w:val="22"/>
          <w:szCs w:val="22"/>
        </w:rPr>
        <w:br/>
      </w:r>
      <w:r w:rsidRPr="0006451E">
        <w:rPr>
          <w:rStyle w:val="Strong"/>
          <w:rFonts w:ascii="Aptos" w:hAnsi="Aptos"/>
          <w:sz w:val="22"/>
          <w:szCs w:val="22"/>
        </w:rPr>
        <w:t>We empower people to invest in who they can become.</w:t>
      </w:r>
      <w:r w:rsidRPr="0006451E">
        <w:rPr>
          <w:rFonts w:ascii="Aptos" w:hAnsi="Aptos"/>
          <w:b/>
          <w:bCs/>
          <w:sz w:val="22"/>
          <w:szCs w:val="22"/>
        </w:rPr>
        <w:br/>
      </w:r>
      <w:r w:rsidRPr="0006451E">
        <w:rPr>
          <w:rStyle w:val="Strong"/>
          <w:rFonts w:ascii="Aptos" w:hAnsi="Aptos"/>
          <w:sz w:val="22"/>
          <w:szCs w:val="22"/>
        </w:rPr>
        <w:t>This is Flux.</w:t>
      </w:r>
    </w:p>
    <w:p w14:paraId="320ABD37" w14:textId="77777777" w:rsidR="00FC11BE" w:rsidRDefault="00FC11BE">
      <w:pPr>
        <w:rPr>
          <w:rFonts w:ascii="Aptos" w:eastAsia="Times New Roman" w:hAnsi="Aptos" w:cs="Times New Roman"/>
          <w:sz w:val="24"/>
          <w:szCs w:val="24"/>
        </w:rPr>
      </w:pPr>
      <w:r>
        <w:rPr>
          <w:rFonts w:ascii="Aptos" w:eastAsia="Times New Roman" w:hAnsi="Aptos" w:cs="Times New Roman"/>
          <w:sz w:val="24"/>
          <w:szCs w:val="24"/>
        </w:rPr>
        <w:br w:type="page"/>
      </w:r>
    </w:p>
    <w:p w14:paraId="47FD4FB2" w14:textId="77777777" w:rsidR="008D6760" w:rsidRPr="00E96E15" w:rsidRDefault="00C72D4A">
      <w:pPr>
        <w:pStyle w:val="Heading1"/>
        <w:rPr>
          <w:rFonts w:ascii="Aptos" w:hAnsi="Aptos"/>
        </w:rPr>
      </w:pPr>
      <w:r w:rsidRPr="00E96E15">
        <w:rPr>
          <w:rFonts w:ascii="Aptos" w:hAnsi="Aptos"/>
        </w:rPr>
        <w:lastRenderedPageBreak/>
        <w:t>Problem</w:t>
      </w:r>
    </w:p>
    <w:p w14:paraId="07A247D9" w14:textId="40B5CFB0" w:rsidR="0006451E" w:rsidRPr="0006451E" w:rsidRDefault="0006451E" w:rsidP="0006451E">
      <w:pPr>
        <w:rPr>
          <w:rFonts w:ascii="Aptos" w:hAnsi="Aptos"/>
        </w:rPr>
      </w:pPr>
      <w:r w:rsidRPr="0006451E">
        <w:rPr>
          <w:rFonts w:ascii="Aptos" w:hAnsi="Aptos"/>
        </w:rPr>
        <w:br/>
        <w:t>Habit tracking is a two-billion-dollar market with a fatal flaw: almost everyone quits. Apps lose sixty to eighty percent of users in the first month. The pattern is always the same. People want to change. Tools get in the way.</w:t>
      </w:r>
    </w:p>
    <w:p w14:paraId="77AB0793" w14:textId="77777777" w:rsidR="0006451E" w:rsidRPr="0006451E" w:rsidRDefault="0006451E" w:rsidP="0006451E">
      <w:pPr>
        <w:rPr>
          <w:rFonts w:ascii="Aptos" w:hAnsi="Aptos"/>
        </w:rPr>
      </w:pPr>
      <w:r w:rsidRPr="0006451E">
        <w:rPr>
          <w:rFonts w:ascii="Aptos" w:hAnsi="Aptos"/>
        </w:rPr>
        <w:t xml:space="preserve">The core issue isn’t motivation. It’s design. Habit apps rely on forms, streaks, and virtual rewards that don’t create real </w:t>
      </w:r>
      <w:proofErr w:type="gramStart"/>
      <w:r w:rsidRPr="0006451E">
        <w:rPr>
          <w:rFonts w:ascii="Aptos" w:hAnsi="Aptos"/>
        </w:rPr>
        <w:t>stakes</w:t>
      </w:r>
      <w:proofErr w:type="gramEnd"/>
      <w:r w:rsidRPr="0006451E">
        <w:rPr>
          <w:rFonts w:ascii="Aptos" w:hAnsi="Aptos"/>
        </w:rPr>
        <w:t xml:space="preserve"> or real accountability. Users fill out seven-field setup screens, tap buttons, chase badges, break a streak once, and abandon the system. Nothing in these tools reflects how behavior </w:t>
      </w:r>
      <w:proofErr w:type="gramStart"/>
      <w:r w:rsidRPr="0006451E">
        <w:rPr>
          <w:rFonts w:ascii="Aptos" w:hAnsi="Aptos"/>
        </w:rPr>
        <w:t>actually changes</w:t>
      </w:r>
      <w:proofErr w:type="gramEnd"/>
      <w:r w:rsidRPr="0006451E">
        <w:rPr>
          <w:rFonts w:ascii="Aptos" w:hAnsi="Aptos"/>
        </w:rPr>
        <w:t>.</w:t>
      </w:r>
    </w:p>
    <w:p w14:paraId="774E97FF" w14:textId="77777777" w:rsidR="0006451E" w:rsidRPr="0006451E" w:rsidRDefault="0006451E" w:rsidP="0006451E">
      <w:pPr>
        <w:rPr>
          <w:rFonts w:ascii="Aptos" w:hAnsi="Aptos"/>
        </w:rPr>
      </w:pPr>
      <w:r w:rsidRPr="0006451E">
        <w:rPr>
          <w:rFonts w:ascii="Aptos" w:hAnsi="Aptos"/>
        </w:rPr>
        <w:t>Five failures define the market.</w:t>
      </w:r>
    </w:p>
    <w:p w14:paraId="1D2A0CBF" w14:textId="77777777" w:rsidR="0006451E" w:rsidRPr="0006451E" w:rsidRDefault="0006451E" w:rsidP="0006451E">
      <w:pPr>
        <w:numPr>
          <w:ilvl w:val="0"/>
          <w:numId w:val="26"/>
        </w:numPr>
        <w:rPr>
          <w:rFonts w:ascii="Aptos" w:hAnsi="Aptos"/>
        </w:rPr>
      </w:pPr>
      <w:proofErr w:type="gramStart"/>
      <w:r w:rsidRPr="0006451E">
        <w:rPr>
          <w:rFonts w:ascii="Aptos" w:hAnsi="Aptos"/>
          <w:b/>
          <w:bCs/>
        </w:rPr>
        <w:t>Form</w:t>
      </w:r>
      <w:proofErr w:type="gramEnd"/>
      <w:r w:rsidRPr="0006451E">
        <w:rPr>
          <w:rFonts w:ascii="Aptos" w:hAnsi="Aptos"/>
          <w:b/>
          <w:bCs/>
        </w:rPr>
        <w:t xml:space="preserve"> fatigue.</w:t>
      </w:r>
      <w:r w:rsidRPr="0006451E">
        <w:rPr>
          <w:rFonts w:ascii="Aptos" w:hAnsi="Aptos"/>
        </w:rPr>
        <w:t xml:space="preserve"> Setup friction kills momentum before habits begin.</w:t>
      </w:r>
    </w:p>
    <w:p w14:paraId="7137BFA5" w14:textId="77777777" w:rsidR="0006451E" w:rsidRPr="0006451E" w:rsidRDefault="0006451E" w:rsidP="0006451E">
      <w:pPr>
        <w:numPr>
          <w:ilvl w:val="0"/>
          <w:numId w:val="26"/>
        </w:numPr>
        <w:rPr>
          <w:rFonts w:ascii="Aptos" w:hAnsi="Aptos"/>
        </w:rPr>
      </w:pPr>
      <w:r w:rsidRPr="0006451E">
        <w:rPr>
          <w:rFonts w:ascii="Aptos" w:hAnsi="Aptos"/>
          <w:b/>
          <w:bCs/>
        </w:rPr>
        <w:t>Hollow rewards.</w:t>
      </w:r>
      <w:r w:rsidRPr="0006451E">
        <w:rPr>
          <w:rFonts w:ascii="Aptos" w:hAnsi="Aptos"/>
        </w:rPr>
        <w:t xml:space="preserve"> Badges and points create short bursts, then die.</w:t>
      </w:r>
    </w:p>
    <w:p w14:paraId="02C008FE" w14:textId="77777777" w:rsidR="0006451E" w:rsidRPr="0006451E" w:rsidRDefault="0006451E" w:rsidP="0006451E">
      <w:pPr>
        <w:numPr>
          <w:ilvl w:val="0"/>
          <w:numId w:val="26"/>
        </w:numPr>
        <w:rPr>
          <w:rFonts w:ascii="Aptos" w:hAnsi="Aptos"/>
        </w:rPr>
      </w:pPr>
      <w:r w:rsidRPr="0006451E">
        <w:rPr>
          <w:rFonts w:ascii="Aptos" w:hAnsi="Aptos"/>
          <w:b/>
          <w:bCs/>
        </w:rPr>
        <w:t>No financial connection.</w:t>
      </w:r>
      <w:r w:rsidRPr="0006451E">
        <w:rPr>
          <w:rFonts w:ascii="Aptos" w:hAnsi="Aptos"/>
        </w:rPr>
        <w:t xml:space="preserve"> Tools track actions but never tie discipline to real outcomes.</w:t>
      </w:r>
    </w:p>
    <w:p w14:paraId="1C25A90E" w14:textId="77777777" w:rsidR="0006451E" w:rsidRPr="0006451E" w:rsidRDefault="0006451E" w:rsidP="0006451E">
      <w:pPr>
        <w:numPr>
          <w:ilvl w:val="0"/>
          <w:numId w:val="26"/>
        </w:numPr>
        <w:rPr>
          <w:rFonts w:ascii="Aptos" w:hAnsi="Aptos"/>
        </w:rPr>
      </w:pPr>
      <w:r w:rsidRPr="0006451E">
        <w:rPr>
          <w:rFonts w:ascii="Aptos" w:hAnsi="Aptos"/>
          <w:b/>
          <w:bCs/>
        </w:rPr>
        <w:t>No relationship.</w:t>
      </w:r>
      <w:r w:rsidRPr="0006451E">
        <w:rPr>
          <w:rFonts w:ascii="Aptos" w:hAnsi="Aptos"/>
        </w:rPr>
        <w:t xml:space="preserve"> Apps are interfaces, not partners. No guidance. No dialogue.</w:t>
      </w:r>
    </w:p>
    <w:p w14:paraId="6BD33B14" w14:textId="77777777" w:rsidR="0006451E" w:rsidRPr="0006451E" w:rsidRDefault="0006451E" w:rsidP="0006451E">
      <w:pPr>
        <w:numPr>
          <w:ilvl w:val="0"/>
          <w:numId w:val="26"/>
        </w:numPr>
        <w:rPr>
          <w:rFonts w:ascii="Aptos" w:hAnsi="Aptos"/>
        </w:rPr>
      </w:pPr>
      <w:r w:rsidRPr="0006451E">
        <w:rPr>
          <w:rFonts w:ascii="Aptos" w:hAnsi="Aptos"/>
          <w:b/>
          <w:bCs/>
        </w:rPr>
        <w:t>No measure of habit quality.</w:t>
      </w:r>
      <w:r w:rsidRPr="0006451E">
        <w:rPr>
          <w:rFonts w:ascii="Aptos" w:hAnsi="Aptos"/>
        </w:rPr>
        <w:t xml:space="preserve"> Streaks punish misses and reveal nothing about actual progress.</w:t>
      </w:r>
    </w:p>
    <w:p w14:paraId="676CA3A9" w14:textId="73B3765C" w:rsidR="0006451E" w:rsidRDefault="0006451E" w:rsidP="0006451E">
      <w:pPr>
        <w:rPr>
          <w:rFonts w:ascii="Aptos" w:hAnsi="Aptos"/>
        </w:rPr>
      </w:pPr>
      <w:r w:rsidRPr="0006451E">
        <w:rPr>
          <w:rFonts w:ascii="Aptos" w:hAnsi="Aptos"/>
        </w:rPr>
        <w:t xml:space="preserve">The market is fragmented. Streaks and Productive rely on punitive streak systems. </w:t>
      </w:r>
      <w:proofErr w:type="spellStart"/>
      <w:r w:rsidRPr="0006451E">
        <w:rPr>
          <w:rFonts w:ascii="Aptos" w:hAnsi="Aptos"/>
        </w:rPr>
        <w:t>Habitica</w:t>
      </w:r>
      <w:proofErr w:type="spellEnd"/>
      <w:r w:rsidRPr="0006451E">
        <w:rPr>
          <w:rFonts w:ascii="Aptos" w:hAnsi="Aptos"/>
        </w:rPr>
        <w:t xml:space="preserve"> and Fabulous use gamification that decays after thirty days. </w:t>
      </w:r>
      <w:proofErr w:type="spellStart"/>
      <w:r w:rsidRPr="0006451E">
        <w:rPr>
          <w:rFonts w:ascii="Aptos" w:hAnsi="Aptos"/>
        </w:rPr>
        <w:t>Beeminder</w:t>
      </w:r>
      <w:proofErr w:type="spellEnd"/>
      <w:r w:rsidRPr="0006451E">
        <w:rPr>
          <w:rFonts w:ascii="Aptos" w:hAnsi="Aptos"/>
        </w:rPr>
        <w:t xml:space="preserve"> and </w:t>
      </w:r>
      <w:proofErr w:type="spellStart"/>
      <w:r w:rsidRPr="0006451E">
        <w:rPr>
          <w:rFonts w:ascii="Aptos" w:hAnsi="Aptos"/>
        </w:rPr>
        <w:t>StickK</w:t>
      </w:r>
      <w:proofErr w:type="spellEnd"/>
      <w:r w:rsidRPr="0006451E">
        <w:rPr>
          <w:rFonts w:ascii="Aptos" w:hAnsi="Aptos"/>
        </w:rPr>
        <w:t xml:space="preserve"> penalize failure rather than reward progress. Acorns and </w:t>
      </w:r>
      <w:proofErr w:type="spellStart"/>
      <w:r w:rsidRPr="0006451E">
        <w:rPr>
          <w:rFonts w:ascii="Aptos" w:hAnsi="Aptos"/>
        </w:rPr>
        <w:t>Qapital</w:t>
      </w:r>
      <w:proofErr w:type="spellEnd"/>
      <w:r w:rsidRPr="0006451E">
        <w:rPr>
          <w:rFonts w:ascii="Aptos" w:hAnsi="Aptos"/>
        </w:rPr>
        <w:t xml:space="preserve"> automate savings but ignore behavior. YNAB and Mint track spending but offer no accountability. No platform connects real money, conversational accountability, and habit quality measurement in one system.</w:t>
      </w:r>
    </w:p>
    <w:p w14:paraId="218E5991" w14:textId="711901F2" w:rsidR="0006451E" w:rsidRPr="0006451E" w:rsidRDefault="0006451E" w:rsidP="0006451E">
      <w:pPr>
        <w:rPr>
          <w:rFonts w:ascii="Aptos" w:hAnsi="Aptos"/>
        </w:rPr>
      </w:pPr>
      <w:r w:rsidRPr="0006451E">
        <w:rPr>
          <w:rFonts w:ascii="Aptos" w:hAnsi="Aptos"/>
        </w:rPr>
        <w:t>The result is a crowded market filled with lookalike tools that don’t solve the problem. Users aren’t failing. The systems are. They offer no stakes, no support, and no meaningful sense of improvement.</w:t>
      </w:r>
    </w:p>
    <w:p w14:paraId="5039DFAC" w14:textId="77777777" w:rsidR="008D6760" w:rsidRPr="00E96E15" w:rsidRDefault="00C72D4A">
      <w:pPr>
        <w:rPr>
          <w:rFonts w:ascii="Aptos" w:hAnsi="Aptos"/>
        </w:rPr>
      </w:pPr>
      <w:r w:rsidRPr="00E96E15">
        <w:rPr>
          <w:rFonts w:ascii="Aptos" w:hAnsi="Aptos"/>
        </w:rPr>
        <w:br w:type="page"/>
      </w:r>
    </w:p>
    <w:p w14:paraId="5746B3A8" w14:textId="77777777" w:rsidR="008D6760" w:rsidRDefault="00C72D4A">
      <w:pPr>
        <w:pStyle w:val="Heading1"/>
        <w:rPr>
          <w:rFonts w:ascii="Aptos" w:hAnsi="Aptos"/>
        </w:rPr>
      </w:pPr>
      <w:r w:rsidRPr="00E96E15">
        <w:rPr>
          <w:rFonts w:ascii="Aptos" w:hAnsi="Aptos"/>
        </w:rPr>
        <w:lastRenderedPageBreak/>
        <w:t>Solution Overview</w:t>
      </w:r>
    </w:p>
    <w:p w14:paraId="43BF40D0" w14:textId="77777777" w:rsidR="00171727" w:rsidRPr="00171727" w:rsidRDefault="00171727" w:rsidP="00171727"/>
    <w:p w14:paraId="64C23C34" w14:textId="073E22EE" w:rsidR="008D6760" w:rsidRPr="00171727" w:rsidRDefault="00C72D4A" w:rsidP="00171727">
      <w:pPr>
        <w:pStyle w:val="ListParagraph"/>
        <w:numPr>
          <w:ilvl w:val="0"/>
          <w:numId w:val="46"/>
        </w:numPr>
        <w:rPr>
          <w:rFonts w:ascii="Aptos" w:hAnsi="Aptos"/>
        </w:rPr>
      </w:pPr>
      <w:r w:rsidRPr="00171727">
        <w:rPr>
          <w:rFonts w:ascii="Aptos" w:hAnsi="Aptos"/>
        </w:rPr>
        <w:br w:type="page"/>
      </w:r>
    </w:p>
    <w:p w14:paraId="0A8C906E" w14:textId="77777777" w:rsidR="008D6760" w:rsidRPr="00E96E15" w:rsidRDefault="00C72D4A">
      <w:pPr>
        <w:pStyle w:val="Heading1"/>
        <w:rPr>
          <w:rFonts w:ascii="Aptos" w:hAnsi="Aptos"/>
        </w:rPr>
      </w:pPr>
      <w:r w:rsidRPr="00E96E15">
        <w:rPr>
          <w:rFonts w:ascii="Aptos" w:hAnsi="Aptos"/>
        </w:rPr>
        <w:lastRenderedPageBreak/>
        <w:t>Product Overview</w:t>
      </w:r>
    </w:p>
    <w:p w14:paraId="4D8D70E6" w14:textId="77777777" w:rsidR="008D6760" w:rsidRPr="00E96E15" w:rsidRDefault="00C72D4A">
      <w:pPr>
        <w:rPr>
          <w:rFonts w:ascii="Aptos" w:hAnsi="Aptos"/>
        </w:rPr>
      </w:pPr>
      <w:r w:rsidRPr="00E96E15">
        <w:rPr>
          <w:rFonts w:ascii="Aptos" w:hAnsi="Aptos"/>
        </w:rPr>
        <w:t>[Feature summary + visuals placeholder]</w:t>
      </w:r>
    </w:p>
    <w:p w14:paraId="46311673" w14:textId="77777777" w:rsidR="008D6760" w:rsidRPr="00E96E15" w:rsidRDefault="00C72D4A">
      <w:pPr>
        <w:rPr>
          <w:rFonts w:ascii="Aptos" w:hAnsi="Aptos"/>
        </w:rPr>
      </w:pPr>
      <w:r w:rsidRPr="00E96E15">
        <w:rPr>
          <w:rFonts w:ascii="Aptos" w:hAnsi="Aptos"/>
        </w:rPr>
        <w:br w:type="page"/>
      </w:r>
    </w:p>
    <w:p w14:paraId="64370D05" w14:textId="77777777" w:rsidR="008D6760" w:rsidRPr="00E96E15" w:rsidRDefault="00C72D4A">
      <w:pPr>
        <w:pStyle w:val="Heading1"/>
        <w:rPr>
          <w:rFonts w:ascii="Aptos" w:hAnsi="Aptos"/>
        </w:rPr>
      </w:pPr>
      <w:r w:rsidRPr="00E96E15">
        <w:rPr>
          <w:rFonts w:ascii="Aptos" w:hAnsi="Aptos"/>
        </w:rPr>
        <w:lastRenderedPageBreak/>
        <w:t>Market Opportunity</w:t>
      </w:r>
    </w:p>
    <w:p w14:paraId="2EFB7174" w14:textId="77777777" w:rsidR="008D6760" w:rsidRDefault="00C72D4A">
      <w:pPr>
        <w:rPr>
          <w:rFonts w:ascii="Aptos" w:hAnsi="Aptos"/>
        </w:rPr>
      </w:pPr>
      <w:r w:rsidRPr="00E96E15">
        <w:rPr>
          <w:rFonts w:ascii="Aptos" w:hAnsi="Aptos"/>
        </w:rPr>
        <w:t>[TAM/SAM/SOM – To Be Completed]</w:t>
      </w:r>
    </w:p>
    <w:p w14:paraId="6A6880D8" w14:textId="77777777" w:rsidR="00171727" w:rsidRPr="00171727" w:rsidRDefault="00171727" w:rsidP="00171727">
      <w:pPr>
        <w:rPr>
          <w:rFonts w:ascii="Aptos" w:hAnsi="Aptos"/>
        </w:rPr>
      </w:pPr>
      <w:r w:rsidRPr="00171727">
        <w:rPr>
          <w:rFonts w:ascii="Aptos" w:hAnsi="Aptos"/>
        </w:rPr>
        <w:t>Flux sits at the intersection of behavior change, micro-saving, and financial wellness — but it is not defined by any of them. It is the first behavior-driven savings engine.</w:t>
      </w:r>
    </w:p>
    <w:p w14:paraId="4623BED4" w14:textId="77777777" w:rsidR="00171727" w:rsidRPr="00171727" w:rsidRDefault="00171727" w:rsidP="00171727">
      <w:pPr>
        <w:rPr>
          <w:rFonts w:ascii="Aptos" w:hAnsi="Aptos"/>
        </w:rPr>
      </w:pPr>
      <w:r w:rsidRPr="00171727">
        <w:rPr>
          <w:rFonts w:ascii="Aptos" w:hAnsi="Aptos"/>
        </w:rPr>
        <w:t>It is a new category:</w:t>
      </w:r>
      <w:r>
        <w:rPr>
          <w:rFonts w:ascii="Aptos" w:hAnsi="Aptos"/>
        </w:rPr>
        <w:t xml:space="preserve"> </w:t>
      </w:r>
      <w:r w:rsidRPr="00171727">
        <w:rPr>
          <w:rFonts w:ascii="Aptos" w:hAnsi="Aptos"/>
        </w:rPr>
        <w:t>Behavioral Investment.</w:t>
      </w:r>
    </w:p>
    <w:p w14:paraId="645C951E" w14:textId="77777777" w:rsidR="00171727" w:rsidRPr="00171727" w:rsidRDefault="00171727" w:rsidP="00171727">
      <w:pPr>
        <w:pStyle w:val="ListParagraph"/>
        <w:numPr>
          <w:ilvl w:val="0"/>
          <w:numId w:val="46"/>
        </w:numPr>
        <w:rPr>
          <w:rFonts w:ascii="Aptos" w:hAnsi="Aptos"/>
        </w:rPr>
      </w:pPr>
      <w:r w:rsidRPr="00171727">
        <w:rPr>
          <w:rFonts w:ascii="Aptos" w:hAnsi="Aptos"/>
        </w:rPr>
        <w:t>A user invests in their own discipline.</w:t>
      </w:r>
    </w:p>
    <w:p w14:paraId="621B4E80" w14:textId="7A2E0FA8" w:rsidR="00171727" w:rsidRDefault="00171727" w:rsidP="00171727">
      <w:pPr>
        <w:pStyle w:val="ListParagraph"/>
        <w:numPr>
          <w:ilvl w:val="0"/>
          <w:numId w:val="46"/>
        </w:numPr>
        <w:rPr>
          <w:rFonts w:ascii="Aptos" w:hAnsi="Aptos"/>
        </w:rPr>
      </w:pPr>
      <w:r w:rsidRPr="00171727">
        <w:rPr>
          <w:rFonts w:ascii="Aptos" w:hAnsi="Aptos"/>
        </w:rPr>
        <w:t>Habits become assets</w:t>
      </w:r>
      <w:r>
        <w:rPr>
          <w:rFonts w:ascii="Aptos" w:hAnsi="Aptos"/>
        </w:rPr>
        <w:t>.</w:t>
      </w:r>
    </w:p>
    <w:p w14:paraId="18E027ED" w14:textId="70860FDC" w:rsidR="00171727" w:rsidRPr="00171727" w:rsidRDefault="00171727" w:rsidP="00171727">
      <w:pPr>
        <w:pStyle w:val="ListParagraph"/>
        <w:numPr>
          <w:ilvl w:val="0"/>
          <w:numId w:val="46"/>
        </w:numPr>
        <w:rPr>
          <w:rFonts w:ascii="Aptos" w:hAnsi="Aptos"/>
        </w:rPr>
      </w:pPr>
      <w:r w:rsidRPr="00171727">
        <w:rPr>
          <w:rFonts w:ascii="Aptos" w:hAnsi="Aptos"/>
        </w:rPr>
        <w:t>Consistency becomes a balance that grows.</w:t>
      </w:r>
    </w:p>
    <w:p w14:paraId="4478C029" w14:textId="77777777" w:rsidR="0006451E" w:rsidRDefault="0006451E">
      <w:pPr>
        <w:rPr>
          <w:rFonts w:ascii="Aptos" w:hAnsi="Aptos"/>
        </w:rPr>
      </w:pPr>
      <w:r>
        <w:rPr>
          <w:rFonts w:ascii="Aptos" w:hAnsi="Aptos"/>
        </w:rPr>
        <w:br w:type="page"/>
      </w:r>
    </w:p>
    <w:p w14:paraId="7F1E40AF" w14:textId="10BBFF2B" w:rsidR="00654146" w:rsidRPr="00E96E15" w:rsidRDefault="00654146" w:rsidP="00654146">
      <w:pPr>
        <w:pStyle w:val="Heading1"/>
        <w:rPr>
          <w:rFonts w:ascii="Aptos" w:hAnsi="Aptos"/>
        </w:rPr>
      </w:pPr>
      <w:r>
        <w:rPr>
          <w:rFonts w:ascii="Aptos" w:hAnsi="Aptos"/>
        </w:rPr>
        <w:lastRenderedPageBreak/>
        <w:t>Competitor Analysis</w:t>
      </w:r>
    </w:p>
    <w:p w14:paraId="1805A6ED" w14:textId="0D42530D" w:rsidR="0006451E" w:rsidRDefault="0006451E">
      <w:pPr>
        <w:rPr>
          <w:rFonts w:ascii="Aptos" w:hAnsi="Aptos"/>
        </w:rPr>
      </w:pPr>
      <w:r>
        <w:rPr>
          <w:rFonts w:ascii="Aptos" w:hAnsi="Aptos"/>
        </w:rPr>
        <w:br w:type="page"/>
      </w:r>
    </w:p>
    <w:p w14:paraId="07C81351" w14:textId="20263FA0" w:rsidR="0006451E" w:rsidRPr="00E96E15" w:rsidRDefault="0006451E" w:rsidP="0006451E">
      <w:pPr>
        <w:pStyle w:val="Heading1"/>
        <w:rPr>
          <w:rFonts w:ascii="Aptos" w:hAnsi="Aptos"/>
        </w:rPr>
      </w:pPr>
      <w:r>
        <w:rPr>
          <w:rFonts w:ascii="Aptos" w:hAnsi="Aptos"/>
        </w:rPr>
        <w:lastRenderedPageBreak/>
        <w:t>Product Market Fit</w:t>
      </w:r>
    </w:p>
    <w:p w14:paraId="7F3C338C" w14:textId="174DA027" w:rsidR="008D6760" w:rsidRPr="00E96E15" w:rsidRDefault="00C72D4A">
      <w:pPr>
        <w:rPr>
          <w:rFonts w:ascii="Aptos" w:hAnsi="Aptos"/>
        </w:rPr>
      </w:pPr>
      <w:r w:rsidRPr="00E96E15">
        <w:rPr>
          <w:rFonts w:ascii="Aptos" w:hAnsi="Aptos"/>
        </w:rPr>
        <w:br w:type="page"/>
      </w:r>
    </w:p>
    <w:p w14:paraId="43927BD8" w14:textId="77777777" w:rsidR="008D6760" w:rsidRPr="00E96E15" w:rsidRDefault="00C72D4A">
      <w:pPr>
        <w:pStyle w:val="Heading1"/>
        <w:rPr>
          <w:rFonts w:ascii="Aptos" w:hAnsi="Aptos"/>
        </w:rPr>
      </w:pPr>
      <w:r w:rsidRPr="00E96E15">
        <w:rPr>
          <w:rFonts w:ascii="Aptos" w:hAnsi="Aptos"/>
        </w:rPr>
        <w:lastRenderedPageBreak/>
        <w:t>Why Now</w:t>
      </w:r>
    </w:p>
    <w:p w14:paraId="65A5DC37" w14:textId="77777777" w:rsidR="008D6760" w:rsidRPr="00E96E15" w:rsidRDefault="00C72D4A">
      <w:pPr>
        <w:rPr>
          <w:rFonts w:ascii="Aptos" w:hAnsi="Aptos"/>
        </w:rPr>
      </w:pPr>
      <w:r w:rsidRPr="00E96E15">
        <w:rPr>
          <w:rFonts w:ascii="Aptos" w:hAnsi="Aptos"/>
        </w:rPr>
        <w:t>[To Be Completed]</w:t>
      </w:r>
    </w:p>
    <w:p w14:paraId="26FE2683" w14:textId="77777777" w:rsidR="008D6760" w:rsidRPr="00E96E15" w:rsidRDefault="00C72D4A">
      <w:pPr>
        <w:rPr>
          <w:rFonts w:ascii="Aptos" w:hAnsi="Aptos"/>
        </w:rPr>
      </w:pPr>
      <w:r w:rsidRPr="00E96E15">
        <w:rPr>
          <w:rFonts w:ascii="Aptos" w:hAnsi="Aptos"/>
        </w:rPr>
        <w:br w:type="page"/>
      </w:r>
    </w:p>
    <w:p w14:paraId="7F184514" w14:textId="77777777" w:rsidR="008D6760" w:rsidRDefault="00C72D4A">
      <w:pPr>
        <w:pStyle w:val="Heading1"/>
        <w:rPr>
          <w:rFonts w:ascii="Aptos" w:hAnsi="Aptos"/>
        </w:rPr>
      </w:pPr>
      <w:r w:rsidRPr="00E96E15">
        <w:rPr>
          <w:rFonts w:ascii="Aptos" w:hAnsi="Aptos"/>
        </w:rPr>
        <w:lastRenderedPageBreak/>
        <w:t>Differentiators</w:t>
      </w:r>
    </w:p>
    <w:p w14:paraId="4AB6FFBC" w14:textId="77777777" w:rsidR="00B12ED1" w:rsidRPr="0006451E" w:rsidRDefault="00B12ED1" w:rsidP="00B12ED1">
      <w:p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Flux isn’t another habit tracker or savings tool. It is a structured system built to change behavior with real financial incentives, a conversational interface, and deep analytics. These are the elements that set Flux apart.</w:t>
      </w:r>
    </w:p>
    <w:p w14:paraId="697D9B59" w14:textId="77777777" w:rsidR="00B12ED1" w:rsidRPr="0006451E" w:rsidRDefault="009D1DB0" w:rsidP="00B12ED1">
      <w:pPr>
        <w:spacing w:after="0" w:line="240" w:lineRule="auto"/>
        <w:rPr>
          <w:rFonts w:ascii="Aptos" w:eastAsia="Times New Roman" w:hAnsi="Aptos" w:cs="Times New Roman"/>
        </w:rPr>
      </w:pPr>
      <w:r w:rsidRPr="0006451E">
        <w:rPr>
          <w:rFonts w:ascii="Aptos" w:eastAsia="Times New Roman" w:hAnsi="Aptos" w:cs="Times New Roman"/>
        </w:rPr>
        <w:pict w14:anchorId="67A14702">
          <v:rect id="_x0000_i1025" style="width:0;height:1.5pt" o:hralign="center" o:hrstd="t" o:hr="t" fillcolor="#a0a0a0" stroked="f"/>
        </w:pict>
      </w:r>
    </w:p>
    <w:p w14:paraId="12BD8D30" w14:textId="77777777" w:rsidR="00B12ED1" w:rsidRPr="0006451E" w:rsidRDefault="00B12ED1" w:rsidP="00B12ED1">
      <w:pPr>
        <w:spacing w:before="100" w:beforeAutospacing="1" w:after="100" w:afterAutospacing="1" w:line="240" w:lineRule="auto"/>
        <w:outlineLvl w:val="1"/>
        <w:rPr>
          <w:rFonts w:ascii="Aptos" w:eastAsia="Times New Roman" w:hAnsi="Aptos" w:cs="Times New Roman"/>
          <w:b/>
          <w:bCs/>
        </w:rPr>
      </w:pPr>
      <w:r w:rsidRPr="0006451E">
        <w:rPr>
          <w:rFonts w:ascii="Aptos" w:eastAsia="Times New Roman" w:hAnsi="Aptos" w:cs="Times New Roman"/>
          <w:b/>
          <w:bCs/>
        </w:rPr>
        <w:t>1. Dual-Engine Behavior Model: BUILD and BREAK</w:t>
      </w:r>
    </w:p>
    <w:p w14:paraId="0CDE147A" w14:textId="31C57179" w:rsidR="00B12ED1" w:rsidRPr="0006451E" w:rsidRDefault="00B12ED1" w:rsidP="00B12ED1">
      <w:p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Most tools track habits. Some penalize failures. Flux does something different.</w:t>
      </w:r>
      <w:r w:rsidRPr="0006451E">
        <w:rPr>
          <w:rFonts w:ascii="Aptos" w:eastAsia="Times New Roman" w:hAnsi="Aptos" w:cs="Times New Roman"/>
        </w:rPr>
        <w:br/>
        <w:t xml:space="preserve">It gives people a way to </w:t>
      </w:r>
      <w:r w:rsidRPr="0006451E">
        <w:rPr>
          <w:rFonts w:ascii="Aptos" w:eastAsia="Times New Roman" w:hAnsi="Aptos" w:cs="Times New Roman"/>
          <w:b/>
          <w:bCs/>
        </w:rPr>
        <w:t>build the habits they want</w:t>
      </w:r>
      <w:r w:rsidRPr="0006451E">
        <w:rPr>
          <w:rFonts w:ascii="Aptos" w:eastAsia="Times New Roman" w:hAnsi="Aptos" w:cs="Times New Roman"/>
        </w:rPr>
        <w:t xml:space="preserve"> and </w:t>
      </w:r>
      <w:r w:rsidRPr="0006451E">
        <w:rPr>
          <w:rFonts w:ascii="Aptos" w:eastAsia="Times New Roman" w:hAnsi="Aptos" w:cs="Times New Roman"/>
          <w:b/>
          <w:bCs/>
        </w:rPr>
        <w:t>break the habits they want to move away from</w:t>
      </w:r>
      <w:r w:rsidRPr="0006451E">
        <w:rPr>
          <w:rFonts w:ascii="Aptos" w:eastAsia="Times New Roman" w:hAnsi="Aptos" w:cs="Times New Roman"/>
        </w:rPr>
        <w:t>.</w:t>
      </w:r>
    </w:p>
    <w:p w14:paraId="3EC43BFA" w14:textId="77777777" w:rsidR="00B12ED1" w:rsidRPr="0006451E" w:rsidRDefault="00B12ED1" w:rsidP="00B12ED1">
      <w:pPr>
        <w:numPr>
          <w:ilvl w:val="0"/>
          <w:numId w:val="16"/>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BUILD habits track completion, minutes, or quantity</w:t>
      </w:r>
    </w:p>
    <w:p w14:paraId="093DAD61" w14:textId="77777777" w:rsidR="00B12ED1" w:rsidRPr="0006451E" w:rsidRDefault="00B12ED1" w:rsidP="00B12ED1">
      <w:pPr>
        <w:numPr>
          <w:ilvl w:val="0"/>
          <w:numId w:val="16"/>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BREAK habits use confession-based logging with optional context</w:t>
      </w:r>
    </w:p>
    <w:p w14:paraId="1E3127A0" w14:textId="77777777" w:rsidR="00B12ED1" w:rsidRPr="0006451E" w:rsidRDefault="00B12ED1" w:rsidP="00B12ED1">
      <w:pPr>
        <w:numPr>
          <w:ilvl w:val="0"/>
          <w:numId w:val="16"/>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Each has its own reinforcement loop</w:t>
      </w:r>
    </w:p>
    <w:p w14:paraId="5EC9E03E" w14:textId="77777777" w:rsidR="00B12ED1" w:rsidRPr="0006451E" w:rsidRDefault="00B12ED1" w:rsidP="00B12ED1">
      <w:pPr>
        <w:numPr>
          <w:ilvl w:val="0"/>
          <w:numId w:val="16"/>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The system treats addition and subtraction with equal care</w:t>
      </w:r>
    </w:p>
    <w:p w14:paraId="01AC906E" w14:textId="77777777" w:rsidR="00B12ED1" w:rsidRPr="0006451E" w:rsidRDefault="00B12ED1" w:rsidP="00B12ED1">
      <w:p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Flux changes both sides of behavior, not just one.</w:t>
      </w:r>
    </w:p>
    <w:p w14:paraId="542D80A2" w14:textId="77777777" w:rsidR="00B12ED1" w:rsidRPr="0006451E" w:rsidRDefault="009D1DB0" w:rsidP="00B12ED1">
      <w:pPr>
        <w:spacing w:after="0" w:line="240" w:lineRule="auto"/>
        <w:rPr>
          <w:rFonts w:ascii="Aptos" w:eastAsia="Times New Roman" w:hAnsi="Aptos" w:cs="Times New Roman"/>
        </w:rPr>
      </w:pPr>
      <w:r w:rsidRPr="0006451E">
        <w:rPr>
          <w:rFonts w:ascii="Aptos" w:eastAsia="Times New Roman" w:hAnsi="Aptos" w:cs="Times New Roman"/>
        </w:rPr>
        <w:pict w14:anchorId="312DF6BD">
          <v:rect id="_x0000_i1026" style="width:0;height:1.5pt" o:hralign="center" o:hrstd="t" o:hr="t" fillcolor="#a0a0a0" stroked="f"/>
        </w:pict>
      </w:r>
    </w:p>
    <w:p w14:paraId="70ACBB4A" w14:textId="77777777" w:rsidR="00B12ED1" w:rsidRPr="0006451E" w:rsidRDefault="00B12ED1" w:rsidP="00B12ED1">
      <w:pPr>
        <w:spacing w:before="100" w:beforeAutospacing="1" w:after="100" w:afterAutospacing="1" w:line="240" w:lineRule="auto"/>
        <w:outlineLvl w:val="1"/>
        <w:rPr>
          <w:rFonts w:ascii="Aptos" w:eastAsia="Times New Roman" w:hAnsi="Aptos" w:cs="Times New Roman"/>
          <w:b/>
          <w:bCs/>
        </w:rPr>
      </w:pPr>
      <w:r w:rsidRPr="0006451E">
        <w:rPr>
          <w:rFonts w:ascii="Aptos" w:eastAsia="Times New Roman" w:hAnsi="Aptos" w:cs="Times New Roman"/>
          <w:b/>
          <w:bCs/>
        </w:rPr>
        <w:t>2. Real Financial Accountability</w:t>
      </w:r>
    </w:p>
    <w:p w14:paraId="2D9A0111" w14:textId="77777777" w:rsidR="00B12ED1" w:rsidRPr="0006451E" w:rsidRDefault="00B12ED1" w:rsidP="00B12ED1">
      <w:p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Users pay themselves for their actions.</w:t>
      </w:r>
      <w:r w:rsidRPr="0006451E">
        <w:rPr>
          <w:rFonts w:ascii="Aptos" w:eastAsia="Times New Roman" w:hAnsi="Aptos" w:cs="Times New Roman"/>
        </w:rPr>
        <w:br/>
        <w:t>They set flat or per-unit rates that trigger transfers into an FDIC-insured account when they follow through.</w:t>
      </w:r>
    </w:p>
    <w:p w14:paraId="0827B455" w14:textId="77777777" w:rsidR="00B12ED1" w:rsidRPr="0006451E" w:rsidRDefault="00B12ED1" w:rsidP="00B12ED1">
      <w:pPr>
        <w:numPr>
          <w:ilvl w:val="0"/>
          <w:numId w:val="17"/>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No fake points</w:t>
      </w:r>
    </w:p>
    <w:p w14:paraId="763DDB78" w14:textId="77777777" w:rsidR="00B12ED1" w:rsidRPr="0006451E" w:rsidRDefault="00B12ED1" w:rsidP="00B12ED1">
      <w:pPr>
        <w:numPr>
          <w:ilvl w:val="0"/>
          <w:numId w:val="17"/>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No streak penalties</w:t>
      </w:r>
    </w:p>
    <w:p w14:paraId="3E198C72" w14:textId="77777777" w:rsidR="00B12ED1" w:rsidRPr="0006451E" w:rsidRDefault="00B12ED1" w:rsidP="00B12ED1">
      <w:pPr>
        <w:numPr>
          <w:ilvl w:val="0"/>
          <w:numId w:val="17"/>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No punishments</w:t>
      </w:r>
    </w:p>
    <w:p w14:paraId="752DC302" w14:textId="77777777" w:rsidR="00B12ED1" w:rsidRPr="0006451E" w:rsidRDefault="00B12ED1" w:rsidP="00B12ED1">
      <w:pPr>
        <w:numPr>
          <w:ilvl w:val="0"/>
          <w:numId w:val="17"/>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No forced commitments</w:t>
      </w:r>
    </w:p>
    <w:p w14:paraId="779F1C82" w14:textId="77777777" w:rsidR="00B12ED1" w:rsidRPr="0006451E" w:rsidRDefault="00B12ED1" w:rsidP="00B12ED1">
      <w:p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Real money creates real intention.</w:t>
      </w:r>
      <w:r w:rsidRPr="0006451E">
        <w:rPr>
          <w:rFonts w:ascii="Aptos" w:eastAsia="Times New Roman" w:hAnsi="Aptos" w:cs="Times New Roman"/>
        </w:rPr>
        <w:br/>
        <w:t>Competitors automate savings from spending or rely on guilt.</w:t>
      </w:r>
      <w:r w:rsidRPr="0006451E">
        <w:rPr>
          <w:rFonts w:ascii="Aptos" w:eastAsia="Times New Roman" w:hAnsi="Aptos" w:cs="Times New Roman"/>
        </w:rPr>
        <w:br/>
        <w:t xml:space="preserve">Flux uses </w:t>
      </w:r>
      <w:r w:rsidRPr="0006451E">
        <w:rPr>
          <w:rFonts w:ascii="Aptos" w:eastAsia="Times New Roman" w:hAnsi="Aptos" w:cs="Times New Roman"/>
          <w:b/>
          <w:bCs/>
        </w:rPr>
        <w:t>intentional reinforcement</w:t>
      </w:r>
      <w:r w:rsidRPr="0006451E">
        <w:rPr>
          <w:rFonts w:ascii="Aptos" w:eastAsia="Times New Roman" w:hAnsi="Aptos" w:cs="Times New Roman"/>
        </w:rPr>
        <w:t xml:space="preserve"> tied directly to discipline.</w:t>
      </w:r>
    </w:p>
    <w:p w14:paraId="2E159FF0" w14:textId="77777777" w:rsidR="00B12ED1" w:rsidRPr="0006451E" w:rsidRDefault="009D1DB0" w:rsidP="00B12ED1">
      <w:pPr>
        <w:spacing w:after="0" w:line="240" w:lineRule="auto"/>
        <w:rPr>
          <w:rFonts w:ascii="Aptos" w:eastAsia="Times New Roman" w:hAnsi="Aptos" w:cs="Times New Roman"/>
        </w:rPr>
      </w:pPr>
      <w:r w:rsidRPr="0006451E">
        <w:rPr>
          <w:rFonts w:ascii="Aptos" w:eastAsia="Times New Roman" w:hAnsi="Aptos" w:cs="Times New Roman"/>
        </w:rPr>
        <w:pict w14:anchorId="4B5F706C">
          <v:rect id="_x0000_i1027" style="width:0;height:1.5pt" o:hralign="center" o:hrstd="t" o:hr="t" fillcolor="#a0a0a0" stroked="f"/>
        </w:pict>
      </w:r>
    </w:p>
    <w:p w14:paraId="0EA585A5" w14:textId="77777777" w:rsidR="00B12ED1" w:rsidRPr="0006451E" w:rsidRDefault="00B12ED1" w:rsidP="00B12ED1">
      <w:pPr>
        <w:spacing w:before="100" w:beforeAutospacing="1" w:after="100" w:afterAutospacing="1" w:line="240" w:lineRule="auto"/>
        <w:outlineLvl w:val="1"/>
        <w:rPr>
          <w:rFonts w:ascii="Aptos" w:eastAsia="Times New Roman" w:hAnsi="Aptos" w:cs="Times New Roman"/>
          <w:b/>
          <w:bCs/>
        </w:rPr>
      </w:pPr>
      <w:r w:rsidRPr="0006451E">
        <w:rPr>
          <w:rFonts w:ascii="Aptos" w:eastAsia="Times New Roman" w:hAnsi="Aptos" w:cs="Times New Roman"/>
          <w:b/>
          <w:bCs/>
        </w:rPr>
        <w:t>3. Conversational AI as the Command Center</w:t>
      </w:r>
    </w:p>
    <w:p w14:paraId="7F04BB0B" w14:textId="77777777" w:rsidR="00B12ED1" w:rsidRPr="0006451E" w:rsidRDefault="00B12ED1" w:rsidP="00B12ED1">
      <w:p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Flux is built around a chat-first interface.</w:t>
      </w:r>
      <w:r w:rsidRPr="0006451E">
        <w:rPr>
          <w:rFonts w:ascii="Aptos" w:eastAsia="Times New Roman" w:hAnsi="Aptos" w:cs="Times New Roman"/>
        </w:rPr>
        <w:br/>
        <w:t>No forms. No menus. No rigid workflows.</w:t>
      </w:r>
    </w:p>
    <w:p w14:paraId="7388865C" w14:textId="77777777" w:rsidR="00B12ED1" w:rsidRPr="0006451E" w:rsidRDefault="00B12ED1" w:rsidP="00B12ED1">
      <w:p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The AI assistant:</w:t>
      </w:r>
    </w:p>
    <w:p w14:paraId="579770E1" w14:textId="77777777" w:rsidR="00B12ED1" w:rsidRPr="0006451E" w:rsidRDefault="00B12ED1" w:rsidP="00B12ED1">
      <w:pPr>
        <w:numPr>
          <w:ilvl w:val="0"/>
          <w:numId w:val="18"/>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lastRenderedPageBreak/>
        <w:t>Creates habits through natural language</w:t>
      </w:r>
    </w:p>
    <w:p w14:paraId="67D25282" w14:textId="77777777" w:rsidR="00B12ED1" w:rsidRPr="0006451E" w:rsidRDefault="00B12ED1" w:rsidP="00B12ED1">
      <w:pPr>
        <w:numPr>
          <w:ilvl w:val="0"/>
          <w:numId w:val="18"/>
        </w:numPr>
        <w:spacing w:before="100" w:beforeAutospacing="1" w:after="100" w:afterAutospacing="1" w:line="240" w:lineRule="auto"/>
        <w:rPr>
          <w:rFonts w:ascii="Aptos" w:eastAsia="Times New Roman" w:hAnsi="Aptos" w:cs="Times New Roman"/>
        </w:rPr>
      </w:pPr>
      <w:proofErr w:type="gramStart"/>
      <w:r w:rsidRPr="0006451E">
        <w:rPr>
          <w:rFonts w:ascii="Aptos" w:eastAsia="Times New Roman" w:hAnsi="Aptos" w:cs="Times New Roman"/>
        </w:rPr>
        <w:t>Interprets</w:t>
      </w:r>
      <w:proofErr w:type="gramEnd"/>
      <w:r w:rsidRPr="0006451E">
        <w:rPr>
          <w:rFonts w:ascii="Aptos" w:eastAsia="Times New Roman" w:hAnsi="Aptos" w:cs="Times New Roman"/>
        </w:rPr>
        <w:t xml:space="preserve"> logs</w:t>
      </w:r>
    </w:p>
    <w:p w14:paraId="0AB43F37" w14:textId="77777777" w:rsidR="00B12ED1" w:rsidRPr="0006451E" w:rsidRDefault="00B12ED1" w:rsidP="00B12ED1">
      <w:pPr>
        <w:numPr>
          <w:ilvl w:val="0"/>
          <w:numId w:val="18"/>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Handles BUILD and BREAK logic</w:t>
      </w:r>
    </w:p>
    <w:p w14:paraId="3FE9C95E" w14:textId="77777777" w:rsidR="00B12ED1" w:rsidRPr="0006451E" w:rsidRDefault="00B12ED1" w:rsidP="00B12ED1">
      <w:pPr>
        <w:numPr>
          <w:ilvl w:val="0"/>
          <w:numId w:val="18"/>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Maintains categories</w:t>
      </w:r>
    </w:p>
    <w:p w14:paraId="06DEF152" w14:textId="77777777" w:rsidR="00B12ED1" w:rsidRPr="0006451E" w:rsidRDefault="00B12ED1" w:rsidP="00B12ED1">
      <w:pPr>
        <w:numPr>
          <w:ilvl w:val="0"/>
          <w:numId w:val="18"/>
        </w:numPr>
        <w:spacing w:before="100" w:beforeAutospacing="1" w:after="100" w:afterAutospacing="1" w:line="240" w:lineRule="auto"/>
        <w:rPr>
          <w:rFonts w:ascii="Aptos" w:eastAsia="Times New Roman" w:hAnsi="Aptos" w:cs="Times New Roman"/>
        </w:rPr>
      </w:pPr>
      <w:proofErr w:type="gramStart"/>
      <w:r w:rsidRPr="0006451E">
        <w:rPr>
          <w:rFonts w:ascii="Aptos" w:eastAsia="Times New Roman" w:hAnsi="Aptos" w:cs="Times New Roman"/>
        </w:rPr>
        <w:t>Adjusts</w:t>
      </w:r>
      <w:proofErr w:type="gramEnd"/>
      <w:r w:rsidRPr="0006451E">
        <w:rPr>
          <w:rFonts w:ascii="Aptos" w:eastAsia="Times New Roman" w:hAnsi="Aptos" w:cs="Times New Roman"/>
        </w:rPr>
        <w:t xml:space="preserve"> difficulty</w:t>
      </w:r>
    </w:p>
    <w:p w14:paraId="31DC85EC" w14:textId="77777777" w:rsidR="00B12ED1" w:rsidRPr="0006451E" w:rsidRDefault="00B12ED1" w:rsidP="00B12ED1">
      <w:pPr>
        <w:numPr>
          <w:ilvl w:val="0"/>
          <w:numId w:val="18"/>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Delivers guidance and reflection</w:t>
      </w:r>
    </w:p>
    <w:p w14:paraId="740A6BDF" w14:textId="77777777" w:rsidR="00B12ED1" w:rsidRPr="0006451E" w:rsidRDefault="00B12ED1" w:rsidP="00B12ED1">
      <w:pPr>
        <w:numPr>
          <w:ilvl w:val="0"/>
          <w:numId w:val="18"/>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Surfaces insights based on user patterns</w:t>
      </w:r>
    </w:p>
    <w:p w14:paraId="4ED9529B" w14:textId="77777777" w:rsidR="00B12ED1" w:rsidRPr="0006451E" w:rsidRDefault="00B12ED1" w:rsidP="00B12ED1">
      <w:p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The conversation becomes the user interface.</w:t>
      </w:r>
    </w:p>
    <w:p w14:paraId="0242E33F" w14:textId="77777777" w:rsidR="00B12ED1" w:rsidRPr="0006451E" w:rsidRDefault="009D1DB0" w:rsidP="00B12ED1">
      <w:pPr>
        <w:spacing w:after="0" w:line="240" w:lineRule="auto"/>
        <w:rPr>
          <w:rFonts w:ascii="Aptos" w:eastAsia="Times New Roman" w:hAnsi="Aptos" w:cs="Times New Roman"/>
        </w:rPr>
      </w:pPr>
      <w:r w:rsidRPr="0006451E">
        <w:rPr>
          <w:rFonts w:ascii="Aptos" w:eastAsia="Times New Roman" w:hAnsi="Aptos" w:cs="Times New Roman"/>
        </w:rPr>
        <w:pict w14:anchorId="2768CF2E">
          <v:rect id="_x0000_i1028" style="width:0;height:1.5pt" o:hralign="center" o:hrstd="t" o:hr="t" fillcolor="#a0a0a0" stroked="f"/>
        </w:pict>
      </w:r>
    </w:p>
    <w:p w14:paraId="5B14A0AE" w14:textId="77777777" w:rsidR="00B12ED1" w:rsidRPr="0006451E" w:rsidRDefault="00B12ED1" w:rsidP="00B12ED1">
      <w:pPr>
        <w:spacing w:before="100" w:beforeAutospacing="1" w:after="100" w:afterAutospacing="1" w:line="240" w:lineRule="auto"/>
        <w:outlineLvl w:val="1"/>
        <w:rPr>
          <w:rFonts w:ascii="Aptos" w:eastAsia="Times New Roman" w:hAnsi="Aptos" w:cs="Times New Roman"/>
          <w:b/>
          <w:bCs/>
        </w:rPr>
      </w:pPr>
      <w:r w:rsidRPr="0006451E">
        <w:rPr>
          <w:rFonts w:ascii="Aptos" w:eastAsia="Times New Roman" w:hAnsi="Aptos" w:cs="Times New Roman"/>
          <w:b/>
          <w:bCs/>
        </w:rPr>
        <w:t>4. Unlimited Habits on the Free Plan</w:t>
      </w:r>
    </w:p>
    <w:p w14:paraId="41652747" w14:textId="77777777" w:rsidR="00B12ED1" w:rsidRPr="0006451E" w:rsidRDefault="00B12ED1" w:rsidP="00B12ED1">
      <w:p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Flux breaks the pattern used by every habit app.</w:t>
      </w:r>
      <w:r w:rsidRPr="0006451E">
        <w:rPr>
          <w:rFonts w:ascii="Aptos" w:eastAsia="Times New Roman" w:hAnsi="Aptos" w:cs="Times New Roman"/>
        </w:rPr>
        <w:br/>
        <w:t>The free tier supports unlimited habits.</w:t>
      </w:r>
      <w:r w:rsidRPr="0006451E">
        <w:rPr>
          <w:rFonts w:ascii="Aptos" w:eastAsia="Times New Roman" w:hAnsi="Aptos" w:cs="Times New Roman"/>
        </w:rPr>
        <w:br/>
        <w:t>Users can track their entire life without friction.</w:t>
      </w:r>
    </w:p>
    <w:p w14:paraId="60A0A722" w14:textId="77777777" w:rsidR="00B12ED1" w:rsidRPr="0006451E" w:rsidRDefault="00B12ED1" w:rsidP="00B12ED1">
      <w:p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 xml:space="preserve">The gating happens at </w:t>
      </w:r>
      <w:r w:rsidRPr="0006451E">
        <w:rPr>
          <w:rFonts w:ascii="Aptos" w:eastAsia="Times New Roman" w:hAnsi="Aptos" w:cs="Times New Roman"/>
          <w:b/>
          <w:bCs/>
        </w:rPr>
        <w:t>capabilities</w:t>
      </w:r>
      <w:r w:rsidRPr="0006451E">
        <w:rPr>
          <w:rFonts w:ascii="Aptos" w:eastAsia="Times New Roman" w:hAnsi="Aptos" w:cs="Times New Roman"/>
        </w:rPr>
        <w:t>, not habit count:</w:t>
      </w:r>
    </w:p>
    <w:p w14:paraId="0E38A31D" w14:textId="77777777" w:rsidR="00B12ED1" w:rsidRPr="0006451E" w:rsidRDefault="00B12ED1" w:rsidP="00B12ED1">
      <w:pPr>
        <w:numPr>
          <w:ilvl w:val="0"/>
          <w:numId w:val="19"/>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Free: unlimited habits, simulated earnings, basic analytics</w:t>
      </w:r>
    </w:p>
    <w:p w14:paraId="2DD64842" w14:textId="77777777" w:rsidR="00B12ED1" w:rsidRPr="0006451E" w:rsidRDefault="00B12ED1" w:rsidP="00B12ED1">
      <w:pPr>
        <w:numPr>
          <w:ilvl w:val="0"/>
          <w:numId w:val="19"/>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Premium: real money transfers, historical insights, indices, deeper HHS views</w:t>
      </w:r>
    </w:p>
    <w:p w14:paraId="109ED2B6" w14:textId="77777777" w:rsidR="00B12ED1" w:rsidRPr="0006451E" w:rsidRDefault="00B12ED1" w:rsidP="00B12ED1">
      <w:p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This makes the free plan genuinely useful, which grows adoption.</w:t>
      </w:r>
    </w:p>
    <w:p w14:paraId="38065594" w14:textId="77777777" w:rsidR="00B12ED1" w:rsidRPr="0006451E" w:rsidRDefault="009D1DB0" w:rsidP="00B12ED1">
      <w:pPr>
        <w:spacing w:after="0" w:line="240" w:lineRule="auto"/>
        <w:rPr>
          <w:rFonts w:ascii="Aptos" w:eastAsia="Times New Roman" w:hAnsi="Aptos" w:cs="Times New Roman"/>
        </w:rPr>
      </w:pPr>
      <w:r w:rsidRPr="0006451E">
        <w:rPr>
          <w:rFonts w:ascii="Aptos" w:eastAsia="Times New Roman" w:hAnsi="Aptos" w:cs="Times New Roman"/>
        </w:rPr>
        <w:pict w14:anchorId="7AE0D96B">
          <v:rect id="_x0000_i1029" style="width:0;height:1.5pt" o:hralign="center" o:hrstd="t" o:hr="t" fillcolor="#a0a0a0" stroked="f"/>
        </w:pict>
      </w:r>
    </w:p>
    <w:p w14:paraId="660DD0DA" w14:textId="77777777" w:rsidR="00B12ED1" w:rsidRPr="0006451E" w:rsidRDefault="00B12ED1" w:rsidP="00B12ED1">
      <w:pPr>
        <w:spacing w:before="100" w:beforeAutospacing="1" w:after="100" w:afterAutospacing="1" w:line="240" w:lineRule="auto"/>
        <w:outlineLvl w:val="1"/>
        <w:rPr>
          <w:rFonts w:ascii="Aptos" w:eastAsia="Times New Roman" w:hAnsi="Aptos" w:cs="Times New Roman"/>
          <w:b/>
          <w:bCs/>
        </w:rPr>
      </w:pPr>
      <w:r w:rsidRPr="0006451E">
        <w:rPr>
          <w:rFonts w:ascii="Aptos" w:eastAsia="Times New Roman" w:hAnsi="Aptos" w:cs="Times New Roman"/>
          <w:b/>
          <w:bCs/>
        </w:rPr>
        <w:t>5. Weekly Transfer Cycle</w:t>
      </w:r>
    </w:p>
    <w:p w14:paraId="3B121CFA" w14:textId="77777777" w:rsidR="00B12ED1" w:rsidRPr="0006451E" w:rsidRDefault="00B12ED1" w:rsidP="00B12ED1">
      <w:p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Transfers process once per week.</w:t>
      </w:r>
      <w:r w:rsidRPr="0006451E">
        <w:rPr>
          <w:rFonts w:ascii="Aptos" w:eastAsia="Times New Roman" w:hAnsi="Aptos" w:cs="Times New Roman"/>
        </w:rPr>
        <w:br/>
        <w:t>This prevents gaming, reduces cognitive pressure, and keeps the banking system stable.</w:t>
      </w:r>
    </w:p>
    <w:p w14:paraId="40EE7E3C" w14:textId="77777777" w:rsidR="00B12ED1" w:rsidRPr="0006451E" w:rsidRDefault="00B12ED1" w:rsidP="00B12ED1">
      <w:p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Weekly reinforcement is strong enough to change behavior without overwhelming users.</w:t>
      </w:r>
    </w:p>
    <w:p w14:paraId="186D8E5A" w14:textId="77777777" w:rsidR="00B12ED1" w:rsidRPr="0006451E" w:rsidRDefault="009D1DB0" w:rsidP="00B12ED1">
      <w:pPr>
        <w:spacing w:after="0" w:line="240" w:lineRule="auto"/>
        <w:rPr>
          <w:rFonts w:ascii="Aptos" w:eastAsia="Times New Roman" w:hAnsi="Aptos" w:cs="Times New Roman"/>
        </w:rPr>
      </w:pPr>
      <w:r w:rsidRPr="0006451E">
        <w:rPr>
          <w:rFonts w:ascii="Aptos" w:eastAsia="Times New Roman" w:hAnsi="Aptos" w:cs="Times New Roman"/>
        </w:rPr>
        <w:pict w14:anchorId="1F01E98A">
          <v:rect id="_x0000_i1030" style="width:0;height:1.5pt" o:hralign="center" o:hrstd="t" o:hr="t" fillcolor="#a0a0a0" stroked="f"/>
        </w:pict>
      </w:r>
    </w:p>
    <w:p w14:paraId="3DFAE245" w14:textId="77777777" w:rsidR="00B12ED1" w:rsidRPr="0006451E" w:rsidRDefault="00B12ED1" w:rsidP="00B12ED1">
      <w:pPr>
        <w:spacing w:before="100" w:beforeAutospacing="1" w:after="100" w:afterAutospacing="1" w:line="240" w:lineRule="auto"/>
        <w:outlineLvl w:val="1"/>
        <w:rPr>
          <w:rFonts w:ascii="Aptos" w:eastAsia="Times New Roman" w:hAnsi="Aptos" w:cs="Times New Roman"/>
          <w:b/>
          <w:bCs/>
        </w:rPr>
      </w:pPr>
      <w:r w:rsidRPr="0006451E">
        <w:rPr>
          <w:rFonts w:ascii="Aptos" w:eastAsia="Times New Roman" w:hAnsi="Aptos" w:cs="Times New Roman"/>
          <w:b/>
          <w:bCs/>
        </w:rPr>
        <w:t>6. Multi-Factor Habit Strength Score (HHS)</w:t>
      </w:r>
    </w:p>
    <w:p w14:paraId="5CC74728" w14:textId="77777777" w:rsidR="00B12ED1" w:rsidRPr="0006451E" w:rsidRDefault="00B12ED1" w:rsidP="00B12ED1">
      <w:pPr>
        <w:spacing w:before="100" w:beforeAutospacing="1" w:after="100" w:afterAutospacing="1" w:line="240" w:lineRule="auto"/>
        <w:rPr>
          <w:rFonts w:ascii="Aptos" w:eastAsia="Times New Roman" w:hAnsi="Aptos" w:cs="Times New Roman"/>
        </w:rPr>
      </w:pPr>
      <w:proofErr w:type="gramStart"/>
      <w:r w:rsidRPr="0006451E">
        <w:rPr>
          <w:rFonts w:ascii="Aptos" w:eastAsia="Times New Roman" w:hAnsi="Aptos" w:cs="Times New Roman"/>
        </w:rPr>
        <w:t>Flux measures habit quality,</w:t>
      </w:r>
      <w:proofErr w:type="gramEnd"/>
      <w:r w:rsidRPr="0006451E">
        <w:rPr>
          <w:rFonts w:ascii="Aptos" w:eastAsia="Times New Roman" w:hAnsi="Aptos" w:cs="Times New Roman"/>
        </w:rPr>
        <w:t xml:space="preserve"> not streaks.</w:t>
      </w:r>
    </w:p>
    <w:p w14:paraId="6401BE6B" w14:textId="77777777" w:rsidR="00B12ED1" w:rsidRPr="0006451E" w:rsidRDefault="00B12ED1" w:rsidP="00B12ED1">
      <w:p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HHS accounts for:</w:t>
      </w:r>
    </w:p>
    <w:p w14:paraId="31F2F680" w14:textId="77777777" w:rsidR="00B12ED1" w:rsidRPr="0006451E" w:rsidRDefault="00B12ED1" w:rsidP="00B12ED1">
      <w:pPr>
        <w:numPr>
          <w:ilvl w:val="0"/>
          <w:numId w:val="20"/>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Consistency</w:t>
      </w:r>
    </w:p>
    <w:p w14:paraId="50E747FE" w14:textId="77777777" w:rsidR="00B12ED1" w:rsidRPr="0006451E" w:rsidRDefault="00B12ED1" w:rsidP="00B12ED1">
      <w:pPr>
        <w:numPr>
          <w:ilvl w:val="0"/>
          <w:numId w:val="20"/>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Adherence</w:t>
      </w:r>
    </w:p>
    <w:p w14:paraId="53C1BDA7" w14:textId="77777777" w:rsidR="00B12ED1" w:rsidRPr="0006451E" w:rsidRDefault="00B12ED1" w:rsidP="00B12ED1">
      <w:pPr>
        <w:numPr>
          <w:ilvl w:val="0"/>
          <w:numId w:val="20"/>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Difficulty</w:t>
      </w:r>
    </w:p>
    <w:p w14:paraId="4A959C77" w14:textId="77777777" w:rsidR="00B12ED1" w:rsidRPr="0006451E" w:rsidRDefault="00B12ED1" w:rsidP="00B12ED1">
      <w:pPr>
        <w:numPr>
          <w:ilvl w:val="0"/>
          <w:numId w:val="20"/>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Streak quality</w:t>
      </w:r>
    </w:p>
    <w:p w14:paraId="68A0512D" w14:textId="77777777" w:rsidR="00B12ED1" w:rsidRPr="0006451E" w:rsidRDefault="00B12ED1" w:rsidP="00B12ED1">
      <w:pPr>
        <w:numPr>
          <w:ilvl w:val="0"/>
          <w:numId w:val="20"/>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Trend direction</w:t>
      </w:r>
    </w:p>
    <w:p w14:paraId="69572448" w14:textId="77777777" w:rsidR="00B12ED1" w:rsidRPr="0006451E" w:rsidRDefault="00B12ED1" w:rsidP="00B12ED1">
      <w:pPr>
        <w:numPr>
          <w:ilvl w:val="0"/>
          <w:numId w:val="20"/>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lastRenderedPageBreak/>
        <w:t>Volatility</w:t>
      </w:r>
    </w:p>
    <w:p w14:paraId="4F17BE70" w14:textId="77777777" w:rsidR="00B12ED1" w:rsidRPr="0006451E" w:rsidRDefault="00B12ED1" w:rsidP="00B12ED1">
      <w:pPr>
        <w:numPr>
          <w:ilvl w:val="0"/>
          <w:numId w:val="20"/>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Schedule alignment</w:t>
      </w:r>
    </w:p>
    <w:p w14:paraId="5CF1B82F" w14:textId="77777777" w:rsidR="00B12ED1" w:rsidRPr="0006451E" w:rsidRDefault="00B12ED1" w:rsidP="00B12ED1">
      <w:pPr>
        <w:numPr>
          <w:ilvl w:val="0"/>
          <w:numId w:val="20"/>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Contextual accuracy</w:t>
      </w:r>
    </w:p>
    <w:p w14:paraId="4033D9B0" w14:textId="77777777" w:rsidR="00B12ED1" w:rsidRPr="0006451E" w:rsidRDefault="00B12ED1" w:rsidP="00B12ED1">
      <w:p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HHS gives users a real picture of their behavior.</w:t>
      </w:r>
      <w:r w:rsidRPr="0006451E">
        <w:rPr>
          <w:rFonts w:ascii="Aptos" w:eastAsia="Times New Roman" w:hAnsi="Aptos" w:cs="Times New Roman"/>
        </w:rPr>
        <w:br/>
        <w:t>It also powers Flux’s long-term analytics ecosystem.</w:t>
      </w:r>
    </w:p>
    <w:p w14:paraId="2032FD05" w14:textId="77777777" w:rsidR="00B12ED1" w:rsidRPr="0006451E" w:rsidRDefault="009D1DB0" w:rsidP="00B12ED1">
      <w:pPr>
        <w:spacing w:after="0" w:line="240" w:lineRule="auto"/>
        <w:rPr>
          <w:rFonts w:ascii="Aptos" w:eastAsia="Times New Roman" w:hAnsi="Aptos" w:cs="Times New Roman"/>
        </w:rPr>
      </w:pPr>
      <w:r w:rsidRPr="0006451E">
        <w:rPr>
          <w:rFonts w:ascii="Aptos" w:eastAsia="Times New Roman" w:hAnsi="Aptos" w:cs="Times New Roman"/>
        </w:rPr>
        <w:pict w14:anchorId="27691CCA">
          <v:rect id="_x0000_i1031" style="width:0;height:1.5pt" o:hralign="center" o:hrstd="t" o:hr="t" fillcolor="#a0a0a0" stroked="f"/>
        </w:pict>
      </w:r>
    </w:p>
    <w:p w14:paraId="5F21789D" w14:textId="77777777" w:rsidR="00B12ED1" w:rsidRPr="0006451E" w:rsidRDefault="00B12ED1" w:rsidP="00B12ED1">
      <w:pPr>
        <w:spacing w:before="100" w:beforeAutospacing="1" w:after="100" w:afterAutospacing="1" w:line="240" w:lineRule="auto"/>
        <w:outlineLvl w:val="1"/>
        <w:rPr>
          <w:rFonts w:ascii="Aptos" w:eastAsia="Times New Roman" w:hAnsi="Aptos" w:cs="Times New Roman"/>
          <w:b/>
          <w:bCs/>
        </w:rPr>
      </w:pPr>
      <w:r w:rsidRPr="0006451E">
        <w:rPr>
          <w:rFonts w:ascii="Aptos" w:eastAsia="Times New Roman" w:hAnsi="Aptos" w:cs="Times New Roman"/>
          <w:b/>
          <w:bCs/>
        </w:rPr>
        <w:t>7. Behavioral Indices</w:t>
      </w:r>
    </w:p>
    <w:p w14:paraId="221D0A09" w14:textId="77777777" w:rsidR="00B12ED1" w:rsidRPr="0006451E" w:rsidRDefault="00B12ED1" w:rsidP="00B12ED1">
      <w:p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Flux introduces a new data layer.</w:t>
      </w:r>
      <w:r w:rsidRPr="0006451E">
        <w:rPr>
          <w:rFonts w:ascii="Aptos" w:eastAsia="Times New Roman" w:hAnsi="Aptos" w:cs="Times New Roman"/>
        </w:rPr>
        <w:br/>
        <w:t xml:space="preserve">Users are compared to category-level performance benchmarks, </w:t>
      </w:r>
      <w:proofErr w:type="gramStart"/>
      <w:r w:rsidRPr="0006451E">
        <w:rPr>
          <w:rFonts w:ascii="Aptos" w:eastAsia="Times New Roman" w:hAnsi="Aptos" w:cs="Times New Roman"/>
        </w:rPr>
        <w:t>similar to</w:t>
      </w:r>
      <w:proofErr w:type="gramEnd"/>
      <w:r w:rsidRPr="0006451E">
        <w:rPr>
          <w:rFonts w:ascii="Aptos" w:eastAsia="Times New Roman" w:hAnsi="Aptos" w:cs="Times New Roman"/>
        </w:rPr>
        <w:t xml:space="preserve"> market indices.</w:t>
      </w:r>
    </w:p>
    <w:p w14:paraId="4F16BD6E" w14:textId="77777777" w:rsidR="00B12ED1" w:rsidRPr="0006451E" w:rsidRDefault="00B12ED1" w:rsidP="00B12ED1">
      <w:pPr>
        <w:numPr>
          <w:ilvl w:val="0"/>
          <w:numId w:val="21"/>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Productivity Index</w:t>
      </w:r>
    </w:p>
    <w:p w14:paraId="366E0DB6" w14:textId="77777777" w:rsidR="00B12ED1" w:rsidRPr="0006451E" w:rsidRDefault="00B12ED1" w:rsidP="00B12ED1">
      <w:pPr>
        <w:numPr>
          <w:ilvl w:val="0"/>
          <w:numId w:val="21"/>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Fitness Index</w:t>
      </w:r>
    </w:p>
    <w:p w14:paraId="3710D669" w14:textId="77777777" w:rsidR="00B12ED1" w:rsidRPr="0006451E" w:rsidRDefault="00B12ED1" w:rsidP="00B12ED1">
      <w:pPr>
        <w:numPr>
          <w:ilvl w:val="0"/>
          <w:numId w:val="21"/>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Wellness Index</w:t>
      </w:r>
    </w:p>
    <w:p w14:paraId="1BFE4513" w14:textId="77777777" w:rsidR="00B12ED1" w:rsidRPr="0006451E" w:rsidRDefault="00B12ED1" w:rsidP="00B12ED1">
      <w:pPr>
        <w:numPr>
          <w:ilvl w:val="0"/>
          <w:numId w:val="21"/>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Mindfulness Index</w:t>
      </w:r>
    </w:p>
    <w:p w14:paraId="04ACB5F5" w14:textId="77777777" w:rsidR="00B12ED1" w:rsidRPr="0006451E" w:rsidRDefault="00B12ED1" w:rsidP="00B12ED1">
      <w:pPr>
        <w:numPr>
          <w:ilvl w:val="0"/>
          <w:numId w:val="21"/>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Learning Index</w:t>
      </w:r>
    </w:p>
    <w:p w14:paraId="70CD397D" w14:textId="77777777" w:rsidR="00B12ED1" w:rsidRPr="0006451E" w:rsidRDefault="00B12ED1" w:rsidP="00B12ED1">
      <w:pPr>
        <w:numPr>
          <w:ilvl w:val="0"/>
          <w:numId w:val="21"/>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Finance Index</w:t>
      </w:r>
    </w:p>
    <w:p w14:paraId="0C23672D" w14:textId="77777777" w:rsidR="00B12ED1" w:rsidRPr="0006451E" w:rsidRDefault="00B12ED1" w:rsidP="00B12ED1">
      <w:pPr>
        <w:numPr>
          <w:ilvl w:val="0"/>
          <w:numId w:val="21"/>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Lifestyle Index</w:t>
      </w:r>
    </w:p>
    <w:p w14:paraId="4539D914" w14:textId="77777777" w:rsidR="00B12ED1" w:rsidRPr="0006451E" w:rsidRDefault="00B12ED1" w:rsidP="00B12ED1">
      <w:p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 xml:space="preserve">This is the behavioral equivalent of </w:t>
      </w:r>
      <w:proofErr w:type="gramStart"/>
      <w:r w:rsidRPr="0006451E">
        <w:rPr>
          <w:rFonts w:ascii="Aptos" w:eastAsia="Times New Roman" w:hAnsi="Aptos" w:cs="Times New Roman"/>
        </w:rPr>
        <w:t>the S</w:t>
      </w:r>
      <w:proofErr w:type="gramEnd"/>
      <w:r w:rsidRPr="0006451E">
        <w:rPr>
          <w:rFonts w:ascii="Aptos" w:eastAsia="Times New Roman" w:hAnsi="Aptos" w:cs="Times New Roman"/>
        </w:rPr>
        <w:t>&amp;P 500.</w:t>
      </w:r>
      <w:r w:rsidRPr="0006451E">
        <w:rPr>
          <w:rFonts w:ascii="Aptos" w:eastAsia="Times New Roman" w:hAnsi="Aptos" w:cs="Times New Roman"/>
        </w:rPr>
        <w:br/>
        <w:t>No competitor offers anything like it.</w:t>
      </w:r>
    </w:p>
    <w:p w14:paraId="5749A2CA" w14:textId="77777777" w:rsidR="00B12ED1" w:rsidRPr="0006451E" w:rsidRDefault="009D1DB0" w:rsidP="00B12ED1">
      <w:pPr>
        <w:spacing w:after="0" w:line="240" w:lineRule="auto"/>
        <w:rPr>
          <w:rFonts w:ascii="Aptos" w:eastAsia="Times New Roman" w:hAnsi="Aptos" w:cs="Times New Roman"/>
        </w:rPr>
      </w:pPr>
      <w:r w:rsidRPr="0006451E">
        <w:rPr>
          <w:rFonts w:ascii="Aptos" w:eastAsia="Times New Roman" w:hAnsi="Aptos" w:cs="Times New Roman"/>
        </w:rPr>
        <w:pict w14:anchorId="06823A11">
          <v:rect id="_x0000_i1032" style="width:0;height:1.5pt" o:hralign="center" o:hrstd="t" o:hr="t" fillcolor="#a0a0a0" stroked="f"/>
        </w:pict>
      </w:r>
    </w:p>
    <w:p w14:paraId="3EF70702" w14:textId="77777777" w:rsidR="00B12ED1" w:rsidRPr="0006451E" w:rsidRDefault="00B12ED1" w:rsidP="00B12ED1">
      <w:pPr>
        <w:spacing w:before="100" w:beforeAutospacing="1" w:after="100" w:afterAutospacing="1" w:line="240" w:lineRule="auto"/>
        <w:outlineLvl w:val="1"/>
        <w:rPr>
          <w:rFonts w:ascii="Aptos" w:eastAsia="Times New Roman" w:hAnsi="Aptos" w:cs="Times New Roman"/>
          <w:b/>
          <w:bCs/>
        </w:rPr>
      </w:pPr>
      <w:r w:rsidRPr="0006451E">
        <w:rPr>
          <w:rFonts w:ascii="Aptos" w:eastAsia="Times New Roman" w:hAnsi="Aptos" w:cs="Times New Roman"/>
          <w:b/>
          <w:bCs/>
        </w:rPr>
        <w:t>8. Structured Category Architecture</w:t>
      </w:r>
    </w:p>
    <w:p w14:paraId="25D4B996" w14:textId="77777777" w:rsidR="00B12ED1" w:rsidRPr="0006451E" w:rsidRDefault="00B12ED1" w:rsidP="00B12ED1">
      <w:p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Flux organizes behavior into clean categories built from your updated 2025 architecture.</w:t>
      </w:r>
      <w:r w:rsidRPr="0006451E">
        <w:rPr>
          <w:rFonts w:ascii="Aptos" w:eastAsia="Times New Roman" w:hAnsi="Aptos" w:cs="Times New Roman"/>
        </w:rPr>
        <w:br/>
        <w:t>This enables:</w:t>
      </w:r>
    </w:p>
    <w:p w14:paraId="6CE06B82" w14:textId="77777777" w:rsidR="00B12ED1" w:rsidRPr="0006451E" w:rsidRDefault="00B12ED1" w:rsidP="00B12ED1">
      <w:pPr>
        <w:numPr>
          <w:ilvl w:val="0"/>
          <w:numId w:val="22"/>
        </w:numPr>
        <w:spacing w:before="100" w:beforeAutospacing="1" w:after="100" w:afterAutospacing="1" w:line="240" w:lineRule="auto"/>
        <w:rPr>
          <w:rFonts w:ascii="Aptos" w:eastAsia="Times New Roman" w:hAnsi="Aptos" w:cs="Times New Roman"/>
        </w:rPr>
      </w:pPr>
      <w:proofErr w:type="gramStart"/>
      <w:r w:rsidRPr="0006451E">
        <w:rPr>
          <w:rFonts w:ascii="Aptos" w:eastAsia="Times New Roman" w:hAnsi="Aptos" w:cs="Times New Roman"/>
        </w:rPr>
        <w:t>standardized analytics</w:t>
      </w:r>
      <w:proofErr w:type="gramEnd"/>
    </w:p>
    <w:p w14:paraId="78894705" w14:textId="77777777" w:rsidR="00B12ED1" w:rsidRPr="0006451E" w:rsidRDefault="00B12ED1" w:rsidP="00B12ED1">
      <w:pPr>
        <w:numPr>
          <w:ilvl w:val="0"/>
          <w:numId w:val="22"/>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consistent habit scoring</w:t>
      </w:r>
    </w:p>
    <w:p w14:paraId="45768121" w14:textId="77777777" w:rsidR="00B12ED1" w:rsidRPr="0006451E" w:rsidRDefault="00B12ED1" w:rsidP="00B12ED1">
      <w:pPr>
        <w:numPr>
          <w:ilvl w:val="0"/>
          <w:numId w:val="22"/>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category-level insights</w:t>
      </w:r>
    </w:p>
    <w:p w14:paraId="6E44A1A2" w14:textId="77777777" w:rsidR="00B12ED1" w:rsidRPr="0006451E" w:rsidRDefault="00B12ED1" w:rsidP="00B12ED1">
      <w:pPr>
        <w:numPr>
          <w:ilvl w:val="0"/>
          <w:numId w:val="22"/>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future enterprise integrations</w:t>
      </w:r>
    </w:p>
    <w:p w14:paraId="59F9AB1A" w14:textId="77777777" w:rsidR="00B12ED1" w:rsidRPr="0006451E" w:rsidRDefault="00B12ED1" w:rsidP="00B12ED1">
      <w:pPr>
        <w:numPr>
          <w:ilvl w:val="0"/>
          <w:numId w:val="22"/>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cleaner UX on the home page</w:t>
      </w:r>
    </w:p>
    <w:p w14:paraId="5A25E9F9" w14:textId="77777777" w:rsidR="00B12ED1" w:rsidRPr="0006451E" w:rsidRDefault="00B12ED1" w:rsidP="00B12ED1">
      <w:pPr>
        <w:numPr>
          <w:ilvl w:val="0"/>
          <w:numId w:val="22"/>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better goal setting and visual clarity</w:t>
      </w:r>
    </w:p>
    <w:p w14:paraId="7B8DD403" w14:textId="77777777" w:rsidR="00B12ED1" w:rsidRPr="0006451E" w:rsidRDefault="00B12ED1" w:rsidP="00B12ED1">
      <w:p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The system feels intentional, not chaotic.</w:t>
      </w:r>
    </w:p>
    <w:p w14:paraId="0B0B8023" w14:textId="77777777" w:rsidR="00B12ED1" w:rsidRPr="0006451E" w:rsidRDefault="009D1DB0" w:rsidP="00B12ED1">
      <w:pPr>
        <w:spacing w:after="0" w:line="240" w:lineRule="auto"/>
        <w:rPr>
          <w:rFonts w:ascii="Aptos" w:eastAsia="Times New Roman" w:hAnsi="Aptos" w:cs="Times New Roman"/>
        </w:rPr>
      </w:pPr>
      <w:r w:rsidRPr="0006451E">
        <w:rPr>
          <w:rFonts w:ascii="Aptos" w:eastAsia="Times New Roman" w:hAnsi="Aptos" w:cs="Times New Roman"/>
        </w:rPr>
        <w:pict w14:anchorId="4CFA58FE">
          <v:rect id="_x0000_i1033" style="width:0;height:1.5pt" o:hralign="center" o:hrstd="t" o:hr="t" fillcolor="#a0a0a0" stroked="f"/>
        </w:pict>
      </w:r>
    </w:p>
    <w:p w14:paraId="533F7ABB" w14:textId="77777777" w:rsidR="00B12ED1" w:rsidRPr="0006451E" w:rsidRDefault="00B12ED1" w:rsidP="00B12ED1">
      <w:pPr>
        <w:spacing w:before="100" w:beforeAutospacing="1" w:after="100" w:afterAutospacing="1" w:line="240" w:lineRule="auto"/>
        <w:outlineLvl w:val="1"/>
        <w:rPr>
          <w:rFonts w:ascii="Aptos" w:eastAsia="Times New Roman" w:hAnsi="Aptos" w:cs="Times New Roman"/>
          <w:b/>
          <w:bCs/>
        </w:rPr>
      </w:pPr>
      <w:r w:rsidRPr="0006451E">
        <w:rPr>
          <w:rFonts w:ascii="Aptos" w:eastAsia="Times New Roman" w:hAnsi="Aptos" w:cs="Times New Roman"/>
          <w:b/>
          <w:bCs/>
        </w:rPr>
        <w:t>9. Flexible Savings Goal Routing</w:t>
      </w:r>
    </w:p>
    <w:p w14:paraId="455444BB" w14:textId="77777777" w:rsidR="00B12ED1" w:rsidRPr="0006451E" w:rsidRDefault="00B12ED1" w:rsidP="00B12ED1">
      <w:p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 xml:space="preserve">Users can send their earnings </w:t>
      </w:r>
      <w:proofErr w:type="gramStart"/>
      <w:r w:rsidRPr="0006451E">
        <w:rPr>
          <w:rFonts w:ascii="Aptos" w:eastAsia="Times New Roman" w:hAnsi="Aptos" w:cs="Times New Roman"/>
        </w:rPr>
        <w:t>into</w:t>
      </w:r>
      <w:proofErr w:type="gramEnd"/>
      <w:r w:rsidRPr="0006451E">
        <w:rPr>
          <w:rFonts w:ascii="Aptos" w:eastAsia="Times New Roman" w:hAnsi="Aptos" w:cs="Times New Roman"/>
        </w:rPr>
        <w:t xml:space="preserve"> a specific goal or let them accumulate in a single portfolio.</w:t>
      </w:r>
    </w:p>
    <w:p w14:paraId="4CDD89E2" w14:textId="77777777" w:rsidR="00B12ED1" w:rsidRPr="0006451E" w:rsidRDefault="00B12ED1" w:rsidP="00B12ED1">
      <w:p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lastRenderedPageBreak/>
        <w:t>Goals can be:</w:t>
      </w:r>
    </w:p>
    <w:p w14:paraId="69FF75AC" w14:textId="77777777" w:rsidR="00B12ED1" w:rsidRPr="0006451E" w:rsidRDefault="00B12ED1" w:rsidP="00B12ED1">
      <w:pPr>
        <w:numPr>
          <w:ilvl w:val="0"/>
          <w:numId w:val="23"/>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long-term (travel fund, new tech, debt paydown)</w:t>
      </w:r>
    </w:p>
    <w:p w14:paraId="085227C5" w14:textId="77777777" w:rsidR="00B12ED1" w:rsidRPr="0006451E" w:rsidRDefault="00B12ED1" w:rsidP="00B12ED1">
      <w:pPr>
        <w:numPr>
          <w:ilvl w:val="0"/>
          <w:numId w:val="23"/>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short-term (“reward after 14 wins”)</w:t>
      </w:r>
    </w:p>
    <w:p w14:paraId="52CC73B4" w14:textId="77777777" w:rsidR="00B12ED1" w:rsidRPr="0006451E" w:rsidRDefault="00B12ED1" w:rsidP="00B12ED1">
      <w:pPr>
        <w:numPr>
          <w:ilvl w:val="0"/>
          <w:numId w:val="23"/>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or optional entirely</w:t>
      </w:r>
    </w:p>
    <w:p w14:paraId="087F90A4" w14:textId="77777777" w:rsidR="00B12ED1" w:rsidRPr="0006451E" w:rsidRDefault="00B12ED1" w:rsidP="00B12ED1">
      <w:p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The user is in control.</w:t>
      </w:r>
      <w:r w:rsidRPr="0006451E">
        <w:rPr>
          <w:rFonts w:ascii="Aptos" w:eastAsia="Times New Roman" w:hAnsi="Aptos" w:cs="Times New Roman"/>
        </w:rPr>
        <w:br/>
        <w:t>This keeps Flux meaningful, not restrictive.</w:t>
      </w:r>
    </w:p>
    <w:p w14:paraId="20DCABA9" w14:textId="77777777" w:rsidR="00B12ED1" w:rsidRPr="0006451E" w:rsidRDefault="009D1DB0" w:rsidP="00B12ED1">
      <w:pPr>
        <w:spacing w:after="0" w:line="240" w:lineRule="auto"/>
        <w:rPr>
          <w:rFonts w:ascii="Aptos" w:eastAsia="Times New Roman" w:hAnsi="Aptos" w:cs="Times New Roman"/>
        </w:rPr>
      </w:pPr>
      <w:r w:rsidRPr="0006451E">
        <w:rPr>
          <w:rFonts w:ascii="Aptos" w:eastAsia="Times New Roman" w:hAnsi="Aptos" w:cs="Times New Roman"/>
        </w:rPr>
        <w:pict w14:anchorId="3B34F8AB">
          <v:rect id="_x0000_i1034" style="width:0;height:1.5pt" o:hralign="center" o:hrstd="t" o:hr="t" fillcolor="#a0a0a0" stroked="f"/>
        </w:pict>
      </w:r>
    </w:p>
    <w:p w14:paraId="4CB24231" w14:textId="77777777" w:rsidR="00B12ED1" w:rsidRPr="0006451E" w:rsidRDefault="00B12ED1" w:rsidP="00B12ED1">
      <w:pPr>
        <w:spacing w:before="100" w:beforeAutospacing="1" w:after="100" w:afterAutospacing="1" w:line="240" w:lineRule="auto"/>
        <w:outlineLvl w:val="1"/>
        <w:rPr>
          <w:rFonts w:ascii="Aptos" w:eastAsia="Times New Roman" w:hAnsi="Aptos" w:cs="Times New Roman"/>
          <w:b/>
          <w:bCs/>
        </w:rPr>
      </w:pPr>
      <w:r w:rsidRPr="0006451E">
        <w:rPr>
          <w:rFonts w:ascii="Aptos" w:eastAsia="Times New Roman" w:hAnsi="Aptos" w:cs="Times New Roman"/>
          <w:b/>
          <w:bCs/>
        </w:rPr>
        <w:t>10. Future Data Licensing Moat</w:t>
      </w:r>
    </w:p>
    <w:p w14:paraId="6DA23CCC" w14:textId="77777777" w:rsidR="00B12ED1" w:rsidRPr="0006451E" w:rsidRDefault="00B12ED1" w:rsidP="00B12ED1">
      <w:p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The long-term vision is a data platform.</w:t>
      </w:r>
    </w:p>
    <w:p w14:paraId="040346A3" w14:textId="77777777" w:rsidR="00B12ED1" w:rsidRPr="0006451E" w:rsidRDefault="00B12ED1" w:rsidP="00B12ED1">
      <w:p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Flux collects high-quality behavioral signals:</w:t>
      </w:r>
    </w:p>
    <w:p w14:paraId="0CB99DAE" w14:textId="77777777" w:rsidR="00B12ED1" w:rsidRPr="0006451E" w:rsidRDefault="00B12ED1" w:rsidP="00B12ED1">
      <w:pPr>
        <w:numPr>
          <w:ilvl w:val="0"/>
          <w:numId w:val="24"/>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completion</w:t>
      </w:r>
    </w:p>
    <w:p w14:paraId="47E2D41B" w14:textId="77777777" w:rsidR="00B12ED1" w:rsidRPr="0006451E" w:rsidRDefault="00B12ED1" w:rsidP="00B12ED1">
      <w:pPr>
        <w:numPr>
          <w:ilvl w:val="0"/>
          <w:numId w:val="24"/>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consistency</w:t>
      </w:r>
    </w:p>
    <w:p w14:paraId="63EFFCFA" w14:textId="77777777" w:rsidR="00B12ED1" w:rsidRPr="0006451E" w:rsidRDefault="00B12ED1" w:rsidP="00B12ED1">
      <w:pPr>
        <w:numPr>
          <w:ilvl w:val="0"/>
          <w:numId w:val="24"/>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identity formation</w:t>
      </w:r>
    </w:p>
    <w:p w14:paraId="08C8F59D" w14:textId="77777777" w:rsidR="00B12ED1" w:rsidRPr="0006451E" w:rsidRDefault="00B12ED1" w:rsidP="00B12ED1">
      <w:pPr>
        <w:numPr>
          <w:ilvl w:val="0"/>
          <w:numId w:val="24"/>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category focus</w:t>
      </w:r>
    </w:p>
    <w:p w14:paraId="20834601" w14:textId="77777777" w:rsidR="00B12ED1" w:rsidRPr="0006451E" w:rsidRDefault="00B12ED1" w:rsidP="00B12ED1">
      <w:pPr>
        <w:numPr>
          <w:ilvl w:val="0"/>
          <w:numId w:val="24"/>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habit strength</w:t>
      </w:r>
    </w:p>
    <w:p w14:paraId="67215027" w14:textId="77777777" w:rsidR="00B12ED1" w:rsidRPr="0006451E" w:rsidRDefault="00B12ED1" w:rsidP="00B12ED1">
      <w:pPr>
        <w:numPr>
          <w:ilvl w:val="0"/>
          <w:numId w:val="24"/>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volatility</w:t>
      </w:r>
    </w:p>
    <w:p w14:paraId="040CE66D" w14:textId="77777777" w:rsidR="00B12ED1" w:rsidRPr="0006451E" w:rsidRDefault="00B12ED1" w:rsidP="00B12ED1">
      <w:pPr>
        <w:numPr>
          <w:ilvl w:val="0"/>
          <w:numId w:val="24"/>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direction of change</w:t>
      </w:r>
    </w:p>
    <w:p w14:paraId="7DF0998B" w14:textId="77777777" w:rsidR="00B12ED1" w:rsidRPr="0006451E" w:rsidRDefault="00B12ED1" w:rsidP="00B12ED1">
      <w:p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This dataset is valuable for:</w:t>
      </w:r>
    </w:p>
    <w:p w14:paraId="123F614F" w14:textId="77777777" w:rsidR="00B12ED1" w:rsidRPr="0006451E" w:rsidRDefault="00B12ED1" w:rsidP="00B12ED1">
      <w:pPr>
        <w:numPr>
          <w:ilvl w:val="0"/>
          <w:numId w:val="25"/>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insurers</w:t>
      </w:r>
    </w:p>
    <w:p w14:paraId="2484D843" w14:textId="77777777" w:rsidR="00B12ED1" w:rsidRPr="0006451E" w:rsidRDefault="00B12ED1" w:rsidP="00B12ED1">
      <w:pPr>
        <w:numPr>
          <w:ilvl w:val="0"/>
          <w:numId w:val="25"/>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wellness programs</w:t>
      </w:r>
    </w:p>
    <w:p w14:paraId="17693D89" w14:textId="77777777" w:rsidR="00B12ED1" w:rsidRPr="0006451E" w:rsidRDefault="00B12ED1" w:rsidP="00B12ED1">
      <w:pPr>
        <w:numPr>
          <w:ilvl w:val="0"/>
          <w:numId w:val="25"/>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employers</w:t>
      </w:r>
    </w:p>
    <w:p w14:paraId="3B6A7747" w14:textId="77777777" w:rsidR="00B12ED1" w:rsidRPr="0006451E" w:rsidRDefault="00B12ED1" w:rsidP="00B12ED1">
      <w:pPr>
        <w:numPr>
          <w:ilvl w:val="0"/>
          <w:numId w:val="25"/>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researchers</w:t>
      </w:r>
    </w:p>
    <w:p w14:paraId="7E6EB5B5" w14:textId="77777777" w:rsidR="00B12ED1" w:rsidRPr="0006451E" w:rsidRDefault="00B12ED1" w:rsidP="00B12ED1">
      <w:pPr>
        <w:numPr>
          <w:ilvl w:val="0"/>
          <w:numId w:val="25"/>
        </w:num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behavioral economists</w:t>
      </w:r>
    </w:p>
    <w:p w14:paraId="783DD590" w14:textId="77777777" w:rsidR="00B12ED1" w:rsidRPr="0006451E" w:rsidRDefault="00B12ED1" w:rsidP="00B12ED1">
      <w:p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This becomes a scalable revenue stream beyond subscriptions.</w:t>
      </w:r>
    </w:p>
    <w:p w14:paraId="7736FC68" w14:textId="77777777" w:rsidR="00B12ED1" w:rsidRPr="0006451E" w:rsidRDefault="009D1DB0" w:rsidP="00B12ED1">
      <w:pPr>
        <w:spacing w:after="0" w:line="240" w:lineRule="auto"/>
        <w:rPr>
          <w:rFonts w:ascii="Aptos" w:eastAsia="Times New Roman" w:hAnsi="Aptos" w:cs="Times New Roman"/>
        </w:rPr>
      </w:pPr>
      <w:r w:rsidRPr="0006451E">
        <w:rPr>
          <w:rFonts w:ascii="Aptos" w:eastAsia="Times New Roman" w:hAnsi="Aptos" w:cs="Times New Roman"/>
        </w:rPr>
        <w:pict w14:anchorId="7A347D47">
          <v:rect id="_x0000_i1035" style="width:0;height:1.5pt" o:hralign="center" o:hrstd="t" o:hr="t" fillcolor="#a0a0a0" stroked="f"/>
        </w:pict>
      </w:r>
    </w:p>
    <w:p w14:paraId="137E0ECE" w14:textId="77777777" w:rsidR="00B12ED1" w:rsidRPr="0006451E" w:rsidRDefault="00B12ED1" w:rsidP="00B12ED1">
      <w:pPr>
        <w:spacing w:before="100" w:beforeAutospacing="1" w:after="100" w:afterAutospacing="1" w:line="240" w:lineRule="auto"/>
        <w:outlineLvl w:val="0"/>
        <w:rPr>
          <w:rFonts w:ascii="Aptos" w:eastAsia="Times New Roman" w:hAnsi="Aptos" w:cs="Times New Roman"/>
          <w:b/>
          <w:bCs/>
          <w:kern w:val="36"/>
        </w:rPr>
      </w:pPr>
      <w:r w:rsidRPr="0006451E">
        <w:rPr>
          <w:rFonts w:ascii="Aptos" w:eastAsia="Times New Roman" w:hAnsi="Aptos" w:cs="Times New Roman"/>
          <w:b/>
          <w:bCs/>
          <w:kern w:val="36"/>
        </w:rPr>
        <w:t>Summary</w:t>
      </w:r>
    </w:p>
    <w:p w14:paraId="660AB366" w14:textId="77777777" w:rsidR="00B12ED1" w:rsidRPr="0006451E" w:rsidRDefault="00B12ED1" w:rsidP="00B12ED1">
      <w:p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Flux stands apart because it isn’t a tracker.</w:t>
      </w:r>
      <w:r w:rsidRPr="0006451E">
        <w:rPr>
          <w:rFonts w:ascii="Aptos" w:eastAsia="Times New Roman" w:hAnsi="Aptos" w:cs="Times New Roman"/>
        </w:rPr>
        <w:br/>
        <w:t>It isn’t a passive saving tool.</w:t>
      </w:r>
      <w:r w:rsidRPr="0006451E">
        <w:rPr>
          <w:rFonts w:ascii="Aptos" w:eastAsia="Times New Roman" w:hAnsi="Aptos" w:cs="Times New Roman"/>
        </w:rPr>
        <w:br/>
        <w:t>It isn’t a punishment platform.</w:t>
      </w:r>
    </w:p>
    <w:p w14:paraId="43914398" w14:textId="77777777" w:rsidR="00B12ED1" w:rsidRPr="0006451E" w:rsidRDefault="00B12ED1" w:rsidP="00B12ED1">
      <w:p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Flux is a behavioral investment system built on three pillars:</w:t>
      </w:r>
    </w:p>
    <w:p w14:paraId="36DAFB81" w14:textId="77777777" w:rsidR="00B12ED1" w:rsidRPr="0006451E" w:rsidRDefault="00B12ED1" w:rsidP="00B12ED1">
      <w:p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b/>
          <w:bCs/>
        </w:rPr>
        <w:lastRenderedPageBreak/>
        <w:t>BUILD and BREAK structure.</w:t>
      </w:r>
      <w:r w:rsidRPr="0006451E">
        <w:rPr>
          <w:rFonts w:ascii="Aptos" w:eastAsia="Times New Roman" w:hAnsi="Aptos" w:cs="Times New Roman"/>
          <w:b/>
          <w:bCs/>
        </w:rPr>
        <w:br/>
        <w:t>Real financial reinforcement.</w:t>
      </w:r>
      <w:r w:rsidRPr="0006451E">
        <w:rPr>
          <w:rFonts w:ascii="Aptos" w:eastAsia="Times New Roman" w:hAnsi="Aptos" w:cs="Times New Roman"/>
          <w:b/>
          <w:bCs/>
        </w:rPr>
        <w:br/>
        <w:t>AI-driven accountability and analytics.</w:t>
      </w:r>
    </w:p>
    <w:p w14:paraId="09EF632D" w14:textId="77777777" w:rsidR="00B12ED1" w:rsidRDefault="00B12ED1" w:rsidP="00B12ED1">
      <w:pPr>
        <w:spacing w:before="100" w:beforeAutospacing="1" w:after="100" w:afterAutospacing="1" w:line="240" w:lineRule="auto"/>
        <w:rPr>
          <w:rFonts w:ascii="Aptos" w:eastAsia="Times New Roman" w:hAnsi="Aptos" w:cs="Times New Roman"/>
        </w:rPr>
      </w:pPr>
      <w:r w:rsidRPr="0006451E">
        <w:rPr>
          <w:rFonts w:ascii="Aptos" w:eastAsia="Times New Roman" w:hAnsi="Aptos" w:cs="Times New Roman"/>
        </w:rPr>
        <w:t>Everything else in the market is a subset of these ideas.</w:t>
      </w:r>
      <w:r w:rsidRPr="0006451E">
        <w:rPr>
          <w:rFonts w:ascii="Aptos" w:eastAsia="Times New Roman" w:hAnsi="Aptos" w:cs="Times New Roman"/>
        </w:rPr>
        <w:br/>
        <w:t>Flux is the whole system.</w:t>
      </w:r>
    </w:p>
    <w:p w14:paraId="351401F3" w14:textId="5B9BA4B6" w:rsidR="00201574" w:rsidRDefault="00201574">
      <w:pPr>
        <w:rPr>
          <w:rFonts w:ascii="Aptos" w:eastAsia="Times New Roman" w:hAnsi="Aptos" w:cs="Times New Roman"/>
        </w:rPr>
      </w:pPr>
      <w:r>
        <w:rPr>
          <w:rFonts w:ascii="Aptos" w:eastAsia="Times New Roman" w:hAnsi="Aptos" w:cs="Times New Roman"/>
        </w:rPr>
        <w:br w:type="page"/>
      </w:r>
    </w:p>
    <w:p w14:paraId="3AE5CA40" w14:textId="0F43D2E0" w:rsidR="00655C15" w:rsidRDefault="00655C15" w:rsidP="00655C15">
      <w:pPr>
        <w:pStyle w:val="Heading1"/>
        <w:rPr>
          <w:rFonts w:ascii="Aptos" w:hAnsi="Aptos"/>
        </w:rPr>
      </w:pPr>
      <w:r>
        <w:rPr>
          <w:rFonts w:ascii="Aptos" w:hAnsi="Aptos"/>
        </w:rPr>
        <w:lastRenderedPageBreak/>
        <w:t>Habit Health Score</w:t>
      </w:r>
    </w:p>
    <w:p w14:paraId="3AC482A5" w14:textId="77777777" w:rsidR="00655C15" w:rsidRPr="00655C15" w:rsidRDefault="00655C15" w:rsidP="00655C15">
      <w:p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i/>
          <w:iCs/>
        </w:rPr>
        <w:t>Flux's Defensive Moat &amp; Competitive Advantage</w:t>
      </w:r>
    </w:p>
    <w:p w14:paraId="1FD4B7FB" w14:textId="77777777" w:rsidR="00655C15" w:rsidRPr="00655C15" w:rsidRDefault="00655C15" w:rsidP="00655C15">
      <w:pPr>
        <w:spacing w:before="100" w:beforeAutospacing="1" w:after="100" w:afterAutospacing="1" w:line="240" w:lineRule="auto"/>
        <w:rPr>
          <w:rFonts w:ascii="Aptos" w:eastAsia="Times New Roman" w:hAnsi="Aptos" w:cs="Times New Roman"/>
          <w:b/>
          <w:bCs/>
        </w:rPr>
      </w:pPr>
      <w:r w:rsidRPr="00655C15">
        <w:rPr>
          <w:rFonts w:ascii="Aptos" w:eastAsia="Times New Roman" w:hAnsi="Aptos" w:cs="Times New Roman"/>
          <w:b/>
          <w:bCs/>
        </w:rPr>
        <w:t>Executive Summary</w:t>
      </w:r>
    </w:p>
    <w:p w14:paraId="3EA2C8F6" w14:textId="77777777" w:rsidR="00655C15" w:rsidRPr="00655C15" w:rsidRDefault="00655C15" w:rsidP="00655C15">
      <w:p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The Habit Health Score (HHS) represents Flux's primary competitive advantage and defensive moat. Unlike traditional habit trackers that measure binary completion rates, HHS is a proprietary 0-100 algorithm that quantifies habit strength through four scientifically validated dimensions: automaticity, consistency, resilience, and context stability. This multi-dimensional approach addresses the fundamental problem causing 70% of users to abandon habit applications after their first streak break.</w:t>
      </w:r>
    </w:p>
    <w:p w14:paraId="060468BA" w14:textId="77777777" w:rsidR="00655C15" w:rsidRPr="00655C15" w:rsidRDefault="00655C15" w:rsidP="00655C15">
      <w:p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HHS creates multiple layers of competitive protection: technical complexity requiring 12-18 months to replicate, behavioral differentiation that fundamentally changes the user-app relationship, network effects through comparative benchmarking, and retention improvements projected at 2.5-3x industry standards. The algorithm is built on peer-reviewed research from UCL, Stanford, and Duke, positioning Flux as the authoritative source for habit quality measurement.</w:t>
      </w:r>
    </w:p>
    <w:p w14:paraId="72325580" w14:textId="77777777" w:rsidR="00655C15" w:rsidRPr="00655C15" w:rsidRDefault="00655C15" w:rsidP="00655C15">
      <w:pPr>
        <w:spacing w:before="100" w:beforeAutospacing="1" w:after="100" w:afterAutospacing="1" w:line="240" w:lineRule="auto"/>
        <w:rPr>
          <w:rFonts w:ascii="Aptos" w:eastAsia="Times New Roman" w:hAnsi="Aptos" w:cs="Times New Roman"/>
          <w:b/>
          <w:bCs/>
        </w:rPr>
      </w:pPr>
      <w:r w:rsidRPr="00655C15">
        <w:rPr>
          <w:rFonts w:ascii="Aptos" w:eastAsia="Times New Roman" w:hAnsi="Aptos" w:cs="Times New Roman"/>
          <w:b/>
          <w:bCs/>
        </w:rPr>
        <w:t>Market Problem</w:t>
      </w:r>
    </w:p>
    <w:p w14:paraId="1006F69B" w14:textId="77777777" w:rsidR="00655C15" w:rsidRPr="00655C15" w:rsidRDefault="00655C15" w:rsidP="00655C15">
      <w:pPr>
        <w:spacing w:before="100" w:beforeAutospacing="1" w:after="100" w:afterAutospacing="1" w:line="240" w:lineRule="auto"/>
        <w:rPr>
          <w:rFonts w:ascii="Aptos" w:eastAsia="Times New Roman" w:hAnsi="Aptos" w:cs="Times New Roman"/>
        </w:rPr>
      </w:pPr>
      <w:proofErr w:type="gramStart"/>
      <w:r w:rsidRPr="00655C15">
        <w:rPr>
          <w:rFonts w:ascii="Aptos" w:eastAsia="Times New Roman" w:hAnsi="Aptos" w:cs="Times New Roman"/>
        </w:rPr>
        <w:t>Current habit</w:t>
      </w:r>
      <w:proofErr w:type="gramEnd"/>
      <w:r w:rsidRPr="00655C15">
        <w:rPr>
          <w:rFonts w:ascii="Aptos" w:eastAsia="Times New Roman" w:hAnsi="Aptos" w:cs="Times New Roman"/>
        </w:rPr>
        <w:t xml:space="preserve"> tracking applications suffer from a critical design flaw that triggers psychological fragility and user abandonment:</w:t>
      </w:r>
    </w:p>
    <w:p w14:paraId="762F4962" w14:textId="77777777" w:rsidR="00655C15" w:rsidRPr="00655C15" w:rsidRDefault="00655C15" w:rsidP="00655C15">
      <w:pPr>
        <w:numPr>
          <w:ilvl w:val="0"/>
          <w:numId w:val="44"/>
        </w:num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Binary metrics (completion vs. failure) create all-or-nothing thinking</w:t>
      </w:r>
    </w:p>
    <w:p w14:paraId="0F1F33D5" w14:textId="77777777" w:rsidR="00655C15" w:rsidRPr="00655C15" w:rsidRDefault="00655C15" w:rsidP="00655C15">
      <w:pPr>
        <w:numPr>
          <w:ilvl w:val="0"/>
          <w:numId w:val="44"/>
        </w:num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Streak counters reset to zero after missed days, erasing psychological progress</w:t>
      </w:r>
    </w:p>
    <w:p w14:paraId="3B143657" w14:textId="77777777" w:rsidR="00655C15" w:rsidRPr="00655C15" w:rsidRDefault="00655C15" w:rsidP="00655C15">
      <w:pPr>
        <w:numPr>
          <w:ilvl w:val="0"/>
          <w:numId w:val="44"/>
        </w:num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No distinction between temporary disruptions and genuine habit degradation</w:t>
      </w:r>
    </w:p>
    <w:p w14:paraId="117577C8" w14:textId="77777777" w:rsidR="00655C15" w:rsidRPr="00655C15" w:rsidRDefault="00655C15" w:rsidP="00655C15">
      <w:pPr>
        <w:numPr>
          <w:ilvl w:val="0"/>
          <w:numId w:val="44"/>
        </w:num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Single failures trigger the 'what-the-hell effect,' leading to complete abandonment</w:t>
      </w:r>
    </w:p>
    <w:p w14:paraId="6280F4C4" w14:textId="77777777" w:rsidR="00655C15" w:rsidRPr="00655C15" w:rsidRDefault="00655C15" w:rsidP="00655C15">
      <w:p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 xml:space="preserve">Industry data shows 70% of habit tracker users abandon applications after their first streak break. Leading competitors—including Streaks, </w:t>
      </w:r>
      <w:proofErr w:type="spellStart"/>
      <w:r w:rsidRPr="00655C15">
        <w:rPr>
          <w:rFonts w:ascii="Aptos" w:eastAsia="Times New Roman" w:hAnsi="Aptos" w:cs="Times New Roman"/>
        </w:rPr>
        <w:t>Habitica</w:t>
      </w:r>
      <w:proofErr w:type="spellEnd"/>
      <w:r w:rsidRPr="00655C15">
        <w:rPr>
          <w:rFonts w:ascii="Aptos" w:eastAsia="Times New Roman" w:hAnsi="Aptos" w:cs="Times New Roman"/>
        </w:rPr>
        <w:t>, Productive, Strides, and Coach.me—all rely on completion rate or streak count metrics that perpetuate this fragility. No existing competitor measures habit quality or resilience.</w:t>
      </w:r>
    </w:p>
    <w:p w14:paraId="083AFD7D" w14:textId="77777777" w:rsidR="00655C15" w:rsidRPr="00655C15" w:rsidRDefault="00655C15" w:rsidP="00655C15">
      <w:pPr>
        <w:spacing w:before="100" w:beforeAutospacing="1" w:after="100" w:afterAutospacing="1" w:line="240" w:lineRule="auto"/>
        <w:rPr>
          <w:rFonts w:ascii="Aptos" w:eastAsia="Times New Roman" w:hAnsi="Aptos" w:cs="Times New Roman"/>
          <w:b/>
          <w:bCs/>
        </w:rPr>
      </w:pPr>
      <w:r w:rsidRPr="00655C15">
        <w:rPr>
          <w:rFonts w:ascii="Aptos" w:eastAsia="Times New Roman" w:hAnsi="Aptos" w:cs="Times New Roman"/>
          <w:b/>
          <w:bCs/>
        </w:rPr>
        <w:t>The Habit Health Score Solution</w:t>
      </w:r>
    </w:p>
    <w:p w14:paraId="5A1B68AB" w14:textId="77777777" w:rsidR="00655C15" w:rsidRPr="00655C15" w:rsidRDefault="00655C15" w:rsidP="00655C15">
      <w:pPr>
        <w:spacing w:before="100" w:beforeAutospacing="1" w:after="100" w:afterAutospacing="1" w:line="240" w:lineRule="auto"/>
        <w:rPr>
          <w:rFonts w:ascii="Aptos" w:eastAsia="Times New Roman" w:hAnsi="Aptos" w:cs="Times New Roman"/>
          <w:b/>
          <w:bCs/>
        </w:rPr>
      </w:pPr>
      <w:r w:rsidRPr="00655C15">
        <w:rPr>
          <w:rFonts w:ascii="Aptos" w:eastAsia="Times New Roman" w:hAnsi="Aptos" w:cs="Times New Roman"/>
          <w:b/>
          <w:bCs/>
        </w:rPr>
        <w:t>Algorithm Architecture</w:t>
      </w:r>
    </w:p>
    <w:p w14:paraId="688B542A" w14:textId="77777777" w:rsidR="00655C15" w:rsidRPr="00655C15" w:rsidRDefault="00655C15" w:rsidP="00655C15">
      <w:p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HHS measures habit strength across four components, each weighted according to behavioral psychology research:</w:t>
      </w:r>
    </w:p>
    <w:p w14:paraId="4428CC9D" w14:textId="77777777" w:rsidR="00655C15" w:rsidRPr="00655C15" w:rsidRDefault="00655C15" w:rsidP="00655C15">
      <w:pPr>
        <w:numPr>
          <w:ilvl w:val="0"/>
          <w:numId w:val="44"/>
        </w:num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b/>
          <w:bCs/>
        </w:rPr>
        <w:t xml:space="preserve">Automaticity (35%): </w:t>
      </w:r>
      <w:r w:rsidRPr="00655C15">
        <w:rPr>
          <w:rFonts w:ascii="Aptos" w:eastAsia="Times New Roman" w:hAnsi="Aptos" w:cs="Times New Roman"/>
        </w:rPr>
        <w:t>Measures whether the habit feels effortless and automatic. Based on the Self-Report Behavioral Automaticity Index (SRBAI), the gold standard in habit psychology with over 2,000 academic citations.</w:t>
      </w:r>
    </w:p>
    <w:p w14:paraId="6C3E7873" w14:textId="77777777" w:rsidR="00655C15" w:rsidRPr="00655C15" w:rsidRDefault="00655C15" w:rsidP="00655C15">
      <w:pPr>
        <w:numPr>
          <w:ilvl w:val="0"/>
          <w:numId w:val="44"/>
        </w:num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b/>
          <w:bCs/>
        </w:rPr>
        <w:t xml:space="preserve">Consistency (35%): </w:t>
      </w:r>
      <w:r w:rsidRPr="00655C15">
        <w:rPr>
          <w:rFonts w:ascii="Aptos" w:eastAsia="Times New Roman" w:hAnsi="Aptos" w:cs="Times New Roman"/>
        </w:rPr>
        <w:t>Tracks completion rate relative to user-defined schedule, weighted appropriately alongside qualitative factors.</w:t>
      </w:r>
    </w:p>
    <w:p w14:paraId="339FD6AE" w14:textId="77777777" w:rsidR="00655C15" w:rsidRPr="00655C15" w:rsidRDefault="00655C15" w:rsidP="00655C15">
      <w:pPr>
        <w:numPr>
          <w:ilvl w:val="0"/>
          <w:numId w:val="44"/>
        </w:num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b/>
          <w:bCs/>
        </w:rPr>
        <w:lastRenderedPageBreak/>
        <w:t xml:space="preserve">Resilience (20%): </w:t>
      </w:r>
      <w:r w:rsidRPr="00655C15">
        <w:rPr>
          <w:rFonts w:ascii="Aptos" w:eastAsia="Times New Roman" w:hAnsi="Aptos" w:cs="Times New Roman"/>
        </w:rPr>
        <w:t>Proprietary metric that rewards quick recovery after missed days rather than penalizing imperfection.</w:t>
      </w:r>
    </w:p>
    <w:p w14:paraId="15FB9147" w14:textId="77777777" w:rsidR="00655C15" w:rsidRPr="00655C15" w:rsidRDefault="00655C15" w:rsidP="00655C15">
      <w:pPr>
        <w:numPr>
          <w:ilvl w:val="0"/>
          <w:numId w:val="44"/>
        </w:num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b/>
          <w:bCs/>
        </w:rPr>
        <w:t xml:space="preserve">Context Stability (10%): </w:t>
      </w:r>
      <w:r w:rsidRPr="00655C15">
        <w:rPr>
          <w:rFonts w:ascii="Aptos" w:eastAsia="Times New Roman" w:hAnsi="Aptos" w:cs="Times New Roman"/>
        </w:rPr>
        <w:t>Analyzes temporal and situational patterns, as research shows stable contexts predict long-term maintenance.</w:t>
      </w:r>
    </w:p>
    <w:p w14:paraId="6F010FE1" w14:textId="77777777" w:rsidR="00655C15" w:rsidRPr="00655C15" w:rsidRDefault="00655C15" w:rsidP="00655C15">
      <w:p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The result is a score that fluctuates naturally but demonstrates upward trajectory over time, normalizing imperfect execution while providing actionable feedback for improvement.</w:t>
      </w:r>
    </w:p>
    <w:p w14:paraId="16CB28B2" w14:textId="77777777" w:rsidR="00655C15" w:rsidRPr="00655C15" w:rsidRDefault="00655C15" w:rsidP="00655C15">
      <w:pPr>
        <w:spacing w:before="100" w:beforeAutospacing="1" w:after="100" w:afterAutospacing="1" w:line="240" w:lineRule="auto"/>
        <w:rPr>
          <w:rFonts w:ascii="Aptos" w:eastAsia="Times New Roman" w:hAnsi="Aptos" w:cs="Times New Roman"/>
          <w:b/>
          <w:bCs/>
        </w:rPr>
      </w:pPr>
      <w:r w:rsidRPr="00655C15">
        <w:rPr>
          <w:rFonts w:ascii="Aptos" w:eastAsia="Times New Roman" w:hAnsi="Aptos" w:cs="Times New Roman"/>
          <w:b/>
          <w:bCs/>
        </w:rPr>
        <w:t>Scientific Foundation</w:t>
      </w:r>
    </w:p>
    <w:p w14:paraId="0AE4F52E" w14:textId="77777777" w:rsidR="00655C15" w:rsidRPr="00655C15" w:rsidRDefault="00655C15" w:rsidP="00655C15">
      <w:p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HHS is built on two decades of peer-reviewed habit formation research:</w:t>
      </w:r>
    </w:p>
    <w:p w14:paraId="0C9EA840" w14:textId="77777777" w:rsidR="00655C15" w:rsidRPr="00655C15" w:rsidRDefault="00655C15" w:rsidP="00655C15">
      <w:pPr>
        <w:numPr>
          <w:ilvl w:val="0"/>
          <w:numId w:val="44"/>
        </w:numPr>
        <w:spacing w:before="100" w:beforeAutospacing="1" w:after="100" w:afterAutospacing="1" w:line="240" w:lineRule="auto"/>
        <w:rPr>
          <w:rFonts w:ascii="Aptos" w:eastAsia="Times New Roman" w:hAnsi="Aptos" w:cs="Times New Roman"/>
        </w:rPr>
      </w:pPr>
      <w:proofErr w:type="spellStart"/>
      <w:r w:rsidRPr="00655C15">
        <w:rPr>
          <w:rFonts w:ascii="Aptos" w:eastAsia="Times New Roman" w:hAnsi="Aptos" w:cs="Times New Roman"/>
        </w:rPr>
        <w:t>Verplanken</w:t>
      </w:r>
      <w:proofErr w:type="spellEnd"/>
      <w:r w:rsidRPr="00655C15">
        <w:rPr>
          <w:rFonts w:ascii="Aptos" w:eastAsia="Times New Roman" w:hAnsi="Aptos" w:cs="Times New Roman"/>
        </w:rPr>
        <w:t xml:space="preserve"> &amp; Orbell (2003): Self-Report Habit Index development with 2,000+ citations</w:t>
      </w:r>
    </w:p>
    <w:p w14:paraId="3DA95E1E" w14:textId="77777777" w:rsidR="00655C15" w:rsidRPr="00655C15" w:rsidRDefault="00655C15" w:rsidP="00655C15">
      <w:pPr>
        <w:numPr>
          <w:ilvl w:val="0"/>
          <w:numId w:val="44"/>
        </w:num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Gardner et al. (2012): Identification of automaticity as the 'active ingredient' in habits</w:t>
      </w:r>
    </w:p>
    <w:p w14:paraId="258C6796" w14:textId="77777777" w:rsidR="00655C15" w:rsidRPr="00655C15" w:rsidRDefault="00655C15" w:rsidP="00655C15">
      <w:pPr>
        <w:numPr>
          <w:ilvl w:val="0"/>
          <w:numId w:val="44"/>
        </w:num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Lally et al. (2010): Habit formation timelines and natural variance (18-254 days)</w:t>
      </w:r>
    </w:p>
    <w:p w14:paraId="166EB24C" w14:textId="77777777" w:rsidR="00655C15" w:rsidRPr="00655C15" w:rsidRDefault="00655C15" w:rsidP="00655C15">
      <w:pPr>
        <w:numPr>
          <w:ilvl w:val="0"/>
          <w:numId w:val="44"/>
        </w:num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 xml:space="preserve">Wood &amp; </w:t>
      </w:r>
      <w:proofErr w:type="spellStart"/>
      <w:r w:rsidRPr="00655C15">
        <w:rPr>
          <w:rFonts w:ascii="Aptos" w:eastAsia="Times New Roman" w:hAnsi="Aptos" w:cs="Times New Roman"/>
        </w:rPr>
        <w:t>Rünger</w:t>
      </w:r>
      <w:proofErr w:type="spellEnd"/>
      <w:r w:rsidRPr="00655C15">
        <w:rPr>
          <w:rFonts w:ascii="Aptos" w:eastAsia="Times New Roman" w:hAnsi="Aptos" w:cs="Times New Roman"/>
        </w:rPr>
        <w:t xml:space="preserve"> (2016): Context-dependent automaticity research</w:t>
      </w:r>
    </w:p>
    <w:p w14:paraId="2FBAC80E" w14:textId="77777777" w:rsidR="00655C15" w:rsidRPr="00655C15" w:rsidRDefault="00655C15" w:rsidP="00655C15">
      <w:p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The SRBAI assessment methodology is used by behavioral labs at UCL, Stanford, and Duke, establishing HHS as a validated consumer application of academic research. This scientific credibility creates opportunities for corporate wellness licensing, insurance risk assessment partnerships, and academic research collaborations.</w:t>
      </w:r>
    </w:p>
    <w:p w14:paraId="2B998EA3" w14:textId="77777777" w:rsidR="00655C15" w:rsidRPr="00655C15" w:rsidRDefault="00655C15" w:rsidP="00655C15">
      <w:pPr>
        <w:spacing w:before="100" w:beforeAutospacing="1" w:after="100" w:afterAutospacing="1" w:line="240" w:lineRule="auto"/>
        <w:rPr>
          <w:rFonts w:ascii="Aptos" w:eastAsia="Times New Roman" w:hAnsi="Aptos" w:cs="Times New Roman"/>
          <w:b/>
          <w:bCs/>
        </w:rPr>
      </w:pPr>
      <w:r w:rsidRPr="00655C15">
        <w:rPr>
          <w:rFonts w:ascii="Aptos" w:eastAsia="Times New Roman" w:hAnsi="Aptos" w:cs="Times New Roman"/>
          <w:b/>
          <w:bCs/>
        </w:rPr>
        <w:t>Four-Layer Competitive Moat</w:t>
      </w:r>
    </w:p>
    <w:p w14:paraId="3D01DCFB" w14:textId="77777777" w:rsidR="00655C15" w:rsidRPr="00655C15" w:rsidRDefault="00655C15" w:rsidP="00655C15">
      <w:pPr>
        <w:spacing w:before="100" w:beforeAutospacing="1" w:after="100" w:afterAutospacing="1" w:line="240" w:lineRule="auto"/>
        <w:rPr>
          <w:rFonts w:ascii="Aptos" w:eastAsia="Times New Roman" w:hAnsi="Aptos" w:cs="Times New Roman"/>
          <w:b/>
          <w:bCs/>
        </w:rPr>
      </w:pPr>
      <w:r w:rsidRPr="00655C15">
        <w:rPr>
          <w:rFonts w:ascii="Aptos" w:eastAsia="Times New Roman" w:hAnsi="Aptos" w:cs="Times New Roman"/>
          <w:b/>
          <w:bCs/>
        </w:rPr>
        <w:t>1. Technical Replication Barrier</w:t>
      </w:r>
    </w:p>
    <w:p w14:paraId="0B8753E4" w14:textId="77777777" w:rsidR="00655C15" w:rsidRPr="00655C15" w:rsidRDefault="00655C15" w:rsidP="00655C15">
      <w:p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HHS creates substantial technical barriers to competitive replication:</w:t>
      </w:r>
    </w:p>
    <w:p w14:paraId="61AA08F9" w14:textId="77777777" w:rsidR="00655C15" w:rsidRPr="00655C15" w:rsidRDefault="00655C15" w:rsidP="00655C15">
      <w:pPr>
        <w:numPr>
          <w:ilvl w:val="0"/>
          <w:numId w:val="44"/>
        </w:num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Requires months of longitudinal user data for algorithm validation</w:t>
      </w:r>
    </w:p>
    <w:p w14:paraId="53272CAC" w14:textId="77777777" w:rsidR="00655C15" w:rsidRPr="00655C15" w:rsidRDefault="00655C15" w:rsidP="00655C15">
      <w:pPr>
        <w:numPr>
          <w:ilvl w:val="0"/>
          <w:numId w:val="44"/>
        </w:num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Demands conversational AI infrastructure to assess automaticity naturally</w:t>
      </w:r>
    </w:p>
    <w:p w14:paraId="20E991C3" w14:textId="77777777" w:rsidR="00655C15" w:rsidRPr="00655C15" w:rsidRDefault="00655C15" w:rsidP="00655C15">
      <w:pPr>
        <w:numPr>
          <w:ilvl w:val="0"/>
          <w:numId w:val="44"/>
        </w:num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Necessitates NLP capabilities to interpret qualitative responses</w:t>
      </w:r>
    </w:p>
    <w:p w14:paraId="3B89A00F" w14:textId="77777777" w:rsidR="00655C15" w:rsidRPr="00655C15" w:rsidRDefault="00655C15" w:rsidP="00655C15">
      <w:pPr>
        <w:numPr>
          <w:ilvl w:val="0"/>
          <w:numId w:val="44"/>
        </w:num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Requires pattern recognition systems for resilience and context analysis</w:t>
      </w:r>
    </w:p>
    <w:p w14:paraId="29CE3E76" w14:textId="77777777" w:rsidR="00655C15" w:rsidRPr="00655C15" w:rsidRDefault="00655C15" w:rsidP="00655C15">
      <w:p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Competitors would need to redesign core architecture (most use simple completion tracking), retrain user behavior for conversational interaction, collect months of new data, and build AI infrastructure. Conservative estimate: 12-18 months minimum time to replicate, assuming competitors recognize the competitive gap.</w:t>
      </w:r>
    </w:p>
    <w:p w14:paraId="683EF4A1" w14:textId="77777777" w:rsidR="00655C15" w:rsidRPr="00655C15" w:rsidRDefault="00655C15" w:rsidP="00655C15">
      <w:pPr>
        <w:spacing w:before="100" w:beforeAutospacing="1" w:after="100" w:afterAutospacing="1" w:line="240" w:lineRule="auto"/>
        <w:rPr>
          <w:rFonts w:ascii="Aptos" w:eastAsia="Times New Roman" w:hAnsi="Aptos" w:cs="Times New Roman"/>
          <w:b/>
          <w:bCs/>
        </w:rPr>
      </w:pPr>
      <w:r w:rsidRPr="00655C15">
        <w:rPr>
          <w:rFonts w:ascii="Aptos" w:eastAsia="Times New Roman" w:hAnsi="Aptos" w:cs="Times New Roman"/>
          <w:b/>
          <w:bCs/>
        </w:rPr>
        <w:t>2. Behavioral Differentiation</w:t>
      </w:r>
    </w:p>
    <w:p w14:paraId="523BB46E" w14:textId="77777777" w:rsidR="00655C15" w:rsidRPr="00655C15" w:rsidRDefault="00655C15" w:rsidP="00655C15">
      <w:p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HHS fundamentally changes the user-application relationship: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4680"/>
        <w:gridCol w:w="4680"/>
      </w:tblGrid>
      <w:tr w:rsidR="00655C15" w:rsidRPr="00655C15" w14:paraId="41355F0F" w14:textId="77777777">
        <w:trPr>
          <w:tblHeader/>
        </w:trPr>
        <w:tc>
          <w:tcPr>
            <w:tcW w:w="4680" w:type="dxa"/>
            <w:tcBorders>
              <w:top w:val="single" w:sz="2" w:space="0" w:color="CCCCCC"/>
              <w:left w:val="single" w:sz="2" w:space="0" w:color="CCCCCC"/>
              <w:bottom w:val="single" w:sz="2" w:space="0" w:color="CCCCCC"/>
              <w:right w:val="single" w:sz="2" w:space="0" w:color="CCCCCC"/>
            </w:tcBorders>
            <w:shd w:val="clear" w:color="auto" w:fill="E8EFF7"/>
            <w:hideMark/>
          </w:tcPr>
          <w:p w14:paraId="5785C809" w14:textId="77777777" w:rsidR="00655C15" w:rsidRPr="00655C15" w:rsidRDefault="00655C15" w:rsidP="00655C15">
            <w:p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b/>
                <w:bCs/>
              </w:rPr>
              <w:t>Traditional Apps</w:t>
            </w:r>
          </w:p>
        </w:tc>
        <w:tc>
          <w:tcPr>
            <w:tcW w:w="4680" w:type="dxa"/>
            <w:tcBorders>
              <w:top w:val="single" w:sz="2" w:space="0" w:color="CCCCCC"/>
              <w:left w:val="single" w:sz="2" w:space="0" w:color="CCCCCC"/>
              <w:bottom w:val="single" w:sz="2" w:space="0" w:color="CCCCCC"/>
              <w:right w:val="single" w:sz="2" w:space="0" w:color="CCCCCC"/>
            </w:tcBorders>
            <w:shd w:val="clear" w:color="auto" w:fill="E8EFF7"/>
            <w:hideMark/>
          </w:tcPr>
          <w:p w14:paraId="4257E693" w14:textId="77777777" w:rsidR="00655C15" w:rsidRPr="00655C15" w:rsidRDefault="00655C15" w:rsidP="00655C15">
            <w:p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b/>
                <w:bCs/>
              </w:rPr>
              <w:t>Flux HHS</w:t>
            </w:r>
          </w:p>
        </w:tc>
      </w:tr>
      <w:tr w:rsidR="00655C15" w:rsidRPr="00655C15" w14:paraId="2AD72C04" w14:textId="77777777">
        <w:tc>
          <w:tcPr>
            <w:tcW w:w="4680" w:type="dxa"/>
            <w:tcBorders>
              <w:top w:val="single" w:sz="2" w:space="0" w:color="CCCCCC"/>
              <w:left w:val="single" w:sz="2" w:space="0" w:color="CCCCCC"/>
              <w:bottom w:val="single" w:sz="2" w:space="0" w:color="CCCCCC"/>
              <w:right w:val="single" w:sz="2" w:space="0" w:color="CCCCCC"/>
            </w:tcBorders>
            <w:hideMark/>
          </w:tcPr>
          <w:p w14:paraId="378C8B21" w14:textId="77777777" w:rsidR="00655C15" w:rsidRPr="00655C15" w:rsidRDefault="00655C15" w:rsidP="00655C15">
            <w:p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b/>
                <w:bCs/>
              </w:rPr>
              <w:t xml:space="preserve">Judgmental: </w:t>
            </w:r>
            <w:r w:rsidRPr="00655C15">
              <w:rPr>
                <w:rFonts w:ascii="Aptos" w:eastAsia="Times New Roman" w:hAnsi="Aptos" w:cs="Times New Roman"/>
              </w:rPr>
              <w:t>"You failed to complete your habit"</w:t>
            </w:r>
          </w:p>
        </w:tc>
        <w:tc>
          <w:tcPr>
            <w:tcW w:w="4680" w:type="dxa"/>
            <w:tcBorders>
              <w:top w:val="single" w:sz="2" w:space="0" w:color="CCCCCC"/>
              <w:left w:val="single" w:sz="2" w:space="0" w:color="CCCCCC"/>
              <w:bottom w:val="single" w:sz="2" w:space="0" w:color="CCCCCC"/>
              <w:right w:val="single" w:sz="2" w:space="0" w:color="CCCCCC"/>
            </w:tcBorders>
            <w:hideMark/>
          </w:tcPr>
          <w:p w14:paraId="25C2522C" w14:textId="77777777" w:rsidR="00655C15" w:rsidRPr="00655C15" w:rsidRDefault="00655C15" w:rsidP="00655C15">
            <w:p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b/>
                <w:bCs/>
              </w:rPr>
              <w:t xml:space="preserve">Supportive: </w:t>
            </w:r>
            <w:r w:rsidRPr="00655C15">
              <w:rPr>
                <w:rFonts w:ascii="Aptos" w:eastAsia="Times New Roman" w:hAnsi="Aptos" w:cs="Times New Roman"/>
              </w:rPr>
              <w:t>"Your HHS dipped to 78, but automaticity remains strong"</w:t>
            </w:r>
          </w:p>
        </w:tc>
      </w:tr>
    </w:tbl>
    <w:p w14:paraId="1BC05A9D" w14:textId="77777777" w:rsidR="00655C15" w:rsidRPr="00655C15" w:rsidRDefault="00655C15" w:rsidP="00655C15">
      <w:p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lastRenderedPageBreak/>
        <w:t>Psychological impact:</w:t>
      </w:r>
    </w:p>
    <w:p w14:paraId="3D61059D" w14:textId="77777777" w:rsidR="00655C15" w:rsidRPr="00655C15" w:rsidRDefault="00655C15" w:rsidP="00655C15">
      <w:pPr>
        <w:numPr>
          <w:ilvl w:val="0"/>
          <w:numId w:val="45"/>
        </w:num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Reduces anxiety around perfection</w:t>
      </w:r>
    </w:p>
    <w:p w14:paraId="4E2123F0" w14:textId="77777777" w:rsidR="00655C15" w:rsidRPr="00655C15" w:rsidRDefault="00655C15" w:rsidP="00655C15">
      <w:pPr>
        <w:numPr>
          <w:ilvl w:val="0"/>
          <w:numId w:val="45"/>
        </w:num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Increases self-compassion during disruptions</w:t>
      </w:r>
    </w:p>
    <w:p w14:paraId="686C8819" w14:textId="77777777" w:rsidR="00655C15" w:rsidRPr="00655C15" w:rsidRDefault="00655C15" w:rsidP="00655C15">
      <w:pPr>
        <w:numPr>
          <w:ilvl w:val="0"/>
          <w:numId w:val="45"/>
        </w:num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Reframes failure as normal variance</w:t>
      </w:r>
    </w:p>
    <w:p w14:paraId="26AE2616" w14:textId="77777777" w:rsidR="00655C15" w:rsidRPr="00655C15" w:rsidRDefault="00655C15" w:rsidP="00655C15">
      <w:pPr>
        <w:numPr>
          <w:ilvl w:val="0"/>
          <w:numId w:val="45"/>
        </w:num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Creates emotional attachment through growth narrative visualization</w:t>
      </w:r>
    </w:p>
    <w:p w14:paraId="01F7EF44" w14:textId="77777777" w:rsidR="00655C15" w:rsidRPr="00655C15" w:rsidRDefault="00655C15" w:rsidP="00655C15">
      <w:pPr>
        <w:spacing w:before="100" w:beforeAutospacing="1" w:after="100" w:afterAutospacing="1" w:line="240" w:lineRule="auto"/>
        <w:rPr>
          <w:rFonts w:ascii="Aptos" w:eastAsia="Times New Roman" w:hAnsi="Aptos" w:cs="Times New Roman"/>
          <w:b/>
          <w:bCs/>
        </w:rPr>
      </w:pPr>
      <w:r w:rsidRPr="00655C15">
        <w:rPr>
          <w:rFonts w:ascii="Aptos" w:eastAsia="Times New Roman" w:hAnsi="Aptos" w:cs="Times New Roman"/>
          <w:b/>
          <w:bCs/>
        </w:rPr>
        <w:t>3. Network Effects Through Behavioral Indices</w:t>
      </w:r>
    </w:p>
    <w:p w14:paraId="1FA2ABF1" w14:textId="77777777" w:rsidR="00655C15" w:rsidRPr="00655C15" w:rsidRDefault="00655C15" w:rsidP="00655C15">
      <w:p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HHS enables Behavioral Indices—percentile rankings that create network effects:</w:t>
      </w:r>
    </w:p>
    <w:p w14:paraId="3EAB04C9" w14:textId="77777777" w:rsidR="00655C15" w:rsidRPr="00655C15" w:rsidRDefault="00655C15" w:rsidP="00655C15">
      <w:pPr>
        <w:numPr>
          <w:ilvl w:val="0"/>
          <w:numId w:val="44"/>
        </w:num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Users compare performance against community percentiles across habit categories</w:t>
      </w:r>
    </w:p>
    <w:p w14:paraId="41E36165" w14:textId="77777777" w:rsidR="00655C15" w:rsidRPr="00655C15" w:rsidRDefault="00655C15" w:rsidP="00655C15">
      <w:pPr>
        <w:numPr>
          <w:ilvl w:val="0"/>
          <w:numId w:val="44"/>
        </w:num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Larger user base generates more valuable comparative insights</w:t>
      </w:r>
    </w:p>
    <w:p w14:paraId="4B1C3961" w14:textId="77777777" w:rsidR="00655C15" w:rsidRPr="00655C15" w:rsidRDefault="00655C15" w:rsidP="00655C15">
      <w:pPr>
        <w:numPr>
          <w:ilvl w:val="0"/>
          <w:numId w:val="44"/>
        </w:num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Social proof increases engagement and retention</w:t>
      </w:r>
    </w:p>
    <w:p w14:paraId="14D22857" w14:textId="77777777" w:rsidR="00655C15" w:rsidRPr="00655C15" w:rsidRDefault="00655C15" w:rsidP="00655C15">
      <w:pPr>
        <w:numPr>
          <w:ilvl w:val="0"/>
          <w:numId w:val="44"/>
        </w:num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Aspirational benchmarks emerge organically (80+ HHS becomes status marker)</w:t>
      </w:r>
    </w:p>
    <w:p w14:paraId="5D624CDF" w14:textId="77777777" w:rsidR="00655C15" w:rsidRPr="00655C15" w:rsidRDefault="00655C15" w:rsidP="00655C15">
      <w:p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This creates a growth flywheel: More users generate better benchmarks, which increase product value, attracting more users. As the user base scales, behavioral indices become increasingly difficult for competitors to replicate without equivalent data assets.</w:t>
      </w:r>
    </w:p>
    <w:p w14:paraId="1F2BFADA" w14:textId="77777777" w:rsidR="00655C15" w:rsidRPr="00655C15" w:rsidRDefault="00655C15" w:rsidP="00655C15">
      <w:pPr>
        <w:spacing w:before="100" w:beforeAutospacing="1" w:after="100" w:afterAutospacing="1" w:line="240" w:lineRule="auto"/>
        <w:rPr>
          <w:rFonts w:ascii="Aptos" w:eastAsia="Times New Roman" w:hAnsi="Aptos" w:cs="Times New Roman"/>
          <w:b/>
          <w:bCs/>
        </w:rPr>
      </w:pPr>
      <w:r w:rsidRPr="00655C15">
        <w:rPr>
          <w:rFonts w:ascii="Aptos" w:eastAsia="Times New Roman" w:hAnsi="Aptos" w:cs="Times New Roman"/>
          <w:b/>
          <w:bCs/>
        </w:rPr>
        <w:t>4. Retention &amp; Unit Economics</w:t>
      </w:r>
    </w:p>
    <w:p w14:paraId="75434FFD" w14:textId="77777777" w:rsidR="00655C15" w:rsidRPr="00655C15" w:rsidRDefault="00655C15" w:rsidP="00655C15">
      <w:p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HHS directly impacts business fundamentals through improved retention: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120"/>
        <w:gridCol w:w="3120"/>
        <w:gridCol w:w="3120"/>
      </w:tblGrid>
      <w:tr w:rsidR="00655C15" w:rsidRPr="00655C15" w14:paraId="42E3E75C"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E8EFF7"/>
            <w:hideMark/>
          </w:tcPr>
          <w:p w14:paraId="32609219" w14:textId="77777777" w:rsidR="00655C15" w:rsidRPr="00655C15" w:rsidRDefault="00655C15" w:rsidP="00655C15">
            <w:p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b/>
                <w:bCs/>
              </w:rPr>
              <w:t>Metric</w:t>
            </w:r>
          </w:p>
        </w:tc>
        <w:tc>
          <w:tcPr>
            <w:tcW w:w="3120" w:type="dxa"/>
            <w:tcBorders>
              <w:top w:val="single" w:sz="2" w:space="0" w:color="CCCCCC"/>
              <w:left w:val="single" w:sz="2" w:space="0" w:color="CCCCCC"/>
              <w:bottom w:val="single" w:sz="2" w:space="0" w:color="CCCCCC"/>
              <w:right w:val="single" w:sz="2" w:space="0" w:color="CCCCCC"/>
            </w:tcBorders>
            <w:shd w:val="clear" w:color="auto" w:fill="E8EFF7"/>
            <w:hideMark/>
          </w:tcPr>
          <w:p w14:paraId="3DD1A638" w14:textId="77777777" w:rsidR="00655C15" w:rsidRPr="00655C15" w:rsidRDefault="00655C15" w:rsidP="00655C15">
            <w:p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b/>
                <w:bCs/>
              </w:rPr>
              <w:t>Industry Standard</w:t>
            </w:r>
          </w:p>
        </w:tc>
        <w:tc>
          <w:tcPr>
            <w:tcW w:w="3120" w:type="dxa"/>
            <w:tcBorders>
              <w:top w:val="single" w:sz="2" w:space="0" w:color="CCCCCC"/>
              <w:left w:val="single" w:sz="2" w:space="0" w:color="CCCCCC"/>
              <w:bottom w:val="single" w:sz="2" w:space="0" w:color="CCCCCC"/>
              <w:right w:val="single" w:sz="2" w:space="0" w:color="CCCCCC"/>
            </w:tcBorders>
            <w:shd w:val="clear" w:color="auto" w:fill="E8EFF7"/>
            <w:hideMark/>
          </w:tcPr>
          <w:p w14:paraId="2EE283B8" w14:textId="77777777" w:rsidR="00655C15" w:rsidRPr="00655C15" w:rsidRDefault="00655C15" w:rsidP="00655C15">
            <w:p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b/>
                <w:bCs/>
              </w:rPr>
              <w:t>Flux (Conservative)</w:t>
            </w:r>
          </w:p>
        </w:tc>
      </w:tr>
      <w:tr w:rsidR="00655C15" w:rsidRPr="00655C15" w14:paraId="65D8B816" w14:textId="77777777">
        <w:tc>
          <w:tcPr>
            <w:tcW w:w="3120" w:type="dxa"/>
            <w:tcBorders>
              <w:top w:val="single" w:sz="2" w:space="0" w:color="CCCCCC"/>
              <w:left w:val="single" w:sz="2" w:space="0" w:color="CCCCCC"/>
              <w:bottom w:val="single" w:sz="2" w:space="0" w:color="CCCCCC"/>
              <w:right w:val="single" w:sz="2" w:space="0" w:color="CCCCCC"/>
            </w:tcBorders>
            <w:hideMark/>
          </w:tcPr>
          <w:p w14:paraId="3C2F9322" w14:textId="77777777" w:rsidR="00655C15" w:rsidRPr="00655C15" w:rsidRDefault="00655C15" w:rsidP="00655C15">
            <w:p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90-day retention</w:t>
            </w:r>
          </w:p>
        </w:tc>
        <w:tc>
          <w:tcPr>
            <w:tcW w:w="3120" w:type="dxa"/>
            <w:tcBorders>
              <w:top w:val="single" w:sz="2" w:space="0" w:color="CCCCCC"/>
              <w:left w:val="single" w:sz="2" w:space="0" w:color="CCCCCC"/>
              <w:bottom w:val="single" w:sz="2" w:space="0" w:color="CCCCCC"/>
              <w:right w:val="single" w:sz="2" w:space="0" w:color="CCCCCC"/>
            </w:tcBorders>
            <w:hideMark/>
          </w:tcPr>
          <w:p w14:paraId="082C499C" w14:textId="77777777" w:rsidR="00655C15" w:rsidRPr="00655C15" w:rsidRDefault="00655C15" w:rsidP="00655C15">
            <w:p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12-15%</w:t>
            </w:r>
          </w:p>
        </w:tc>
        <w:tc>
          <w:tcPr>
            <w:tcW w:w="3120" w:type="dxa"/>
            <w:tcBorders>
              <w:top w:val="single" w:sz="2" w:space="0" w:color="CCCCCC"/>
              <w:left w:val="single" w:sz="2" w:space="0" w:color="CCCCCC"/>
              <w:bottom w:val="single" w:sz="2" w:space="0" w:color="CCCCCC"/>
              <w:right w:val="single" w:sz="2" w:space="0" w:color="CCCCCC"/>
            </w:tcBorders>
            <w:hideMark/>
          </w:tcPr>
          <w:p w14:paraId="26109960" w14:textId="77777777" w:rsidR="00655C15" w:rsidRPr="00655C15" w:rsidRDefault="00655C15" w:rsidP="00655C15">
            <w:p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35-40%</w:t>
            </w:r>
          </w:p>
        </w:tc>
      </w:tr>
      <w:tr w:rsidR="00655C15" w:rsidRPr="00655C15" w14:paraId="62386DE7" w14:textId="77777777">
        <w:tc>
          <w:tcPr>
            <w:tcW w:w="3120" w:type="dxa"/>
            <w:tcBorders>
              <w:top w:val="single" w:sz="2" w:space="0" w:color="CCCCCC"/>
              <w:left w:val="single" w:sz="2" w:space="0" w:color="CCCCCC"/>
              <w:bottom w:val="single" w:sz="2" w:space="0" w:color="CCCCCC"/>
              <w:right w:val="single" w:sz="2" w:space="0" w:color="CCCCCC"/>
            </w:tcBorders>
            <w:hideMark/>
          </w:tcPr>
          <w:p w14:paraId="461B1762" w14:textId="77777777" w:rsidR="00655C15" w:rsidRPr="00655C15" w:rsidRDefault="00655C15" w:rsidP="00655C15">
            <w:p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Post-disruption churn</w:t>
            </w:r>
          </w:p>
        </w:tc>
        <w:tc>
          <w:tcPr>
            <w:tcW w:w="3120" w:type="dxa"/>
            <w:tcBorders>
              <w:top w:val="single" w:sz="2" w:space="0" w:color="CCCCCC"/>
              <w:left w:val="single" w:sz="2" w:space="0" w:color="CCCCCC"/>
              <w:bottom w:val="single" w:sz="2" w:space="0" w:color="CCCCCC"/>
              <w:right w:val="single" w:sz="2" w:space="0" w:color="CCCCCC"/>
            </w:tcBorders>
            <w:hideMark/>
          </w:tcPr>
          <w:p w14:paraId="185CD9F4" w14:textId="77777777" w:rsidR="00655C15" w:rsidRPr="00655C15" w:rsidRDefault="00655C15" w:rsidP="00655C15">
            <w:p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60-70%</w:t>
            </w:r>
          </w:p>
        </w:tc>
        <w:tc>
          <w:tcPr>
            <w:tcW w:w="3120" w:type="dxa"/>
            <w:tcBorders>
              <w:top w:val="single" w:sz="2" w:space="0" w:color="CCCCCC"/>
              <w:left w:val="single" w:sz="2" w:space="0" w:color="CCCCCC"/>
              <w:bottom w:val="single" w:sz="2" w:space="0" w:color="CCCCCC"/>
              <w:right w:val="single" w:sz="2" w:space="0" w:color="CCCCCC"/>
            </w:tcBorders>
            <w:hideMark/>
          </w:tcPr>
          <w:p w14:paraId="3D2226D4" w14:textId="77777777" w:rsidR="00655C15" w:rsidRPr="00655C15" w:rsidRDefault="00655C15" w:rsidP="00655C15">
            <w:p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15-20%</w:t>
            </w:r>
          </w:p>
        </w:tc>
      </w:tr>
      <w:tr w:rsidR="00655C15" w:rsidRPr="00655C15" w14:paraId="71DD11A7" w14:textId="77777777">
        <w:tc>
          <w:tcPr>
            <w:tcW w:w="3120" w:type="dxa"/>
            <w:tcBorders>
              <w:top w:val="single" w:sz="2" w:space="0" w:color="CCCCCC"/>
              <w:left w:val="single" w:sz="2" w:space="0" w:color="CCCCCC"/>
              <w:bottom w:val="single" w:sz="2" w:space="0" w:color="CCCCCC"/>
              <w:right w:val="single" w:sz="2" w:space="0" w:color="CCCCCC"/>
            </w:tcBorders>
            <w:hideMark/>
          </w:tcPr>
          <w:p w14:paraId="29DD1D6C" w14:textId="77777777" w:rsidR="00655C15" w:rsidRPr="00655C15" w:rsidRDefault="00655C15" w:rsidP="00655C15">
            <w:p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Average LTV ($12/</w:t>
            </w:r>
            <w:proofErr w:type="spellStart"/>
            <w:r w:rsidRPr="00655C15">
              <w:rPr>
                <w:rFonts w:ascii="Aptos" w:eastAsia="Times New Roman" w:hAnsi="Aptos" w:cs="Times New Roman"/>
              </w:rPr>
              <w:t>mo</w:t>
            </w:r>
            <w:proofErr w:type="spellEnd"/>
            <w:r w:rsidRPr="00655C15">
              <w:rPr>
                <w:rFonts w:ascii="Aptos" w:eastAsia="Times New Roman" w:hAnsi="Aptos" w:cs="Times New Roman"/>
              </w:rPr>
              <w:t>)</w:t>
            </w:r>
          </w:p>
        </w:tc>
        <w:tc>
          <w:tcPr>
            <w:tcW w:w="3120" w:type="dxa"/>
            <w:tcBorders>
              <w:top w:val="single" w:sz="2" w:space="0" w:color="CCCCCC"/>
              <w:left w:val="single" w:sz="2" w:space="0" w:color="CCCCCC"/>
              <w:bottom w:val="single" w:sz="2" w:space="0" w:color="CCCCCC"/>
              <w:right w:val="single" w:sz="2" w:space="0" w:color="CCCCCC"/>
            </w:tcBorders>
            <w:hideMark/>
          </w:tcPr>
          <w:p w14:paraId="22BE7E4B" w14:textId="77777777" w:rsidR="00655C15" w:rsidRPr="00655C15" w:rsidRDefault="00655C15" w:rsidP="00655C15">
            <w:p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$24 (2 months)</w:t>
            </w:r>
          </w:p>
        </w:tc>
        <w:tc>
          <w:tcPr>
            <w:tcW w:w="3120" w:type="dxa"/>
            <w:tcBorders>
              <w:top w:val="single" w:sz="2" w:space="0" w:color="CCCCCC"/>
              <w:left w:val="single" w:sz="2" w:space="0" w:color="CCCCCC"/>
              <w:bottom w:val="single" w:sz="2" w:space="0" w:color="CCCCCC"/>
              <w:right w:val="single" w:sz="2" w:space="0" w:color="CCCCCC"/>
            </w:tcBorders>
            <w:hideMark/>
          </w:tcPr>
          <w:p w14:paraId="00FFD6B8" w14:textId="77777777" w:rsidR="00655C15" w:rsidRPr="00655C15" w:rsidRDefault="00655C15" w:rsidP="00655C15">
            <w:p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$72 (6 months)</w:t>
            </w:r>
          </w:p>
        </w:tc>
      </w:tr>
    </w:tbl>
    <w:p w14:paraId="48FB3871" w14:textId="77777777" w:rsidR="00655C15" w:rsidRPr="00655C15" w:rsidRDefault="00655C15" w:rsidP="00655C15">
      <w:p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b/>
          <w:bCs/>
        </w:rPr>
        <w:t xml:space="preserve">Result: </w:t>
      </w:r>
      <w:r w:rsidRPr="00655C15">
        <w:rPr>
          <w:rFonts w:ascii="Aptos" w:eastAsia="Times New Roman" w:hAnsi="Aptos" w:cs="Times New Roman"/>
        </w:rPr>
        <w:t>3x LTV improvement from retention alone, reducing CAC payback from 6+ months to 2 months. This unit economics advantage compounds as the product scales.</w:t>
      </w:r>
    </w:p>
    <w:p w14:paraId="68B12755" w14:textId="77777777" w:rsidR="00655C15" w:rsidRPr="00655C15" w:rsidRDefault="00655C15" w:rsidP="00655C15">
      <w:pPr>
        <w:spacing w:before="100" w:beforeAutospacing="1" w:after="100" w:afterAutospacing="1" w:line="240" w:lineRule="auto"/>
        <w:rPr>
          <w:rFonts w:ascii="Aptos" w:eastAsia="Times New Roman" w:hAnsi="Aptos" w:cs="Times New Roman"/>
          <w:b/>
          <w:bCs/>
        </w:rPr>
      </w:pPr>
      <w:r w:rsidRPr="00655C15">
        <w:rPr>
          <w:rFonts w:ascii="Aptos" w:eastAsia="Times New Roman" w:hAnsi="Aptos" w:cs="Times New Roman"/>
          <w:b/>
          <w:bCs/>
        </w:rPr>
        <w:t>Strategic Value &amp; Market Positioning</w:t>
      </w:r>
    </w:p>
    <w:p w14:paraId="6F3ED160" w14:textId="77777777" w:rsidR="00655C15" w:rsidRPr="00655C15" w:rsidRDefault="00655C15" w:rsidP="00655C15">
      <w:pPr>
        <w:spacing w:before="100" w:beforeAutospacing="1" w:after="100" w:afterAutospacing="1" w:line="240" w:lineRule="auto"/>
        <w:rPr>
          <w:rFonts w:ascii="Aptos" w:eastAsia="Times New Roman" w:hAnsi="Aptos" w:cs="Times New Roman"/>
          <w:b/>
          <w:bCs/>
        </w:rPr>
      </w:pPr>
      <w:r w:rsidRPr="00655C15">
        <w:rPr>
          <w:rFonts w:ascii="Aptos" w:eastAsia="Times New Roman" w:hAnsi="Aptos" w:cs="Times New Roman"/>
          <w:b/>
          <w:bCs/>
        </w:rPr>
        <w:t>Differentiated Positioning</w:t>
      </w:r>
    </w:p>
    <w:p w14:paraId="57F3467C" w14:textId="77777777" w:rsidR="00655C15" w:rsidRPr="00655C15" w:rsidRDefault="00655C15" w:rsidP="00655C15">
      <w:p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HHS enables category-defining messaging that separates Flux from commodity habit trackers:</w:t>
      </w:r>
    </w:p>
    <w:p w14:paraId="2AE3F191" w14:textId="77777777" w:rsidR="00655C15" w:rsidRPr="00655C15" w:rsidRDefault="00655C15" w:rsidP="00655C15">
      <w:pPr>
        <w:numPr>
          <w:ilvl w:val="0"/>
          <w:numId w:val="44"/>
        </w:num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b/>
          <w:bCs/>
        </w:rPr>
        <w:t xml:space="preserve">Competitors: </w:t>
      </w:r>
      <w:r w:rsidRPr="00655C15">
        <w:rPr>
          <w:rFonts w:ascii="Aptos" w:eastAsia="Times New Roman" w:hAnsi="Aptos" w:cs="Times New Roman"/>
        </w:rPr>
        <w:t>"Track your habits and build streaks"</w:t>
      </w:r>
    </w:p>
    <w:p w14:paraId="05B71E72" w14:textId="77777777" w:rsidR="00655C15" w:rsidRDefault="00655C15" w:rsidP="00655C15">
      <w:pPr>
        <w:numPr>
          <w:ilvl w:val="0"/>
          <w:numId w:val="44"/>
        </w:num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b/>
          <w:bCs/>
        </w:rPr>
        <w:t xml:space="preserve">Flux: </w:t>
      </w:r>
      <w:r w:rsidRPr="00655C15">
        <w:rPr>
          <w:rFonts w:ascii="Aptos" w:eastAsia="Times New Roman" w:hAnsi="Aptos" w:cs="Times New Roman"/>
        </w:rPr>
        <w:t>"The only habit tracker that measures what actually matters: how strong your habits really are"</w:t>
      </w:r>
    </w:p>
    <w:p w14:paraId="190FC852" w14:textId="77777777" w:rsidR="00655C15" w:rsidRPr="00655C15" w:rsidRDefault="00655C15" w:rsidP="00655C15">
      <w:pPr>
        <w:spacing w:before="100" w:beforeAutospacing="1" w:after="100" w:afterAutospacing="1" w:line="240" w:lineRule="auto"/>
        <w:rPr>
          <w:rFonts w:ascii="Aptos" w:eastAsia="Times New Roman" w:hAnsi="Aptos" w:cs="Times New Roman"/>
        </w:rPr>
      </w:pPr>
    </w:p>
    <w:p w14:paraId="5D17BBED" w14:textId="77777777" w:rsidR="00655C15" w:rsidRPr="00655C15" w:rsidRDefault="00655C15" w:rsidP="00655C15">
      <w:p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lastRenderedPageBreak/>
        <w:t>Marketing angles:</w:t>
      </w:r>
    </w:p>
    <w:p w14:paraId="72915BFF" w14:textId="77777777" w:rsidR="00655C15" w:rsidRPr="00655C15" w:rsidRDefault="00655C15" w:rsidP="00655C15">
      <w:pPr>
        <w:numPr>
          <w:ilvl w:val="0"/>
          <w:numId w:val="45"/>
        </w:num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"Built for humans, not robots" (resilience theme)</w:t>
      </w:r>
    </w:p>
    <w:p w14:paraId="4D832ADD" w14:textId="77777777" w:rsidR="00655C15" w:rsidRPr="00655C15" w:rsidRDefault="00655C15" w:rsidP="00655C15">
      <w:pPr>
        <w:numPr>
          <w:ilvl w:val="0"/>
          <w:numId w:val="45"/>
        </w:num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"The Bloomberg Terminal for your habits" (sophisticated analytics)</w:t>
      </w:r>
    </w:p>
    <w:p w14:paraId="3C104969" w14:textId="77777777" w:rsidR="00655C15" w:rsidRPr="00655C15" w:rsidRDefault="00655C15" w:rsidP="00655C15">
      <w:pPr>
        <w:numPr>
          <w:ilvl w:val="0"/>
          <w:numId w:val="45"/>
        </w:num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"Your habits have a health score—here's how to improve it" (actionable insights)</w:t>
      </w:r>
    </w:p>
    <w:p w14:paraId="57DD14EA" w14:textId="77777777" w:rsidR="00655C15" w:rsidRPr="00655C15" w:rsidRDefault="00655C15" w:rsidP="00655C15">
      <w:pPr>
        <w:spacing w:before="100" w:beforeAutospacing="1" w:after="100" w:afterAutospacing="1" w:line="240" w:lineRule="auto"/>
        <w:rPr>
          <w:rFonts w:ascii="Aptos" w:eastAsia="Times New Roman" w:hAnsi="Aptos" w:cs="Times New Roman"/>
          <w:b/>
          <w:bCs/>
        </w:rPr>
      </w:pPr>
      <w:r w:rsidRPr="00655C15">
        <w:rPr>
          <w:rFonts w:ascii="Aptos" w:eastAsia="Times New Roman" w:hAnsi="Aptos" w:cs="Times New Roman"/>
          <w:b/>
          <w:bCs/>
        </w:rPr>
        <w:t>Data Asset &amp; Enterprise Licensing</w:t>
      </w:r>
    </w:p>
    <w:p w14:paraId="577831B1" w14:textId="77777777" w:rsidR="00655C15" w:rsidRPr="00655C15" w:rsidRDefault="00655C15" w:rsidP="00655C15">
      <w:p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HHS data creates licensing opportunities beyond consumer subscriptions:</w:t>
      </w:r>
    </w:p>
    <w:p w14:paraId="39174797" w14:textId="77777777" w:rsidR="00655C15" w:rsidRPr="00655C15" w:rsidRDefault="00655C15" w:rsidP="00655C15">
      <w:pPr>
        <w:numPr>
          <w:ilvl w:val="0"/>
          <w:numId w:val="44"/>
        </w:num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b/>
          <w:bCs/>
        </w:rPr>
        <w:t xml:space="preserve">Corporate wellness programs: </w:t>
      </w:r>
      <w:r w:rsidRPr="00655C15">
        <w:rPr>
          <w:rFonts w:ascii="Aptos" w:eastAsia="Times New Roman" w:hAnsi="Aptos" w:cs="Times New Roman"/>
        </w:rPr>
        <w:t>Validated habit strength metrics for employee health initiatives</w:t>
      </w:r>
    </w:p>
    <w:p w14:paraId="4D224219" w14:textId="77777777" w:rsidR="00655C15" w:rsidRPr="00655C15" w:rsidRDefault="00655C15" w:rsidP="00655C15">
      <w:pPr>
        <w:numPr>
          <w:ilvl w:val="0"/>
          <w:numId w:val="44"/>
        </w:num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b/>
          <w:bCs/>
        </w:rPr>
        <w:t xml:space="preserve">Insurance companies: </w:t>
      </w:r>
      <w:r w:rsidRPr="00655C15">
        <w:rPr>
          <w:rFonts w:ascii="Aptos" w:eastAsia="Times New Roman" w:hAnsi="Aptos" w:cs="Times New Roman"/>
        </w:rPr>
        <w:t>Risk assessment based on habit strength predictors of health outcomes</w:t>
      </w:r>
    </w:p>
    <w:p w14:paraId="364E958B" w14:textId="77777777" w:rsidR="00655C15" w:rsidRPr="00655C15" w:rsidRDefault="00655C15" w:rsidP="00655C15">
      <w:pPr>
        <w:numPr>
          <w:ilvl w:val="0"/>
          <w:numId w:val="44"/>
        </w:num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b/>
          <w:bCs/>
        </w:rPr>
        <w:t xml:space="preserve">Academic research: </w:t>
      </w:r>
      <w:r w:rsidRPr="00655C15">
        <w:rPr>
          <w:rFonts w:ascii="Aptos" w:eastAsia="Times New Roman" w:hAnsi="Aptos" w:cs="Times New Roman"/>
        </w:rPr>
        <w:t>Longitudinal behavioral data platform for habit formation studies</w:t>
      </w:r>
    </w:p>
    <w:p w14:paraId="7FCBD4E0" w14:textId="77777777" w:rsidR="00655C15" w:rsidRPr="00655C15" w:rsidRDefault="00655C15" w:rsidP="00655C15">
      <w:pPr>
        <w:spacing w:before="100" w:beforeAutospacing="1" w:after="100" w:afterAutospacing="1" w:line="240" w:lineRule="auto"/>
        <w:rPr>
          <w:rFonts w:ascii="Aptos" w:eastAsia="Times New Roman" w:hAnsi="Aptos" w:cs="Times New Roman"/>
          <w:b/>
          <w:bCs/>
        </w:rPr>
      </w:pPr>
      <w:r w:rsidRPr="00655C15">
        <w:rPr>
          <w:rFonts w:ascii="Aptos" w:eastAsia="Times New Roman" w:hAnsi="Aptos" w:cs="Times New Roman"/>
          <w:b/>
          <w:bCs/>
        </w:rPr>
        <w:t>Investment Thesis</w:t>
      </w:r>
    </w:p>
    <w:p w14:paraId="49B29E58" w14:textId="77777777" w:rsidR="00655C15" w:rsidRPr="00655C15" w:rsidRDefault="00655C15" w:rsidP="00655C15">
      <w:p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HHS is not a feature—it is the foundation of Flux's entire value proposition and competitive defensibility:</w:t>
      </w:r>
    </w:p>
    <w:p w14:paraId="6471714E" w14:textId="77777777" w:rsidR="00655C15" w:rsidRPr="00655C15" w:rsidRDefault="00655C15" w:rsidP="00655C15">
      <w:pPr>
        <w:numPr>
          <w:ilvl w:val="0"/>
          <w:numId w:val="44"/>
        </w:num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b/>
          <w:bCs/>
        </w:rPr>
        <w:t xml:space="preserve">Product differentiation: </w:t>
      </w:r>
      <w:r w:rsidRPr="00655C15">
        <w:rPr>
          <w:rFonts w:ascii="Aptos" w:eastAsia="Times New Roman" w:hAnsi="Aptos" w:cs="Times New Roman"/>
        </w:rPr>
        <w:t xml:space="preserve">Technical complexity creates </w:t>
      </w:r>
      <w:proofErr w:type="gramStart"/>
      <w:r w:rsidRPr="00655C15">
        <w:rPr>
          <w:rFonts w:ascii="Aptos" w:eastAsia="Times New Roman" w:hAnsi="Aptos" w:cs="Times New Roman"/>
        </w:rPr>
        <w:t>12-18 month</w:t>
      </w:r>
      <w:proofErr w:type="gramEnd"/>
      <w:r w:rsidRPr="00655C15">
        <w:rPr>
          <w:rFonts w:ascii="Aptos" w:eastAsia="Times New Roman" w:hAnsi="Aptos" w:cs="Times New Roman"/>
        </w:rPr>
        <w:t xml:space="preserve"> replication barrier</w:t>
      </w:r>
    </w:p>
    <w:p w14:paraId="6F14A748" w14:textId="77777777" w:rsidR="00655C15" w:rsidRPr="00655C15" w:rsidRDefault="00655C15" w:rsidP="00655C15">
      <w:pPr>
        <w:numPr>
          <w:ilvl w:val="0"/>
          <w:numId w:val="44"/>
        </w:num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b/>
          <w:bCs/>
        </w:rPr>
        <w:t xml:space="preserve">Unit economics: </w:t>
      </w:r>
      <w:r w:rsidRPr="00655C15">
        <w:rPr>
          <w:rFonts w:ascii="Aptos" w:eastAsia="Times New Roman" w:hAnsi="Aptos" w:cs="Times New Roman"/>
        </w:rPr>
        <w:t>3x LTV improvement versus industry standards</w:t>
      </w:r>
    </w:p>
    <w:p w14:paraId="06626F38" w14:textId="77777777" w:rsidR="00655C15" w:rsidRPr="00655C15" w:rsidRDefault="00655C15" w:rsidP="00655C15">
      <w:pPr>
        <w:numPr>
          <w:ilvl w:val="0"/>
          <w:numId w:val="44"/>
        </w:num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b/>
          <w:bCs/>
        </w:rPr>
        <w:t xml:space="preserve">Pricing power: </w:t>
      </w:r>
      <w:r w:rsidRPr="00655C15">
        <w:rPr>
          <w:rFonts w:ascii="Aptos" w:eastAsia="Times New Roman" w:hAnsi="Aptos" w:cs="Times New Roman"/>
        </w:rPr>
        <w:t>Premium positioning justified by sophisticated analytics</w:t>
      </w:r>
    </w:p>
    <w:p w14:paraId="095166C7" w14:textId="77777777" w:rsidR="00655C15" w:rsidRPr="00655C15" w:rsidRDefault="00655C15" w:rsidP="00655C15">
      <w:pPr>
        <w:numPr>
          <w:ilvl w:val="0"/>
          <w:numId w:val="44"/>
        </w:num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b/>
          <w:bCs/>
        </w:rPr>
        <w:t xml:space="preserve">Data asset: </w:t>
      </w:r>
      <w:r w:rsidRPr="00655C15">
        <w:rPr>
          <w:rFonts w:ascii="Aptos" w:eastAsia="Times New Roman" w:hAnsi="Aptos" w:cs="Times New Roman"/>
        </w:rPr>
        <w:t>Enterprise licensing revenue beyond consumer subscriptions</w:t>
      </w:r>
    </w:p>
    <w:p w14:paraId="12E092F3" w14:textId="77777777" w:rsidR="00655C15" w:rsidRPr="00655C15" w:rsidRDefault="00655C15" w:rsidP="00655C15">
      <w:pPr>
        <w:numPr>
          <w:ilvl w:val="0"/>
          <w:numId w:val="44"/>
        </w:num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b/>
          <w:bCs/>
        </w:rPr>
        <w:t xml:space="preserve">Brand moat: </w:t>
      </w:r>
      <w:r w:rsidRPr="00655C15">
        <w:rPr>
          <w:rFonts w:ascii="Aptos" w:eastAsia="Times New Roman" w:hAnsi="Aptos" w:cs="Times New Roman"/>
        </w:rPr>
        <w:t>Category authority in habit quality measurement</w:t>
      </w:r>
    </w:p>
    <w:p w14:paraId="4C721FA9" w14:textId="77777777" w:rsidR="00655C15" w:rsidRPr="00655C15" w:rsidRDefault="00655C15" w:rsidP="00655C15">
      <w:p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b/>
          <w:bCs/>
        </w:rPr>
        <w:t>Market Opportunity:</w:t>
      </w:r>
    </w:p>
    <w:p w14:paraId="513576C0" w14:textId="77777777" w:rsidR="00655C15" w:rsidRPr="00655C15" w:rsidRDefault="00655C15" w:rsidP="00655C15">
      <w:pPr>
        <w:numPr>
          <w:ilvl w:val="0"/>
          <w:numId w:val="45"/>
        </w:num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Calm valuation: $2B (meditation/mindfulness)</w:t>
      </w:r>
    </w:p>
    <w:p w14:paraId="0B199439" w14:textId="77777777" w:rsidR="00655C15" w:rsidRPr="00655C15" w:rsidRDefault="00655C15" w:rsidP="00655C15">
      <w:pPr>
        <w:numPr>
          <w:ilvl w:val="0"/>
          <w:numId w:val="45"/>
        </w:num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Headspace acquisition: $320M (habit formation for mental health)</w:t>
      </w:r>
    </w:p>
    <w:p w14:paraId="6F57F478" w14:textId="77777777" w:rsidR="00655C15" w:rsidRPr="00655C15" w:rsidRDefault="00655C15" w:rsidP="00655C15">
      <w:pPr>
        <w:numPr>
          <w:ilvl w:val="0"/>
          <w:numId w:val="45"/>
        </w:num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rPr>
        <w:t>Noom valuation: $3.7B (behavioral psychology for weight loss)</w:t>
      </w:r>
    </w:p>
    <w:p w14:paraId="1C4A8E6A" w14:textId="77777777" w:rsidR="00655C15" w:rsidRPr="00655C15" w:rsidRDefault="00655C15" w:rsidP="00655C15">
      <w:pPr>
        <w:numPr>
          <w:ilvl w:val="0"/>
          <w:numId w:val="45"/>
        </w:num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b/>
          <w:bCs/>
        </w:rPr>
        <w:t xml:space="preserve">Flux opportunity: </w:t>
      </w:r>
      <w:r w:rsidRPr="00655C15">
        <w:rPr>
          <w:rFonts w:ascii="Aptos" w:eastAsia="Times New Roman" w:hAnsi="Aptos" w:cs="Times New Roman"/>
        </w:rPr>
        <w:t>Behavioral investment platform with real financial stakes and scientifically validated measurement creates untapped category with $5B+ potential</w:t>
      </w:r>
    </w:p>
    <w:p w14:paraId="734644DB" w14:textId="77777777" w:rsidR="00655C15" w:rsidRPr="00655C15" w:rsidRDefault="00655C15" w:rsidP="00655C15">
      <w:pPr>
        <w:spacing w:before="100" w:beforeAutospacing="1" w:after="100" w:afterAutospacing="1" w:line="240" w:lineRule="auto"/>
        <w:rPr>
          <w:rFonts w:ascii="Aptos" w:eastAsia="Times New Roman" w:hAnsi="Aptos" w:cs="Times New Roman"/>
        </w:rPr>
      </w:pPr>
      <w:r w:rsidRPr="00655C15">
        <w:rPr>
          <w:rFonts w:ascii="Aptos" w:eastAsia="Times New Roman" w:hAnsi="Aptos" w:cs="Times New Roman"/>
          <w:i/>
          <w:iCs/>
        </w:rPr>
        <w:t xml:space="preserve">Investment in Flux secures ownership of the category leader in behavioral investment platforms. HHS provides a </w:t>
      </w:r>
      <w:proofErr w:type="gramStart"/>
      <w:r w:rsidRPr="00655C15">
        <w:rPr>
          <w:rFonts w:ascii="Aptos" w:eastAsia="Times New Roman" w:hAnsi="Aptos" w:cs="Times New Roman"/>
          <w:i/>
          <w:iCs/>
        </w:rPr>
        <w:t>12-18 month</w:t>
      </w:r>
      <w:proofErr w:type="gramEnd"/>
      <w:r w:rsidRPr="00655C15">
        <w:rPr>
          <w:rFonts w:ascii="Aptos" w:eastAsia="Times New Roman" w:hAnsi="Aptos" w:cs="Times New Roman"/>
          <w:i/>
          <w:iCs/>
        </w:rPr>
        <w:t xml:space="preserve"> competitive head start before replication becomes feasible. By that point, network effects from behavioral indices create compounding defensibility.</w:t>
      </w:r>
    </w:p>
    <w:p w14:paraId="109D08C9" w14:textId="4F5CFBF0" w:rsidR="00CB2454" w:rsidRPr="00CB2454" w:rsidRDefault="00CB2454" w:rsidP="00CB2454">
      <w:pPr>
        <w:spacing w:before="100" w:beforeAutospacing="1" w:after="100" w:afterAutospacing="1" w:line="240" w:lineRule="auto"/>
        <w:rPr>
          <w:rFonts w:ascii="Aptos" w:eastAsia="Times New Roman" w:hAnsi="Aptos" w:cs="Times New Roman"/>
        </w:rPr>
      </w:pPr>
    </w:p>
    <w:p w14:paraId="0CA8D64C" w14:textId="04CB06BE" w:rsidR="00201574" w:rsidRPr="00201574" w:rsidRDefault="00B12ED1">
      <w:pPr>
        <w:rPr>
          <w:rFonts w:ascii="Aptos" w:hAnsi="Aptos"/>
        </w:rPr>
      </w:pPr>
      <w:r w:rsidRPr="0006451E">
        <w:rPr>
          <w:rFonts w:ascii="Aptos" w:hAnsi="Aptos"/>
        </w:rPr>
        <w:br w:type="page"/>
      </w:r>
    </w:p>
    <w:p w14:paraId="39646EFD" w14:textId="2E66A7CC" w:rsidR="008D6760" w:rsidRPr="00E96E15" w:rsidRDefault="00C72D4A">
      <w:pPr>
        <w:pStyle w:val="Heading1"/>
        <w:rPr>
          <w:rFonts w:ascii="Aptos" w:hAnsi="Aptos"/>
        </w:rPr>
      </w:pPr>
      <w:r w:rsidRPr="00E96E15">
        <w:rPr>
          <w:rFonts w:ascii="Aptos" w:hAnsi="Aptos"/>
        </w:rPr>
        <w:lastRenderedPageBreak/>
        <w:t>Business Model</w:t>
      </w:r>
    </w:p>
    <w:p w14:paraId="5D02B81A" w14:textId="77777777" w:rsidR="008D6760" w:rsidRPr="00E96E15" w:rsidRDefault="00C72D4A">
      <w:pPr>
        <w:rPr>
          <w:rFonts w:ascii="Aptos" w:hAnsi="Aptos"/>
        </w:rPr>
      </w:pPr>
      <w:r w:rsidRPr="00E96E15">
        <w:rPr>
          <w:rFonts w:ascii="Aptos" w:hAnsi="Aptos"/>
        </w:rPr>
        <w:t>[Subscription + Data Licensing summary]</w:t>
      </w:r>
    </w:p>
    <w:p w14:paraId="7F19F4F3" w14:textId="77777777" w:rsidR="00B12ED1" w:rsidRDefault="00B12ED1">
      <w:pPr>
        <w:rPr>
          <w:rFonts w:ascii="Aptos" w:eastAsiaTheme="majorEastAsia" w:hAnsi="Aptos" w:cstheme="majorBidi"/>
          <w:b/>
          <w:bCs/>
          <w:color w:val="365F91" w:themeColor="accent1" w:themeShade="BF"/>
          <w:sz w:val="28"/>
          <w:szCs w:val="28"/>
        </w:rPr>
      </w:pPr>
      <w:r>
        <w:rPr>
          <w:rFonts w:ascii="Aptos" w:hAnsi="Aptos"/>
        </w:rPr>
        <w:br w:type="page"/>
      </w:r>
    </w:p>
    <w:p w14:paraId="3E05D73E" w14:textId="2F0F7576" w:rsidR="008D6760" w:rsidRPr="00E96E15" w:rsidRDefault="00C72D4A">
      <w:pPr>
        <w:pStyle w:val="Heading1"/>
        <w:rPr>
          <w:rFonts w:ascii="Aptos" w:hAnsi="Aptos"/>
        </w:rPr>
      </w:pPr>
      <w:r w:rsidRPr="00E96E15">
        <w:rPr>
          <w:rFonts w:ascii="Aptos" w:hAnsi="Aptos"/>
        </w:rPr>
        <w:lastRenderedPageBreak/>
        <w:t>Go-to-Market Strategy</w:t>
      </w:r>
    </w:p>
    <w:p w14:paraId="011F412A" w14:textId="77777777" w:rsidR="008D6760" w:rsidRPr="00E96E15" w:rsidRDefault="00C72D4A">
      <w:pPr>
        <w:rPr>
          <w:rFonts w:ascii="Aptos" w:hAnsi="Aptos"/>
        </w:rPr>
      </w:pPr>
      <w:r w:rsidRPr="00E96E15">
        <w:rPr>
          <w:rFonts w:ascii="Aptos" w:hAnsi="Aptos"/>
        </w:rPr>
        <w:t>[To Be Completed]</w:t>
      </w:r>
    </w:p>
    <w:p w14:paraId="2713A15B" w14:textId="77777777" w:rsidR="008D6760" w:rsidRPr="00E96E15" w:rsidRDefault="00C72D4A">
      <w:pPr>
        <w:rPr>
          <w:rFonts w:ascii="Aptos" w:hAnsi="Aptos"/>
        </w:rPr>
      </w:pPr>
      <w:r w:rsidRPr="00E96E15">
        <w:rPr>
          <w:rFonts w:ascii="Aptos" w:hAnsi="Aptos"/>
        </w:rPr>
        <w:br w:type="page"/>
      </w:r>
    </w:p>
    <w:p w14:paraId="3721E345" w14:textId="77777777" w:rsidR="008D6760" w:rsidRPr="00E96E15" w:rsidRDefault="00C72D4A">
      <w:pPr>
        <w:pStyle w:val="Heading1"/>
        <w:rPr>
          <w:rFonts w:ascii="Aptos" w:hAnsi="Aptos"/>
        </w:rPr>
      </w:pPr>
      <w:r w:rsidRPr="00E96E15">
        <w:rPr>
          <w:rFonts w:ascii="Aptos" w:hAnsi="Aptos"/>
        </w:rPr>
        <w:lastRenderedPageBreak/>
        <w:t>Traction &amp; Validation</w:t>
      </w:r>
    </w:p>
    <w:p w14:paraId="2A18B0C9" w14:textId="77777777" w:rsidR="008D6760" w:rsidRPr="00E96E15" w:rsidRDefault="00C72D4A">
      <w:pPr>
        <w:rPr>
          <w:rFonts w:ascii="Aptos" w:hAnsi="Aptos"/>
        </w:rPr>
      </w:pPr>
      <w:r w:rsidRPr="00E96E15">
        <w:rPr>
          <w:rFonts w:ascii="Aptos" w:hAnsi="Aptos"/>
        </w:rPr>
        <w:t>[Phase 3 plan placeholders]</w:t>
      </w:r>
    </w:p>
    <w:p w14:paraId="1042E198" w14:textId="77777777" w:rsidR="008D6760" w:rsidRPr="00E96E15" w:rsidRDefault="00C72D4A">
      <w:pPr>
        <w:rPr>
          <w:rFonts w:ascii="Aptos" w:hAnsi="Aptos"/>
        </w:rPr>
      </w:pPr>
      <w:r w:rsidRPr="00E96E15">
        <w:rPr>
          <w:rFonts w:ascii="Aptos" w:hAnsi="Aptos"/>
        </w:rPr>
        <w:br w:type="page"/>
      </w:r>
    </w:p>
    <w:p w14:paraId="70D53E23" w14:textId="77777777" w:rsidR="008D6760" w:rsidRPr="00E96E15" w:rsidRDefault="00C72D4A">
      <w:pPr>
        <w:pStyle w:val="Heading1"/>
        <w:rPr>
          <w:rFonts w:ascii="Aptos" w:hAnsi="Aptos"/>
        </w:rPr>
      </w:pPr>
      <w:r w:rsidRPr="00E96E15">
        <w:rPr>
          <w:rFonts w:ascii="Aptos" w:hAnsi="Aptos"/>
        </w:rPr>
        <w:lastRenderedPageBreak/>
        <w:t>Roadmap</w:t>
      </w:r>
    </w:p>
    <w:p w14:paraId="3FBDAE37" w14:textId="77777777" w:rsidR="008D6760" w:rsidRPr="00E96E15" w:rsidRDefault="00C72D4A">
      <w:pPr>
        <w:rPr>
          <w:rFonts w:ascii="Aptos" w:hAnsi="Aptos"/>
        </w:rPr>
      </w:pPr>
      <w:r w:rsidRPr="00E96E15">
        <w:rPr>
          <w:rFonts w:ascii="Aptos" w:hAnsi="Aptos"/>
        </w:rPr>
        <w:t>[Timeline placeholder]</w:t>
      </w:r>
    </w:p>
    <w:p w14:paraId="6AD1443A" w14:textId="77777777" w:rsidR="008D6760" w:rsidRPr="00E96E15" w:rsidRDefault="00C72D4A">
      <w:pPr>
        <w:rPr>
          <w:rFonts w:ascii="Aptos" w:hAnsi="Aptos"/>
        </w:rPr>
      </w:pPr>
      <w:r w:rsidRPr="00E96E15">
        <w:rPr>
          <w:rFonts w:ascii="Aptos" w:hAnsi="Aptos"/>
        </w:rPr>
        <w:br w:type="page"/>
      </w:r>
    </w:p>
    <w:p w14:paraId="79335383" w14:textId="0B93CEAF" w:rsidR="008D6760" w:rsidRPr="00E96E15" w:rsidRDefault="00C72D4A">
      <w:pPr>
        <w:pStyle w:val="Heading1"/>
        <w:rPr>
          <w:rFonts w:ascii="Aptos" w:hAnsi="Aptos"/>
        </w:rPr>
      </w:pPr>
      <w:r w:rsidRPr="00E96E15">
        <w:rPr>
          <w:rFonts w:ascii="Aptos" w:hAnsi="Aptos"/>
        </w:rPr>
        <w:lastRenderedPageBreak/>
        <w:t>Founder Story</w:t>
      </w:r>
    </w:p>
    <w:p w14:paraId="754A96C0" w14:textId="2A27D9F2" w:rsidR="00EA15C6" w:rsidRPr="00E96E15" w:rsidRDefault="00EA15C6" w:rsidP="00EA15C6">
      <w:pPr>
        <w:rPr>
          <w:rFonts w:ascii="Aptos" w:hAnsi="Aptos"/>
          <w:sz w:val="20"/>
          <w:szCs w:val="20"/>
        </w:rPr>
      </w:pPr>
      <w:r w:rsidRPr="00E96E15">
        <w:rPr>
          <w:rFonts w:ascii="Aptos" w:hAnsi="Aptos"/>
          <w:sz w:val="20"/>
          <w:szCs w:val="20"/>
        </w:rPr>
        <w:t>I spent eight years building a career in finance — personal financial planning, corporate FP&amp;A, acquisition modeling, and risk management. I worked at Nike and Converse. I handled complex forecasting at Acrisure and Haworth. I climbed into senior roles before I turned 30.</w:t>
      </w:r>
    </w:p>
    <w:p w14:paraId="3BC4DD99" w14:textId="171142F1" w:rsidR="00EA15C6" w:rsidRPr="00E96E15" w:rsidRDefault="00EA15C6" w:rsidP="00EA15C6">
      <w:pPr>
        <w:rPr>
          <w:rFonts w:ascii="Aptos" w:hAnsi="Aptos"/>
          <w:sz w:val="20"/>
          <w:szCs w:val="20"/>
        </w:rPr>
      </w:pPr>
      <w:r w:rsidRPr="00E96E15">
        <w:rPr>
          <w:rFonts w:ascii="Aptos" w:hAnsi="Aptos"/>
          <w:sz w:val="20"/>
          <w:szCs w:val="20"/>
        </w:rPr>
        <w:t>From the outside it looked successful. On the inside it felt empty.</w:t>
      </w:r>
    </w:p>
    <w:p w14:paraId="6FCDE07B" w14:textId="741C090F" w:rsidR="00EA15C6" w:rsidRPr="00E96E15" w:rsidRDefault="00EA15C6" w:rsidP="00EA15C6">
      <w:pPr>
        <w:rPr>
          <w:rFonts w:ascii="Aptos" w:hAnsi="Aptos"/>
          <w:sz w:val="20"/>
          <w:szCs w:val="20"/>
        </w:rPr>
      </w:pPr>
      <w:r w:rsidRPr="00E96E15">
        <w:rPr>
          <w:rFonts w:ascii="Aptos" w:hAnsi="Aptos"/>
          <w:sz w:val="20"/>
          <w:szCs w:val="20"/>
        </w:rPr>
        <w:t>Corporate life had no meaning. No purpose. The 9–5 treadmill was killing something in me. I was good at finance because I’m resourceful and organized, not because it’s my talent. I knew I could keep moving up, but it would cost me everything — creativity, freedom</w:t>
      </w:r>
      <w:proofErr w:type="gramStart"/>
      <w:r w:rsidRPr="00E96E15">
        <w:rPr>
          <w:rFonts w:ascii="Aptos" w:hAnsi="Aptos"/>
          <w:sz w:val="20"/>
          <w:szCs w:val="20"/>
        </w:rPr>
        <w:t>, sanity</w:t>
      </w:r>
      <w:proofErr w:type="gramEnd"/>
      <w:r w:rsidRPr="00E96E15">
        <w:rPr>
          <w:rFonts w:ascii="Aptos" w:hAnsi="Aptos"/>
          <w:sz w:val="20"/>
          <w:szCs w:val="20"/>
        </w:rPr>
        <w:t>.</w:t>
      </w:r>
    </w:p>
    <w:p w14:paraId="032FB777" w14:textId="650CA576" w:rsidR="00EA15C6" w:rsidRPr="00E96E15" w:rsidRDefault="00EA15C6" w:rsidP="00EA15C6">
      <w:pPr>
        <w:rPr>
          <w:rFonts w:ascii="Aptos" w:hAnsi="Aptos"/>
          <w:sz w:val="20"/>
          <w:szCs w:val="20"/>
        </w:rPr>
      </w:pPr>
      <w:r w:rsidRPr="00E96E15">
        <w:rPr>
          <w:rFonts w:ascii="Aptos" w:hAnsi="Aptos"/>
          <w:sz w:val="20"/>
          <w:szCs w:val="20"/>
        </w:rPr>
        <w:t>I’ve always been a visionary. I see systems. Patterns. Behaviors. I see how things could work instead of how they do. I've used habit apps for years because I’ve always tried to be better, but habit trackers failed me the same way they fail millions: they’re passive checklists with no stakes. Budget apps showed numbers but didn’t shape behavior. Productivity apps gave me structure but never accountability.</w:t>
      </w:r>
    </w:p>
    <w:p w14:paraId="40DBAA1C" w14:textId="6B4257B9" w:rsidR="00EA15C6" w:rsidRPr="00E96E15" w:rsidRDefault="00EA15C6" w:rsidP="00EA15C6">
      <w:pPr>
        <w:rPr>
          <w:rFonts w:ascii="Aptos" w:hAnsi="Aptos"/>
          <w:sz w:val="20"/>
          <w:szCs w:val="20"/>
        </w:rPr>
      </w:pPr>
      <w:r w:rsidRPr="00E96E15">
        <w:rPr>
          <w:rFonts w:ascii="Aptos" w:hAnsi="Aptos"/>
          <w:sz w:val="20"/>
          <w:szCs w:val="20"/>
        </w:rPr>
        <w:t>Nothing felt intentional. Nothing made the hard choices easier. Nothing made the right choices rewarding. And nothing tied the process of becoming better to something real.</w:t>
      </w:r>
    </w:p>
    <w:p w14:paraId="66EA1BCB" w14:textId="437F58E1" w:rsidR="00EA15C6" w:rsidRPr="00E96E15" w:rsidRDefault="00EA15C6" w:rsidP="00EA15C6">
      <w:pPr>
        <w:rPr>
          <w:rFonts w:ascii="Aptos" w:hAnsi="Aptos"/>
          <w:sz w:val="20"/>
          <w:szCs w:val="20"/>
        </w:rPr>
      </w:pPr>
      <w:r w:rsidRPr="00E96E15">
        <w:rPr>
          <w:rFonts w:ascii="Aptos" w:hAnsi="Aptos"/>
          <w:sz w:val="20"/>
          <w:szCs w:val="20"/>
        </w:rPr>
        <w:t>The idea for Flux didn’t happen in a single moment — it grew. I always felt that habit tracking should look like a stock chart. Progress isn’t linear. There are dips, recoveries, moving averages. There’s volatility. The idea that a person’s growth — their discipline, their choices — could be visualized like an investment portfolio stuck with me.</w:t>
      </w:r>
    </w:p>
    <w:p w14:paraId="3E39351B" w14:textId="77777777" w:rsidR="00EA15C6" w:rsidRPr="00E96E15" w:rsidRDefault="00EA15C6" w:rsidP="00EA15C6">
      <w:pPr>
        <w:rPr>
          <w:rFonts w:ascii="Aptos" w:hAnsi="Aptos"/>
          <w:sz w:val="20"/>
          <w:szCs w:val="20"/>
        </w:rPr>
      </w:pPr>
      <w:r w:rsidRPr="00E96E15">
        <w:rPr>
          <w:rFonts w:ascii="Aptos" w:hAnsi="Aptos"/>
          <w:sz w:val="20"/>
          <w:szCs w:val="20"/>
        </w:rPr>
        <w:t>Over time, that seed turned into something bigger:</w:t>
      </w:r>
    </w:p>
    <w:p w14:paraId="33B7180A" w14:textId="77777777" w:rsidR="00EA15C6" w:rsidRPr="00E96E15" w:rsidRDefault="00EA15C6" w:rsidP="00EA15C6">
      <w:pPr>
        <w:rPr>
          <w:rFonts w:ascii="Aptos" w:hAnsi="Aptos"/>
          <w:sz w:val="20"/>
          <w:szCs w:val="20"/>
        </w:rPr>
      </w:pPr>
      <w:r w:rsidRPr="00E96E15">
        <w:rPr>
          <w:rFonts w:ascii="Aptos" w:hAnsi="Aptos"/>
          <w:sz w:val="20"/>
          <w:szCs w:val="20"/>
        </w:rPr>
        <w:t>What if your progress was an investment?</w:t>
      </w:r>
    </w:p>
    <w:p w14:paraId="1221F933" w14:textId="77777777" w:rsidR="00EA15C6" w:rsidRPr="00E96E15" w:rsidRDefault="00EA15C6" w:rsidP="00EA15C6">
      <w:pPr>
        <w:rPr>
          <w:rFonts w:ascii="Aptos" w:hAnsi="Aptos"/>
          <w:sz w:val="20"/>
          <w:szCs w:val="20"/>
        </w:rPr>
      </w:pPr>
      <w:r w:rsidRPr="00E96E15">
        <w:rPr>
          <w:rFonts w:ascii="Aptos" w:hAnsi="Aptos"/>
          <w:sz w:val="20"/>
          <w:szCs w:val="20"/>
        </w:rPr>
        <w:t>What if discipline literally built wealth?</w:t>
      </w:r>
    </w:p>
    <w:p w14:paraId="3C61CA88" w14:textId="77777777" w:rsidR="00EA15C6" w:rsidRPr="00E96E15" w:rsidRDefault="00EA15C6" w:rsidP="00EA15C6">
      <w:pPr>
        <w:rPr>
          <w:rFonts w:ascii="Aptos" w:hAnsi="Aptos"/>
          <w:sz w:val="20"/>
          <w:szCs w:val="20"/>
        </w:rPr>
      </w:pPr>
      <w:r w:rsidRPr="00E96E15">
        <w:rPr>
          <w:rFonts w:ascii="Aptos" w:hAnsi="Aptos"/>
          <w:sz w:val="20"/>
          <w:szCs w:val="20"/>
        </w:rPr>
        <w:t>What if the system rewarded people with their own money, not points?</w:t>
      </w:r>
    </w:p>
    <w:p w14:paraId="0EA3954E" w14:textId="77777777" w:rsidR="00EA15C6" w:rsidRPr="00E96E15" w:rsidRDefault="00EA15C6" w:rsidP="00EA15C6">
      <w:pPr>
        <w:rPr>
          <w:rFonts w:ascii="Aptos" w:hAnsi="Aptos"/>
          <w:sz w:val="20"/>
          <w:szCs w:val="20"/>
        </w:rPr>
      </w:pPr>
      <w:r w:rsidRPr="00E96E15">
        <w:rPr>
          <w:rFonts w:ascii="Aptos" w:hAnsi="Aptos"/>
          <w:sz w:val="20"/>
          <w:szCs w:val="20"/>
        </w:rPr>
        <w:t>What if habit tracking didn’t rely on forms, taps, menus — but conversation?</w:t>
      </w:r>
    </w:p>
    <w:p w14:paraId="34A39945" w14:textId="77777777" w:rsidR="00EA15C6" w:rsidRPr="00E96E15" w:rsidRDefault="00EA15C6" w:rsidP="00EA15C6">
      <w:pPr>
        <w:rPr>
          <w:rFonts w:ascii="Aptos" w:hAnsi="Aptos"/>
          <w:sz w:val="20"/>
          <w:szCs w:val="20"/>
        </w:rPr>
      </w:pPr>
      <w:r w:rsidRPr="00E96E15">
        <w:rPr>
          <w:rFonts w:ascii="Aptos" w:hAnsi="Aptos"/>
          <w:sz w:val="20"/>
          <w:szCs w:val="20"/>
        </w:rPr>
        <w:t>What if progress could be measured scientifically, not with streaks?</w:t>
      </w:r>
    </w:p>
    <w:p w14:paraId="238C5057" w14:textId="38F6A401" w:rsidR="00EA15C6" w:rsidRPr="00E96E15" w:rsidRDefault="00EA15C6" w:rsidP="00EA15C6">
      <w:pPr>
        <w:rPr>
          <w:rFonts w:ascii="Aptos" w:hAnsi="Aptos"/>
          <w:sz w:val="20"/>
          <w:szCs w:val="20"/>
        </w:rPr>
      </w:pPr>
      <w:r w:rsidRPr="00E96E15">
        <w:rPr>
          <w:rFonts w:ascii="Aptos" w:hAnsi="Aptos"/>
          <w:sz w:val="20"/>
          <w:szCs w:val="20"/>
        </w:rPr>
        <w:t xml:space="preserve">What if behavioral data could </w:t>
      </w:r>
      <w:proofErr w:type="gramStart"/>
      <w:r w:rsidRPr="00E96E15">
        <w:rPr>
          <w:rFonts w:ascii="Aptos" w:hAnsi="Aptos"/>
          <w:sz w:val="20"/>
          <w:szCs w:val="20"/>
        </w:rPr>
        <w:t>actually mean</w:t>
      </w:r>
      <w:proofErr w:type="gramEnd"/>
      <w:r w:rsidRPr="00E96E15">
        <w:rPr>
          <w:rFonts w:ascii="Aptos" w:hAnsi="Aptos"/>
          <w:sz w:val="20"/>
          <w:szCs w:val="20"/>
        </w:rPr>
        <w:t xml:space="preserve"> something?</w:t>
      </w:r>
    </w:p>
    <w:p w14:paraId="77C92F3F" w14:textId="1AA16E45" w:rsidR="00EA15C6" w:rsidRPr="00E96E15" w:rsidRDefault="00EA15C6" w:rsidP="00EA15C6">
      <w:pPr>
        <w:rPr>
          <w:rFonts w:ascii="Aptos" w:hAnsi="Aptos"/>
          <w:sz w:val="20"/>
          <w:szCs w:val="20"/>
        </w:rPr>
      </w:pPr>
      <w:r w:rsidRPr="00E96E15">
        <w:rPr>
          <w:rFonts w:ascii="Aptos" w:hAnsi="Aptos"/>
          <w:sz w:val="20"/>
          <w:szCs w:val="20"/>
        </w:rPr>
        <w:t>Flux is the first system that merges all of that — behavioral science, personal finance, and the psychology of accountability — into one coherent platform.</w:t>
      </w:r>
    </w:p>
    <w:p w14:paraId="5997988A" w14:textId="31EB3549" w:rsidR="00EA15C6" w:rsidRPr="00E96E15" w:rsidRDefault="00EA15C6" w:rsidP="00EA15C6">
      <w:pPr>
        <w:rPr>
          <w:rFonts w:ascii="Aptos" w:hAnsi="Aptos"/>
          <w:sz w:val="20"/>
          <w:szCs w:val="20"/>
        </w:rPr>
      </w:pPr>
      <w:r w:rsidRPr="00E96E15">
        <w:rPr>
          <w:rFonts w:ascii="Aptos" w:hAnsi="Aptos"/>
          <w:sz w:val="20"/>
          <w:szCs w:val="20"/>
        </w:rPr>
        <w:t xml:space="preserve">I’m not running from corporate life. I’m running toward something I believe can </w:t>
      </w:r>
      <w:proofErr w:type="gramStart"/>
      <w:r w:rsidRPr="00E96E15">
        <w:rPr>
          <w:rFonts w:ascii="Aptos" w:hAnsi="Aptos"/>
          <w:sz w:val="20"/>
          <w:szCs w:val="20"/>
        </w:rPr>
        <w:t>actually matter</w:t>
      </w:r>
      <w:proofErr w:type="gramEnd"/>
      <w:r w:rsidRPr="00E96E15">
        <w:rPr>
          <w:rFonts w:ascii="Aptos" w:hAnsi="Aptos"/>
          <w:sz w:val="20"/>
          <w:szCs w:val="20"/>
        </w:rPr>
        <w:t>.</w:t>
      </w:r>
    </w:p>
    <w:p w14:paraId="1EAAE279" w14:textId="15C9C647" w:rsidR="00EA15C6" w:rsidRPr="00E96E15" w:rsidRDefault="00EA15C6" w:rsidP="00EA15C6">
      <w:pPr>
        <w:rPr>
          <w:rFonts w:ascii="Aptos" w:hAnsi="Aptos"/>
          <w:sz w:val="20"/>
          <w:szCs w:val="20"/>
        </w:rPr>
      </w:pPr>
      <w:r w:rsidRPr="00E96E15">
        <w:rPr>
          <w:rFonts w:ascii="Aptos" w:hAnsi="Aptos"/>
          <w:sz w:val="20"/>
          <w:szCs w:val="20"/>
        </w:rPr>
        <w:t>I know this community because I’ve lived in it — the people who try to get better but feel stuck. The ones who fail not because they’re broken, but because the tools they use are shallow and toothless. I’ve been that person. I built this for people like me.</w:t>
      </w:r>
    </w:p>
    <w:p w14:paraId="651979CE" w14:textId="4C41FA97" w:rsidR="00EA15C6" w:rsidRPr="00E96E15" w:rsidRDefault="00EA15C6" w:rsidP="00EA15C6">
      <w:pPr>
        <w:rPr>
          <w:rFonts w:ascii="Aptos" w:hAnsi="Aptos"/>
          <w:sz w:val="20"/>
          <w:szCs w:val="20"/>
        </w:rPr>
      </w:pPr>
      <w:r w:rsidRPr="00E96E15">
        <w:rPr>
          <w:rFonts w:ascii="Aptos" w:hAnsi="Aptos"/>
          <w:sz w:val="20"/>
          <w:szCs w:val="20"/>
        </w:rPr>
        <w:t>If I don’t build Flux now, I never will. And I know I’m not going back to corporate.</w:t>
      </w:r>
    </w:p>
    <w:p w14:paraId="47037690" w14:textId="1D62AEE0" w:rsidR="008D6760" w:rsidRPr="00E96E15" w:rsidRDefault="00EA15C6" w:rsidP="00EA15C6">
      <w:pPr>
        <w:rPr>
          <w:rFonts w:ascii="Aptos" w:hAnsi="Aptos"/>
        </w:rPr>
      </w:pPr>
      <w:r w:rsidRPr="00E96E15">
        <w:rPr>
          <w:rFonts w:ascii="Aptos" w:hAnsi="Aptos"/>
          <w:sz w:val="20"/>
          <w:szCs w:val="20"/>
        </w:rPr>
        <w:lastRenderedPageBreak/>
        <w:t>This is the first thing in my career that feels like purpose. This is the first idea that feels bigger than me. This is the thing I’m willing to devote the next decade of my life to.</w:t>
      </w:r>
      <w:r w:rsidR="00C72D4A" w:rsidRPr="00E96E15">
        <w:rPr>
          <w:rFonts w:ascii="Aptos" w:hAnsi="Aptos"/>
        </w:rPr>
        <w:br w:type="page"/>
      </w:r>
    </w:p>
    <w:p w14:paraId="6AE85990" w14:textId="77777777" w:rsidR="008D6760" w:rsidRPr="00E96E15" w:rsidRDefault="00C72D4A">
      <w:pPr>
        <w:pStyle w:val="Heading1"/>
        <w:rPr>
          <w:rFonts w:ascii="Aptos" w:hAnsi="Aptos"/>
        </w:rPr>
      </w:pPr>
      <w:r w:rsidRPr="00E96E15">
        <w:rPr>
          <w:rFonts w:ascii="Aptos" w:hAnsi="Aptos"/>
        </w:rPr>
        <w:lastRenderedPageBreak/>
        <w:t>Funding Ask &amp; Use of Funds</w:t>
      </w:r>
    </w:p>
    <w:p w14:paraId="6EC0CEB0" w14:textId="77777777" w:rsidR="008D6760" w:rsidRPr="00E96E15" w:rsidRDefault="00C72D4A">
      <w:pPr>
        <w:rPr>
          <w:rFonts w:ascii="Aptos" w:hAnsi="Aptos"/>
        </w:rPr>
      </w:pPr>
      <w:r w:rsidRPr="00E96E15">
        <w:rPr>
          <w:rFonts w:ascii="Aptos" w:hAnsi="Aptos"/>
        </w:rPr>
        <w:t>[To Be Completed After Discovery]</w:t>
      </w:r>
    </w:p>
    <w:p w14:paraId="75C62CFF" w14:textId="77777777" w:rsidR="008D6760" w:rsidRPr="00E96E15" w:rsidRDefault="00C72D4A">
      <w:pPr>
        <w:rPr>
          <w:rFonts w:ascii="Aptos" w:hAnsi="Aptos"/>
        </w:rPr>
      </w:pPr>
      <w:r w:rsidRPr="00E96E15">
        <w:rPr>
          <w:rFonts w:ascii="Aptos" w:hAnsi="Aptos"/>
        </w:rPr>
        <w:br w:type="page"/>
      </w:r>
    </w:p>
    <w:p w14:paraId="4EB9249A" w14:textId="77777777" w:rsidR="008D6760" w:rsidRPr="00E96E15" w:rsidRDefault="00C72D4A">
      <w:pPr>
        <w:pStyle w:val="Heading1"/>
        <w:rPr>
          <w:rFonts w:ascii="Aptos" w:hAnsi="Aptos"/>
        </w:rPr>
      </w:pPr>
      <w:r w:rsidRPr="00E96E15">
        <w:rPr>
          <w:rFonts w:ascii="Aptos" w:hAnsi="Aptos"/>
        </w:rPr>
        <w:lastRenderedPageBreak/>
        <w:t>Risks &amp; Mitigations</w:t>
      </w:r>
    </w:p>
    <w:p w14:paraId="2FBE0C6D" w14:textId="77777777" w:rsidR="008D6760" w:rsidRPr="00E96E15" w:rsidRDefault="00C72D4A">
      <w:pPr>
        <w:rPr>
          <w:rFonts w:ascii="Aptos" w:hAnsi="Aptos"/>
        </w:rPr>
      </w:pPr>
      <w:r w:rsidRPr="00E96E15">
        <w:rPr>
          <w:rFonts w:ascii="Aptos" w:hAnsi="Aptos"/>
        </w:rPr>
        <w:t>[Draft placeholders]</w:t>
      </w:r>
    </w:p>
    <w:p w14:paraId="28EF7B54" w14:textId="77777777" w:rsidR="008D6760" w:rsidRPr="00E96E15" w:rsidRDefault="00C72D4A">
      <w:pPr>
        <w:rPr>
          <w:rFonts w:ascii="Aptos" w:hAnsi="Aptos"/>
        </w:rPr>
      </w:pPr>
      <w:r w:rsidRPr="00E96E15">
        <w:rPr>
          <w:rFonts w:ascii="Aptos" w:hAnsi="Aptos"/>
        </w:rPr>
        <w:br w:type="page"/>
      </w:r>
    </w:p>
    <w:p w14:paraId="065B152B" w14:textId="77777777" w:rsidR="008D6760" w:rsidRPr="00E96E15" w:rsidRDefault="00C72D4A">
      <w:pPr>
        <w:pStyle w:val="Heading1"/>
        <w:rPr>
          <w:rFonts w:ascii="Aptos" w:hAnsi="Aptos"/>
        </w:rPr>
      </w:pPr>
      <w:r w:rsidRPr="00E96E15">
        <w:rPr>
          <w:rFonts w:ascii="Aptos" w:hAnsi="Aptos"/>
        </w:rPr>
        <w:lastRenderedPageBreak/>
        <w:t>Appendix</w:t>
      </w:r>
    </w:p>
    <w:p w14:paraId="6F47C951" w14:textId="77777777" w:rsidR="008D6760" w:rsidRPr="00E96E15" w:rsidRDefault="00C72D4A">
      <w:pPr>
        <w:rPr>
          <w:rFonts w:ascii="Aptos" w:hAnsi="Aptos"/>
        </w:rPr>
      </w:pPr>
      <w:r w:rsidRPr="00E96E15">
        <w:rPr>
          <w:rFonts w:ascii="Aptos" w:hAnsi="Aptos"/>
        </w:rPr>
        <w:t>[Optional references to research docs]</w:t>
      </w:r>
    </w:p>
    <w:p w14:paraId="30031932" w14:textId="77777777" w:rsidR="008D6760" w:rsidRPr="00E96E15" w:rsidRDefault="00C72D4A">
      <w:pPr>
        <w:rPr>
          <w:rFonts w:ascii="Aptos" w:hAnsi="Aptos"/>
        </w:rPr>
      </w:pPr>
      <w:r w:rsidRPr="00E96E15">
        <w:rPr>
          <w:rFonts w:ascii="Aptos" w:hAnsi="Aptos"/>
        </w:rPr>
        <w:br w:type="page"/>
      </w:r>
    </w:p>
    <w:sectPr w:rsidR="008D6760" w:rsidRPr="00E96E15" w:rsidSect="0006451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F0D68" w14:textId="77777777" w:rsidR="00654146" w:rsidRDefault="00654146" w:rsidP="00654146">
      <w:pPr>
        <w:spacing w:after="0" w:line="240" w:lineRule="auto"/>
      </w:pPr>
      <w:r>
        <w:separator/>
      </w:r>
    </w:p>
  </w:endnote>
  <w:endnote w:type="continuationSeparator" w:id="0">
    <w:p w14:paraId="55393363" w14:textId="77777777" w:rsidR="00654146" w:rsidRDefault="00654146" w:rsidP="00654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F909D" w14:textId="77777777" w:rsidR="00654146" w:rsidRDefault="006541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9CF9E" w14:textId="77777777" w:rsidR="00654146" w:rsidRDefault="0065414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878E8" w14:textId="77777777" w:rsidR="00654146" w:rsidRDefault="006541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5C7C0" w14:textId="77777777" w:rsidR="00654146" w:rsidRDefault="00654146" w:rsidP="00654146">
      <w:pPr>
        <w:spacing w:after="0" w:line="240" w:lineRule="auto"/>
      </w:pPr>
      <w:r>
        <w:separator/>
      </w:r>
    </w:p>
  </w:footnote>
  <w:footnote w:type="continuationSeparator" w:id="0">
    <w:p w14:paraId="2D9621A8" w14:textId="77777777" w:rsidR="00654146" w:rsidRDefault="00654146" w:rsidP="006541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6BC67" w14:textId="77777777" w:rsidR="00654146" w:rsidRDefault="006541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E1A03" w14:textId="77777777" w:rsidR="00654146" w:rsidRDefault="0065414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8A3B6" w14:textId="77777777" w:rsidR="00654146" w:rsidRDefault="006541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266868"/>
    <w:multiLevelType w:val="multilevel"/>
    <w:tmpl w:val="4448F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451B54"/>
    <w:multiLevelType w:val="multilevel"/>
    <w:tmpl w:val="548C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EF2019"/>
    <w:multiLevelType w:val="multilevel"/>
    <w:tmpl w:val="28F49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1A18DD"/>
    <w:multiLevelType w:val="hybridMultilevel"/>
    <w:tmpl w:val="09764E52"/>
    <w:lvl w:ilvl="0" w:tplc="042C8FFC">
      <w:start w:val="1"/>
      <w:numFmt w:val="bullet"/>
      <w:lvlText w:val="•"/>
      <w:lvlJc w:val="left"/>
      <w:pPr>
        <w:ind w:left="720" w:hanging="360"/>
      </w:pPr>
    </w:lvl>
    <w:lvl w:ilvl="1" w:tplc="47E0D862">
      <w:numFmt w:val="decimal"/>
      <w:lvlText w:val=""/>
      <w:lvlJc w:val="left"/>
      <w:pPr>
        <w:ind w:left="0" w:firstLine="0"/>
      </w:pPr>
    </w:lvl>
    <w:lvl w:ilvl="2" w:tplc="D534C90E">
      <w:numFmt w:val="decimal"/>
      <w:lvlText w:val=""/>
      <w:lvlJc w:val="left"/>
      <w:pPr>
        <w:ind w:left="0" w:firstLine="0"/>
      </w:pPr>
    </w:lvl>
    <w:lvl w:ilvl="3" w:tplc="B1CC82AA">
      <w:numFmt w:val="decimal"/>
      <w:lvlText w:val=""/>
      <w:lvlJc w:val="left"/>
      <w:pPr>
        <w:ind w:left="0" w:firstLine="0"/>
      </w:pPr>
    </w:lvl>
    <w:lvl w:ilvl="4" w:tplc="4210B73A">
      <w:numFmt w:val="decimal"/>
      <w:lvlText w:val=""/>
      <w:lvlJc w:val="left"/>
      <w:pPr>
        <w:ind w:left="0" w:firstLine="0"/>
      </w:pPr>
    </w:lvl>
    <w:lvl w:ilvl="5" w:tplc="AEFC7BA8">
      <w:numFmt w:val="decimal"/>
      <w:lvlText w:val=""/>
      <w:lvlJc w:val="left"/>
      <w:pPr>
        <w:ind w:left="0" w:firstLine="0"/>
      </w:pPr>
    </w:lvl>
    <w:lvl w:ilvl="6" w:tplc="7540821C">
      <w:numFmt w:val="decimal"/>
      <w:lvlText w:val=""/>
      <w:lvlJc w:val="left"/>
      <w:pPr>
        <w:ind w:left="0" w:firstLine="0"/>
      </w:pPr>
    </w:lvl>
    <w:lvl w:ilvl="7" w:tplc="E514E440">
      <w:numFmt w:val="decimal"/>
      <w:lvlText w:val=""/>
      <w:lvlJc w:val="left"/>
      <w:pPr>
        <w:ind w:left="0" w:firstLine="0"/>
      </w:pPr>
    </w:lvl>
    <w:lvl w:ilvl="8" w:tplc="217869A6">
      <w:numFmt w:val="decimal"/>
      <w:lvlText w:val=""/>
      <w:lvlJc w:val="left"/>
      <w:pPr>
        <w:ind w:left="0" w:firstLine="0"/>
      </w:pPr>
    </w:lvl>
  </w:abstractNum>
  <w:abstractNum w:abstractNumId="13" w15:restartNumberingAfterBreak="0">
    <w:nsid w:val="07D36D1B"/>
    <w:multiLevelType w:val="multilevel"/>
    <w:tmpl w:val="0518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210317"/>
    <w:multiLevelType w:val="multilevel"/>
    <w:tmpl w:val="8218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374E0E"/>
    <w:multiLevelType w:val="multilevel"/>
    <w:tmpl w:val="54C4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894777"/>
    <w:multiLevelType w:val="multilevel"/>
    <w:tmpl w:val="C088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B1556E"/>
    <w:multiLevelType w:val="multilevel"/>
    <w:tmpl w:val="2D4C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6E726F"/>
    <w:multiLevelType w:val="hybridMultilevel"/>
    <w:tmpl w:val="A85EA32E"/>
    <w:lvl w:ilvl="0" w:tplc="A3F0B3AA">
      <w:start w:val="1"/>
      <w:numFmt w:val="bullet"/>
      <w:lvlText w:val="•"/>
      <w:lvlJc w:val="left"/>
      <w:pPr>
        <w:ind w:left="1080" w:hanging="360"/>
      </w:pPr>
    </w:lvl>
    <w:lvl w:ilvl="1" w:tplc="F36AF074">
      <w:numFmt w:val="decimal"/>
      <w:lvlText w:val=""/>
      <w:lvlJc w:val="left"/>
      <w:pPr>
        <w:ind w:left="0" w:firstLine="0"/>
      </w:pPr>
    </w:lvl>
    <w:lvl w:ilvl="2" w:tplc="3E5EF8CE">
      <w:numFmt w:val="decimal"/>
      <w:lvlText w:val=""/>
      <w:lvlJc w:val="left"/>
      <w:pPr>
        <w:ind w:left="0" w:firstLine="0"/>
      </w:pPr>
    </w:lvl>
    <w:lvl w:ilvl="3" w:tplc="AF16805A">
      <w:numFmt w:val="decimal"/>
      <w:lvlText w:val=""/>
      <w:lvlJc w:val="left"/>
      <w:pPr>
        <w:ind w:left="0" w:firstLine="0"/>
      </w:pPr>
    </w:lvl>
    <w:lvl w:ilvl="4" w:tplc="7D2EBD56">
      <w:numFmt w:val="decimal"/>
      <w:lvlText w:val=""/>
      <w:lvlJc w:val="left"/>
      <w:pPr>
        <w:ind w:left="0" w:firstLine="0"/>
      </w:pPr>
    </w:lvl>
    <w:lvl w:ilvl="5" w:tplc="FB4AF50E">
      <w:numFmt w:val="decimal"/>
      <w:lvlText w:val=""/>
      <w:lvlJc w:val="left"/>
      <w:pPr>
        <w:ind w:left="0" w:firstLine="0"/>
      </w:pPr>
    </w:lvl>
    <w:lvl w:ilvl="6" w:tplc="C2105370">
      <w:numFmt w:val="decimal"/>
      <w:lvlText w:val=""/>
      <w:lvlJc w:val="left"/>
      <w:pPr>
        <w:ind w:left="0" w:firstLine="0"/>
      </w:pPr>
    </w:lvl>
    <w:lvl w:ilvl="7" w:tplc="7BD05AA8">
      <w:numFmt w:val="decimal"/>
      <w:lvlText w:val=""/>
      <w:lvlJc w:val="left"/>
      <w:pPr>
        <w:ind w:left="0" w:firstLine="0"/>
      </w:pPr>
    </w:lvl>
    <w:lvl w:ilvl="8" w:tplc="6C80ECFE">
      <w:numFmt w:val="decimal"/>
      <w:lvlText w:val=""/>
      <w:lvlJc w:val="left"/>
      <w:pPr>
        <w:ind w:left="0" w:firstLine="0"/>
      </w:pPr>
    </w:lvl>
  </w:abstractNum>
  <w:abstractNum w:abstractNumId="19" w15:restartNumberingAfterBreak="0">
    <w:nsid w:val="18D856D1"/>
    <w:multiLevelType w:val="multilevel"/>
    <w:tmpl w:val="AE26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F63B5B"/>
    <w:multiLevelType w:val="multilevel"/>
    <w:tmpl w:val="C03E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205BC7"/>
    <w:multiLevelType w:val="multilevel"/>
    <w:tmpl w:val="7A9C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B0611F"/>
    <w:multiLevelType w:val="multilevel"/>
    <w:tmpl w:val="8138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A959AC"/>
    <w:multiLevelType w:val="multilevel"/>
    <w:tmpl w:val="CDD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E83096"/>
    <w:multiLevelType w:val="multilevel"/>
    <w:tmpl w:val="4B32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A14025"/>
    <w:multiLevelType w:val="multilevel"/>
    <w:tmpl w:val="14D6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371F14"/>
    <w:multiLevelType w:val="multilevel"/>
    <w:tmpl w:val="0032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CD73CB"/>
    <w:multiLevelType w:val="multilevel"/>
    <w:tmpl w:val="F65C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3F1160"/>
    <w:multiLevelType w:val="multilevel"/>
    <w:tmpl w:val="9BCA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4F18B9"/>
    <w:multiLevelType w:val="multilevel"/>
    <w:tmpl w:val="4B02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F807B5"/>
    <w:multiLevelType w:val="multilevel"/>
    <w:tmpl w:val="BA7A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B70BBE"/>
    <w:multiLevelType w:val="multilevel"/>
    <w:tmpl w:val="4662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CB02F3"/>
    <w:multiLevelType w:val="multilevel"/>
    <w:tmpl w:val="B294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190788"/>
    <w:multiLevelType w:val="multilevel"/>
    <w:tmpl w:val="4C02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1C6D08"/>
    <w:multiLevelType w:val="hybridMultilevel"/>
    <w:tmpl w:val="4E1CE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A687DEE"/>
    <w:multiLevelType w:val="multilevel"/>
    <w:tmpl w:val="CA10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4E738B"/>
    <w:multiLevelType w:val="multilevel"/>
    <w:tmpl w:val="FCC4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B010C7"/>
    <w:multiLevelType w:val="multilevel"/>
    <w:tmpl w:val="BB3E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3D46B4"/>
    <w:multiLevelType w:val="multilevel"/>
    <w:tmpl w:val="7A44F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DA3DD1"/>
    <w:multiLevelType w:val="multilevel"/>
    <w:tmpl w:val="7E22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E67001"/>
    <w:multiLevelType w:val="multilevel"/>
    <w:tmpl w:val="6F0E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D50E72"/>
    <w:multiLevelType w:val="multilevel"/>
    <w:tmpl w:val="A034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322C4E"/>
    <w:multiLevelType w:val="multilevel"/>
    <w:tmpl w:val="E278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3F5794"/>
    <w:multiLevelType w:val="multilevel"/>
    <w:tmpl w:val="0B22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7E3AC0"/>
    <w:multiLevelType w:val="multilevel"/>
    <w:tmpl w:val="3162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1C5DA1"/>
    <w:multiLevelType w:val="multilevel"/>
    <w:tmpl w:val="8258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338092">
    <w:abstractNumId w:val="8"/>
  </w:num>
  <w:num w:numId="2" w16cid:durableId="657882981">
    <w:abstractNumId w:val="6"/>
  </w:num>
  <w:num w:numId="3" w16cid:durableId="737288614">
    <w:abstractNumId w:val="5"/>
  </w:num>
  <w:num w:numId="4" w16cid:durableId="1056706259">
    <w:abstractNumId w:val="4"/>
  </w:num>
  <w:num w:numId="5" w16cid:durableId="1977679926">
    <w:abstractNumId w:val="7"/>
  </w:num>
  <w:num w:numId="6" w16cid:durableId="582647248">
    <w:abstractNumId w:val="3"/>
  </w:num>
  <w:num w:numId="7" w16cid:durableId="540825578">
    <w:abstractNumId w:val="2"/>
  </w:num>
  <w:num w:numId="8" w16cid:durableId="1649892545">
    <w:abstractNumId w:val="1"/>
  </w:num>
  <w:num w:numId="9" w16cid:durableId="1694307766">
    <w:abstractNumId w:val="0"/>
  </w:num>
  <w:num w:numId="10" w16cid:durableId="1093744205">
    <w:abstractNumId w:val="45"/>
  </w:num>
  <w:num w:numId="11" w16cid:durableId="2029745284">
    <w:abstractNumId w:val="41"/>
  </w:num>
  <w:num w:numId="12" w16cid:durableId="840657847">
    <w:abstractNumId w:val="32"/>
  </w:num>
  <w:num w:numId="13" w16cid:durableId="1365517850">
    <w:abstractNumId w:val="21"/>
  </w:num>
  <w:num w:numId="14" w16cid:durableId="135152547">
    <w:abstractNumId w:val="25"/>
  </w:num>
  <w:num w:numId="15" w16cid:durableId="1697004363">
    <w:abstractNumId w:val="16"/>
  </w:num>
  <w:num w:numId="16" w16cid:durableId="1840191551">
    <w:abstractNumId w:val="24"/>
  </w:num>
  <w:num w:numId="17" w16cid:durableId="847794468">
    <w:abstractNumId w:val="33"/>
  </w:num>
  <w:num w:numId="18" w16cid:durableId="203369114">
    <w:abstractNumId w:val="17"/>
  </w:num>
  <w:num w:numId="19" w16cid:durableId="1884823745">
    <w:abstractNumId w:val="10"/>
  </w:num>
  <w:num w:numId="20" w16cid:durableId="2147309934">
    <w:abstractNumId w:val="27"/>
  </w:num>
  <w:num w:numId="21" w16cid:durableId="1038429176">
    <w:abstractNumId w:val="15"/>
  </w:num>
  <w:num w:numId="22" w16cid:durableId="1531643086">
    <w:abstractNumId w:val="44"/>
  </w:num>
  <w:num w:numId="23" w16cid:durableId="717440008">
    <w:abstractNumId w:val="40"/>
  </w:num>
  <w:num w:numId="24" w16cid:durableId="545802135">
    <w:abstractNumId w:val="23"/>
  </w:num>
  <w:num w:numId="25" w16cid:durableId="61368832">
    <w:abstractNumId w:val="26"/>
  </w:num>
  <w:num w:numId="26" w16cid:durableId="1836191249">
    <w:abstractNumId w:val="11"/>
  </w:num>
  <w:num w:numId="27" w16cid:durableId="194465663">
    <w:abstractNumId w:val="20"/>
  </w:num>
  <w:num w:numId="28" w16cid:durableId="1581981874">
    <w:abstractNumId w:val="9"/>
  </w:num>
  <w:num w:numId="29" w16cid:durableId="152837503">
    <w:abstractNumId w:val="13"/>
  </w:num>
  <w:num w:numId="30" w16cid:durableId="1407845689">
    <w:abstractNumId w:val="31"/>
  </w:num>
  <w:num w:numId="31" w16cid:durableId="928735163">
    <w:abstractNumId w:val="19"/>
  </w:num>
  <w:num w:numId="32" w16cid:durableId="411701041">
    <w:abstractNumId w:val="29"/>
  </w:num>
  <w:num w:numId="33" w16cid:durableId="380638221">
    <w:abstractNumId w:val="14"/>
  </w:num>
  <w:num w:numId="34" w16cid:durableId="272858081">
    <w:abstractNumId w:val="36"/>
  </w:num>
  <w:num w:numId="35" w16cid:durableId="1243831795">
    <w:abstractNumId w:val="30"/>
  </w:num>
  <w:num w:numId="36" w16cid:durableId="739444704">
    <w:abstractNumId w:val="42"/>
  </w:num>
  <w:num w:numId="37" w16cid:durableId="2042900898">
    <w:abstractNumId w:val="28"/>
  </w:num>
  <w:num w:numId="38" w16cid:durableId="874123019">
    <w:abstractNumId w:val="37"/>
  </w:num>
  <w:num w:numId="39" w16cid:durableId="1065759365">
    <w:abstractNumId w:val="22"/>
  </w:num>
  <w:num w:numId="40" w16cid:durableId="1858814655">
    <w:abstractNumId w:val="35"/>
  </w:num>
  <w:num w:numId="41" w16cid:durableId="1761557447">
    <w:abstractNumId w:val="38"/>
  </w:num>
  <w:num w:numId="42" w16cid:durableId="317882105">
    <w:abstractNumId w:val="43"/>
  </w:num>
  <w:num w:numId="43" w16cid:durableId="1782339937">
    <w:abstractNumId w:val="39"/>
  </w:num>
  <w:num w:numId="44" w16cid:durableId="1132332576">
    <w:abstractNumId w:val="12"/>
    <w:lvlOverride w:ilvl="0"/>
    <w:lvlOverride w:ilvl="1"/>
    <w:lvlOverride w:ilvl="2"/>
    <w:lvlOverride w:ilvl="3"/>
    <w:lvlOverride w:ilvl="4"/>
    <w:lvlOverride w:ilvl="5"/>
    <w:lvlOverride w:ilvl="6"/>
    <w:lvlOverride w:ilvl="7"/>
    <w:lvlOverride w:ilvl="8"/>
  </w:num>
  <w:num w:numId="45" w16cid:durableId="120197829">
    <w:abstractNumId w:val="18"/>
    <w:lvlOverride w:ilvl="0"/>
    <w:lvlOverride w:ilvl="1"/>
    <w:lvlOverride w:ilvl="2"/>
    <w:lvlOverride w:ilvl="3"/>
    <w:lvlOverride w:ilvl="4"/>
    <w:lvlOverride w:ilvl="5"/>
    <w:lvlOverride w:ilvl="6"/>
    <w:lvlOverride w:ilvl="7"/>
    <w:lvlOverride w:ilvl="8"/>
  </w:num>
  <w:num w:numId="46" w16cid:durableId="156463278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51E"/>
    <w:rsid w:val="0015074B"/>
    <w:rsid w:val="00170F1E"/>
    <w:rsid w:val="00171727"/>
    <w:rsid w:val="00201574"/>
    <w:rsid w:val="0025738D"/>
    <w:rsid w:val="0029639D"/>
    <w:rsid w:val="00326F90"/>
    <w:rsid w:val="003E4C45"/>
    <w:rsid w:val="004E5A42"/>
    <w:rsid w:val="00654146"/>
    <w:rsid w:val="00655C15"/>
    <w:rsid w:val="008D46B0"/>
    <w:rsid w:val="008D6760"/>
    <w:rsid w:val="009D1DB0"/>
    <w:rsid w:val="009D5B6A"/>
    <w:rsid w:val="00AA1D8D"/>
    <w:rsid w:val="00B12ED1"/>
    <w:rsid w:val="00B47730"/>
    <w:rsid w:val="00BE2BB6"/>
    <w:rsid w:val="00BF30E8"/>
    <w:rsid w:val="00C72D4A"/>
    <w:rsid w:val="00CB0664"/>
    <w:rsid w:val="00CB2454"/>
    <w:rsid w:val="00E96E15"/>
    <w:rsid w:val="00EA15C6"/>
    <w:rsid w:val="00ED459E"/>
    <w:rsid w:val="00FC11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7"/>
    <o:shapelayout v:ext="edit">
      <o:idmap v:ext="edit" data="1"/>
    </o:shapelayout>
  </w:shapeDefaults>
  <w:decimalSymbol w:val="."/>
  <w:listSeparator w:val=","/>
  <w14:docId w14:val="24062061"/>
  <w14:defaultImageDpi w14:val="300"/>
  <w15:docId w15:val="{E234337C-0D75-4852-B958-9ABBCD843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C11B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2406</TotalTime>
  <Pages>31</Pages>
  <Words>3335</Words>
  <Characters>19016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Watters</cp:lastModifiedBy>
  <cp:revision>9</cp:revision>
  <dcterms:created xsi:type="dcterms:W3CDTF">2013-12-23T23:15:00Z</dcterms:created>
  <dcterms:modified xsi:type="dcterms:W3CDTF">2025-11-26T15:05:00Z</dcterms:modified>
  <cp:category/>
</cp:coreProperties>
</file>