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67B4C4" w14:textId="19F1EEB3" w:rsidR="001A0F08" w:rsidRDefault="001D4DB9" w:rsidP="001A0F08">
      <w:pPr>
        <w:spacing w:after="0"/>
        <w:jc w:val="center"/>
        <w:rPr>
          <w:rFonts w:ascii="Cambria" w:hAnsi="Cambria"/>
          <w:b/>
          <w:bCs/>
          <w:color w:val="385623" w:themeColor="accent6" w:themeShade="80"/>
          <w:sz w:val="28"/>
          <w:szCs w:val="28"/>
          <w:lang w:eastAsia="ru-RU"/>
        </w:rPr>
      </w:pPr>
      <w:r w:rsidRPr="001D4DB9">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GB" w:eastAsia="en-GB"/>
        </w:rPr>
        <w:drawing>
          <wp:anchor distT="0" distB="0" distL="114300" distR="114300" simplePos="0" relativeHeight="251663360" behindDoc="0" locked="0" layoutInCell="1" allowOverlap="1" wp14:anchorId="40CE3C1A" wp14:editId="734F1F70">
            <wp:simplePos x="0" y="0"/>
            <wp:positionH relativeFrom="column">
              <wp:posOffset>3365676</wp:posOffset>
            </wp:positionH>
            <wp:positionV relativeFrom="paragraph">
              <wp:posOffset>153670</wp:posOffset>
            </wp:positionV>
            <wp:extent cx="449724" cy="449724"/>
            <wp:effectExtent l="0" t="0" r="7620" b="7620"/>
            <wp:wrapNone/>
            <wp:docPr id="4" name="Рисунок 4" descr="E:\Новое после 2026.02.21\Лаборатория\Школы\2025.09_ЦЛЗ\Эмблемы\Более красивые_en\hse-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Новое после 2026.02.21\Лаборатория\Школы\2025.09_ЦЛЗ\Эмблемы\Более красивые_en\hse-en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724" cy="44972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32"/>
          <w:szCs w:val="32"/>
          <w:lang w:val="en-GB" w:eastAsia="en-GB"/>
        </w:rPr>
        <w:drawing>
          <wp:anchor distT="0" distB="0" distL="114300" distR="114300" simplePos="0" relativeHeight="251659264" behindDoc="0" locked="0" layoutInCell="1" allowOverlap="1" wp14:anchorId="7D558EFA" wp14:editId="1F8C0BFB">
            <wp:simplePos x="0" y="0"/>
            <wp:positionH relativeFrom="column">
              <wp:posOffset>3869704</wp:posOffset>
            </wp:positionH>
            <wp:positionV relativeFrom="paragraph">
              <wp:posOffset>163978</wp:posOffset>
            </wp:positionV>
            <wp:extent cx="281305" cy="435610"/>
            <wp:effectExtent l="0" t="0" r="4445" b="2540"/>
            <wp:wrapNone/>
            <wp:docPr id="3" name="Picture 2" descr="D:\Лаборатория\RuFlux\Эмблема\Цвета сине-зеленые\Эмб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Лаборатория\RuFlux\Эмблема\Цвета сине-зеленые\Эмб1_1.png"/>
                    <pic:cNvPicPr>
                      <a:picLocks noChangeAspect="1" noChangeArrowheads="1"/>
                    </pic:cNvPicPr>
                  </pic:nvPicPr>
                  <pic:blipFill>
                    <a:blip r:embed="rId8" cstate="print"/>
                    <a:srcRect/>
                    <a:stretch>
                      <a:fillRect/>
                    </a:stretch>
                  </pic:blipFill>
                  <pic:spPr bwMode="auto">
                    <a:xfrm>
                      <a:off x="0" y="0"/>
                      <a:ext cx="281305" cy="4356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D4DB9">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GB" w:eastAsia="en-GB"/>
        </w:rPr>
        <w:drawing>
          <wp:anchor distT="0" distB="0" distL="114300" distR="114300" simplePos="0" relativeHeight="251664384" behindDoc="1" locked="0" layoutInCell="1" allowOverlap="1" wp14:anchorId="1DDBE65A" wp14:editId="4539AC5B">
            <wp:simplePos x="0" y="0"/>
            <wp:positionH relativeFrom="column">
              <wp:posOffset>2334732</wp:posOffset>
            </wp:positionH>
            <wp:positionV relativeFrom="paragraph">
              <wp:posOffset>148590</wp:posOffset>
            </wp:positionV>
            <wp:extent cx="452673" cy="452673"/>
            <wp:effectExtent l="0" t="0" r="0" b="5080"/>
            <wp:wrapNone/>
            <wp:docPr id="6" name="Рисунок 6" descr="E:\Новое после 2026.02.21\Лаборатория\Школы\2025.09_ЦЛЗ\Эмблемы\Более красивые_en\iee_ras_en_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Новое после 2026.02.21\Лаборатория\Школы\2025.09_ЦЛЗ\Эмблемы\Более красивые_en\iee_ras_en_18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673" cy="452673"/>
                    </a:xfrm>
                    <a:prstGeom prst="rect">
                      <a:avLst/>
                    </a:prstGeom>
                    <a:noFill/>
                    <a:ln>
                      <a:noFill/>
                    </a:ln>
                  </pic:spPr>
                </pic:pic>
              </a:graphicData>
            </a:graphic>
            <wp14:sizeRelH relativeFrom="page">
              <wp14:pctWidth>0</wp14:pctWidth>
            </wp14:sizeRelH>
            <wp14:sizeRelV relativeFrom="page">
              <wp14:pctHeight>0</wp14:pctHeight>
            </wp14:sizeRelV>
          </wp:anchor>
        </w:drawing>
      </w:r>
      <w:r w:rsidRPr="00CF0B94">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GB" w:eastAsia="en-GB"/>
        </w:rPr>
        <w:drawing>
          <wp:anchor distT="0" distB="0" distL="114300" distR="114300" simplePos="0" relativeHeight="251661312" behindDoc="0" locked="0" layoutInCell="1" allowOverlap="1" wp14:anchorId="6C6FE24F" wp14:editId="715F0F15">
            <wp:simplePos x="0" y="0"/>
            <wp:positionH relativeFrom="column">
              <wp:posOffset>2806065</wp:posOffset>
            </wp:positionH>
            <wp:positionV relativeFrom="paragraph">
              <wp:posOffset>127000</wp:posOffset>
            </wp:positionV>
            <wp:extent cx="499745" cy="499745"/>
            <wp:effectExtent l="0" t="0" r="0" b="0"/>
            <wp:wrapNone/>
            <wp:docPr id="5" name="Рисунок 5" descr="E:\Новое после 2026.02.21\Лаборатория\Школы\2025.09_ЦЛЗ\Эмблемы\MS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Новое после 2026.02.21\Лаборатория\Школы\2025.09_ЦЛЗ\Эмблемы\MSU.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745" cy="499745"/>
                    </a:xfrm>
                    <a:prstGeom prst="rect">
                      <a:avLst/>
                    </a:prstGeom>
                    <a:noFill/>
                    <a:ln>
                      <a:noFill/>
                    </a:ln>
                  </pic:spPr>
                </pic:pic>
              </a:graphicData>
            </a:graphic>
          </wp:anchor>
        </w:drawing>
      </w:r>
      <w:r w:rsidR="001A0F08" w:rsidRPr="00DE62F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7853820D" w14:textId="77777777" w:rsidR="001A0F08" w:rsidRDefault="001A0F08" w:rsidP="00C452EF">
      <w:pPr>
        <w:spacing w:after="0"/>
        <w:jc w:val="center"/>
        <w:rPr>
          <w:rFonts w:ascii="Cambria" w:hAnsi="Cambria"/>
          <w:b/>
          <w:bCs/>
          <w:color w:val="385623" w:themeColor="accent6" w:themeShade="80"/>
          <w:sz w:val="28"/>
          <w:szCs w:val="28"/>
          <w:lang w:eastAsia="ru-RU"/>
        </w:rPr>
      </w:pPr>
    </w:p>
    <w:p w14:paraId="36B11FD0" w14:textId="77777777" w:rsidR="001A0F08" w:rsidRDefault="001A0F08" w:rsidP="00C452EF">
      <w:pPr>
        <w:spacing w:after="0"/>
        <w:jc w:val="center"/>
        <w:rPr>
          <w:rFonts w:ascii="Cambria" w:hAnsi="Cambria"/>
          <w:b/>
          <w:bCs/>
          <w:color w:val="385623" w:themeColor="accent6" w:themeShade="80"/>
          <w:sz w:val="28"/>
          <w:szCs w:val="28"/>
          <w:lang w:eastAsia="ru-RU"/>
        </w:rPr>
      </w:pPr>
    </w:p>
    <w:p w14:paraId="4C6B3E80" w14:textId="2535E9FE" w:rsidR="00E85FFD" w:rsidRDefault="0095469E" w:rsidP="00C452EF">
      <w:pPr>
        <w:spacing w:after="0"/>
        <w:jc w:val="center"/>
        <w:rPr>
          <w:rFonts w:ascii="Cambria" w:hAnsi="Cambria"/>
          <w:b/>
          <w:bCs/>
          <w:color w:val="385623" w:themeColor="accent6" w:themeShade="80"/>
          <w:sz w:val="28"/>
          <w:szCs w:val="28"/>
          <w:lang w:eastAsia="ru-RU"/>
        </w:rPr>
      </w:pPr>
      <w:r>
        <w:rPr>
          <w:noProof/>
          <w:lang w:val="en-GB" w:eastAsia="en-GB"/>
        </w:rPr>
        <w:drawing>
          <wp:inline distT="0" distB="0" distL="0" distR="0" wp14:anchorId="53281529" wp14:editId="5FDB0B02">
            <wp:extent cx="6479540" cy="2419162"/>
            <wp:effectExtent l="0" t="0" r="0" b="635"/>
            <wp:docPr id="13" name="Рисунок 13" descr="C:\Users\User\AppData\Local\Microsoft\Windows\INetCache\Content.Word\DJI_06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Microsoft\Windows\INetCache\Content.Word\DJI_0640-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9540" cy="2419162"/>
                    </a:xfrm>
                    <a:prstGeom prst="rect">
                      <a:avLst/>
                    </a:prstGeom>
                    <a:noFill/>
                    <a:ln>
                      <a:noFill/>
                    </a:ln>
                  </pic:spPr>
                </pic:pic>
              </a:graphicData>
            </a:graphic>
          </wp:inline>
        </w:drawing>
      </w:r>
    </w:p>
    <w:p w14:paraId="7EEBFAA3" w14:textId="77777777" w:rsidR="00544741" w:rsidRDefault="003657D9" w:rsidP="00544741">
      <w:pPr>
        <w:spacing w:after="0" w:line="216" w:lineRule="auto"/>
        <w:jc w:val="center"/>
        <w:rPr>
          <w:rFonts w:ascii="Palatino Linotype" w:hAnsi="Palatino Linotype"/>
          <w:b/>
          <w:bCs/>
          <w:color w:val="385623" w:themeColor="accent6" w:themeShade="80"/>
          <w:sz w:val="28"/>
          <w:szCs w:val="28"/>
          <w:lang w:val="en-US" w:eastAsia="ru-RU"/>
        </w:rPr>
      </w:pPr>
      <w:r w:rsidRPr="003657D9">
        <w:rPr>
          <w:rFonts w:ascii="Palatino Linotype" w:hAnsi="Palatino Linotype"/>
          <w:b/>
          <w:bCs/>
          <w:color w:val="385623" w:themeColor="accent6" w:themeShade="80"/>
          <w:sz w:val="28"/>
          <w:szCs w:val="28"/>
          <w:lang w:val="en-US" w:eastAsia="ru-RU"/>
        </w:rPr>
        <w:t>International Conference and Summer Field School</w:t>
      </w:r>
    </w:p>
    <w:p w14:paraId="14EAEABF" w14:textId="3DFB3108" w:rsidR="003657D9" w:rsidRPr="00544741" w:rsidRDefault="003657D9" w:rsidP="00544741">
      <w:pPr>
        <w:spacing w:after="0" w:line="216" w:lineRule="auto"/>
        <w:jc w:val="center"/>
        <w:rPr>
          <w:rFonts w:ascii="Palatino Linotype" w:hAnsi="Palatino Linotype"/>
          <w:b/>
          <w:bCs/>
          <w:color w:val="385623" w:themeColor="accent6" w:themeShade="80"/>
          <w:sz w:val="28"/>
          <w:szCs w:val="28"/>
          <w:lang w:val="en-US" w:eastAsia="ru-RU"/>
        </w:rPr>
      </w:pPr>
      <w:r w:rsidRPr="003657D9">
        <w:rPr>
          <w:rFonts w:ascii="Palatino Linotype" w:hAnsi="Palatino Linotype"/>
          <w:b/>
          <w:bCs/>
          <w:color w:val="385623" w:themeColor="accent6" w:themeShade="80"/>
          <w:sz w:val="28"/>
          <w:szCs w:val="28"/>
          <w:lang w:val="en-US" w:eastAsia="ru-RU"/>
        </w:rPr>
        <w:t>"Greenhouse Gas Fluxes</w:t>
      </w:r>
      <w:r w:rsidRPr="00544741">
        <w:rPr>
          <w:rFonts w:ascii="Palatino Linotype" w:hAnsi="Palatino Linotype"/>
          <w:b/>
          <w:bCs/>
          <w:color w:val="385623" w:themeColor="accent6" w:themeShade="80"/>
          <w:sz w:val="28"/>
          <w:szCs w:val="28"/>
          <w:lang w:val="en-US" w:eastAsia="ru-RU"/>
        </w:rPr>
        <w:t xml:space="preserve">: </w:t>
      </w:r>
      <w:r w:rsidR="00544741">
        <w:rPr>
          <w:rFonts w:ascii="Palatino Linotype" w:hAnsi="Palatino Linotype"/>
          <w:b/>
          <w:color w:val="385623" w:themeColor="accent6" w:themeShade="80"/>
          <w:sz w:val="28"/>
          <w:szCs w:val="28"/>
          <w:lang w:val="en-US" w:eastAsia="ru-RU"/>
        </w:rPr>
        <w:t>Key Trends</w:t>
      </w:r>
      <w:r w:rsidR="00544741" w:rsidRPr="00544741">
        <w:rPr>
          <w:rFonts w:ascii="Palatino Linotype" w:hAnsi="Palatino Linotype"/>
          <w:b/>
          <w:color w:val="385623" w:themeColor="accent6" w:themeShade="80"/>
          <w:sz w:val="28"/>
          <w:szCs w:val="28"/>
          <w:lang w:val="en-US" w:eastAsia="ru-RU"/>
        </w:rPr>
        <w:t xml:space="preserve"> in Modern Research</w:t>
      </w:r>
      <w:r w:rsidRPr="00544741">
        <w:rPr>
          <w:rFonts w:ascii="Palatino Linotype" w:hAnsi="Palatino Linotype"/>
          <w:b/>
          <w:bCs/>
          <w:color w:val="385623" w:themeColor="accent6" w:themeShade="80"/>
          <w:sz w:val="28"/>
          <w:szCs w:val="28"/>
          <w:lang w:val="en-US" w:eastAsia="ru-RU"/>
        </w:rPr>
        <w:t>"</w:t>
      </w:r>
    </w:p>
    <w:p w14:paraId="3885DA4A" w14:textId="4F778580" w:rsidR="00E85FFD" w:rsidRDefault="003657D9" w:rsidP="003657D9">
      <w:pPr>
        <w:spacing w:after="0" w:line="216" w:lineRule="auto"/>
        <w:jc w:val="center"/>
        <w:rPr>
          <w:rFonts w:ascii="Palatino Linotype" w:hAnsi="Palatino Linotype"/>
          <w:b/>
          <w:bCs/>
          <w:color w:val="385623" w:themeColor="accent6" w:themeShade="80"/>
          <w:sz w:val="28"/>
          <w:szCs w:val="28"/>
          <w:lang w:val="en-GB" w:eastAsia="ru-RU"/>
        </w:rPr>
      </w:pPr>
      <w:r w:rsidRPr="00BA2A31">
        <w:rPr>
          <w:rFonts w:ascii="Palatino Linotype" w:hAnsi="Palatino Linotype"/>
          <w:b/>
          <w:bCs/>
          <w:color w:val="385623" w:themeColor="accent6" w:themeShade="80"/>
          <w:sz w:val="28"/>
          <w:szCs w:val="28"/>
          <w:lang w:val="en-GB" w:eastAsia="ru-RU"/>
        </w:rPr>
        <w:t>August 12–20, 2026</w:t>
      </w:r>
    </w:p>
    <w:p w14:paraId="2E539DCB" w14:textId="762B5F22" w:rsidR="005356BC" w:rsidRPr="005356BC" w:rsidRDefault="00AD0B7F" w:rsidP="003657D9">
      <w:pPr>
        <w:spacing w:after="0" w:line="216" w:lineRule="auto"/>
        <w:jc w:val="center"/>
        <w:rPr>
          <w:rFonts w:ascii="Palatino Linotype" w:hAnsi="Palatino Linotype"/>
          <w:b/>
          <w:bCs/>
          <w:color w:val="385623" w:themeColor="accent6" w:themeShade="80"/>
          <w:sz w:val="28"/>
          <w:szCs w:val="28"/>
          <w:lang w:val="en-US" w:eastAsia="ru-RU"/>
        </w:rPr>
      </w:pPr>
      <w:r>
        <w:rPr>
          <w:rFonts w:ascii="Palatino Linotype" w:hAnsi="Palatino Linotype"/>
          <w:b/>
          <w:color w:val="385623" w:themeColor="accent6" w:themeShade="80"/>
          <w:sz w:val="28"/>
          <w:szCs w:val="28"/>
          <w:lang w:val="en-GB" w:eastAsia="ru-RU"/>
        </w:rPr>
        <w:t xml:space="preserve">2nd </w:t>
      </w:r>
      <w:r w:rsidRPr="00AD0B7F">
        <w:rPr>
          <w:rFonts w:ascii="Palatino Linotype" w:hAnsi="Palatino Linotype"/>
          <w:b/>
          <w:color w:val="385623" w:themeColor="accent6" w:themeShade="80"/>
          <w:sz w:val="28"/>
          <w:szCs w:val="28"/>
          <w:lang w:val="en-GB" w:eastAsia="ru-RU"/>
        </w:rPr>
        <w:t>Circular</w:t>
      </w:r>
      <w:r w:rsidR="005356BC" w:rsidRPr="005356BC">
        <w:rPr>
          <w:rFonts w:ascii="Palatino Linotype" w:hAnsi="Palatino Linotype"/>
          <w:b/>
          <w:color w:val="385623" w:themeColor="accent6" w:themeShade="80"/>
          <w:sz w:val="28"/>
          <w:szCs w:val="28"/>
          <w:lang w:val="en-GB" w:eastAsia="ru-RU"/>
        </w:rPr>
        <w:t xml:space="preserve"> Letter</w:t>
      </w:r>
    </w:p>
    <w:p w14:paraId="1B7E6E0E" w14:textId="58CC6917" w:rsidR="003657D9" w:rsidRPr="003657D9" w:rsidRDefault="003657D9" w:rsidP="003657D9">
      <w:pPr>
        <w:spacing w:after="0" w:line="216" w:lineRule="auto"/>
        <w:jc w:val="center"/>
        <w:rPr>
          <w:rFonts w:ascii="Palatino Linotype" w:hAnsi="Palatino Linotype"/>
          <w:b/>
          <w:bCs/>
          <w:color w:val="1F3864" w:themeColor="accent1" w:themeShade="80"/>
          <w:lang w:val="en-US" w:eastAsia="ru-RU"/>
        </w:rPr>
      </w:pPr>
      <w:r w:rsidRPr="003657D9">
        <w:rPr>
          <w:rFonts w:ascii="Palatino Linotype" w:hAnsi="Palatino Linotype"/>
          <w:b/>
          <w:bCs/>
          <w:color w:val="1F3864" w:themeColor="accent1" w:themeShade="80"/>
          <w:lang w:val="en-US" w:eastAsia="ru-RU"/>
        </w:rPr>
        <w:t>A.N. Severtsov Institute of Ecology and Evolution of the</w:t>
      </w:r>
      <w:r w:rsidR="001A0F08">
        <w:rPr>
          <w:rFonts w:ascii="Palatino Linotype" w:hAnsi="Palatino Linotype"/>
          <w:b/>
          <w:bCs/>
          <w:color w:val="1F3864" w:themeColor="accent1" w:themeShade="80"/>
          <w:lang w:val="en-US" w:eastAsia="ru-RU"/>
        </w:rPr>
        <w:t xml:space="preserve"> Russian Academy of Sciences (I</w:t>
      </w:r>
      <w:r w:rsidRPr="003657D9">
        <w:rPr>
          <w:rFonts w:ascii="Palatino Linotype" w:hAnsi="Palatino Linotype"/>
          <w:b/>
          <w:bCs/>
          <w:color w:val="1F3864" w:themeColor="accent1" w:themeShade="80"/>
          <w:lang w:val="en-US" w:eastAsia="ru-RU"/>
        </w:rPr>
        <w:t>EE RAS)</w:t>
      </w:r>
    </w:p>
    <w:p w14:paraId="5C50D2AB" w14:textId="77777777" w:rsidR="003657D9" w:rsidRPr="003657D9" w:rsidRDefault="003657D9" w:rsidP="003657D9">
      <w:pPr>
        <w:spacing w:after="0" w:line="216" w:lineRule="auto"/>
        <w:jc w:val="center"/>
        <w:rPr>
          <w:rFonts w:ascii="Palatino Linotype" w:hAnsi="Palatino Linotype"/>
          <w:b/>
          <w:bCs/>
          <w:color w:val="1F3864" w:themeColor="accent1" w:themeShade="80"/>
          <w:lang w:val="en-US" w:eastAsia="ru-RU"/>
        </w:rPr>
      </w:pPr>
      <w:r w:rsidRPr="003657D9">
        <w:rPr>
          <w:rFonts w:ascii="Palatino Linotype" w:hAnsi="Palatino Linotype"/>
          <w:b/>
          <w:bCs/>
          <w:color w:val="1F3864" w:themeColor="accent1" w:themeShade="80"/>
          <w:lang w:val="en-US" w:eastAsia="ru-RU"/>
        </w:rPr>
        <w:t>Central Forest State Nature Biosphere Reserve</w:t>
      </w:r>
    </w:p>
    <w:p w14:paraId="23AEE42E" w14:textId="77777777" w:rsidR="003657D9" w:rsidRPr="003657D9" w:rsidRDefault="003657D9" w:rsidP="003657D9">
      <w:pPr>
        <w:spacing w:after="0" w:line="216" w:lineRule="auto"/>
        <w:jc w:val="center"/>
        <w:rPr>
          <w:rFonts w:ascii="Palatino Linotype" w:hAnsi="Palatino Linotype"/>
          <w:b/>
          <w:bCs/>
          <w:color w:val="1F3864" w:themeColor="accent1" w:themeShade="80"/>
          <w:lang w:val="en-US" w:eastAsia="ru-RU"/>
        </w:rPr>
      </w:pPr>
      <w:r w:rsidRPr="003657D9">
        <w:rPr>
          <w:rFonts w:ascii="Palatino Linotype" w:hAnsi="Palatino Linotype"/>
          <w:b/>
          <w:bCs/>
          <w:color w:val="1F3864" w:themeColor="accent1" w:themeShade="80"/>
          <w:lang w:val="en-US" w:eastAsia="ru-RU"/>
        </w:rPr>
        <w:t>Lomonosov Moscow State University (MSU)</w:t>
      </w:r>
    </w:p>
    <w:p w14:paraId="601E9E39" w14:textId="07748E6F" w:rsidR="003657D9" w:rsidRPr="003657D9" w:rsidRDefault="003657D9" w:rsidP="003657D9">
      <w:pPr>
        <w:spacing w:after="0" w:line="216" w:lineRule="auto"/>
        <w:jc w:val="center"/>
        <w:rPr>
          <w:rFonts w:ascii="Palatino Linotype" w:hAnsi="Palatino Linotype"/>
          <w:b/>
          <w:bCs/>
          <w:color w:val="1F3864" w:themeColor="accent1" w:themeShade="80"/>
          <w:lang w:val="en-US" w:eastAsia="ru-RU"/>
        </w:rPr>
      </w:pPr>
      <w:r w:rsidRPr="003657D9">
        <w:rPr>
          <w:rFonts w:ascii="Palatino Linotype" w:hAnsi="Palatino Linotype"/>
          <w:b/>
          <w:bCs/>
          <w:color w:val="1F3864" w:themeColor="accent1" w:themeShade="80"/>
          <w:lang w:val="en-US" w:eastAsia="ru-RU"/>
        </w:rPr>
        <w:t>National Research University Higher School of Economics (HSE)</w:t>
      </w:r>
    </w:p>
    <w:p w14:paraId="248D6275" w14:textId="79843B7C" w:rsidR="005225F6" w:rsidRPr="003657D9" w:rsidRDefault="005225F6" w:rsidP="00B54DEB">
      <w:pPr>
        <w:spacing w:after="0" w:line="216" w:lineRule="auto"/>
        <w:jc w:val="center"/>
        <w:rPr>
          <w:rFonts w:ascii="Palatino Linotype" w:hAnsi="Palatino Linotype"/>
          <w:bCs/>
          <w:color w:val="1F3864" w:themeColor="accent1" w:themeShade="80"/>
          <w:lang w:val="en-US" w:eastAsia="ru-RU"/>
        </w:rPr>
      </w:pPr>
    </w:p>
    <w:p w14:paraId="45C9546F" w14:textId="0FAEA98E" w:rsidR="003657D9" w:rsidRPr="003657D9" w:rsidRDefault="003657D9" w:rsidP="00150E43">
      <w:pPr>
        <w:spacing w:after="0" w:line="216" w:lineRule="auto"/>
        <w:ind w:firstLine="284"/>
        <w:jc w:val="center"/>
        <w:rPr>
          <w:rFonts w:ascii="Palatino Linotype" w:hAnsi="Palatino Linotype"/>
          <w:b/>
          <w:bCs/>
          <w:sz w:val="20"/>
          <w:szCs w:val="20"/>
          <w:lang w:val="en-US" w:eastAsia="ru-RU"/>
        </w:rPr>
      </w:pPr>
      <w:r w:rsidRPr="00BA2A31">
        <w:rPr>
          <w:rFonts w:ascii="Palatino Linotype" w:hAnsi="Palatino Linotype"/>
          <w:b/>
          <w:bCs/>
          <w:sz w:val="20"/>
          <w:szCs w:val="20"/>
          <w:lang w:val="en-GB" w:eastAsia="ru-RU"/>
        </w:rPr>
        <w:t>Dear Colleagues!</w:t>
      </w:r>
    </w:p>
    <w:p w14:paraId="1B74AD45" w14:textId="6504C983" w:rsidR="003657D9" w:rsidRDefault="00E5488D" w:rsidP="00150E43">
      <w:pPr>
        <w:spacing w:after="0" w:line="240" w:lineRule="auto"/>
        <w:ind w:firstLine="284"/>
        <w:jc w:val="both"/>
        <w:rPr>
          <w:rFonts w:ascii="Palatino Linotype" w:hAnsi="Palatino Linotype"/>
          <w:bCs/>
          <w:sz w:val="20"/>
          <w:szCs w:val="20"/>
          <w:lang w:val="en-US" w:eastAsia="ru-RU"/>
        </w:rPr>
      </w:pPr>
      <w:r>
        <w:rPr>
          <w:rFonts w:ascii="Palatino Linotype" w:hAnsi="Palatino Linotype"/>
          <w:bCs/>
          <w:sz w:val="20"/>
          <w:szCs w:val="20"/>
          <w:lang w:val="en-US" w:eastAsia="ru-RU"/>
        </w:rPr>
        <w:t xml:space="preserve">Rapid </w:t>
      </w:r>
      <w:r w:rsidR="00FD4137">
        <w:rPr>
          <w:rFonts w:ascii="Palatino Linotype" w:hAnsi="Palatino Linotype"/>
          <w:bCs/>
          <w:sz w:val="20"/>
          <w:szCs w:val="20"/>
          <w:lang w:val="en-US" w:eastAsia="ru-RU"/>
        </w:rPr>
        <w:t>modern climate changes impact</w:t>
      </w:r>
      <w:r w:rsidR="003657D9" w:rsidRPr="003657D9">
        <w:rPr>
          <w:rFonts w:ascii="Palatino Linotype" w:hAnsi="Palatino Linotype"/>
          <w:bCs/>
          <w:sz w:val="20"/>
          <w:szCs w:val="20"/>
          <w:lang w:val="en-US" w:eastAsia="ru-RU"/>
        </w:rPr>
        <w:t xml:space="preserve"> the structure and functions of the </w:t>
      </w:r>
      <w:r w:rsidR="00BA2A31">
        <w:rPr>
          <w:rFonts w:ascii="Palatino Linotype" w:hAnsi="Palatino Linotype"/>
          <w:bCs/>
          <w:sz w:val="20"/>
          <w:szCs w:val="20"/>
          <w:lang w:val="en-US" w:eastAsia="ru-RU"/>
        </w:rPr>
        <w:t xml:space="preserve">biosphere, which in turn </w:t>
      </w:r>
      <w:r w:rsidR="00FD4137">
        <w:rPr>
          <w:rFonts w:ascii="Palatino Linotype" w:hAnsi="Palatino Linotype"/>
          <w:bCs/>
          <w:sz w:val="20"/>
          <w:szCs w:val="20"/>
          <w:lang w:val="en-US" w:eastAsia="ru-RU"/>
        </w:rPr>
        <w:t>affect</w:t>
      </w:r>
      <w:r w:rsidR="003657D9" w:rsidRPr="003657D9">
        <w:rPr>
          <w:rFonts w:ascii="Palatino Linotype" w:hAnsi="Palatino Linotype"/>
          <w:bCs/>
          <w:sz w:val="20"/>
          <w:szCs w:val="20"/>
          <w:lang w:val="en-US" w:eastAsia="ru-RU"/>
        </w:rPr>
        <w:t xml:space="preserve"> the climate through biogeochemical and biogeophysical processes. The study of these bidirectional relationships is a long-standing subject o</w:t>
      </w:r>
      <w:r w:rsidR="00DF0E5C">
        <w:rPr>
          <w:rFonts w:ascii="Palatino Linotype" w:hAnsi="Palatino Linotype"/>
          <w:bCs/>
          <w:sz w:val="20"/>
          <w:szCs w:val="20"/>
          <w:lang w:val="en-US" w:eastAsia="ru-RU"/>
        </w:rPr>
        <w:t>f research and collaboration among</w:t>
      </w:r>
      <w:r w:rsidR="003657D9" w:rsidRPr="003657D9">
        <w:rPr>
          <w:rFonts w:ascii="Palatino Linotype" w:hAnsi="Palatino Linotype"/>
          <w:bCs/>
          <w:sz w:val="20"/>
          <w:szCs w:val="20"/>
          <w:lang w:val="en-US" w:eastAsia="ru-RU"/>
        </w:rPr>
        <w:t xml:space="preserve"> many scientific teams in Russia and abroad. The A.N. Severtsov Institute of Ecology and Evolution of the</w:t>
      </w:r>
      <w:r w:rsidR="001A0F08">
        <w:rPr>
          <w:rFonts w:ascii="Palatino Linotype" w:hAnsi="Palatino Linotype"/>
          <w:bCs/>
          <w:sz w:val="20"/>
          <w:szCs w:val="20"/>
          <w:lang w:val="en-US" w:eastAsia="ru-RU"/>
        </w:rPr>
        <w:t xml:space="preserve"> Russian Academy of Sciences (I</w:t>
      </w:r>
      <w:r w:rsidR="003657D9" w:rsidRPr="003657D9">
        <w:rPr>
          <w:rFonts w:ascii="Palatino Linotype" w:hAnsi="Palatino Linotype"/>
          <w:bCs/>
          <w:sz w:val="20"/>
          <w:szCs w:val="20"/>
          <w:lang w:val="en-US" w:eastAsia="ru-RU"/>
        </w:rPr>
        <w:t xml:space="preserve">EE RAS) </w:t>
      </w:r>
      <w:r w:rsidR="00282691">
        <w:rPr>
          <w:rFonts w:ascii="Palatino Linotype" w:hAnsi="Palatino Linotype"/>
          <w:bCs/>
          <w:sz w:val="20"/>
          <w:szCs w:val="20"/>
          <w:lang w:val="en-US" w:eastAsia="ru-RU"/>
        </w:rPr>
        <w:t xml:space="preserve">kindly </w:t>
      </w:r>
      <w:r w:rsidR="003657D9" w:rsidRPr="003657D9">
        <w:rPr>
          <w:rFonts w:ascii="Palatino Linotype" w:hAnsi="Palatino Linotype"/>
          <w:bCs/>
          <w:sz w:val="20"/>
          <w:szCs w:val="20"/>
          <w:lang w:val="en-US" w:eastAsia="ru-RU"/>
        </w:rPr>
        <w:t xml:space="preserve">invites you to participate in the international conference, </w:t>
      </w:r>
      <w:r w:rsidR="00FD4137">
        <w:rPr>
          <w:rFonts w:ascii="Palatino Linotype" w:hAnsi="Palatino Linotype"/>
          <w:bCs/>
          <w:sz w:val="20"/>
          <w:szCs w:val="20"/>
          <w:lang w:val="en-US" w:eastAsia="ru-RU"/>
        </w:rPr>
        <w:t>organized by</w:t>
      </w:r>
      <w:r w:rsidR="001A0F08">
        <w:rPr>
          <w:rFonts w:ascii="Palatino Linotype" w:hAnsi="Palatino Linotype"/>
          <w:bCs/>
          <w:sz w:val="20"/>
          <w:szCs w:val="20"/>
          <w:lang w:val="en-US" w:eastAsia="ru-RU"/>
        </w:rPr>
        <w:t xml:space="preserve"> I</w:t>
      </w:r>
      <w:r w:rsidR="003657D9" w:rsidRPr="003657D9">
        <w:rPr>
          <w:rFonts w:ascii="Palatino Linotype" w:hAnsi="Palatino Linotype"/>
          <w:bCs/>
          <w:sz w:val="20"/>
          <w:szCs w:val="20"/>
          <w:lang w:val="en-US" w:eastAsia="ru-RU"/>
        </w:rPr>
        <w:t>EE RAS</w:t>
      </w:r>
      <w:r w:rsidR="00BA2A31">
        <w:rPr>
          <w:rFonts w:ascii="Palatino Linotype" w:hAnsi="Palatino Linotype"/>
          <w:bCs/>
          <w:sz w:val="20"/>
          <w:szCs w:val="20"/>
          <w:lang w:val="en-US" w:eastAsia="ru-RU"/>
        </w:rPr>
        <w:t xml:space="preserve"> (Moscow) on August 12–20, 2026</w:t>
      </w:r>
      <w:r w:rsidR="00BA2A31" w:rsidRPr="00BA2A31">
        <w:rPr>
          <w:rFonts w:ascii="Palatino Linotype" w:hAnsi="Palatino Linotype"/>
          <w:bCs/>
          <w:sz w:val="20"/>
          <w:szCs w:val="20"/>
          <w:lang w:val="en-GB" w:eastAsia="ru-RU"/>
        </w:rPr>
        <w:t xml:space="preserve">. </w:t>
      </w:r>
      <w:r w:rsidR="00BA2A31">
        <w:rPr>
          <w:rFonts w:ascii="Palatino Linotype" w:hAnsi="Palatino Linotype"/>
          <w:bCs/>
          <w:sz w:val="20"/>
          <w:szCs w:val="20"/>
          <w:lang w:val="en-US" w:eastAsia="ru-RU"/>
        </w:rPr>
        <w:t xml:space="preserve">As a </w:t>
      </w:r>
      <w:r w:rsidR="003657D9" w:rsidRPr="003657D9">
        <w:rPr>
          <w:rFonts w:ascii="Palatino Linotype" w:hAnsi="Palatino Linotype"/>
          <w:bCs/>
          <w:sz w:val="20"/>
          <w:szCs w:val="20"/>
          <w:lang w:val="en-US" w:eastAsia="ru-RU"/>
        </w:rPr>
        <w:t>part of the conference</w:t>
      </w:r>
      <w:r w:rsidR="00BA2A31">
        <w:rPr>
          <w:rFonts w:ascii="Palatino Linotype" w:hAnsi="Palatino Linotype"/>
          <w:bCs/>
          <w:sz w:val="20"/>
          <w:szCs w:val="20"/>
          <w:lang w:val="en-US" w:eastAsia="ru-RU"/>
        </w:rPr>
        <w:t xml:space="preserve">, </w:t>
      </w:r>
      <w:r w:rsidR="00DF0E5C" w:rsidRPr="00DF0E5C">
        <w:rPr>
          <w:rFonts w:ascii="Palatino Linotype" w:hAnsi="Palatino Linotype"/>
          <w:bCs/>
          <w:sz w:val="20"/>
          <w:szCs w:val="20"/>
          <w:lang w:val="en-US" w:eastAsia="ru-RU"/>
        </w:rPr>
        <w:t>the summer field school will take place at the IEE RAS South Valdai Ecological Observatory "Okovsky Forest," a field station located in the Central Forest State Nature Biosphere Reserve (Tver Region, Nelidovsky District, Zapovedny settlement).</w:t>
      </w:r>
      <w:r w:rsidR="003657D9" w:rsidRPr="003657D9">
        <w:rPr>
          <w:rFonts w:ascii="Palatino Linotype" w:hAnsi="Palatino Linotype"/>
          <w:bCs/>
          <w:sz w:val="20"/>
          <w:szCs w:val="20"/>
          <w:lang w:val="en-US" w:eastAsia="ru-RU"/>
        </w:rPr>
        <w:t xml:space="preserve"> The</w:t>
      </w:r>
      <w:r w:rsidR="00CC19A0">
        <w:rPr>
          <w:rFonts w:ascii="Palatino Linotype" w:hAnsi="Palatino Linotype"/>
          <w:bCs/>
          <w:sz w:val="20"/>
          <w:szCs w:val="20"/>
          <w:lang w:val="en-US" w:eastAsia="ru-RU"/>
        </w:rPr>
        <w:t xml:space="preserve"> </w:t>
      </w:r>
      <w:r w:rsidR="00CC19A0" w:rsidRPr="003657D9">
        <w:rPr>
          <w:rFonts w:ascii="Palatino Linotype" w:hAnsi="Palatino Linotype"/>
          <w:bCs/>
          <w:sz w:val="20"/>
          <w:szCs w:val="20"/>
          <w:lang w:val="en-US" w:eastAsia="ru-RU"/>
        </w:rPr>
        <w:t>conference</w:t>
      </w:r>
      <w:r w:rsidR="005356BC">
        <w:rPr>
          <w:rFonts w:ascii="Palatino Linotype" w:hAnsi="Palatino Linotype"/>
          <w:bCs/>
          <w:sz w:val="20"/>
          <w:szCs w:val="20"/>
          <w:lang w:val="en-US" w:eastAsia="ru-RU"/>
        </w:rPr>
        <w:t xml:space="preserve"> aims </w:t>
      </w:r>
      <w:r w:rsidR="00DF0E5C">
        <w:rPr>
          <w:rFonts w:ascii="Palatino Linotype" w:hAnsi="Palatino Linotype"/>
          <w:bCs/>
          <w:sz w:val="20"/>
          <w:szCs w:val="20"/>
          <w:lang w:val="en-US" w:eastAsia="ru-RU"/>
        </w:rPr>
        <w:t xml:space="preserve">to </w:t>
      </w:r>
      <w:r w:rsidR="00DF0E5C" w:rsidRPr="00DF0E5C">
        <w:rPr>
          <w:rFonts w:ascii="Palatino Linotype" w:hAnsi="Palatino Linotype"/>
          <w:bCs/>
          <w:sz w:val="20"/>
          <w:szCs w:val="20"/>
          <w:lang w:val="en-US" w:eastAsia="ru-RU"/>
        </w:rPr>
        <w:t>facilitate the exchange of experiences in</w:t>
      </w:r>
      <w:r w:rsidR="003657D9" w:rsidRPr="003657D9">
        <w:rPr>
          <w:rFonts w:ascii="Palatino Linotype" w:hAnsi="Palatino Linotype"/>
          <w:bCs/>
          <w:sz w:val="20"/>
          <w:szCs w:val="20"/>
          <w:lang w:val="en-US" w:eastAsia="ru-RU"/>
        </w:rPr>
        <w:t xml:space="preserve"> measuring and interpreting data on greenhouse gas fluxes. </w:t>
      </w:r>
      <w:r w:rsidR="00DF0E5C" w:rsidRPr="00DF0E5C">
        <w:rPr>
          <w:rFonts w:ascii="Palatino Linotype" w:hAnsi="Palatino Linotype"/>
          <w:bCs/>
          <w:sz w:val="20"/>
          <w:szCs w:val="20"/>
          <w:lang w:val="en-US" w:eastAsia="ru-RU"/>
        </w:rPr>
        <w:t>The program includes visits to four eddy covariance stations in ecosystems typical of the southern taiga in European Russia: a sphagnum-bilberry spruce forest, a mixed spruce-broadleaf forest, the Staroselsky Mokh oligotrophic bog, and a clearcut area in a mixed spruce forest.</w:t>
      </w:r>
      <w:r w:rsidR="003657D9" w:rsidRPr="00EC422D">
        <w:rPr>
          <w:rFonts w:ascii="Palatino Linotype" w:hAnsi="Palatino Linotype"/>
          <w:bCs/>
          <w:sz w:val="20"/>
          <w:szCs w:val="20"/>
          <w:lang w:val="en-US" w:eastAsia="ru-RU"/>
        </w:rPr>
        <w:t xml:space="preserve"> More than 25 years of research by the team of the V.N. Sukachev Laboratory of Biogeocenology at </w:t>
      </w:r>
      <w:r w:rsidR="001A0F08" w:rsidRPr="00EC422D">
        <w:rPr>
          <w:rFonts w:ascii="Palatino Linotype" w:hAnsi="Palatino Linotype"/>
          <w:bCs/>
          <w:sz w:val="20"/>
          <w:szCs w:val="20"/>
          <w:lang w:val="en-US" w:eastAsia="ru-RU"/>
        </w:rPr>
        <w:t>IEE</w:t>
      </w:r>
      <w:r w:rsidR="003657D9" w:rsidRPr="00EC422D">
        <w:rPr>
          <w:rFonts w:ascii="Palatino Linotype" w:hAnsi="Palatino Linotype"/>
          <w:bCs/>
          <w:sz w:val="20"/>
          <w:szCs w:val="20"/>
          <w:lang w:val="en-US" w:eastAsia="ru-RU"/>
        </w:rPr>
        <w:t xml:space="preserve"> RAS in the Central Forest Reserve will be presented in lectures, practical workshops, and excursions during the summer field school. </w:t>
      </w:r>
      <w:r w:rsidR="006E2004" w:rsidRPr="006E2004">
        <w:rPr>
          <w:rFonts w:ascii="Palatino Linotype" w:hAnsi="Palatino Linotype"/>
          <w:bCs/>
          <w:sz w:val="20"/>
          <w:szCs w:val="20"/>
          <w:lang w:val="en-US" w:eastAsia="ru-RU"/>
        </w:rPr>
        <w:t>Leading scientists from research teams across the country who study greenhouse gas fluxes in European Russia and Siberia will give lectures and master classes.</w:t>
      </w:r>
      <w:r w:rsidR="003657D9" w:rsidRPr="00EC422D">
        <w:rPr>
          <w:rFonts w:ascii="Palatino Linotype" w:hAnsi="Palatino Linotype"/>
          <w:bCs/>
          <w:sz w:val="20"/>
          <w:szCs w:val="20"/>
          <w:lang w:val="en-US" w:eastAsia="ru-RU"/>
        </w:rPr>
        <w:t xml:space="preserve"> </w:t>
      </w:r>
      <w:r w:rsidR="00DB0FD6" w:rsidRPr="00DB0FD6">
        <w:rPr>
          <w:rFonts w:ascii="Palatino Linotype" w:hAnsi="Palatino Linotype"/>
          <w:bCs/>
          <w:sz w:val="20"/>
          <w:szCs w:val="20"/>
          <w:lang w:val="en-US" w:eastAsia="ru-RU"/>
        </w:rPr>
        <w:t>The practical sessions will include the application of both the eddy covariance and chamber methods for studying greenhouse gas fluxes.</w:t>
      </w:r>
      <w:r w:rsidR="003657D9" w:rsidRPr="00EC422D">
        <w:rPr>
          <w:rFonts w:ascii="Palatino Linotype" w:hAnsi="Palatino Linotype"/>
          <w:bCs/>
          <w:sz w:val="20"/>
          <w:szCs w:val="20"/>
          <w:lang w:val="en-US" w:eastAsia="ru-RU"/>
        </w:rPr>
        <w:t xml:space="preserve"> </w:t>
      </w:r>
      <w:r w:rsidR="00176E52" w:rsidRPr="00176E52">
        <w:rPr>
          <w:rFonts w:ascii="Palatino Linotype" w:hAnsi="Palatino Linotype"/>
          <w:bCs/>
          <w:sz w:val="20"/>
          <w:szCs w:val="20"/>
          <w:lang w:val="en-US" w:eastAsia="ru-RU"/>
        </w:rPr>
        <w:t>The school aims to disseminate comprehensive knowledge and skills in studying greenhouse gas exchange in the context of climate change. It will be particularly useful for staff of carbon supersites, as well as for members of the academic and business communities professionally involved in decarbonization a</w:t>
      </w:r>
      <w:r w:rsidR="00176E52">
        <w:rPr>
          <w:rFonts w:ascii="Palatino Linotype" w:hAnsi="Palatino Linotype"/>
          <w:bCs/>
          <w:sz w:val="20"/>
          <w:szCs w:val="20"/>
          <w:lang w:val="en-US" w:eastAsia="ru-RU"/>
        </w:rPr>
        <w:t>nd nature-based climate solutions</w:t>
      </w:r>
      <w:r w:rsidR="00176E52" w:rsidRPr="00176E52">
        <w:rPr>
          <w:rFonts w:ascii="Palatino Linotype" w:hAnsi="Palatino Linotype"/>
          <w:bCs/>
          <w:sz w:val="20"/>
          <w:szCs w:val="20"/>
          <w:lang w:val="en-US" w:eastAsia="ru-RU"/>
        </w:rPr>
        <w:t>.</w:t>
      </w:r>
      <w:r w:rsidR="00636457" w:rsidRPr="00EC422D">
        <w:rPr>
          <w:rFonts w:ascii="Palatino Linotype" w:hAnsi="Palatino Linotype"/>
          <w:bCs/>
          <w:sz w:val="20"/>
          <w:szCs w:val="20"/>
          <w:lang w:val="en-US" w:eastAsia="ru-RU"/>
        </w:rPr>
        <w:t xml:space="preserve"> </w:t>
      </w:r>
      <w:r w:rsidR="00176E52" w:rsidRPr="00176E52">
        <w:rPr>
          <w:rFonts w:ascii="Palatino Linotype" w:hAnsi="Palatino Linotype"/>
          <w:bCs/>
          <w:sz w:val="20"/>
          <w:szCs w:val="20"/>
          <w:lang w:val="en-US" w:eastAsia="ru-RU"/>
        </w:rPr>
        <w:t>The total number of participants for the excursions and the School is limited by the accommodation capacity of the Reserve's facilities.</w:t>
      </w:r>
    </w:p>
    <w:p w14:paraId="0995B128" w14:textId="26C8EAFC" w:rsidR="00150E43" w:rsidRPr="008B6D37" w:rsidRDefault="00150E43" w:rsidP="00150E43">
      <w:pPr>
        <w:keepNext/>
        <w:spacing w:after="0" w:line="240" w:lineRule="auto"/>
        <w:ind w:firstLine="709"/>
        <w:jc w:val="both"/>
        <w:rPr>
          <w:rFonts w:ascii="Palatino Linotype" w:hAnsi="Palatino Linotype"/>
          <w:bCs/>
          <w:sz w:val="20"/>
          <w:szCs w:val="20"/>
          <w:lang w:val="en-GB" w:eastAsia="ru-RU"/>
        </w:rPr>
      </w:pPr>
      <w:r w:rsidRPr="008B6D37">
        <w:rPr>
          <w:rFonts w:ascii="Palatino Linotype" w:hAnsi="Palatino Linotype"/>
          <w:b/>
          <w:bCs/>
          <w:sz w:val="20"/>
          <w:szCs w:val="20"/>
          <w:lang w:val="en-GB" w:eastAsia="ru-RU"/>
        </w:rPr>
        <w:t>Conference and school website with all organization</w:t>
      </w:r>
      <w:r w:rsidR="006276F2">
        <w:rPr>
          <w:rFonts w:ascii="Palatino Linotype" w:hAnsi="Palatino Linotype"/>
          <w:b/>
          <w:bCs/>
          <w:sz w:val="20"/>
          <w:szCs w:val="20"/>
          <w:lang w:val="en-GB" w:eastAsia="ru-RU"/>
        </w:rPr>
        <w:t xml:space="preserve">al information and a web-link to </w:t>
      </w:r>
      <w:r w:rsidR="006276F2">
        <w:rPr>
          <w:rFonts w:ascii="Palatino Linotype" w:hAnsi="Palatino Linotype"/>
          <w:b/>
          <w:bCs/>
          <w:sz w:val="20"/>
          <w:szCs w:val="20"/>
          <w:lang w:val="en-US" w:eastAsia="ru-RU"/>
        </w:rPr>
        <w:t>a</w:t>
      </w:r>
      <w:r w:rsidRPr="008B6D37">
        <w:rPr>
          <w:rFonts w:ascii="Palatino Linotype" w:hAnsi="Palatino Linotype"/>
          <w:b/>
          <w:bCs/>
          <w:sz w:val="20"/>
          <w:szCs w:val="20"/>
          <w:lang w:val="en-GB" w:eastAsia="ru-RU"/>
        </w:rPr>
        <w:t xml:space="preserve"> registration form:</w:t>
      </w:r>
    </w:p>
    <w:p w14:paraId="595C0347" w14:textId="77777777" w:rsidR="004418C9" w:rsidRDefault="00F8551B" w:rsidP="00A304F5">
      <w:pPr>
        <w:spacing w:after="0" w:line="240" w:lineRule="auto"/>
        <w:ind w:firstLine="709"/>
        <w:jc w:val="both"/>
        <w:rPr>
          <w:rFonts w:ascii="Palatino Linotype" w:hAnsi="Palatino Linotype"/>
          <w:bCs/>
          <w:sz w:val="20"/>
          <w:szCs w:val="20"/>
          <w:lang w:val="en-GB" w:eastAsia="ru-RU"/>
        </w:rPr>
      </w:pPr>
      <w:hyperlink r:id="rId12" w:tgtFrame="_blank" w:history="1">
        <w:r w:rsidR="00150E43" w:rsidRPr="008A232A">
          <w:rPr>
            <w:rFonts w:ascii="Palatino Linotype" w:hAnsi="Palatino Linotype"/>
            <w:bCs/>
            <w:sz w:val="20"/>
            <w:szCs w:val="20"/>
            <w:u w:val="single"/>
            <w:lang w:val="en-GB" w:eastAsia="ru-RU"/>
          </w:rPr>
          <w:t>https://fluxes2026.sev-in.ru/en</w:t>
        </w:r>
      </w:hyperlink>
    </w:p>
    <w:p w14:paraId="4121FF5D" w14:textId="02DB8C1E" w:rsidR="00391DA4" w:rsidRPr="001D4DB9" w:rsidRDefault="004418C9" w:rsidP="00A304F5">
      <w:pPr>
        <w:spacing w:after="0" w:line="240" w:lineRule="auto"/>
        <w:ind w:firstLine="709"/>
        <w:jc w:val="both"/>
        <w:rPr>
          <w:rFonts w:ascii="Palatino Linotype" w:hAnsi="Palatino Linotype"/>
          <w:bCs/>
          <w:sz w:val="20"/>
          <w:szCs w:val="20"/>
          <w:lang w:val="en-GB" w:eastAsia="ru-RU"/>
        </w:rPr>
      </w:pPr>
      <w:r>
        <w:rPr>
          <w:rFonts w:ascii="Palatino Linotype" w:hAnsi="Palatino Linotype"/>
          <w:bCs/>
          <w:sz w:val="20"/>
          <w:szCs w:val="20"/>
          <w:lang w:val="en-US" w:eastAsia="ru-RU"/>
        </w:rPr>
        <w:t>A</w:t>
      </w:r>
      <w:r w:rsidR="00132D60">
        <w:rPr>
          <w:rFonts w:ascii="Palatino Linotype" w:hAnsi="Palatino Linotype"/>
          <w:bCs/>
          <w:sz w:val="20"/>
          <w:szCs w:val="20"/>
          <w:lang w:val="en-US" w:eastAsia="ru-RU"/>
        </w:rPr>
        <w:t>lternative</w:t>
      </w:r>
      <w:r w:rsidR="00391DA4" w:rsidRPr="00391DA4">
        <w:rPr>
          <w:rFonts w:ascii="Palatino Linotype" w:hAnsi="Palatino Linotype"/>
          <w:bCs/>
          <w:sz w:val="20"/>
          <w:szCs w:val="20"/>
          <w:lang w:val="en-US" w:eastAsia="ru-RU"/>
        </w:rPr>
        <w:t xml:space="preserve"> link: </w:t>
      </w:r>
      <w:hyperlink r:id="rId13" w:tgtFrame="_blank" w:history="1">
        <w:r w:rsidR="00391DA4">
          <w:rPr>
            <w:rStyle w:val="a3"/>
            <w:rFonts w:ascii="Palatino Linotype" w:hAnsi="Palatino Linotype"/>
            <w:bCs/>
            <w:color w:val="auto"/>
            <w:sz w:val="20"/>
            <w:szCs w:val="20"/>
            <w:lang w:val="en-GB" w:eastAsia="ru-RU"/>
          </w:rPr>
          <w:t>https://fluxes2026.github.io/en</w:t>
        </w:r>
      </w:hyperlink>
    </w:p>
    <w:p w14:paraId="5A0BCC81" w14:textId="152C1A6A" w:rsidR="00150E43" w:rsidRPr="00391DA4" w:rsidRDefault="00150E43" w:rsidP="00150E43">
      <w:pPr>
        <w:spacing w:after="0" w:line="240" w:lineRule="auto"/>
        <w:ind w:firstLine="709"/>
        <w:jc w:val="both"/>
        <w:rPr>
          <w:rFonts w:ascii="Palatino Linotype" w:hAnsi="Palatino Linotype"/>
          <w:bCs/>
          <w:sz w:val="20"/>
          <w:szCs w:val="20"/>
          <w:lang w:val="en-US" w:eastAsia="ru-RU"/>
        </w:rPr>
      </w:pPr>
    </w:p>
    <w:p w14:paraId="6A362485" w14:textId="39E4D964" w:rsidR="003657D9" w:rsidRPr="003657D9" w:rsidRDefault="003657D9" w:rsidP="00797101">
      <w:pPr>
        <w:keepNext/>
        <w:keepLines/>
        <w:spacing w:after="0" w:line="240" w:lineRule="auto"/>
        <w:ind w:firstLine="709"/>
        <w:jc w:val="both"/>
        <w:rPr>
          <w:rFonts w:ascii="Palatino Linotype" w:hAnsi="Palatino Linotype"/>
          <w:b/>
          <w:bCs/>
          <w:sz w:val="20"/>
          <w:szCs w:val="20"/>
          <w:lang w:val="en-US" w:eastAsia="ru-RU"/>
        </w:rPr>
      </w:pPr>
      <w:r w:rsidRPr="003657D9">
        <w:rPr>
          <w:rFonts w:ascii="Palatino Linotype" w:hAnsi="Palatino Linotype"/>
          <w:b/>
          <w:bCs/>
          <w:sz w:val="20"/>
          <w:szCs w:val="20"/>
          <w:lang w:val="en-US" w:eastAsia="ru-RU"/>
        </w:rPr>
        <w:lastRenderedPageBreak/>
        <w:t>The program of the conference and the school</w:t>
      </w:r>
    </w:p>
    <w:p w14:paraId="3A23EF90" w14:textId="5318ED40" w:rsidR="003657D9" w:rsidRPr="003657D9" w:rsidRDefault="003657D9" w:rsidP="00797101">
      <w:pPr>
        <w:spacing w:after="0" w:line="240" w:lineRule="auto"/>
        <w:ind w:firstLine="709"/>
        <w:jc w:val="both"/>
        <w:rPr>
          <w:rFonts w:ascii="Palatino Linotype" w:hAnsi="Palatino Linotype"/>
          <w:bCs/>
          <w:sz w:val="20"/>
          <w:szCs w:val="20"/>
          <w:lang w:val="en-US" w:eastAsia="ru-RU"/>
        </w:rPr>
      </w:pPr>
      <w:r w:rsidRPr="003657D9">
        <w:rPr>
          <w:rFonts w:ascii="Palatino Linotype" w:hAnsi="Palatino Linotype"/>
          <w:bCs/>
          <w:sz w:val="20"/>
          <w:szCs w:val="20"/>
          <w:lang w:val="en-US" w:eastAsia="ru-RU"/>
        </w:rPr>
        <w:t xml:space="preserve">August 12–13 – Conference "Greenhouse Gas Fluxes: </w:t>
      </w:r>
      <w:r w:rsidR="00282691" w:rsidRPr="00282691">
        <w:rPr>
          <w:rFonts w:ascii="Palatino Linotype" w:hAnsi="Palatino Linotype"/>
          <w:bCs/>
          <w:sz w:val="20"/>
          <w:szCs w:val="20"/>
          <w:lang w:val="en-US" w:eastAsia="ru-RU"/>
        </w:rPr>
        <w:t>Key Trends</w:t>
      </w:r>
      <w:r w:rsidRPr="003657D9">
        <w:rPr>
          <w:rFonts w:ascii="Palatino Linotype" w:hAnsi="Palatino Linotype"/>
          <w:bCs/>
          <w:sz w:val="20"/>
          <w:szCs w:val="20"/>
          <w:lang w:val="en-US" w:eastAsia="ru-RU"/>
        </w:rPr>
        <w:t xml:space="preserve"> in Modern Research" (A.N. Severtsov Institute of Ecology and Evolution, Russian Academy of Sciences, Moscow, Leninsky Prospekt, 33)</w:t>
      </w:r>
    </w:p>
    <w:p w14:paraId="0FAA462D" w14:textId="4813F42B" w:rsidR="003657D9" w:rsidRPr="003657D9" w:rsidRDefault="003657D9" w:rsidP="00797101">
      <w:pPr>
        <w:spacing w:after="0" w:line="240" w:lineRule="auto"/>
        <w:ind w:firstLine="709"/>
        <w:jc w:val="both"/>
        <w:rPr>
          <w:rFonts w:ascii="Palatino Linotype" w:hAnsi="Palatino Linotype"/>
          <w:bCs/>
          <w:sz w:val="20"/>
          <w:szCs w:val="20"/>
          <w:lang w:val="en-US" w:eastAsia="ru-RU"/>
        </w:rPr>
      </w:pPr>
      <w:r w:rsidRPr="003657D9">
        <w:rPr>
          <w:rFonts w:ascii="Palatino Linotype" w:hAnsi="Palatino Linotype"/>
          <w:bCs/>
          <w:sz w:val="20"/>
          <w:szCs w:val="20"/>
          <w:lang w:val="en-US" w:eastAsia="ru-RU"/>
        </w:rPr>
        <w:t xml:space="preserve">August 14 – Transfer </w:t>
      </w:r>
      <w:r w:rsidR="00282691">
        <w:rPr>
          <w:rFonts w:ascii="Palatino Linotype" w:hAnsi="Palatino Linotype"/>
          <w:bCs/>
          <w:sz w:val="20"/>
          <w:szCs w:val="20"/>
          <w:lang w:val="en-US" w:eastAsia="ru-RU"/>
        </w:rPr>
        <w:t xml:space="preserve">by bus </w:t>
      </w:r>
      <w:r w:rsidRPr="003657D9">
        <w:rPr>
          <w:rFonts w:ascii="Palatino Linotype" w:hAnsi="Palatino Linotype"/>
          <w:bCs/>
          <w:sz w:val="20"/>
          <w:szCs w:val="20"/>
          <w:lang w:val="en-US" w:eastAsia="ru-RU"/>
        </w:rPr>
        <w:t>of Conference and School participants to the Central Forest Reserve (</w:t>
      </w:r>
      <w:r w:rsidR="00282691" w:rsidRPr="0097314D">
        <w:rPr>
          <w:rFonts w:ascii="Palatino Linotype" w:hAnsi="Palatino Linotype"/>
          <w:bCs/>
          <w:sz w:val="20"/>
          <w:szCs w:val="20"/>
          <w:lang w:val="en-GB" w:eastAsia="ru-RU"/>
        </w:rPr>
        <w:t>Tver region,</w:t>
      </w:r>
      <w:r w:rsidR="00282691">
        <w:rPr>
          <w:rFonts w:ascii="Palatino Linotype" w:hAnsi="Palatino Linotype"/>
          <w:bCs/>
          <w:sz w:val="20"/>
          <w:szCs w:val="20"/>
          <w:lang w:val="en-GB" w:eastAsia="ru-RU"/>
        </w:rPr>
        <w:t xml:space="preserve"> Nelidovsky</w:t>
      </w:r>
      <w:r w:rsidR="00282691" w:rsidRPr="00FC3BD0">
        <w:rPr>
          <w:rFonts w:ascii="Palatino Linotype" w:hAnsi="Palatino Linotype"/>
          <w:bCs/>
          <w:sz w:val="20"/>
          <w:szCs w:val="20"/>
          <w:lang w:val="en-US" w:eastAsia="ru-RU"/>
        </w:rPr>
        <w:t xml:space="preserve"> district, Zapovedny </w:t>
      </w:r>
      <w:r w:rsidR="00282691" w:rsidRPr="003657D9">
        <w:rPr>
          <w:rFonts w:ascii="Palatino Linotype" w:hAnsi="Palatino Linotype"/>
          <w:bCs/>
          <w:sz w:val="20"/>
          <w:szCs w:val="20"/>
          <w:lang w:val="en-US" w:eastAsia="ru-RU"/>
        </w:rPr>
        <w:t>settlement</w:t>
      </w:r>
      <w:r w:rsidR="00282691" w:rsidRPr="00FC3BD0">
        <w:rPr>
          <w:rFonts w:ascii="Palatino Linotype" w:hAnsi="Palatino Linotype"/>
          <w:bCs/>
          <w:sz w:val="20"/>
          <w:szCs w:val="20"/>
          <w:lang w:val="en-US" w:eastAsia="ru-RU"/>
        </w:rPr>
        <w:t xml:space="preserve">; </w:t>
      </w:r>
      <w:r w:rsidR="00940084" w:rsidRPr="00940084">
        <w:rPr>
          <w:rFonts w:ascii="Palatino Linotype" w:hAnsi="Palatino Linotype"/>
          <w:bCs/>
          <w:sz w:val="20"/>
          <w:szCs w:val="20"/>
          <w:lang w:val="en-US" w:eastAsia="ru-RU"/>
        </w:rPr>
        <w:t>about 350 km northwest of Moscow; travel time is approximately 6 hours</w:t>
      </w:r>
      <w:r w:rsidRPr="003657D9">
        <w:rPr>
          <w:rFonts w:ascii="Palatino Linotype" w:hAnsi="Palatino Linotype"/>
          <w:bCs/>
          <w:sz w:val="20"/>
          <w:szCs w:val="20"/>
          <w:lang w:val="en-US" w:eastAsia="ru-RU"/>
        </w:rPr>
        <w:t>)</w:t>
      </w:r>
    </w:p>
    <w:p w14:paraId="1252DE2E" w14:textId="1F6C8DDF" w:rsidR="003657D9" w:rsidRPr="00FC3BD0" w:rsidRDefault="003657D9" w:rsidP="00797101">
      <w:pPr>
        <w:pStyle w:val="HTML"/>
        <w:shd w:val="clear" w:color="auto" w:fill="F8F9FA"/>
        <w:ind w:firstLine="709"/>
        <w:rPr>
          <w:rFonts w:ascii="Palatino Linotype" w:eastAsiaTheme="minorHAnsi" w:hAnsi="Palatino Linotype" w:cstheme="minorBidi"/>
          <w:bCs/>
          <w:kern w:val="2"/>
          <w:lang w:eastAsia="ru-RU"/>
          <w14:ligatures w14:val="standardContextual"/>
        </w:rPr>
      </w:pPr>
      <w:r w:rsidRPr="00FC3BD0">
        <w:rPr>
          <w:rFonts w:ascii="Palatino Linotype" w:eastAsiaTheme="minorHAnsi" w:hAnsi="Palatino Linotype" w:cstheme="minorBidi"/>
          <w:bCs/>
          <w:kern w:val="2"/>
          <w:lang w:val="en-US" w:eastAsia="ru-RU"/>
          <w14:ligatures w14:val="standardContextual"/>
        </w:rPr>
        <w:t xml:space="preserve">August 15 – </w:t>
      </w:r>
      <w:r w:rsidR="00C61980">
        <w:rPr>
          <w:rFonts w:ascii="Palatino Linotype" w:eastAsiaTheme="minorHAnsi" w:hAnsi="Palatino Linotype" w:cstheme="minorBidi"/>
          <w:bCs/>
          <w:kern w:val="2"/>
          <w:lang w:val="en-US" w:eastAsia="ru-RU"/>
          <w14:ligatures w14:val="standardContextual"/>
        </w:rPr>
        <w:t>F</w:t>
      </w:r>
      <w:r w:rsidR="00282691" w:rsidRPr="00FC3BD0">
        <w:rPr>
          <w:rFonts w:ascii="Palatino Linotype" w:eastAsiaTheme="minorHAnsi" w:hAnsi="Palatino Linotype" w:cstheme="minorBidi"/>
          <w:bCs/>
          <w:kern w:val="2"/>
          <w:lang w:val="en-US" w:eastAsia="ru-RU"/>
          <w14:ligatures w14:val="standardContextual"/>
        </w:rPr>
        <w:t xml:space="preserve">ield seminar in the Reserve with </w:t>
      </w:r>
      <w:r w:rsidR="00AC0DE9" w:rsidRPr="00FC3BD0">
        <w:rPr>
          <w:rFonts w:ascii="Palatino Linotype" w:eastAsiaTheme="minorHAnsi" w:hAnsi="Palatino Linotype" w:cstheme="minorBidi"/>
          <w:bCs/>
          <w:kern w:val="2"/>
          <w:lang w:val="en-US" w:eastAsia="ru-RU"/>
          <w14:ligatures w14:val="standardContextual"/>
        </w:rPr>
        <w:t>an excursion to</w:t>
      </w:r>
      <w:r w:rsidR="00282691" w:rsidRPr="00FC3BD0">
        <w:rPr>
          <w:rFonts w:ascii="Palatino Linotype" w:eastAsiaTheme="minorHAnsi" w:hAnsi="Palatino Linotype" w:cstheme="minorBidi"/>
          <w:bCs/>
          <w:kern w:val="2"/>
          <w:lang w:val="en-US" w:eastAsia="ru-RU"/>
          <w14:ligatures w14:val="standardContextual"/>
        </w:rPr>
        <w:t xml:space="preserve"> four eddy covariance sites (distance 4-7 km from the central estate, </w:t>
      </w:r>
      <w:r w:rsidR="00FC3BD0" w:rsidRPr="00FC3BD0">
        <w:rPr>
          <w:rFonts w:ascii="Palatino Linotype" w:eastAsiaTheme="minorHAnsi" w:hAnsi="Palatino Linotype" w:cstheme="minorBidi"/>
          <w:bCs/>
          <w:kern w:val="2"/>
          <w:lang w:val="en-US" w:eastAsia="ru-RU"/>
          <w14:ligatures w14:val="standardContextual"/>
        </w:rPr>
        <w:t>part of the journey by transport</w:t>
      </w:r>
      <w:r w:rsidR="00282691" w:rsidRPr="00FC3BD0">
        <w:rPr>
          <w:rFonts w:ascii="Palatino Linotype" w:eastAsiaTheme="minorHAnsi" w:hAnsi="Palatino Linotype" w:cstheme="minorBidi"/>
          <w:bCs/>
          <w:kern w:val="2"/>
          <w:lang w:val="en-US" w:eastAsia="ru-RU"/>
          <w14:ligatures w14:val="standardContextual"/>
        </w:rPr>
        <w:t>) and an ecological trail through typic</w:t>
      </w:r>
      <w:r w:rsidR="00FC3BD0">
        <w:rPr>
          <w:rFonts w:ascii="Palatino Linotype" w:eastAsiaTheme="minorHAnsi" w:hAnsi="Palatino Linotype" w:cstheme="minorBidi"/>
          <w:bCs/>
          <w:kern w:val="2"/>
          <w:lang w:val="en-US" w:eastAsia="ru-RU"/>
          <w14:ligatures w14:val="standardContextual"/>
        </w:rPr>
        <w:t>al southern taiga landscapes of</w:t>
      </w:r>
      <w:r w:rsidR="00FC3BD0" w:rsidRPr="00FC3BD0">
        <w:rPr>
          <w:rFonts w:ascii="Palatino Linotype" w:eastAsiaTheme="minorHAnsi" w:hAnsi="Palatino Linotype" w:cstheme="minorBidi"/>
          <w:bCs/>
          <w:kern w:val="2"/>
          <w:lang w:eastAsia="ru-RU"/>
          <w14:ligatures w14:val="standardContextual"/>
        </w:rPr>
        <w:t xml:space="preserve"> </w:t>
      </w:r>
      <w:r w:rsidR="00FC3BD0">
        <w:rPr>
          <w:rFonts w:ascii="Palatino Linotype" w:eastAsiaTheme="minorHAnsi" w:hAnsi="Palatino Linotype" w:cstheme="minorBidi"/>
          <w:bCs/>
          <w:kern w:val="2"/>
          <w:lang w:val="en-US" w:eastAsia="ru-RU"/>
          <w14:ligatures w14:val="standardContextual"/>
        </w:rPr>
        <w:t>the Reserve. Welcome dinner.</w:t>
      </w:r>
    </w:p>
    <w:p w14:paraId="68F77F1D" w14:textId="65AA0870" w:rsidR="00AC0DE9" w:rsidRPr="00C1641E" w:rsidRDefault="003657D9" w:rsidP="00797101">
      <w:pPr>
        <w:spacing w:after="0" w:line="240" w:lineRule="auto"/>
        <w:ind w:firstLine="709"/>
        <w:jc w:val="both"/>
        <w:rPr>
          <w:rFonts w:ascii="Palatino Linotype" w:hAnsi="Palatino Linotype"/>
          <w:bCs/>
          <w:sz w:val="20"/>
          <w:szCs w:val="20"/>
          <w:lang w:val="en-US" w:eastAsia="ru-RU"/>
        </w:rPr>
      </w:pPr>
      <w:r w:rsidRPr="003657D9">
        <w:rPr>
          <w:rFonts w:ascii="Palatino Linotype" w:hAnsi="Palatino Linotype"/>
          <w:bCs/>
          <w:sz w:val="20"/>
          <w:szCs w:val="20"/>
          <w:lang w:val="en-US" w:eastAsia="ru-RU"/>
        </w:rPr>
        <w:t xml:space="preserve">August 16 – </w:t>
      </w:r>
      <w:r w:rsidR="00C1641E" w:rsidRPr="00C1641E">
        <w:rPr>
          <w:rFonts w:ascii="Palatino Linotype" w:hAnsi="Palatino Linotype"/>
          <w:bCs/>
          <w:sz w:val="20"/>
          <w:szCs w:val="20"/>
          <w:lang w:val="en-US" w:eastAsia="ru-RU"/>
        </w:rPr>
        <w:t>Transfer by bus to Moscow for Conference participants not staying for the field school.</w:t>
      </w:r>
    </w:p>
    <w:p w14:paraId="3EF3F53F" w14:textId="0F7CBCFF" w:rsidR="003657D9" w:rsidRPr="009D43C5" w:rsidRDefault="003657D9" w:rsidP="00797101">
      <w:pPr>
        <w:spacing w:after="0" w:line="240" w:lineRule="auto"/>
        <w:ind w:firstLine="709"/>
        <w:jc w:val="both"/>
        <w:rPr>
          <w:rFonts w:ascii="Palatino Linotype" w:hAnsi="Palatino Linotype"/>
          <w:bCs/>
          <w:sz w:val="20"/>
          <w:szCs w:val="20"/>
          <w:lang w:val="en-GB" w:eastAsia="ru-RU"/>
        </w:rPr>
      </w:pPr>
      <w:r w:rsidRPr="003657D9">
        <w:rPr>
          <w:rFonts w:ascii="Palatino Linotype" w:hAnsi="Palatino Linotype"/>
          <w:bCs/>
          <w:sz w:val="20"/>
          <w:szCs w:val="20"/>
          <w:lang w:val="en-US" w:eastAsia="ru-RU"/>
        </w:rPr>
        <w:t xml:space="preserve">August 16–19 – </w:t>
      </w:r>
      <w:r w:rsidR="009D43C5" w:rsidRPr="009D43C5">
        <w:rPr>
          <w:rFonts w:ascii="Palatino Linotype" w:hAnsi="Palatino Linotype"/>
          <w:bCs/>
          <w:sz w:val="20"/>
          <w:szCs w:val="20"/>
          <w:lang w:val="en-GB" w:eastAsia="ru-RU"/>
        </w:rPr>
        <w:t>School participants stay in the Reserve, attending lectures, seminars, and conducting field research.</w:t>
      </w:r>
    </w:p>
    <w:p w14:paraId="34AD8E33" w14:textId="6D616612" w:rsidR="003657D9" w:rsidRPr="003657D9" w:rsidRDefault="003657D9" w:rsidP="00797101">
      <w:pPr>
        <w:spacing w:after="0" w:line="240" w:lineRule="auto"/>
        <w:ind w:firstLine="709"/>
        <w:jc w:val="both"/>
        <w:rPr>
          <w:rFonts w:ascii="Palatino Linotype" w:hAnsi="Palatino Linotype"/>
          <w:bCs/>
          <w:sz w:val="20"/>
          <w:szCs w:val="20"/>
          <w:lang w:val="en-US" w:eastAsia="ru-RU"/>
        </w:rPr>
      </w:pPr>
      <w:r w:rsidRPr="003657D9">
        <w:rPr>
          <w:rFonts w:ascii="Palatino Linotype" w:hAnsi="Palatino Linotype"/>
          <w:bCs/>
          <w:sz w:val="20"/>
          <w:szCs w:val="20"/>
          <w:lang w:val="en-US" w:eastAsia="ru-RU"/>
        </w:rPr>
        <w:t xml:space="preserve">August 20 – </w:t>
      </w:r>
      <w:r w:rsidR="00AC0DE9">
        <w:rPr>
          <w:rFonts w:ascii="Palatino Linotype" w:hAnsi="Palatino Linotype"/>
          <w:bCs/>
          <w:sz w:val="20"/>
          <w:szCs w:val="20"/>
          <w:lang w:val="en-GB" w:eastAsia="ru-RU"/>
        </w:rPr>
        <w:t>T</w:t>
      </w:r>
      <w:r w:rsidR="00AC0DE9" w:rsidRPr="0097314D">
        <w:rPr>
          <w:rFonts w:ascii="Palatino Linotype" w:hAnsi="Palatino Linotype"/>
          <w:bCs/>
          <w:sz w:val="20"/>
          <w:szCs w:val="20"/>
          <w:lang w:val="en-GB" w:eastAsia="ru-RU"/>
        </w:rPr>
        <w:t>ransfer by bus of School participants to Moscow</w:t>
      </w:r>
    </w:p>
    <w:p w14:paraId="7DFBED79" w14:textId="44D23B16" w:rsidR="00001604" w:rsidRPr="003657D9" w:rsidRDefault="00001604" w:rsidP="00932377">
      <w:pPr>
        <w:spacing w:after="0" w:line="240" w:lineRule="auto"/>
        <w:ind w:firstLine="709"/>
        <w:jc w:val="both"/>
        <w:rPr>
          <w:rFonts w:ascii="Palatino Linotype" w:hAnsi="Palatino Linotype"/>
          <w:bCs/>
          <w:sz w:val="20"/>
          <w:szCs w:val="20"/>
          <w:lang w:val="en-US" w:eastAsia="ru-RU"/>
        </w:rPr>
      </w:pPr>
    </w:p>
    <w:p w14:paraId="7A1A9810" w14:textId="031E090D" w:rsidR="00253494" w:rsidRPr="00253494" w:rsidRDefault="006A7BDE" w:rsidP="00932377">
      <w:pPr>
        <w:spacing w:after="0" w:line="240" w:lineRule="auto"/>
        <w:ind w:firstLine="709"/>
        <w:jc w:val="both"/>
        <w:rPr>
          <w:rFonts w:ascii="Palatino Linotype" w:hAnsi="Palatino Linotype"/>
          <w:bCs/>
          <w:sz w:val="20"/>
          <w:szCs w:val="20"/>
          <w:lang w:eastAsia="ru-RU"/>
        </w:rPr>
      </w:pPr>
      <w:r w:rsidRPr="006A7BDE">
        <w:rPr>
          <w:rFonts w:ascii="Palatino Linotype" w:hAnsi="Palatino Linotype"/>
          <w:b/>
          <w:bCs/>
          <w:sz w:val="20"/>
          <w:szCs w:val="20"/>
          <w:lang w:val="en-US" w:eastAsia="ru-RU"/>
        </w:rPr>
        <w:t>Key dates</w:t>
      </w:r>
      <w:r w:rsidR="00DB53F0" w:rsidRPr="006A7BDE">
        <w:rPr>
          <w:rFonts w:ascii="Palatino Linotype" w:hAnsi="Palatino Linotype"/>
          <w:b/>
          <w:bCs/>
          <w:sz w:val="20"/>
          <w:szCs w:val="20"/>
          <w:lang w:val="en-US" w:eastAsia="ru-RU"/>
        </w:rPr>
        <w:t>:</w:t>
      </w:r>
    </w:p>
    <w:tbl>
      <w:tblPr>
        <w:tblStyle w:val="a5"/>
        <w:tblW w:w="0" w:type="auto"/>
        <w:tblLook w:val="04A0" w:firstRow="1" w:lastRow="0" w:firstColumn="1" w:lastColumn="0" w:noHBand="0" w:noVBand="1"/>
      </w:tblPr>
      <w:tblGrid>
        <w:gridCol w:w="3681"/>
        <w:gridCol w:w="3681"/>
      </w:tblGrid>
      <w:tr w:rsidR="00253494" w:rsidRPr="00253494" w14:paraId="36FC1C16" w14:textId="77777777" w:rsidTr="00E977FC">
        <w:tc>
          <w:tcPr>
            <w:tcW w:w="3681" w:type="dxa"/>
          </w:tcPr>
          <w:p w14:paraId="6B0A5E87" w14:textId="2FFFF511" w:rsidR="00253494" w:rsidRPr="00253494" w:rsidRDefault="003657D9" w:rsidP="00932377">
            <w:pPr>
              <w:jc w:val="both"/>
              <w:rPr>
                <w:rFonts w:ascii="Palatino Linotype" w:hAnsi="Palatino Linotype"/>
                <w:bCs/>
                <w:sz w:val="20"/>
                <w:szCs w:val="20"/>
                <w:lang w:eastAsia="ru-RU"/>
              </w:rPr>
            </w:pPr>
            <w:r w:rsidRPr="003657D9">
              <w:rPr>
                <w:rFonts w:ascii="Palatino Linotype" w:hAnsi="Palatino Linotype"/>
                <w:bCs/>
                <w:sz w:val="20"/>
                <w:szCs w:val="20"/>
                <w:lang w:val="en-US" w:eastAsia="ru-RU"/>
              </w:rPr>
              <w:t>First</w:t>
            </w:r>
            <w:r w:rsidRPr="003657D9">
              <w:rPr>
                <w:rFonts w:ascii="Palatino Linotype" w:hAnsi="Palatino Linotype"/>
                <w:bCs/>
                <w:sz w:val="20"/>
                <w:szCs w:val="20"/>
                <w:lang w:eastAsia="ru-RU"/>
              </w:rPr>
              <w:t xml:space="preserve"> </w:t>
            </w:r>
            <w:r w:rsidRPr="003657D9">
              <w:rPr>
                <w:rFonts w:ascii="Palatino Linotype" w:hAnsi="Palatino Linotype"/>
                <w:bCs/>
                <w:sz w:val="20"/>
                <w:szCs w:val="20"/>
                <w:lang w:val="en-US" w:eastAsia="ru-RU"/>
              </w:rPr>
              <w:t>Information</w:t>
            </w:r>
            <w:r w:rsidRPr="003657D9">
              <w:rPr>
                <w:rFonts w:ascii="Palatino Linotype" w:hAnsi="Palatino Linotype"/>
                <w:bCs/>
                <w:sz w:val="20"/>
                <w:szCs w:val="20"/>
                <w:lang w:eastAsia="ru-RU"/>
              </w:rPr>
              <w:t xml:space="preserve"> </w:t>
            </w:r>
            <w:r w:rsidRPr="003657D9">
              <w:rPr>
                <w:rFonts w:ascii="Palatino Linotype" w:hAnsi="Palatino Linotype"/>
                <w:bCs/>
                <w:sz w:val="20"/>
                <w:szCs w:val="20"/>
                <w:lang w:val="en-US" w:eastAsia="ru-RU"/>
              </w:rPr>
              <w:t>Letter</w:t>
            </w:r>
          </w:p>
        </w:tc>
        <w:tc>
          <w:tcPr>
            <w:tcW w:w="3681" w:type="dxa"/>
          </w:tcPr>
          <w:p w14:paraId="07D950C4" w14:textId="031A595A" w:rsidR="00253494" w:rsidRPr="00253494" w:rsidRDefault="003657D9" w:rsidP="00932377">
            <w:pPr>
              <w:jc w:val="both"/>
              <w:rPr>
                <w:rFonts w:ascii="Palatino Linotype" w:hAnsi="Palatino Linotype"/>
                <w:bCs/>
                <w:sz w:val="20"/>
                <w:szCs w:val="20"/>
                <w:lang w:eastAsia="ru-RU"/>
              </w:rPr>
            </w:pPr>
            <w:r w:rsidRPr="003657D9">
              <w:rPr>
                <w:rFonts w:ascii="Palatino Linotype" w:hAnsi="Palatino Linotype"/>
                <w:bCs/>
                <w:sz w:val="20"/>
                <w:szCs w:val="20"/>
                <w:lang w:val="en-US" w:eastAsia="ru-RU"/>
              </w:rPr>
              <w:t>February 5, 2026</w:t>
            </w:r>
          </w:p>
        </w:tc>
      </w:tr>
      <w:tr w:rsidR="00253494" w:rsidRPr="00253494" w14:paraId="7F604727" w14:textId="77777777" w:rsidTr="00E977FC">
        <w:tc>
          <w:tcPr>
            <w:tcW w:w="3681" w:type="dxa"/>
          </w:tcPr>
          <w:p w14:paraId="00CE4A45" w14:textId="64684D68" w:rsidR="00253494" w:rsidRPr="00253494" w:rsidRDefault="003657D9" w:rsidP="00932377">
            <w:pPr>
              <w:jc w:val="both"/>
              <w:rPr>
                <w:rFonts w:ascii="Palatino Linotype" w:hAnsi="Palatino Linotype"/>
                <w:bCs/>
                <w:sz w:val="20"/>
                <w:szCs w:val="20"/>
                <w:lang w:eastAsia="ru-RU"/>
              </w:rPr>
            </w:pPr>
            <w:r w:rsidRPr="003657D9">
              <w:rPr>
                <w:rFonts w:ascii="Palatino Linotype" w:hAnsi="Palatino Linotype"/>
                <w:bCs/>
                <w:sz w:val="20"/>
                <w:szCs w:val="20"/>
                <w:lang w:val="en-US" w:eastAsia="ru-RU"/>
              </w:rPr>
              <w:t>Second Information Letter</w:t>
            </w:r>
          </w:p>
        </w:tc>
        <w:tc>
          <w:tcPr>
            <w:tcW w:w="3681" w:type="dxa"/>
          </w:tcPr>
          <w:p w14:paraId="0503D71E" w14:textId="32EBEC29" w:rsidR="00253494" w:rsidRPr="003657D9" w:rsidRDefault="000E53A7" w:rsidP="00932377">
            <w:pPr>
              <w:jc w:val="both"/>
              <w:rPr>
                <w:rFonts w:ascii="Palatino Linotype" w:hAnsi="Palatino Linotype"/>
                <w:bCs/>
                <w:sz w:val="20"/>
                <w:szCs w:val="20"/>
                <w:lang w:val="en-US" w:eastAsia="ru-RU"/>
              </w:rPr>
            </w:pPr>
            <w:r>
              <w:rPr>
                <w:rFonts w:ascii="Palatino Linotype" w:hAnsi="Palatino Linotype"/>
                <w:bCs/>
                <w:sz w:val="20"/>
                <w:szCs w:val="20"/>
                <w:lang w:val="en-US" w:eastAsia="ru-RU"/>
              </w:rPr>
              <w:t xml:space="preserve">March </w:t>
            </w:r>
            <w:r>
              <w:rPr>
                <w:rFonts w:ascii="Palatino Linotype" w:hAnsi="Palatino Linotype"/>
                <w:bCs/>
                <w:sz w:val="20"/>
                <w:szCs w:val="20"/>
                <w:lang w:eastAsia="ru-RU"/>
              </w:rPr>
              <w:t>10</w:t>
            </w:r>
            <w:r w:rsidR="003657D9" w:rsidRPr="003657D9">
              <w:rPr>
                <w:rFonts w:ascii="Palatino Linotype" w:hAnsi="Palatino Linotype"/>
                <w:bCs/>
                <w:sz w:val="20"/>
                <w:szCs w:val="20"/>
                <w:lang w:val="en-US" w:eastAsia="ru-RU"/>
              </w:rPr>
              <w:t>, 2026</w:t>
            </w:r>
          </w:p>
        </w:tc>
      </w:tr>
      <w:tr w:rsidR="00253494" w:rsidRPr="00253494" w14:paraId="2F1C9990" w14:textId="77777777" w:rsidTr="00E977FC">
        <w:tc>
          <w:tcPr>
            <w:tcW w:w="3681" w:type="dxa"/>
          </w:tcPr>
          <w:p w14:paraId="11F65D42" w14:textId="716865DF" w:rsidR="00253494" w:rsidRPr="00253494" w:rsidRDefault="003657D9" w:rsidP="00932377">
            <w:pPr>
              <w:jc w:val="both"/>
              <w:rPr>
                <w:rFonts w:ascii="Palatino Linotype" w:hAnsi="Palatino Linotype"/>
                <w:bCs/>
                <w:sz w:val="20"/>
                <w:szCs w:val="20"/>
                <w:lang w:eastAsia="ru-RU"/>
              </w:rPr>
            </w:pPr>
            <w:r w:rsidRPr="003657D9">
              <w:rPr>
                <w:rFonts w:ascii="Palatino Linotype" w:hAnsi="Palatino Linotype"/>
                <w:bCs/>
                <w:sz w:val="20"/>
                <w:szCs w:val="20"/>
                <w:lang w:val="en-US" w:eastAsia="ru-RU"/>
              </w:rPr>
              <w:t>Registration</w:t>
            </w:r>
          </w:p>
        </w:tc>
        <w:tc>
          <w:tcPr>
            <w:tcW w:w="3681" w:type="dxa"/>
          </w:tcPr>
          <w:p w14:paraId="33646FAA" w14:textId="55BF1464" w:rsidR="00253494" w:rsidRPr="00253494" w:rsidRDefault="003657D9" w:rsidP="00FC3BD0">
            <w:pPr>
              <w:jc w:val="both"/>
              <w:rPr>
                <w:rFonts w:ascii="Palatino Linotype" w:hAnsi="Palatino Linotype"/>
                <w:bCs/>
                <w:sz w:val="20"/>
                <w:szCs w:val="20"/>
                <w:lang w:eastAsia="ru-RU"/>
              </w:rPr>
            </w:pPr>
            <w:r w:rsidRPr="003657D9">
              <w:rPr>
                <w:rFonts w:ascii="Palatino Linotype" w:hAnsi="Palatino Linotype"/>
                <w:bCs/>
                <w:sz w:val="20"/>
                <w:szCs w:val="20"/>
                <w:lang w:val="en-US" w:eastAsia="ru-RU"/>
              </w:rPr>
              <w:t xml:space="preserve">Until </w:t>
            </w:r>
            <w:r w:rsidR="00FC3BD0">
              <w:rPr>
                <w:rFonts w:ascii="Palatino Linotype" w:hAnsi="Palatino Linotype"/>
                <w:bCs/>
                <w:sz w:val="20"/>
                <w:szCs w:val="20"/>
                <w:lang w:val="en-US" w:eastAsia="ru-RU"/>
              </w:rPr>
              <w:t>May</w:t>
            </w:r>
            <w:r w:rsidRPr="003657D9">
              <w:rPr>
                <w:rFonts w:ascii="Palatino Linotype" w:hAnsi="Palatino Linotype"/>
                <w:bCs/>
                <w:sz w:val="20"/>
                <w:szCs w:val="20"/>
                <w:lang w:val="en-US" w:eastAsia="ru-RU"/>
              </w:rPr>
              <w:t xml:space="preserve"> 1, 2026</w:t>
            </w:r>
          </w:p>
        </w:tc>
      </w:tr>
      <w:tr w:rsidR="00253494" w:rsidRPr="00253494" w14:paraId="62208161" w14:textId="77777777" w:rsidTr="00E977FC">
        <w:tc>
          <w:tcPr>
            <w:tcW w:w="3681" w:type="dxa"/>
          </w:tcPr>
          <w:p w14:paraId="773BE3C1" w14:textId="2409CFDC" w:rsidR="00253494" w:rsidRPr="00253494" w:rsidRDefault="003657D9" w:rsidP="00932377">
            <w:pPr>
              <w:jc w:val="both"/>
              <w:rPr>
                <w:rFonts w:ascii="Palatino Linotype" w:hAnsi="Palatino Linotype"/>
                <w:bCs/>
                <w:sz w:val="20"/>
                <w:szCs w:val="20"/>
                <w:lang w:eastAsia="ru-RU"/>
              </w:rPr>
            </w:pPr>
            <w:r w:rsidRPr="003657D9">
              <w:rPr>
                <w:rFonts w:ascii="Palatino Linotype" w:hAnsi="Palatino Linotype"/>
                <w:bCs/>
                <w:sz w:val="20"/>
                <w:szCs w:val="20"/>
                <w:lang w:val="en-US" w:eastAsia="ru-RU"/>
              </w:rPr>
              <w:t>Abstract Submission</w:t>
            </w:r>
          </w:p>
        </w:tc>
        <w:tc>
          <w:tcPr>
            <w:tcW w:w="3681" w:type="dxa"/>
          </w:tcPr>
          <w:p w14:paraId="4F9D5707" w14:textId="72843A57" w:rsidR="00253494" w:rsidRPr="00253494" w:rsidRDefault="00246270" w:rsidP="00932377">
            <w:pPr>
              <w:jc w:val="both"/>
              <w:rPr>
                <w:rFonts w:ascii="Palatino Linotype" w:hAnsi="Palatino Linotype"/>
                <w:bCs/>
                <w:sz w:val="20"/>
                <w:szCs w:val="20"/>
                <w:lang w:eastAsia="ru-RU"/>
              </w:rPr>
            </w:pPr>
            <w:r>
              <w:rPr>
                <w:rFonts w:ascii="Palatino Linotype" w:hAnsi="Palatino Linotype"/>
                <w:bCs/>
                <w:sz w:val="20"/>
                <w:szCs w:val="20"/>
                <w:lang w:val="en-US" w:eastAsia="ru-RU"/>
              </w:rPr>
              <w:t xml:space="preserve">Until </w:t>
            </w:r>
            <w:r w:rsidR="003657D9" w:rsidRPr="003657D9">
              <w:rPr>
                <w:rFonts w:ascii="Palatino Linotype" w:hAnsi="Palatino Linotype"/>
                <w:bCs/>
                <w:sz w:val="20"/>
                <w:szCs w:val="20"/>
                <w:lang w:eastAsia="ru-RU"/>
              </w:rPr>
              <w:t>May 1</w:t>
            </w:r>
            <w:r w:rsidR="00FC3BD0">
              <w:rPr>
                <w:rFonts w:ascii="Palatino Linotype" w:hAnsi="Palatino Linotype"/>
                <w:bCs/>
                <w:sz w:val="20"/>
                <w:szCs w:val="20"/>
                <w:lang w:val="en-US" w:eastAsia="ru-RU"/>
              </w:rPr>
              <w:t>5</w:t>
            </w:r>
            <w:r w:rsidR="003657D9" w:rsidRPr="003657D9">
              <w:rPr>
                <w:rFonts w:ascii="Palatino Linotype" w:hAnsi="Palatino Linotype"/>
                <w:bCs/>
                <w:sz w:val="20"/>
                <w:szCs w:val="20"/>
                <w:lang w:eastAsia="ru-RU"/>
              </w:rPr>
              <w:t>, 2026</w:t>
            </w:r>
          </w:p>
        </w:tc>
      </w:tr>
      <w:tr w:rsidR="00253494" w:rsidRPr="00253494" w14:paraId="24D5CA19" w14:textId="30C83467" w:rsidTr="002E79B3">
        <w:tc>
          <w:tcPr>
            <w:tcW w:w="3681" w:type="dxa"/>
          </w:tcPr>
          <w:p w14:paraId="3C0B9EBF" w14:textId="55FF6998" w:rsidR="00253494" w:rsidRPr="00253494" w:rsidRDefault="00F47384" w:rsidP="00932377">
            <w:pPr>
              <w:jc w:val="both"/>
              <w:rPr>
                <w:rFonts w:ascii="Palatino Linotype" w:hAnsi="Palatino Linotype"/>
                <w:bCs/>
                <w:sz w:val="20"/>
                <w:szCs w:val="20"/>
                <w:lang w:eastAsia="ru-RU"/>
              </w:rPr>
            </w:pPr>
            <w:r w:rsidRPr="003657D9">
              <w:rPr>
                <w:rFonts w:ascii="Palatino Linotype" w:hAnsi="Palatino Linotype"/>
                <w:bCs/>
                <w:sz w:val="20"/>
                <w:szCs w:val="20"/>
                <w:lang w:val="en-US" w:eastAsia="ru-RU"/>
              </w:rPr>
              <w:t>Conference Program</w:t>
            </w:r>
          </w:p>
        </w:tc>
        <w:tc>
          <w:tcPr>
            <w:tcW w:w="3681" w:type="dxa"/>
          </w:tcPr>
          <w:p w14:paraId="0B8F2338" w14:textId="6A411724" w:rsidR="00253494" w:rsidRPr="00253494" w:rsidRDefault="00F47384" w:rsidP="00932377">
            <w:pPr>
              <w:jc w:val="both"/>
              <w:rPr>
                <w:rFonts w:ascii="Palatino Linotype" w:hAnsi="Palatino Linotype"/>
                <w:bCs/>
                <w:sz w:val="20"/>
                <w:szCs w:val="20"/>
                <w:lang w:eastAsia="ru-RU"/>
              </w:rPr>
            </w:pPr>
            <w:r w:rsidRPr="003657D9">
              <w:rPr>
                <w:rFonts w:ascii="Palatino Linotype" w:hAnsi="Palatino Linotype"/>
                <w:bCs/>
                <w:sz w:val="20"/>
                <w:szCs w:val="20"/>
                <w:lang w:val="en-US" w:eastAsia="ru-RU"/>
              </w:rPr>
              <w:t>July 15, 2026</w:t>
            </w:r>
          </w:p>
        </w:tc>
      </w:tr>
      <w:tr w:rsidR="00253494" w:rsidRPr="00253494" w14:paraId="55AE0C6F" w14:textId="77777777" w:rsidTr="002E79B3">
        <w:tc>
          <w:tcPr>
            <w:tcW w:w="3681" w:type="dxa"/>
          </w:tcPr>
          <w:p w14:paraId="2F06341F" w14:textId="55FB04A8" w:rsidR="00253494" w:rsidRDefault="00F47384" w:rsidP="00932377">
            <w:pPr>
              <w:jc w:val="both"/>
              <w:rPr>
                <w:rFonts w:ascii="Palatino Linotype" w:hAnsi="Palatino Linotype"/>
                <w:bCs/>
                <w:sz w:val="20"/>
                <w:szCs w:val="20"/>
                <w:lang w:eastAsia="ru-RU"/>
              </w:rPr>
            </w:pPr>
            <w:r w:rsidRPr="003657D9">
              <w:rPr>
                <w:rFonts w:ascii="Palatino Linotype" w:hAnsi="Palatino Linotype"/>
                <w:bCs/>
                <w:sz w:val="20"/>
                <w:szCs w:val="20"/>
                <w:lang w:val="en-US" w:eastAsia="ru-RU"/>
              </w:rPr>
              <w:t>Participant Arrival</w:t>
            </w:r>
          </w:p>
        </w:tc>
        <w:tc>
          <w:tcPr>
            <w:tcW w:w="3681" w:type="dxa"/>
          </w:tcPr>
          <w:p w14:paraId="1C0A6414" w14:textId="4F343364" w:rsidR="00253494" w:rsidRPr="004B5DFF" w:rsidRDefault="00F47384" w:rsidP="00932377">
            <w:pPr>
              <w:jc w:val="both"/>
              <w:rPr>
                <w:rFonts w:ascii="Palatino Linotype" w:hAnsi="Palatino Linotype"/>
                <w:bCs/>
                <w:sz w:val="20"/>
                <w:szCs w:val="20"/>
                <w:lang w:val="en-US" w:eastAsia="ru-RU"/>
              </w:rPr>
            </w:pPr>
            <w:r w:rsidRPr="003657D9">
              <w:rPr>
                <w:rFonts w:ascii="Palatino Linotype" w:hAnsi="Palatino Linotype"/>
                <w:bCs/>
                <w:sz w:val="20"/>
                <w:szCs w:val="20"/>
                <w:lang w:val="en-US" w:eastAsia="ru-RU"/>
              </w:rPr>
              <w:t>August 11–12, 2026</w:t>
            </w:r>
          </w:p>
        </w:tc>
      </w:tr>
      <w:tr w:rsidR="00FC3BD0" w:rsidRPr="00253494" w14:paraId="29EE0AD2" w14:textId="77777777" w:rsidTr="00C403C6">
        <w:tc>
          <w:tcPr>
            <w:tcW w:w="3681" w:type="dxa"/>
          </w:tcPr>
          <w:p w14:paraId="3ECAB70F" w14:textId="77777777" w:rsidR="00FC3BD0" w:rsidRPr="00253494" w:rsidRDefault="00FC3BD0" w:rsidP="00C403C6">
            <w:pPr>
              <w:jc w:val="both"/>
              <w:rPr>
                <w:rFonts w:ascii="Palatino Linotype" w:hAnsi="Palatino Linotype"/>
                <w:bCs/>
                <w:sz w:val="20"/>
                <w:szCs w:val="20"/>
                <w:lang w:eastAsia="ru-RU"/>
              </w:rPr>
            </w:pPr>
            <w:r w:rsidRPr="003657D9">
              <w:rPr>
                <w:rFonts w:ascii="Palatino Linotype" w:hAnsi="Palatino Linotype"/>
                <w:bCs/>
                <w:sz w:val="20"/>
                <w:szCs w:val="20"/>
                <w:lang w:val="en-US" w:eastAsia="ru-RU"/>
              </w:rPr>
              <w:t>Payment of Registration Fee</w:t>
            </w:r>
          </w:p>
        </w:tc>
        <w:tc>
          <w:tcPr>
            <w:tcW w:w="3681" w:type="dxa"/>
          </w:tcPr>
          <w:p w14:paraId="01DD82C2" w14:textId="1BACFF8D" w:rsidR="00FC3BD0" w:rsidRPr="00253494" w:rsidRDefault="00FC3BD0" w:rsidP="00C403C6">
            <w:pPr>
              <w:jc w:val="both"/>
              <w:rPr>
                <w:rFonts w:ascii="Palatino Linotype" w:hAnsi="Palatino Linotype"/>
                <w:bCs/>
                <w:sz w:val="20"/>
                <w:szCs w:val="20"/>
                <w:lang w:eastAsia="ru-RU"/>
              </w:rPr>
            </w:pPr>
            <w:r>
              <w:rPr>
                <w:rFonts w:ascii="Palatino Linotype" w:hAnsi="Palatino Linotype"/>
                <w:bCs/>
                <w:sz w:val="20"/>
                <w:szCs w:val="20"/>
                <w:lang w:val="en-US" w:eastAsia="ru-RU"/>
              </w:rPr>
              <w:t xml:space="preserve">August </w:t>
            </w:r>
            <w:r w:rsidRPr="003657D9">
              <w:rPr>
                <w:rFonts w:ascii="Palatino Linotype" w:hAnsi="Palatino Linotype"/>
                <w:bCs/>
                <w:sz w:val="20"/>
                <w:szCs w:val="20"/>
                <w:lang w:val="en-US" w:eastAsia="ru-RU"/>
              </w:rPr>
              <w:t>12, 2026</w:t>
            </w:r>
          </w:p>
        </w:tc>
      </w:tr>
      <w:tr w:rsidR="00253494" w:rsidRPr="00253494" w14:paraId="69199CB8" w14:textId="77777777" w:rsidTr="002E79B3">
        <w:tc>
          <w:tcPr>
            <w:tcW w:w="3681" w:type="dxa"/>
          </w:tcPr>
          <w:p w14:paraId="111FEEDF" w14:textId="57A756CC" w:rsidR="00253494" w:rsidRDefault="00F47384" w:rsidP="00932377">
            <w:pPr>
              <w:jc w:val="both"/>
              <w:rPr>
                <w:rFonts w:ascii="Palatino Linotype" w:hAnsi="Palatino Linotype"/>
                <w:bCs/>
                <w:sz w:val="20"/>
                <w:szCs w:val="20"/>
                <w:lang w:eastAsia="ru-RU"/>
              </w:rPr>
            </w:pPr>
            <w:r w:rsidRPr="003657D9">
              <w:rPr>
                <w:rFonts w:ascii="Palatino Linotype" w:hAnsi="Palatino Linotype"/>
                <w:bCs/>
                <w:sz w:val="20"/>
                <w:szCs w:val="20"/>
                <w:lang w:val="en-US" w:eastAsia="ru-RU"/>
              </w:rPr>
              <w:t>Participant Departure</w:t>
            </w:r>
          </w:p>
        </w:tc>
        <w:tc>
          <w:tcPr>
            <w:tcW w:w="3681" w:type="dxa"/>
          </w:tcPr>
          <w:p w14:paraId="111B8DBF" w14:textId="6DE9729B" w:rsidR="00253494" w:rsidRPr="004B5DFF" w:rsidRDefault="00F47384" w:rsidP="00932377">
            <w:pPr>
              <w:jc w:val="both"/>
              <w:rPr>
                <w:rFonts w:ascii="Palatino Linotype" w:hAnsi="Palatino Linotype"/>
                <w:bCs/>
                <w:sz w:val="20"/>
                <w:szCs w:val="20"/>
                <w:lang w:val="en-US" w:eastAsia="ru-RU"/>
              </w:rPr>
            </w:pPr>
            <w:r w:rsidRPr="003657D9">
              <w:rPr>
                <w:rFonts w:ascii="Palatino Linotype" w:hAnsi="Palatino Linotype"/>
                <w:bCs/>
                <w:sz w:val="20"/>
                <w:szCs w:val="20"/>
                <w:lang w:val="en-US" w:eastAsia="ru-RU"/>
              </w:rPr>
              <w:t>August 20–21, 2026</w:t>
            </w:r>
          </w:p>
        </w:tc>
      </w:tr>
    </w:tbl>
    <w:p w14:paraId="1FA10B46" w14:textId="467A82FF" w:rsidR="00253494" w:rsidRPr="00253494" w:rsidRDefault="003657D9" w:rsidP="00932377">
      <w:pPr>
        <w:spacing w:after="0" w:line="240" w:lineRule="auto"/>
        <w:ind w:firstLine="284"/>
        <w:jc w:val="both"/>
        <w:rPr>
          <w:rFonts w:ascii="Palatino Linotype" w:hAnsi="Palatino Linotype"/>
          <w:bCs/>
          <w:sz w:val="20"/>
          <w:szCs w:val="20"/>
          <w:lang w:eastAsia="ru-RU"/>
        </w:rPr>
      </w:pPr>
      <w:r w:rsidRPr="003657D9">
        <w:rPr>
          <w:rFonts w:ascii="Palatino Linotype" w:hAnsi="Palatino Linotype"/>
          <w:bCs/>
          <w:sz w:val="20"/>
          <w:szCs w:val="20"/>
          <w:lang w:val="en-US" w:eastAsia="ru-RU"/>
        </w:rPr>
        <w:tab/>
      </w:r>
    </w:p>
    <w:p w14:paraId="386FCD7A" w14:textId="3A6C4E9D" w:rsidR="00EC422D" w:rsidRPr="00B05DAD" w:rsidRDefault="00EC422D" w:rsidP="00EC422D">
      <w:pPr>
        <w:spacing w:after="0" w:line="240" w:lineRule="auto"/>
        <w:ind w:firstLine="709"/>
        <w:jc w:val="both"/>
        <w:rPr>
          <w:rFonts w:ascii="Palatino Linotype" w:hAnsi="Palatino Linotype"/>
          <w:b/>
          <w:bCs/>
          <w:sz w:val="20"/>
          <w:szCs w:val="20"/>
          <w:lang w:val="en-GB" w:eastAsia="ru-RU"/>
        </w:rPr>
      </w:pPr>
      <w:r w:rsidRPr="00B05DAD">
        <w:rPr>
          <w:rFonts w:ascii="Palatino Linotype" w:hAnsi="Palatino Linotype"/>
          <w:b/>
          <w:bCs/>
          <w:sz w:val="20"/>
          <w:szCs w:val="20"/>
          <w:lang w:val="en-GB" w:eastAsia="ru-RU"/>
        </w:rPr>
        <w:t>Information</w:t>
      </w:r>
      <w:r w:rsidR="002F24DC">
        <w:rPr>
          <w:rFonts w:ascii="Palatino Linotype" w:hAnsi="Palatino Linotype"/>
          <w:b/>
          <w:bCs/>
          <w:sz w:val="20"/>
          <w:szCs w:val="20"/>
          <w:lang w:val="en-US" w:eastAsia="ru-RU"/>
        </w:rPr>
        <w:t xml:space="preserve"> about</w:t>
      </w:r>
      <w:r w:rsidR="002F24DC" w:rsidRPr="00B05DAD">
        <w:rPr>
          <w:rFonts w:ascii="Palatino Linotype" w:hAnsi="Palatino Linotype"/>
          <w:b/>
          <w:bCs/>
          <w:sz w:val="20"/>
          <w:szCs w:val="20"/>
          <w:lang w:val="en-GB" w:eastAsia="ru-RU"/>
        </w:rPr>
        <w:t xml:space="preserve"> Conference</w:t>
      </w:r>
    </w:p>
    <w:p w14:paraId="342A8BE0" w14:textId="6F189FC1" w:rsidR="00EC422D" w:rsidRPr="008B6D37" w:rsidRDefault="00AF5CB9" w:rsidP="00EC422D">
      <w:pPr>
        <w:spacing w:after="0" w:line="240" w:lineRule="auto"/>
        <w:ind w:firstLine="709"/>
        <w:jc w:val="both"/>
        <w:rPr>
          <w:rFonts w:ascii="Palatino Linotype" w:hAnsi="Palatino Linotype"/>
          <w:bCs/>
          <w:sz w:val="20"/>
          <w:szCs w:val="20"/>
          <w:lang w:val="en-GB" w:eastAsia="ru-RU"/>
        </w:rPr>
      </w:pPr>
      <w:r>
        <w:rPr>
          <w:rFonts w:ascii="Palatino Linotype" w:hAnsi="Palatino Linotype"/>
          <w:bCs/>
          <w:sz w:val="20"/>
          <w:szCs w:val="20"/>
          <w:lang w:val="en-US" w:eastAsia="ru-RU"/>
        </w:rPr>
        <w:t>T</w:t>
      </w:r>
      <w:r w:rsidRPr="009D43C5">
        <w:rPr>
          <w:rFonts w:ascii="Palatino Linotype" w:hAnsi="Palatino Linotype"/>
          <w:bCs/>
          <w:sz w:val="20"/>
          <w:szCs w:val="20"/>
          <w:lang w:val="en-GB" w:eastAsia="ru-RU"/>
        </w:rPr>
        <w:t xml:space="preserve">he </w:t>
      </w:r>
      <w:r>
        <w:rPr>
          <w:rFonts w:ascii="Palatino Linotype" w:hAnsi="Palatino Linotype"/>
          <w:bCs/>
          <w:sz w:val="20"/>
          <w:szCs w:val="20"/>
          <w:lang w:val="en-GB" w:eastAsia="ru-RU"/>
        </w:rPr>
        <w:t>conference will include</w:t>
      </w:r>
      <w:r w:rsidRPr="008B6D37">
        <w:rPr>
          <w:rFonts w:ascii="Palatino Linotype" w:hAnsi="Palatino Linotype"/>
          <w:bCs/>
          <w:sz w:val="20"/>
          <w:szCs w:val="20"/>
          <w:lang w:val="en-GB" w:eastAsia="ru-RU"/>
        </w:rPr>
        <w:t xml:space="preserve"> </w:t>
      </w:r>
      <w:r w:rsidRPr="009D43C5">
        <w:rPr>
          <w:rFonts w:ascii="Palatino Linotype" w:hAnsi="Palatino Linotype"/>
          <w:bCs/>
          <w:sz w:val="20"/>
          <w:szCs w:val="20"/>
          <w:lang w:val="en-GB" w:eastAsia="ru-RU"/>
        </w:rPr>
        <w:t xml:space="preserve">the </w:t>
      </w:r>
      <w:r>
        <w:rPr>
          <w:rFonts w:ascii="Palatino Linotype" w:hAnsi="Palatino Linotype"/>
          <w:bCs/>
          <w:sz w:val="20"/>
          <w:szCs w:val="20"/>
          <w:lang w:val="en-GB" w:eastAsia="ru-RU"/>
        </w:rPr>
        <w:t>following</w:t>
      </w:r>
      <w:r w:rsidRPr="009D43C5">
        <w:rPr>
          <w:rFonts w:ascii="Palatino Linotype" w:hAnsi="Palatino Linotype"/>
          <w:bCs/>
          <w:sz w:val="20"/>
          <w:szCs w:val="20"/>
          <w:lang w:val="en-GB" w:eastAsia="ru-RU"/>
        </w:rPr>
        <w:t xml:space="preserve"> sections</w:t>
      </w:r>
      <w:r>
        <w:rPr>
          <w:rFonts w:ascii="Palatino Linotype" w:hAnsi="Palatino Linotype"/>
          <w:bCs/>
          <w:sz w:val="20"/>
          <w:szCs w:val="20"/>
          <w:lang w:val="en-GB" w:eastAsia="ru-RU"/>
        </w:rPr>
        <w:t>:</w:t>
      </w:r>
    </w:p>
    <w:p w14:paraId="5F44DFF2" w14:textId="439D146D" w:rsidR="00EC422D" w:rsidRPr="009D43C5" w:rsidRDefault="00EC422D" w:rsidP="00EC422D">
      <w:pPr>
        <w:spacing w:after="0" w:line="240" w:lineRule="auto"/>
        <w:ind w:firstLine="709"/>
        <w:jc w:val="both"/>
        <w:rPr>
          <w:rFonts w:ascii="Palatino Linotype" w:hAnsi="Palatino Linotype"/>
          <w:bCs/>
          <w:sz w:val="20"/>
          <w:szCs w:val="20"/>
          <w:lang w:val="en-GB" w:eastAsia="ru-RU"/>
        </w:rPr>
      </w:pPr>
      <w:r w:rsidRPr="008B6D37">
        <w:rPr>
          <w:rFonts w:ascii="Palatino Linotype" w:hAnsi="Palatino Linotype"/>
          <w:bCs/>
          <w:sz w:val="20"/>
          <w:szCs w:val="20"/>
          <w:lang w:val="en-GB" w:eastAsia="ru-RU"/>
        </w:rPr>
        <w:t xml:space="preserve">1. </w:t>
      </w:r>
      <w:r w:rsidR="009D43C5" w:rsidRPr="009D43C5">
        <w:rPr>
          <w:rFonts w:ascii="Palatino Linotype" w:hAnsi="Palatino Linotype"/>
          <w:bCs/>
          <w:sz w:val="20"/>
          <w:szCs w:val="20"/>
          <w:lang w:val="en-GB" w:eastAsia="ru-RU"/>
        </w:rPr>
        <w:t>Results of ecosystem-scale greenhouse gas flux measurements</w:t>
      </w:r>
    </w:p>
    <w:p w14:paraId="7050435E" w14:textId="77777777" w:rsidR="00EC422D" w:rsidRPr="008B6D37" w:rsidRDefault="00EC422D" w:rsidP="00EC422D">
      <w:pPr>
        <w:spacing w:after="0" w:line="240" w:lineRule="auto"/>
        <w:ind w:firstLine="709"/>
        <w:jc w:val="both"/>
        <w:rPr>
          <w:rFonts w:ascii="Palatino Linotype" w:hAnsi="Palatino Linotype"/>
          <w:bCs/>
          <w:sz w:val="20"/>
          <w:szCs w:val="20"/>
          <w:lang w:val="en-GB" w:eastAsia="ru-RU"/>
        </w:rPr>
      </w:pPr>
      <w:r w:rsidRPr="008B6D37">
        <w:rPr>
          <w:rFonts w:ascii="Palatino Linotype" w:hAnsi="Palatino Linotype"/>
          <w:bCs/>
          <w:sz w:val="20"/>
          <w:szCs w:val="20"/>
          <w:lang w:val="en-GB" w:eastAsia="ru-RU"/>
        </w:rPr>
        <w:t>2. Spatial scaling of estimates of greenhouse gas fluxes</w:t>
      </w:r>
    </w:p>
    <w:p w14:paraId="52356209" w14:textId="7F0DADBB" w:rsidR="00EC422D" w:rsidRPr="009D43C5" w:rsidRDefault="009D43C5" w:rsidP="00EC422D">
      <w:pPr>
        <w:spacing w:after="0" w:line="240" w:lineRule="auto"/>
        <w:ind w:firstLine="709"/>
        <w:jc w:val="both"/>
        <w:rPr>
          <w:rFonts w:ascii="Palatino Linotype" w:hAnsi="Palatino Linotype"/>
          <w:bCs/>
          <w:sz w:val="20"/>
          <w:szCs w:val="20"/>
          <w:lang w:val="en-GB" w:eastAsia="ru-RU"/>
        </w:rPr>
      </w:pPr>
      <w:r>
        <w:rPr>
          <w:rFonts w:ascii="Palatino Linotype" w:hAnsi="Palatino Linotype"/>
          <w:bCs/>
          <w:sz w:val="20"/>
          <w:szCs w:val="20"/>
          <w:lang w:val="en-GB" w:eastAsia="ru-RU"/>
        </w:rPr>
        <w:t xml:space="preserve">3. </w:t>
      </w:r>
      <w:r w:rsidRPr="009D43C5">
        <w:rPr>
          <w:rFonts w:ascii="Palatino Linotype" w:hAnsi="Palatino Linotype"/>
          <w:bCs/>
          <w:sz w:val="20"/>
          <w:szCs w:val="20"/>
          <w:lang w:val="en-GB" w:eastAsia="ru-RU"/>
        </w:rPr>
        <w:t>Chamber methods in greenhouse gas research: methodological issues and monitoring results</w:t>
      </w:r>
    </w:p>
    <w:p w14:paraId="64FEDAE5" w14:textId="63F093D4" w:rsidR="00EC422D" w:rsidRPr="008B6D37" w:rsidRDefault="00EC422D" w:rsidP="00EC422D">
      <w:pPr>
        <w:spacing w:after="0" w:line="240" w:lineRule="auto"/>
        <w:ind w:firstLine="709"/>
        <w:jc w:val="both"/>
        <w:rPr>
          <w:rFonts w:ascii="Palatino Linotype" w:hAnsi="Palatino Linotype"/>
          <w:bCs/>
          <w:sz w:val="20"/>
          <w:szCs w:val="20"/>
          <w:lang w:val="en-GB" w:eastAsia="ru-RU"/>
        </w:rPr>
      </w:pPr>
      <w:r w:rsidRPr="008B6D37">
        <w:rPr>
          <w:rFonts w:ascii="Palatino Linotype" w:hAnsi="Palatino Linotype"/>
          <w:bCs/>
          <w:sz w:val="20"/>
          <w:szCs w:val="20"/>
          <w:lang w:val="en-GB" w:eastAsia="ru-RU"/>
        </w:rPr>
        <w:t xml:space="preserve">4. </w:t>
      </w:r>
      <w:r w:rsidR="00AF5CB9">
        <w:rPr>
          <w:rFonts w:ascii="Palatino Linotype" w:hAnsi="Palatino Linotype"/>
          <w:bCs/>
          <w:sz w:val="20"/>
          <w:szCs w:val="20"/>
          <w:lang w:val="en-GB" w:eastAsia="ru-RU"/>
        </w:rPr>
        <w:t>Modeling of greenhouse gas fluxes</w:t>
      </w:r>
    </w:p>
    <w:p w14:paraId="15D15FBE" w14:textId="23AD3EC5" w:rsidR="00EC422D" w:rsidRDefault="00AF5CB9" w:rsidP="00E67EDC">
      <w:pPr>
        <w:spacing w:after="0" w:line="240" w:lineRule="auto"/>
        <w:ind w:firstLine="709"/>
        <w:jc w:val="both"/>
        <w:rPr>
          <w:rFonts w:ascii="Palatino Linotype" w:hAnsi="Palatino Linotype"/>
          <w:bCs/>
          <w:sz w:val="20"/>
          <w:szCs w:val="20"/>
          <w:lang w:val="en-GB" w:eastAsia="ru-RU"/>
        </w:rPr>
      </w:pPr>
      <w:r>
        <w:rPr>
          <w:rFonts w:ascii="Palatino Linotype" w:hAnsi="Palatino Linotype"/>
          <w:bCs/>
          <w:sz w:val="20"/>
          <w:szCs w:val="20"/>
          <w:lang w:val="en-GB" w:eastAsia="ru-RU"/>
        </w:rPr>
        <w:t>A</w:t>
      </w:r>
      <w:r w:rsidR="00EC422D" w:rsidRPr="008B6D37">
        <w:rPr>
          <w:rFonts w:ascii="Palatino Linotype" w:hAnsi="Palatino Linotype"/>
          <w:bCs/>
          <w:sz w:val="20"/>
          <w:szCs w:val="20"/>
          <w:lang w:val="en-GB" w:eastAsia="ru-RU"/>
        </w:rPr>
        <w:t xml:space="preserve"> round table </w:t>
      </w:r>
      <w:r>
        <w:rPr>
          <w:rFonts w:ascii="Palatino Linotype" w:hAnsi="Palatino Linotype"/>
          <w:bCs/>
          <w:sz w:val="20"/>
          <w:szCs w:val="20"/>
          <w:lang w:val="en-GB" w:eastAsia="ru-RU"/>
        </w:rPr>
        <w:t xml:space="preserve">is planned </w:t>
      </w:r>
      <w:r w:rsidR="00EC422D" w:rsidRPr="008B6D37">
        <w:rPr>
          <w:rFonts w:ascii="Palatino Linotype" w:hAnsi="Palatino Linotype"/>
          <w:bCs/>
          <w:sz w:val="20"/>
          <w:szCs w:val="20"/>
          <w:lang w:val="en-GB" w:eastAsia="ru-RU"/>
        </w:rPr>
        <w:t>on the topic: "Using measurements of greenhouse gas fluxes for practical applications".</w:t>
      </w:r>
    </w:p>
    <w:p w14:paraId="58E68D7B" w14:textId="77777777" w:rsidR="00B05DAD" w:rsidRPr="008B6D37" w:rsidRDefault="00B05DAD" w:rsidP="00E67EDC">
      <w:pPr>
        <w:spacing w:after="0" w:line="240" w:lineRule="auto"/>
        <w:ind w:firstLine="709"/>
        <w:jc w:val="both"/>
        <w:rPr>
          <w:rFonts w:ascii="Palatino Linotype" w:hAnsi="Palatino Linotype"/>
          <w:bCs/>
          <w:sz w:val="20"/>
          <w:szCs w:val="20"/>
          <w:lang w:val="en-GB" w:eastAsia="ru-RU"/>
        </w:rPr>
      </w:pPr>
    </w:p>
    <w:p w14:paraId="7D2054C2" w14:textId="4F8F5C9C" w:rsidR="00EC422D" w:rsidRPr="009D43C5" w:rsidRDefault="00EC422D" w:rsidP="002F24DC">
      <w:pPr>
        <w:spacing w:after="0" w:line="240" w:lineRule="auto"/>
        <w:ind w:firstLine="709"/>
        <w:jc w:val="both"/>
        <w:rPr>
          <w:rFonts w:ascii="Palatino Linotype" w:hAnsi="Palatino Linotype"/>
          <w:bCs/>
          <w:sz w:val="20"/>
          <w:szCs w:val="20"/>
          <w:lang w:val="en-GB" w:eastAsia="ru-RU"/>
        </w:rPr>
      </w:pPr>
      <w:r w:rsidRPr="008B6D37">
        <w:rPr>
          <w:rFonts w:ascii="Palatino Linotype" w:hAnsi="Palatino Linotype"/>
          <w:bCs/>
          <w:sz w:val="20"/>
          <w:szCs w:val="20"/>
          <w:lang w:val="en-GB" w:eastAsia="ru-RU"/>
        </w:rPr>
        <w:t>The official languages of the Conference are Russian and English. Participation in the Conference is possible in person or online</w:t>
      </w:r>
      <w:r w:rsidR="008F26DC">
        <w:rPr>
          <w:rFonts w:ascii="Palatino Linotype" w:hAnsi="Palatino Linotype"/>
          <w:bCs/>
          <w:sz w:val="20"/>
          <w:szCs w:val="20"/>
          <w:lang w:val="en-US" w:eastAsia="ru-RU"/>
        </w:rPr>
        <w:t xml:space="preserve">, or with </w:t>
      </w:r>
      <w:r w:rsidR="00A94CC5">
        <w:rPr>
          <w:rFonts w:ascii="Palatino Linotype" w:hAnsi="Palatino Linotype"/>
          <w:bCs/>
          <w:sz w:val="20"/>
          <w:szCs w:val="20"/>
          <w:lang w:val="en-US" w:eastAsia="ru-RU"/>
        </w:rPr>
        <w:t xml:space="preserve">digital </w:t>
      </w:r>
      <w:bookmarkStart w:id="0" w:name="_GoBack"/>
      <w:bookmarkEnd w:id="0"/>
      <w:r w:rsidR="008F26DC">
        <w:rPr>
          <w:rFonts w:ascii="Palatino Linotype" w:hAnsi="Palatino Linotype"/>
          <w:bCs/>
          <w:sz w:val="20"/>
          <w:szCs w:val="20"/>
          <w:lang w:val="en-US" w:eastAsia="ru-RU"/>
        </w:rPr>
        <w:t>poster presentation</w:t>
      </w:r>
      <w:r w:rsidRPr="008B6D37">
        <w:rPr>
          <w:rFonts w:ascii="Palatino Linotype" w:hAnsi="Palatino Linotype"/>
          <w:bCs/>
          <w:sz w:val="20"/>
          <w:szCs w:val="20"/>
          <w:lang w:val="en-GB" w:eastAsia="ru-RU"/>
        </w:rPr>
        <w:t xml:space="preserve">. </w:t>
      </w:r>
      <w:r w:rsidR="00D34CD4">
        <w:rPr>
          <w:rFonts w:ascii="Palatino Linotype" w:hAnsi="Palatino Linotype"/>
          <w:bCs/>
          <w:sz w:val="20"/>
          <w:szCs w:val="20"/>
          <w:lang w:val="en-GB" w:eastAsia="ru-RU"/>
        </w:rPr>
        <w:t xml:space="preserve">The Organising Committee can change the type of the presentation. </w:t>
      </w:r>
      <w:r w:rsidR="009D43C5" w:rsidRPr="009D43C5">
        <w:rPr>
          <w:rFonts w:ascii="Palatino Linotype" w:hAnsi="Palatino Linotype"/>
          <w:bCs/>
          <w:sz w:val="20"/>
          <w:szCs w:val="20"/>
          <w:lang w:val="en-GB" w:eastAsia="ru-RU"/>
        </w:rPr>
        <w:t>The PDF Book of Abstracts will be published online on the conference website and will be assigned an ISBN and RSCI index (Russian Science Citation Index).</w:t>
      </w:r>
    </w:p>
    <w:p w14:paraId="2DFAD274" w14:textId="77777777" w:rsidR="00EC422D" w:rsidRPr="008B6D37" w:rsidRDefault="00EC422D" w:rsidP="00EC422D">
      <w:pPr>
        <w:spacing w:after="0" w:line="240" w:lineRule="auto"/>
        <w:ind w:firstLine="709"/>
        <w:jc w:val="both"/>
        <w:rPr>
          <w:rFonts w:ascii="Palatino Linotype" w:hAnsi="Palatino Linotype"/>
          <w:bCs/>
          <w:sz w:val="20"/>
          <w:szCs w:val="20"/>
          <w:lang w:val="en-GB" w:eastAsia="ru-RU"/>
        </w:rPr>
      </w:pPr>
    </w:p>
    <w:p w14:paraId="32A0AA2C" w14:textId="77777777" w:rsidR="00811AEB" w:rsidRPr="008B6D37" w:rsidRDefault="00811AEB" w:rsidP="00811AEB">
      <w:pPr>
        <w:spacing w:after="0" w:line="240" w:lineRule="auto"/>
        <w:ind w:firstLine="709"/>
        <w:jc w:val="both"/>
        <w:rPr>
          <w:rFonts w:ascii="Palatino Linotype" w:hAnsi="Palatino Linotype"/>
          <w:b/>
          <w:bCs/>
          <w:sz w:val="20"/>
          <w:szCs w:val="20"/>
          <w:lang w:val="en-GB" w:eastAsia="ru-RU"/>
        </w:rPr>
      </w:pPr>
      <w:r w:rsidRPr="008B6D37">
        <w:rPr>
          <w:rFonts w:ascii="Palatino Linotype" w:hAnsi="Palatino Linotype"/>
          <w:b/>
          <w:bCs/>
          <w:sz w:val="20"/>
          <w:szCs w:val="20"/>
          <w:lang w:val="en-GB" w:eastAsia="ru-RU"/>
        </w:rPr>
        <w:t>Information about the field school</w:t>
      </w:r>
    </w:p>
    <w:p w14:paraId="58AD1F84" w14:textId="77777777" w:rsidR="00811AEB" w:rsidRPr="008B6D37" w:rsidRDefault="00811AEB" w:rsidP="00811AEB">
      <w:pPr>
        <w:spacing w:after="0" w:line="240" w:lineRule="auto"/>
        <w:ind w:firstLine="709"/>
        <w:jc w:val="both"/>
        <w:rPr>
          <w:rFonts w:ascii="Palatino Linotype" w:hAnsi="Palatino Linotype"/>
          <w:bCs/>
          <w:sz w:val="20"/>
          <w:szCs w:val="20"/>
          <w:lang w:val="en-GB" w:eastAsia="ru-RU"/>
        </w:rPr>
      </w:pPr>
      <w:r w:rsidRPr="008B6D37">
        <w:rPr>
          <w:rFonts w:ascii="Palatino Linotype" w:hAnsi="Palatino Linotype"/>
          <w:bCs/>
          <w:sz w:val="20"/>
          <w:szCs w:val="20"/>
          <w:lang w:val="en-GB" w:eastAsia="ru-RU"/>
        </w:rPr>
        <w:t>Training at the field school will take place in four small groups over four days. The following areas of the school's work are planned:</w:t>
      </w:r>
    </w:p>
    <w:p w14:paraId="049EFA60" w14:textId="77777777" w:rsidR="00811AEB" w:rsidRPr="008B6D37" w:rsidRDefault="00811AEB" w:rsidP="00811AEB">
      <w:pPr>
        <w:shd w:val="clear" w:color="auto" w:fill="FFFFFF"/>
        <w:spacing w:after="0" w:line="240" w:lineRule="auto"/>
        <w:ind w:firstLine="709"/>
        <w:jc w:val="both"/>
        <w:rPr>
          <w:rFonts w:ascii="Palatino Linotype" w:hAnsi="Palatino Linotype"/>
          <w:bCs/>
          <w:sz w:val="20"/>
          <w:szCs w:val="20"/>
          <w:lang w:val="en-GB" w:eastAsia="ru-RU"/>
        </w:rPr>
      </w:pPr>
      <w:r w:rsidRPr="008B6D37">
        <w:rPr>
          <w:rFonts w:ascii="Palatino Linotype" w:hAnsi="Palatino Linotype"/>
          <w:bCs/>
          <w:sz w:val="20"/>
          <w:szCs w:val="20"/>
          <w:lang w:val="en-GB" w:eastAsia="ru-RU"/>
        </w:rPr>
        <w:t>1. Chamber measurements of greenhouse gas fluxes</w:t>
      </w:r>
    </w:p>
    <w:p w14:paraId="61F7EC2C" w14:textId="77777777" w:rsidR="00811AEB" w:rsidRPr="008B6D37" w:rsidRDefault="00811AEB" w:rsidP="00811AEB">
      <w:pPr>
        <w:shd w:val="clear" w:color="auto" w:fill="FFFFFF"/>
        <w:spacing w:after="0" w:line="240" w:lineRule="auto"/>
        <w:ind w:firstLine="709"/>
        <w:jc w:val="both"/>
        <w:rPr>
          <w:rFonts w:ascii="Palatino Linotype" w:hAnsi="Palatino Linotype"/>
          <w:bCs/>
          <w:sz w:val="20"/>
          <w:szCs w:val="20"/>
          <w:lang w:val="en-GB" w:eastAsia="ru-RU"/>
        </w:rPr>
      </w:pPr>
      <w:r w:rsidRPr="008B6D37">
        <w:rPr>
          <w:rFonts w:ascii="Palatino Linotype" w:hAnsi="Palatino Linotype"/>
          <w:bCs/>
          <w:sz w:val="20"/>
          <w:szCs w:val="20"/>
          <w:lang w:val="en-GB" w:eastAsia="ru-RU"/>
        </w:rPr>
        <w:t xml:space="preserve">2. </w:t>
      </w:r>
      <w:r>
        <w:rPr>
          <w:rFonts w:ascii="Palatino Linotype" w:hAnsi="Palatino Linotype"/>
          <w:bCs/>
          <w:sz w:val="20"/>
          <w:szCs w:val="20"/>
          <w:lang w:val="en-US" w:eastAsia="ru-RU"/>
        </w:rPr>
        <w:t>M</w:t>
      </w:r>
      <w:r w:rsidRPr="003859B0">
        <w:rPr>
          <w:rFonts w:ascii="Palatino Linotype" w:hAnsi="Palatino Linotype"/>
          <w:bCs/>
          <w:sz w:val="20"/>
          <w:szCs w:val="20"/>
          <w:lang w:val="en-GB" w:eastAsia="ru-RU"/>
        </w:rPr>
        <w:t>aintenance of</w:t>
      </w:r>
      <w:r>
        <w:rPr>
          <w:rFonts w:ascii="Palatino Linotype" w:hAnsi="Palatino Linotype"/>
          <w:bCs/>
          <w:sz w:val="20"/>
          <w:szCs w:val="20"/>
          <w:lang w:val="en-GB" w:eastAsia="ru-RU"/>
        </w:rPr>
        <w:t xml:space="preserve"> equipment of</w:t>
      </w:r>
      <w:r w:rsidRPr="008B6D37">
        <w:rPr>
          <w:rFonts w:ascii="Palatino Linotype" w:hAnsi="Palatino Linotype"/>
          <w:bCs/>
          <w:sz w:val="20"/>
          <w:szCs w:val="20"/>
          <w:lang w:val="en-GB" w:eastAsia="ru-RU"/>
        </w:rPr>
        <w:t xml:space="preserve"> </w:t>
      </w:r>
      <w:r>
        <w:rPr>
          <w:rFonts w:ascii="Palatino Linotype" w:hAnsi="Palatino Linotype"/>
          <w:bCs/>
          <w:sz w:val="20"/>
          <w:szCs w:val="20"/>
          <w:lang w:val="en-GB" w:eastAsia="ru-RU"/>
        </w:rPr>
        <w:t>eddy covariance site</w:t>
      </w:r>
    </w:p>
    <w:p w14:paraId="7F2C2FC5" w14:textId="08A6F191" w:rsidR="00811AEB" w:rsidRPr="003859B0" w:rsidRDefault="00811AEB" w:rsidP="00811AEB">
      <w:pPr>
        <w:shd w:val="clear" w:color="auto" w:fill="FFFFFF"/>
        <w:spacing w:after="0" w:line="240" w:lineRule="auto"/>
        <w:ind w:firstLine="709"/>
        <w:jc w:val="both"/>
        <w:rPr>
          <w:rFonts w:ascii="Palatino Linotype" w:hAnsi="Palatino Linotype"/>
          <w:bCs/>
          <w:sz w:val="20"/>
          <w:szCs w:val="20"/>
          <w:lang w:val="en-GB" w:eastAsia="ru-RU"/>
        </w:rPr>
      </w:pPr>
      <w:r>
        <w:rPr>
          <w:rFonts w:ascii="Palatino Linotype" w:hAnsi="Palatino Linotype"/>
          <w:bCs/>
          <w:sz w:val="20"/>
          <w:szCs w:val="20"/>
          <w:lang w:val="en-GB" w:eastAsia="ru-RU"/>
        </w:rPr>
        <w:t xml:space="preserve">3. </w:t>
      </w:r>
      <w:r w:rsidR="003859B0" w:rsidRPr="003859B0">
        <w:rPr>
          <w:rFonts w:ascii="Palatino Linotype" w:hAnsi="Palatino Linotype"/>
          <w:bCs/>
          <w:sz w:val="20"/>
          <w:szCs w:val="20"/>
          <w:lang w:val="en-GB" w:eastAsia="ru-RU"/>
        </w:rPr>
        <w:t>Eddy covariance data processing, levels 0–2: raw data and flux calculation</w:t>
      </w:r>
    </w:p>
    <w:p w14:paraId="5D3185F6" w14:textId="44C07F00" w:rsidR="00811AEB" w:rsidRPr="003859B0" w:rsidRDefault="00811AEB" w:rsidP="00811AEB">
      <w:pPr>
        <w:shd w:val="clear" w:color="auto" w:fill="FFFFFF"/>
        <w:spacing w:after="0" w:line="240" w:lineRule="auto"/>
        <w:ind w:firstLine="709"/>
        <w:jc w:val="both"/>
        <w:rPr>
          <w:rFonts w:ascii="Palatino Linotype" w:hAnsi="Palatino Linotype"/>
          <w:bCs/>
          <w:sz w:val="20"/>
          <w:szCs w:val="20"/>
          <w:lang w:val="en-GB" w:eastAsia="ru-RU"/>
        </w:rPr>
      </w:pPr>
      <w:r w:rsidRPr="008B6D37">
        <w:rPr>
          <w:rFonts w:ascii="Palatino Linotype" w:hAnsi="Palatino Linotype"/>
          <w:bCs/>
          <w:sz w:val="20"/>
          <w:szCs w:val="20"/>
          <w:lang w:val="en-GB" w:eastAsia="ru-RU"/>
        </w:rPr>
        <w:t xml:space="preserve">4. </w:t>
      </w:r>
      <w:r w:rsidR="003859B0" w:rsidRPr="003859B0">
        <w:rPr>
          <w:rFonts w:ascii="Palatino Linotype" w:hAnsi="Palatino Linotype"/>
          <w:bCs/>
          <w:sz w:val="20"/>
          <w:szCs w:val="20"/>
          <w:lang w:val="en-GB" w:eastAsia="ru-RU"/>
        </w:rPr>
        <w:t>Eddy covariance data processing, levels 3–4: data filtering, gap-filling, and interpretation</w:t>
      </w:r>
    </w:p>
    <w:p w14:paraId="196E3EDA" w14:textId="414E5072" w:rsidR="00EC422D" w:rsidRPr="00733E2C" w:rsidRDefault="0033597A" w:rsidP="00811AEB">
      <w:pPr>
        <w:shd w:val="clear" w:color="auto" w:fill="FFFFFF"/>
        <w:spacing w:after="0" w:line="240" w:lineRule="auto"/>
        <w:ind w:firstLine="709"/>
        <w:jc w:val="both"/>
        <w:rPr>
          <w:rFonts w:ascii="Palatino Linotype" w:hAnsi="Palatino Linotype"/>
          <w:bCs/>
          <w:sz w:val="20"/>
          <w:szCs w:val="20"/>
          <w:lang w:val="en-GB" w:eastAsia="ru-RU"/>
        </w:rPr>
      </w:pPr>
      <w:r w:rsidRPr="0033597A">
        <w:rPr>
          <w:rFonts w:ascii="Palatino Linotype" w:hAnsi="Palatino Linotype"/>
          <w:bCs/>
          <w:sz w:val="20"/>
          <w:szCs w:val="20"/>
          <w:lang w:val="en-GB" w:eastAsia="ru-RU"/>
        </w:rPr>
        <w:t>The school's lecture program will cover topics such as: an introduction to the eddy covariance method; practical experience in installing and maintaining standard measuring instruments; maintaining and processing data from automatic soil chambers; standardizing data exchange in global measurement networks; and quality control of eddy covariance data.</w:t>
      </w:r>
      <w:r w:rsidR="00811AEB" w:rsidRPr="008B6D37">
        <w:rPr>
          <w:rFonts w:ascii="Palatino Linotype" w:hAnsi="Palatino Linotype"/>
          <w:bCs/>
          <w:sz w:val="20"/>
          <w:szCs w:val="20"/>
          <w:lang w:val="en-GB" w:eastAsia="ru-RU"/>
        </w:rPr>
        <w:t xml:space="preserve"> </w:t>
      </w:r>
      <w:r w:rsidR="00BB0D9F" w:rsidRPr="00BB0D9F">
        <w:rPr>
          <w:rFonts w:ascii="Palatino Linotype" w:hAnsi="Palatino Linotype"/>
          <w:bCs/>
          <w:sz w:val="20"/>
          <w:szCs w:val="20"/>
          <w:lang w:val="en-GB" w:eastAsia="ru-RU"/>
        </w:rPr>
        <w:t>Participants can choose one or two topics for in-depth study and discuss the specific features of energy and gas exchange at individual stations.</w:t>
      </w:r>
      <w:r w:rsidR="00BB0D9F">
        <w:rPr>
          <w:rFonts w:ascii="Palatino Linotype" w:hAnsi="Palatino Linotype"/>
          <w:bCs/>
          <w:sz w:val="20"/>
          <w:szCs w:val="20"/>
          <w:lang w:val="en-GB" w:eastAsia="ru-RU"/>
        </w:rPr>
        <w:t xml:space="preserve"> </w:t>
      </w:r>
      <w:r w:rsidR="00BB0D9F" w:rsidRPr="00BB0D9F">
        <w:rPr>
          <w:rFonts w:ascii="Palatino Linotype" w:hAnsi="Palatino Linotype"/>
          <w:bCs/>
          <w:sz w:val="20"/>
          <w:szCs w:val="20"/>
          <w:lang w:val="en-GB" w:eastAsia="ru-RU"/>
        </w:rPr>
        <w:t xml:space="preserve">The School will conclude with a small final conference. </w:t>
      </w:r>
      <w:r w:rsidR="00733E2C" w:rsidRPr="00986A3B">
        <w:rPr>
          <w:rFonts w:ascii="Palatino Linotype" w:hAnsi="Palatino Linotype"/>
          <w:bCs/>
          <w:sz w:val="20"/>
          <w:szCs w:val="20"/>
          <w:lang w:val="en-GB" w:eastAsia="ru-RU"/>
        </w:rPr>
        <w:t>Participants are required to bring their own laptops for the seminars.</w:t>
      </w:r>
    </w:p>
    <w:p w14:paraId="356DFA54" w14:textId="77777777" w:rsidR="00EC422D" w:rsidRPr="00BB0D9F" w:rsidRDefault="00EC422D" w:rsidP="00EC422D">
      <w:pPr>
        <w:spacing w:after="0" w:line="240" w:lineRule="auto"/>
        <w:ind w:firstLine="709"/>
        <w:jc w:val="both"/>
        <w:rPr>
          <w:rFonts w:ascii="Palatino Linotype" w:hAnsi="Palatino Linotype"/>
          <w:bCs/>
          <w:sz w:val="20"/>
          <w:szCs w:val="20"/>
          <w:lang w:val="en-GB" w:eastAsia="ru-RU"/>
        </w:rPr>
      </w:pPr>
    </w:p>
    <w:p w14:paraId="572926C8" w14:textId="54F40A94" w:rsidR="00EC422D" w:rsidRPr="008B6D37" w:rsidRDefault="00EC422D" w:rsidP="00D34CD4">
      <w:pPr>
        <w:keepNext/>
        <w:spacing w:after="0" w:line="240" w:lineRule="auto"/>
        <w:ind w:firstLine="709"/>
        <w:jc w:val="both"/>
        <w:rPr>
          <w:rFonts w:ascii="Palatino Linotype" w:hAnsi="Palatino Linotype"/>
          <w:b/>
          <w:bCs/>
          <w:sz w:val="20"/>
          <w:szCs w:val="20"/>
          <w:lang w:val="en-GB" w:eastAsia="ru-RU"/>
        </w:rPr>
      </w:pPr>
      <w:r w:rsidRPr="008B6D37">
        <w:rPr>
          <w:rFonts w:ascii="Palatino Linotype" w:hAnsi="Palatino Linotype"/>
          <w:b/>
          <w:bCs/>
          <w:sz w:val="20"/>
          <w:szCs w:val="20"/>
          <w:lang w:val="en-GB" w:eastAsia="ru-RU"/>
        </w:rPr>
        <w:lastRenderedPageBreak/>
        <w:t xml:space="preserve">Information about accommodation </w:t>
      </w:r>
      <w:r w:rsidR="00DF6BA8">
        <w:rPr>
          <w:rFonts w:ascii="Palatino Linotype" w:hAnsi="Palatino Linotype"/>
          <w:b/>
          <w:bCs/>
          <w:sz w:val="20"/>
          <w:szCs w:val="20"/>
          <w:lang w:val="en-GB" w:eastAsia="ru-RU"/>
        </w:rPr>
        <w:t xml:space="preserve">in the </w:t>
      </w:r>
      <w:r w:rsidRPr="008B6D37">
        <w:rPr>
          <w:rFonts w:ascii="Palatino Linotype" w:hAnsi="Palatino Linotype"/>
          <w:b/>
          <w:bCs/>
          <w:sz w:val="20"/>
          <w:szCs w:val="20"/>
          <w:lang w:val="en-GB" w:eastAsia="ru-RU"/>
        </w:rPr>
        <w:t>Reserve</w:t>
      </w:r>
    </w:p>
    <w:p w14:paraId="7DC757AD" w14:textId="3DFFFF22" w:rsidR="00BE2086" w:rsidRPr="0010408A" w:rsidRDefault="00B12292" w:rsidP="0010408A">
      <w:pPr>
        <w:spacing w:after="0" w:line="240" w:lineRule="auto"/>
        <w:ind w:firstLine="709"/>
        <w:jc w:val="both"/>
        <w:rPr>
          <w:rFonts w:ascii="Palatino Linotype" w:hAnsi="Palatino Linotype"/>
          <w:bCs/>
          <w:sz w:val="20"/>
          <w:szCs w:val="20"/>
          <w:lang w:val="en-GB" w:eastAsia="ru-RU"/>
        </w:rPr>
      </w:pPr>
      <w:r w:rsidRPr="00B12292">
        <w:rPr>
          <w:rFonts w:ascii="Palatino Linotype" w:hAnsi="Palatino Linotype"/>
          <w:bCs/>
          <w:sz w:val="20"/>
          <w:szCs w:val="20"/>
          <w:lang w:val="en-GB" w:eastAsia="ru-RU"/>
        </w:rPr>
        <w:t>The organizers will book guest houses for all participants on the Central Estate of the Reserve for the duration of the field seminar and school</w:t>
      </w:r>
      <w:r w:rsidR="00EC422D" w:rsidRPr="008B6D37">
        <w:rPr>
          <w:rFonts w:ascii="Palatino Linotype" w:hAnsi="Palatino Linotype"/>
          <w:bCs/>
          <w:sz w:val="20"/>
          <w:szCs w:val="20"/>
          <w:lang w:val="en-GB" w:eastAsia="ru-RU"/>
        </w:rPr>
        <w:t xml:space="preserve"> (</w:t>
      </w:r>
      <w:hyperlink r:id="rId14" w:tgtFrame="_blank" w:history="1">
        <w:r w:rsidR="00EC422D" w:rsidRPr="008B6D37">
          <w:rPr>
            <w:rFonts w:ascii="Palatino Linotype" w:hAnsi="Palatino Linotype"/>
            <w:bCs/>
            <w:sz w:val="20"/>
            <w:szCs w:val="20"/>
            <w:u w:val="single"/>
            <w:lang w:val="en-GB" w:eastAsia="ru-RU"/>
          </w:rPr>
          <w:t>https://clgz.ru/node/19417</w:t>
        </w:r>
      </w:hyperlink>
      <w:r w:rsidR="00EC422D" w:rsidRPr="008B6D37">
        <w:rPr>
          <w:rFonts w:ascii="Palatino Linotype" w:hAnsi="Palatino Linotype"/>
          <w:bCs/>
          <w:sz w:val="20"/>
          <w:szCs w:val="20"/>
          <w:lang w:val="en-GB" w:eastAsia="ru-RU"/>
        </w:rPr>
        <w:t>).</w:t>
      </w:r>
    </w:p>
    <w:p w14:paraId="54AAC520" w14:textId="5F63ED6E" w:rsidR="00253494" w:rsidRPr="00F47384" w:rsidRDefault="00246270" w:rsidP="00246270">
      <w:pPr>
        <w:keepNext/>
        <w:keepLines/>
        <w:spacing w:after="0" w:line="240" w:lineRule="auto"/>
        <w:ind w:firstLine="709"/>
        <w:jc w:val="both"/>
        <w:rPr>
          <w:rFonts w:ascii="Palatino Linotype" w:hAnsi="Palatino Linotype"/>
          <w:bCs/>
          <w:sz w:val="20"/>
          <w:szCs w:val="20"/>
          <w:lang w:val="en-US" w:eastAsia="ru-RU"/>
        </w:rPr>
      </w:pPr>
      <w:r>
        <w:rPr>
          <w:rFonts w:ascii="Palatino Linotype" w:hAnsi="Palatino Linotype"/>
          <w:b/>
          <w:bCs/>
          <w:sz w:val="20"/>
          <w:szCs w:val="20"/>
          <w:lang w:val="en-US" w:eastAsia="ru-RU"/>
        </w:rPr>
        <w:t>Contributions</w:t>
      </w:r>
    </w:p>
    <w:tbl>
      <w:tblPr>
        <w:tblStyle w:val="a5"/>
        <w:tblW w:w="0" w:type="auto"/>
        <w:jc w:val="center"/>
        <w:tblLayout w:type="fixed"/>
        <w:tblCellMar>
          <w:left w:w="57" w:type="dxa"/>
          <w:right w:w="57" w:type="dxa"/>
        </w:tblCellMar>
        <w:tblLook w:val="0600" w:firstRow="0" w:lastRow="0" w:firstColumn="0" w:lastColumn="0" w:noHBand="1" w:noVBand="1"/>
      </w:tblPr>
      <w:tblGrid>
        <w:gridCol w:w="2038"/>
        <w:gridCol w:w="1643"/>
        <w:gridCol w:w="1843"/>
        <w:gridCol w:w="2976"/>
        <w:gridCol w:w="1694"/>
      </w:tblGrid>
      <w:tr w:rsidR="008E1305" w:rsidRPr="00A94CC5" w14:paraId="763E1D67" w14:textId="77777777" w:rsidTr="004B5DFF">
        <w:trPr>
          <w:trHeight w:val="227"/>
          <w:jc w:val="center"/>
        </w:trPr>
        <w:tc>
          <w:tcPr>
            <w:tcW w:w="2038" w:type="dxa"/>
          </w:tcPr>
          <w:p w14:paraId="07AA6C99" w14:textId="281F3B97" w:rsidR="008E1305" w:rsidRPr="00246270" w:rsidRDefault="00F47384" w:rsidP="00932377">
            <w:pPr>
              <w:jc w:val="both"/>
              <w:rPr>
                <w:rFonts w:ascii="Palatino Linotype" w:hAnsi="Palatino Linotype"/>
                <w:bCs/>
                <w:sz w:val="20"/>
                <w:szCs w:val="20"/>
                <w:lang w:eastAsia="ru-RU"/>
              </w:rPr>
            </w:pPr>
            <w:r w:rsidRPr="00246270">
              <w:rPr>
                <w:rFonts w:ascii="Palatino Linotype" w:hAnsi="Palatino Linotype"/>
                <w:bCs/>
                <w:sz w:val="20"/>
                <w:szCs w:val="20"/>
                <w:lang w:val="en-US" w:eastAsia="ru-RU"/>
              </w:rPr>
              <w:t>Participation</w:t>
            </w:r>
            <w:r w:rsidR="00041A58" w:rsidRPr="00246270">
              <w:rPr>
                <w:rFonts w:ascii="Palatino Linotype" w:hAnsi="Palatino Linotype"/>
                <w:bCs/>
                <w:sz w:val="20"/>
                <w:szCs w:val="20"/>
                <w:lang w:val="en-US" w:eastAsia="ru-RU"/>
              </w:rPr>
              <w:t xml:space="preserve"> Type</w:t>
            </w:r>
          </w:p>
        </w:tc>
        <w:tc>
          <w:tcPr>
            <w:tcW w:w="1643" w:type="dxa"/>
          </w:tcPr>
          <w:p w14:paraId="3014E6E0" w14:textId="79C5D0C0" w:rsidR="008E1305" w:rsidRPr="00246270" w:rsidRDefault="00F47384" w:rsidP="00041A58">
            <w:pPr>
              <w:jc w:val="both"/>
              <w:rPr>
                <w:rFonts w:ascii="Palatino Linotype" w:hAnsi="Palatino Linotype"/>
                <w:bCs/>
                <w:sz w:val="20"/>
                <w:szCs w:val="20"/>
                <w:lang w:eastAsia="ru-RU"/>
              </w:rPr>
            </w:pPr>
            <w:r w:rsidRPr="00246270">
              <w:rPr>
                <w:rFonts w:ascii="Palatino Linotype" w:hAnsi="Palatino Linotype"/>
                <w:bCs/>
                <w:sz w:val="20"/>
                <w:szCs w:val="20"/>
                <w:lang w:val="en-US" w:eastAsia="ru-RU"/>
              </w:rPr>
              <w:t xml:space="preserve">In-person </w:t>
            </w:r>
            <w:r w:rsidR="00041A58">
              <w:rPr>
                <w:rFonts w:ascii="Palatino Linotype" w:hAnsi="Palatino Linotype"/>
                <w:bCs/>
                <w:sz w:val="20"/>
                <w:szCs w:val="20"/>
                <w:lang w:val="en-US" w:eastAsia="ru-RU"/>
              </w:rPr>
              <w:t>(</w:t>
            </w:r>
            <w:r w:rsidRPr="00246270">
              <w:rPr>
                <w:rFonts w:ascii="Palatino Linotype" w:hAnsi="Palatino Linotype"/>
                <w:bCs/>
                <w:sz w:val="20"/>
                <w:szCs w:val="20"/>
                <w:lang w:val="en-US" w:eastAsia="ru-RU"/>
              </w:rPr>
              <w:t>Conference</w:t>
            </w:r>
            <w:r w:rsidR="00041A58">
              <w:rPr>
                <w:rFonts w:ascii="Palatino Linotype" w:hAnsi="Palatino Linotype"/>
                <w:bCs/>
                <w:sz w:val="20"/>
                <w:szCs w:val="20"/>
                <w:lang w:val="en-US" w:eastAsia="ru-RU"/>
              </w:rPr>
              <w:t>)</w:t>
            </w:r>
          </w:p>
        </w:tc>
        <w:tc>
          <w:tcPr>
            <w:tcW w:w="1843" w:type="dxa"/>
          </w:tcPr>
          <w:p w14:paraId="2CE9F4AF" w14:textId="2458AA06" w:rsidR="008E1305" w:rsidRPr="00246270" w:rsidRDefault="00F47384" w:rsidP="00041A58">
            <w:pPr>
              <w:jc w:val="both"/>
              <w:rPr>
                <w:rFonts w:ascii="Palatino Linotype" w:hAnsi="Palatino Linotype"/>
                <w:bCs/>
                <w:sz w:val="20"/>
                <w:szCs w:val="20"/>
                <w:lang w:eastAsia="ru-RU"/>
              </w:rPr>
            </w:pPr>
            <w:r w:rsidRPr="00246270">
              <w:rPr>
                <w:rFonts w:ascii="Palatino Linotype" w:hAnsi="Palatino Linotype"/>
                <w:bCs/>
                <w:sz w:val="20"/>
                <w:szCs w:val="20"/>
                <w:lang w:val="en-US" w:eastAsia="ru-RU"/>
              </w:rPr>
              <w:t xml:space="preserve">Online </w:t>
            </w:r>
            <w:r w:rsidR="00041A58">
              <w:rPr>
                <w:rFonts w:ascii="Palatino Linotype" w:hAnsi="Palatino Linotype"/>
                <w:bCs/>
                <w:sz w:val="20"/>
                <w:szCs w:val="20"/>
                <w:lang w:val="en-US" w:eastAsia="ru-RU"/>
              </w:rPr>
              <w:t>(</w:t>
            </w:r>
            <w:r w:rsidRPr="00246270">
              <w:rPr>
                <w:rFonts w:ascii="Palatino Linotype" w:hAnsi="Palatino Linotype"/>
                <w:bCs/>
                <w:sz w:val="20"/>
                <w:szCs w:val="20"/>
                <w:lang w:val="en-US" w:eastAsia="ru-RU"/>
              </w:rPr>
              <w:t>Conference</w:t>
            </w:r>
            <w:r w:rsidR="00041A58">
              <w:rPr>
                <w:rFonts w:ascii="Palatino Linotype" w:hAnsi="Palatino Linotype"/>
                <w:bCs/>
                <w:sz w:val="20"/>
                <w:szCs w:val="20"/>
                <w:lang w:val="en-US" w:eastAsia="ru-RU"/>
              </w:rPr>
              <w:t>)</w:t>
            </w:r>
          </w:p>
        </w:tc>
        <w:tc>
          <w:tcPr>
            <w:tcW w:w="2976" w:type="dxa"/>
          </w:tcPr>
          <w:p w14:paraId="05FF5027" w14:textId="16AD8BF8" w:rsidR="008E1305" w:rsidRPr="00246270" w:rsidRDefault="00F47384" w:rsidP="00932377">
            <w:pPr>
              <w:jc w:val="both"/>
              <w:rPr>
                <w:rFonts w:ascii="Palatino Linotype" w:hAnsi="Palatino Linotype"/>
                <w:bCs/>
                <w:sz w:val="20"/>
                <w:szCs w:val="20"/>
                <w:lang w:val="en-US" w:eastAsia="ru-RU"/>
              </w:rPr>
            </w:pPr>
            <w:r w:rsidRPr="00246270">
              <w:rPr>
                <w:rFonts w:ascii="Palatino Linotype" w:hAnsi="Palatino Linotype"/>
                <w:bCs/>
                <w:sz w:val="20"/>
                <w:szCs w:val="20"/>
                <w:lang w:val="en-US" w:eastAsia="ru-RU"/>
              </w:rPr>
              <w:t xml:space="preserve">Excursion to the Reserve </w:t>
            </w:r>
            <w:r w:rsidR="003333E3">
              <w:rPr>
                <w:rFonts w:ascii="Palatino Linotype" w:hAnsi="Palatino Linotype"/>
                <w:bCs/>
                <w:sz w:val="20"/>
                <w:szCs w:val="20"/>
                <w:lang w:val="en-US" w:eastAsia="ru-RU"/>
              </w:rPr>
              <w:t>(</w:t>
            </w:r>
            <w:r w:rsidRPr="00246270">
              <w:rPr>
                <w:rFonts w:ascii="Palatino Linotype" w:hAnsi="Palatino Linotype"/>
                <w:bCs/>
                <w:sz w:val="20"/>
                <w:szCs w:val="20"/>
                <w:lang w:val="en-US" w:eastAsia="ru-RU"/>
              </w:rPr>
              <w:t>for Conference Participants, 3 days</w:t>
            </w:r>
            <w:r w:rsidR="003333E3">
              <w:rPr>
                <w:rFonts w:ascii="Palatino Linotype" w:hAnsi="Palatino Linotype"/>
                <w:bCs/>
                <w:sz w:val="20"/>
                <w:szCs w:val="20"/>
                <w:lang w:val="en-US" w:eastAsia="ru-RU"/>
              </w:rPr>
              <w:t>)</w:t>
            </w:r>
          </w:p>
        </w:tc>
        <w:tc>
          <w:tcPr>
            <w:tcW w:w="1694" w:type="dxa"/>
            <w:shd w:val="clear" w:color="auto" w:fill="auto"/>
          </w:tcPr>
          <w:p w14:paraId="265C9C7A" w14:textId="693CB494" w:rsidR="008E1305" w:rsidRPr="00246270" w:rsidRDefault="003333E3" w:rsidP="003333E3">
            <w:pPr>
              <w:jc w:val="both"/>
              <w:rPr>
                <w:rFonts w:ascii="Palatino Linotype" w:hAnsi="Palatino Linotype"/>
                <w:bCs/>
                <w:sz w:val="20"/>
                <w:szCs w:val="20"/>
                <w:lang w:val="en-US" w:eastAsia="ru-RU"/>
              </w:rPr>
            </w:pPr>
            <w:r>
              <w:rPr>
                <w:rFonts w:ascii="Palatino Linotype" w:hAnsi="Palatino Linotype"/>
                <w:bCs/>
                <w:sz w:val="20"/>
                <w:szCs w:val="20"/>
                <w:lang w:val="en-US" w:eastAsia="ru-RU"/>
              </w:rPr>
              <w:t xml:space="preserve">In-person, </w:t>
            </w:r>
            <w:r w:rsidR="00F47384" w:rsidRPr="00246270">
              <w:rPr>
                <w:rFonts w:ascii="Palatino Linotype" w:hAnsi="Palatino Linotype"/>
                <w:bCs/>
                <w:sz w:val="20"/>
                <w:szCs w:val="20"/>
                <w:lang w:val="en-US" w:eastAsia="ru-RU"/>
              </w:rPr>
              <w:t>School (including excursions)</w:t>
            </w:r>
          </w:p>
        </w:tc>
      </w:tr>
      <w:tr w:rsidR="008E1305" w:rsidRPr="00246270" w14:paraId="1901DF5A" w14:textId="77777777" w:rsidTr="004B5DFF">
        <w:trPr>
          <w:trHeight w:val="227"/>
          <w:jc w:val="center"/>
        </w:trPr>
        <w:tc>
          <w:tcPr>
            <w:tcW w:w="2038" w:type="dxa"/>
          </w:tcPr>
          <w:p w14:paraId="47FAFFBD" w14:textId="508F8833" w:rsidR="008E1305" w:rsidRPr="00246270" w:rsidRDefault="00F47384" w:rsidP="00932377">
            <w:pPr>
              <w:jc w:val="both"/>
              <w:rPr>
                <w:rFonts w:ascii="Palatino Linotype" w:hAnsi="Palatino Linotype"/>
                <w:bCs/>
                <w:sz w:val="20"/>
                <w:szCs w:val="20"/>
                <w:lang w:eastAsia="ru-RU"/>
              </w:rPr>
            </w:pPr>
            <w:r w:rsidRPr="00246270">
              <w:rPr>
                <w:rFonts w:ascii="Palatino Linotype" w:hAnsi="Palatino Linotype"/>
                <w:bCs/>
                <w:sz w:val="20"/>
                <w:szCs w:val="20"/>
                <w:lang w:val="en-US" w:eastAsia="ru-RU"/>
              </w:rPr>
              <w:t>Full Participation Cost</w:t>
            </w:r>
          </w:p>
        </w:tc>
        <w:tc>
          <w:tcPr>
            <w:tcW w:w="1643" w:type="dxa"/>
          </w:tcPr>
          <w:p w14:paraId="0331D14D" w14:textId="448077DB" w:rsidR="008E1305" w:rsidRPr="00246270" w:rsidRDefault="00F47384" w:rsidP="00932377">
            <w:pPr>
              <w:jc w:val="both"/>
              <w:rPr>
                <w:rFonts w:ascii="Palatino Linotype" w:hAnsi="Palatino Linotype"/>
                <w:bCs/>
                <w:sz w:val="20"/>
                <w:szCs w:val="20"/>
                <w:lang w:eastAsia="ru-RU"/>
              </w:rPr>
            </w:pPr>
            <w:r w:rsidRPr="00246270">
              <w:rPr>
                <w:rFonts w:ascii="Palatino Linotype" w:hAnsi="Palatino Linotype"/>
                <w:bCs/>
                <w:sz w:val="20"/>
                <w:szCs w:val="20"/>
                <w:lang w:val="en-US" w:eastAsia="ru-RU"/>
              </w:rPr>
              <w:t>42</w:t>
            </w:r>
            <w:r w:rsidR="008E1305" w:rsidRPr="00246270">
              <w:rPr>
                <w:rFonts w:ascii="Palatino Linotype" w:hAnsi="Palatino Linotype"/>
                <w:bCs/>
                <w:sz w:val="20"/>
                <w:szCs w:val="20"/>
                <w:lang w:eastAsia="ru-RU"/>
              </w:rPr>
              <w:t xml:space="preserve">00 </w:t>
            </w:r>
            <w:r w:rsidRPr="00246270">
              <w:rPr>
                <w:rFonts w:ascii="Palatino Linotype" w:hAnsi="Palatino Linotype"/>
                <w:bCs/>
                <w:sz w:val="20"/>
                <w:szCs w:val="20"/>
                <w:lang w:eastAsia="ru-RU"/>
              </w:rPr>
              <w:t>RUB</w:t>
            </w:r>
          </w:p>
        </w:tc>
        <w:tc>
          <w:tcPr>
            <w:tcW w:w="1843" w:type="dxa"/>
          </w:tcPr>
          <w:p w14:paraId="29373012" w14:textId="5EA17B4F" w:rsidR="008E1305" w:rsidRPr="00246270" w:rsidRDefault="00636457" w:rsidP="00932377">
            <w:pPr>
              <w:jc w:val="both"/>
              <w:rPr>
                <w:rFonts w:ascii="Palatino Linotype" w:hAnsi="Palatino Linotype"/>
                <w:bCs/>
                <w:sz w:val="20"/>
                <w:szCs w:val="20"/>
                <w:lang w:val="en-US" w:eastAsia="ru-RU"/>
              </w:rPr>
            </w:pPr>
            <w:r w:rsidRPr="00246270">
              <w:rPr>
                <w:rFonts w:ascii="Palatino Linotype" w:hAnsi="Palatino Linotype"/>
                <w:bCs/>
                <w:sz w:val="20"/>
                <w:szCs w:val="20"/>
                <w:lang w:val="en-US" w:eastAsia="ru-RU"/>
              </w:rPr>
              <w:t>Free</w:t>
            </w:r>
          </w:p>
        </w:tc>
        <w:tc>
          <w:tcPr>
            <w:tcW w:w="2976" w:type="dxa"/>
          </w:tcPr>
          <w:p w14:paraId="16CA4671" w14:textId="138EF5C4" w:rsidR="008E1305" w:rsidRPr="00246270" w:rsidRDefault="00F47384" w:rsidP="00932377">
            <w:pPr>
              <w:jc w:val="both"/>
              <w:rPr>
                <w:rFonts w:ascii="Palatino Linotype" w:hAnsi="Palatino Linotype"/>
                <w:bCs/>
                <w:sz w:val="20"/>
                <w:szCs w:val="20"/>
                <w:lang w:eastAsia="ru-RU"/>
              </w:rPr>
            </w:pPr>
            <w:r w:rsidRPr="00246270">
              <w:rPr>
                <w:rFonts w:ascii="Palatino Linotype" w:hAnsi="Palatino Linotype"/>
                <w:bCs/>
                <w:sz w:val="20"/>
                <w:szCs w:val="20"/>
                <w:lang w:val="en-US" w:eastAsia="ru-RU"/>
              </w:rPr>
              <w:t>6</w:t>
            </w:r>
            <w:r w:rsidR="0084709D" w:rsidRPr="00246270">
              <w:rPr>
                <w:rFonts w:ascii="Palatino Linotype" w:hAnsi="Palatino Linotype"/>
                <w:bCs/>
                <w:sz w:val="20"/>
                <w:szCs w:val="20"/>
                <w:lang w:eastAsia="ru-RU"/>
              </w:rPr>
              <w:t xml:space="preserve">000 </w:t>
            </w:r>
            <w:r w:rsidRPr="00246270">
              <w:rPr>
                <w:rFonts w:ascii="Palatino Linotype" w:hAnsi="Palatino Linotype"/>
                <w:bCs/>
                <w:sz w:val="20"/>
                <w:szCs w:val="20"/>
                <w:lang w:eastAsia="ru-RU"/>
              </w:rPr>
              <w:t>RUB</w:t>
            </w:r>
          </w:p>
        </w:tc>
        <w:tc>
          <w:tcPr>
            <w:tcW w:w="1694" w:type="dxa"/>
            <w:shd w:val="clear" w:color="auto" w:fill="auto"/>
          </w:tcPr>
          <w:p w14:paraId="453BE5C1" w14:textId="50055BE8" w:rsidR="008E1305" w:rsidRPr="00246270" w:rsidRDefault="00956D08" w:rsidP="00932377">
            <w:pPr>
              <w:jc w:val="both"/>
              <w:rPr>
                <w:rFonts w:ascii="Palatino Linotype" w:hAnsi="Palatino Linotype"/>
                <w:bCs/>
                <w:sz w:val="20"/>
                <w:szCs w:val="20"/>
                <w:lang w:val="en-US" w:eastAsia="ru-RU"/>
              </w:rPr>
            </w:pPr>
            <w:r w:rsidRPr="00246270">
              <w:rPr>
                <w:rFonts w:ascii="Palatino Linotype" w:hAnsi="Palatino Linotype"/>
                <w:bCs/>
                <w:sz w:val="20"/>
                <w:szCs w:val="20"/>
                <w:lang w:eastAsia="ru-RU"/>
              </w:rPr>
              <w:t>25</w:t>
            </w:r>
            <w:r w:rsidR="008E1305" w:rsidRPr="00246270">
              <w:rPr>
                <w:rFonts w:ascii="Palatino Linotype" w:hAnsi="Palatino Linotype"/>
                <w:bCs/>
                <w:sz w:val="20"/>
                <w:szCs w:val="20"/>
                <w:lang w:eastAsia="ru-RU"/>
              </w:rPr>
              <w:t xml:space="preserve">000 </w:t>
            </w:r>
            <w:r w:rsidR="00F47384" w:rsidRPr="00246270">
              <w:rPr>
                <w:rFonts w:ascii="Palatino Linotype" w:hAnsi="Palatino Linotype"/>
                <w:bCs/>
                <w:sz w:val="20"/>
                <w:szCs w:val="20"/>
                <w:lang w:eastAsia="ru-RU"/>
              </w:rPr>
              <w:t>RUB</w:t>
            </w:r>
          </w:p>
        </w:tc>
      </w:tr>
      <w:tr w:rsidR="008E1305" w:rsidRPr="00246270" w14:paraId="08101AB1" w14:textId="77777777" w:rsidTr="004B5DFF">
        <w:trPr>
          <w:trHeight w:val="227"/>
          <w:jc w:val="center"/>
        </w:trPr>
        <w:tc>
          <w:tcPr>
            <w:tcW w:w="2038" w:type="dxa"/>
          </w:tcPr>
          <w:p w14:paraId="02BDA78E" w14:textId="695CDEB3" w:rsidR="008E1305" w:rsidRPr="00246270" w:rsidRDefault="00F47384" w:rsidP="00932377">
            <w:pPr>
              <w:jc w:val="both"/>
              <w:rPr>
                <w:rFonts w:ascii="Palatino Linotype" w:hAnsi="Palatino Linotype"/>
                <w:bCs/>
                <w:sz w:val="20"/>
                <w:szCs w:val="20"/>
                <w:lang w:val="en-US" w:eastAsia="ru-RU"/>
              </w:rPr>
            </w:pPr>
            <w:r w:rsidRPr="00246270">
              <w:rPr>
                <w:rFonts w:ascii="Palatino Linotype" w:hAnsi="Palatino Linotype"/>
                <w:bCs/>
                <w:sz w:val="20"/>
                <w:szCs w:val="20"/>
                <w:lang w:val="en-US" w:eastAsia="ru-RU"/>
              </w:rPr>
              <w:t>Young Scientist (up to 35 years inclusive)</w:t>
            </w:r>
          </w:p>
        </w:tc>
        <w:tc>
          <w:tcPr>
            <w:tcW w:w="1643" w:type="dxa"/>
          </w:tcPr>
          <w:p w14:paraId="40D19D5F" w14:textId="7590A60F" w:rsidR="008E1305" w:rsidRPr="00246270" w:rsidRDefault="00F47384" w:rsidP="00932377">
            <w:pPr>
              <w:jc w:val="both"/>
              <w:rPr>
                <w:rFonts w:ascii="Palatino Linotype" w:hAnsi="Palatino Linotype"/>
                <w:bCs/>
                <w:sz w:val="20"/>
                <w:szCs w:val="20"/>
                <w:lang w:eastAsia="ru-RU"/>
              </w:rPr>
            </w:pPr>
            <w:r w:rsidRPr="00246270">
              <w:rPr>
                <w:rFonts w:ascii="Palatino Linotype" w:hAnsi="Palatino Linotype"/>
                <w:bCs/>
                <w:sz w:val="20"/>
                <w:szCs w:val="20"/>
                <w:lang w:val="en-US" w:eastAsia="ru-RU"/>
              </w:rPr>
              <w:t>36</w:t>
            </w:r>
            <w:r w:rsidR="008E1305" w:rsidRPr="00246270">
              <w:rPr>
                <w:rFonts w:ascii="Palatino Linotype" w:hAnsi="Palatino Linotype"/>
                <w:bCs/>
                <w:sz w:val="20"/>
                <w:szCs w:val="20"/>
                <w:lang w:eastAsia="ru-RU"/>
              </w:rPr>
              <w:t xml:space="preserve">00 </w:t>
            </w:r>
            <w:r w:rsidRPr="00246270">
              <w:rPr>
                <w:rFonts w:ascii="Palatino Linotype" w:hAnsi="Palatino Linotype"/>
                <w:bCs/>
                <w:sz w:val="20"/>
                <w:szCs w:val="20"/>
                <w:lang w:eastAsia="ru-RU"/>
              </w:rPr>
              <w:t>RUB</w:t>
            </w:r>
          </w:p>
        </w:tc>
        <w:tc>
          <w:tcPr>
            <w:tcW w:w="1843" w:type="dxa"/>
          </w:tcPr>
          <w:p w14:paraId="448F147D" w14:textId="023A8848" w:rsidR="008E1305" w:rsidRPr="00246270" w:rsidRDefault="00636457" w:rsidP="00932377">
            <w:pPr>
              <w:jc w:val="both"/>
              <w:rPr>
                <w:rFonts w:ascii="Palatino Linotype" w:hAnsi="Palatino Linotype"/>
                <w:bCs/>
                <w:sz w:val="20"/>
                <w:szCs w:val="20"/>
                <w:lang w:val="en-US" w:eastAsia="ru-RU"/>
              </w:rPr>
            </w:pPr>
            <w:r w:rsidRPr="00246270">
              <w:rPr>
                <w:rFonts w:ascii="Palatino Linotype" w:hAnsi="Palatino Linotype"/>
                <w:bCs/>
                <w:sz w:val="20"/>
                <w:szCs w:val="20"/>
                <w:lang w:val="en-US" w:eastAsia="ru-RU"/>
              </w:rPr>
              <w:t>Free</w:t>
            </w:r>
          </w:p>
        </w:tc>
        <w:tc>
          <w:tcPr>
            <w:tcW w:w="2976" w:type="dxa"/>
          </w:tcPr>
          <w:p w14:paraId="50C30D74" w14:textId="113919B1" w:rsidR="008E1305" w:rsidRPr="00246270" w:rsidRDefault="00F47384" w:rsidP="00932377">
            <w:pPr>
              <w:jc w:val="both"/>
              <w:rPr>
                <w:rFonts w:ascii="Palatino Linotype" w:hAnsi="Palatino Linotype"/>
                <w:bCs/>
                <w:sz w:val="20"/>
                <w:szCs w:val="20"/>
                <w:lang w:eastAsia="ru-RU"/>
              </w:rPr>
            </w:pPr>
            <w:r w:rsidRPr="00246270">
              <w:rPr>
                <w:rFonts w:ascii="Palatino Linotype" w:hAnsi="Palatino Linotype"/>
                <w:bCs/>
                <w:sz w:val="20"/>
                <w:szCs w:val="20"/>
                <w:lang w:val="en-US" w:eastAsia="ru-RU"/>
              </w:rPr>
              <w:t>45</w:t>
            </w:r>
            <w:r w:rsidR="0084709D" w:rsidRPr="00246270">
              <w:rPr>
                <w:rFonts w:ascii="Palatino Linotype" w:hAnsi="Palatino Linotype"/>
                <w:bCs/>
                <w:sz w:val="20"/>
                <w:szCs w:val="20"/>
                <w:lang w:eastAsia="ru-RU"/>
              </w:rPr>
              <w:t xml:space="preserve">00 </w:t>
            </w:r>
            <w:r w:rsidRPr="00246270">
              <w:rPr>
                <w:rFonts w:ascii="Palatino Linotype" w:hAnsi="Palatino Linotype"/>
                <w:bCs/>
                <w:sz w:val="20"/>
                <w:szCs w:val="20"/>
                <w:lang w:eastAsia="ru-RU"/>
              </w:rPr>
              <w:t>RUB</w:t>
            </w:r>
          </w:p>
        </w:tc>
        <w:tc>
          <w:tcPr>
            <w:tcW w:w="1694" w:type="dxa"/>
            <w:shd w:val="clear" w:color="auto" w:fill="auto"/>
          </w:tcPr>
          <w:p w14:paraId="4011DB1F" w14:textId="4EF8D153" w:rsidR="008E1305" w:rsidRPr="00246270" w:rsidRDefault="00797101" w:rsidP="00932377">
            <w:pPr>
              <w:jc w:val="both"/>
              <w:rPr>
                <w:rFonts w:ascii="Palatino Linotype" w:hAnsi="Palatino Linotype"/>
                <w:bCs/>
                <w:sz w:val="20"/>
                <w:szCs w:val="20"/>
                <w:lang w:val="en-US" w:eastAsia="ru-RU"/>
              </w:rPr>
            </w:pPr>
            <w:r>
              <w:rPr>
                <w:rFonts w:ascii="Palatino Linotype" w:hAnsi="Palatino Linotype"/>
                <w:bCs/>
                <w:sz w:val="20"/>
                <w:szCs w:val="20"/>
                <w:lang w:eastAsia="ru-RU"/>
              </w:rPr>
              <w:t>20</w:t>
            </w:r>
            <w:r w:rsidR="008E1305" w:rsidRPr="00246270">
              <w:rPr>
                <w:rFonts w:ascii="Palatino Linotype" w:hAnsi="Palatino Linotype"/>
                <w:bCs/>
                <w:sz w:val="20"/>
                <w:szCs w:val="20"/>
                <w:lang w:eastAsia="ru-RU"/>
              </w:rPr>
              <w:t xml:space="preserve">000 </w:t>
            </w:r>
            <w:r w:rsidR="00F47384" w:rsidRPr="00246270">
              <w:rPr>
                <w:rFonts w:ascii="Palatino Linotype" w:hAnsi="Palatino Linotype"/>
                <w:bCs/>
                <w:sz w:val="20"/>
                <w:szCs w:val="20"/>
                <w:lang w:eastAsia="ru-RU"/>
              </w:rPr>
              <w:t>RUB</w:t>
            </w:r>
          </w:p>
        </w:tc>
      </w:tr>
    </w:tbl>
    <w:p w14:paraId="6556B35C" w14:textId="61823166" w:rsidR="00932377" w:rsidRDefault="0006675C" w:rsidP="00246270">
      <w:pPr>
        <w:pStyle w:val="HTML"/>
        <w:shd w:val="clear" w:color="auto" w:fill="F8F9FA"/>
        <w:ind w:firstLine="709"/>
        <w:jc w:val="both"/>
        <w:rPr>
          <w:rFonts w:ascii="Palatino Linotype" w:hAnsi="Palatino Linotype"/>
          <w:bCs/>
          <w:lang w:val="en-US" w:eastAsia="ru-RU"/>
        </w:rPr>
      </w:pPr>
      <w:r w:rsidRPr="0006675C">
        <w:rPr>
          <w:rFonts w:ascii="Palatino Linotype" w:hAnsi="Palatino Linotype"/>
          <w:bCs/>
          <w:lang w:val="en-US" w:eastAsia="ru-RU"/>
        </w:rPr>
        <w:t>The conference registration fee covers the publication of the conference proceedings, a participant package, and coffee breaks.</w:t>
      </w:r>
      <w:r w:rsidR="001D0E2A" w:rsidRPr="001D0E2A">
        <w:rPr>
          <w:rFonts w:ascii="Segoe UI" w:hAnsi="Segoe UI" w:cs="Segoe UI"/>
          <w:color w:val="0F1115"/>
          <w:shd w:val="clear" w:color="auto" w:fill="FFFFFF"/>
        </w:rPr>
        <w:t xml:space="preserve"> </w:t>
      </w:r>
      <w:r w:rsidR="001D0E2A" w:rsidRPr="001D0E2A">
        <w:rPr>
          <w:rFonts w:ascii="Palatino Linotype" w:hAnsi="Palatino Linotype"/>
          <w:bCs/>
          <w:lang w:val="en-US" w:eastAsia="ru-RU"/>
        </w:rPr>
        <w:t>The Reserve excursion fee</w:t>
      </w:r>
      <w:r w:rsidR="00932377" w:rsidRPr="00246270">
        <w:rPr>
          <w:rFonts w:ascii="Palatino Linotype" w:hAnsi="Palatino Linotype"/>
          <w:bCs/>
          <w:lang w:val="en-US" w:eastAsia="ru-RU"/>
        </w:rPr>
        <w:t xml:space="preserve"> covers the Moscow-Reserve-Moscow transfer (Aug 14 and 16), </w:t>
      </w:r>
      <w:r w:rsidR="00246270" w:rsidRPr="00246270">
        <w:rPr>
          <w:rFonts w:ascii="Palatino Linotype" w:hAnsi="Palatino Linotype"/>
          <w:bCs/>
          <w:lang w:val="en-US" w:eastAsia="ru-RU"/>
        </w:rPr>
        <w:t>a</w:t>
      </w:r>
      <w:r w:rsidR="00932377" w:rsidRPr="00246270">
        <w:rPr>
          <w:rFonts w:ascii="Palatino Linotype" w:hAnsi="Palatino Linotype"/>
          <w:bCs/>
          <w:lang w:val="en-US" w:eastAsia="ru-RU"/>
        </w:rPr>
        <w:t xml:space="preserve">ccommodation in guest houses (2 nights), excursions on Aug 15, and meals. </w:t>
      </w:r>
      <w:r w:rsidR="00CC720C" w:rsidRPr="00CC720C">
        <w:rPr>
          <w:rFonts w:ascii="Palatino Linotype" w:hAnsi="Palatino Linotype"/>
          <w:bCs/>
          <w:lang w:val="en-US" w:eastAsia="ru-RU"/>
        </w:rPr>
        <w:t>The School fee covers transfers, accommodation in the Reserve, meals, the educational program, and excursions.</w:t>
      </w:r>
    </w:p>
    <w:p w14:paraId="44DD6BAD" w14:textId="77777777" w:rsidR="006A7BDE" w:rsidRPr="003657D9" w:rsidRDefault="006A7BDE" w:rsidP="00932377">
      <w:pPr>
        <w:spacing w:after="0" w:line="240" w:lineRule="auto"/>
        <w:ind w:firstLine="284"/>
        <w:jc w:val="both"/>
        <w:rPr>
          <w:rFonts w:ascii="Palatino Linotype" w:hAnsi="Palatino Linotype"/>
          <w:bCs/>
          <w:sz w:val="20"/>
          <w:szCs w:val="20"/>
          <w:lang w:val="en-US" w:eastAsia="ru-RU"/>
        </w:rPr>
      </w:pPr>
    </w:p>
    <w:p w14:paraId="09495157" w14:textId="42127A38" w:rsidR="00932377" w:rsidRPr="003657D9" w:rsidRDefault="00246270" w:rsidP="00797101">
      <w:pPr>
        <w:spacing w:after="0" w:line="240" w:lineRule="auto"/>
        <w:ind w:firstLine="709"/>
        <w:jc w:val="both"/>
        <w:rPr>
          <w:rFonts w:ascii="Palatino Linotype" w:hAnsi="Palatino Linotype"/>
          <w:bCs/>
          <w:sz w:val="20"/>
          <w:szCs w:val="20"/>
          <w:lang w:val="en-US" w:eastAsia="ru-RU"/>
        </w:rPr>
      </w:pPr>
      <w:r>
        <w:rPr>
          <w:rFonts w:ascii="Palatino Linotype" w:hAnsi="Palatino Linotype"/>
          <w:b/>
          <w:bCs/>
          <w:sz w:val="20"/>
          <w:szCs w:val="20"/>
          <w:lang w:val="en-US" w:eastAsia="ru-RU"/>
        </w:rPr>
        <w:t>Contact</w:t>
      </w:r>
      <w:r w:rsidR="00932377" w:rsidRPr="0064536E">
        <w:rPr>
          <w:rFonts w:ascii="Palatino Linotype" w:hAnsi="Palatino Linotype"/>
          <w:b/>
          <w:bCs/>
          <w:sz w:val="20"/>
          <w:szCs w:val="20"/>
          <w:lang w:val="en-US" w:eastAsia="ru-RU"/>
        </w:rPr>
        <w:t xml:space="preserve"> </w:t>
      </w:r>
      <w:r>
        <w:rPr>
          <w:rFonts w:ascii="Palatino Linotype" w:hAnsi="Palatino Linotype"/>
          <w:b/>
          <w:bCs/>
          <w:sz w:val="20"/>
          <w:szCs w:val="20"/>
          <w:lang w:val="en-US" w:eastAsia="ru-RU"/>
        </w:rPr>
        <w:t>persons</w:t>
      </w:r>
      <w:r w:rsidR="00932377" w:rsidRPr="003657D9">
        <w:rPr>
          <w:rFonts w:ascii="Palatino Linotype" w:hAnsi="Palatino Linotype"/>
          <w:bCs/>
          <w:sz w:val="20"/>
          <w:szCs w:val="20"/>
          <w:lang w:val="en-US" w:eastAsia="ru-RU"/>
        </w:rPr>
        <w:t xml:space="preserve"> (V.N. Sukachev Laboratory of Biogeocenology, A.N. Severtsov Institute of Ecology and Evolution, Russian Academy of Sciences):</w:t>
      </w:r>
    </w:p>
    <w:p w14:paraId="5CC23BC3" w14:textId="5DC8A281" w:rsidR="00932377" w:rsidRPr="003657D9" w:rsidRDefault="0064536E" w:rsidP="00797101">
      <w:pPr>
        <w:spacing w:after="0" w:line="240" w:lineRule="auto"/>
        <w:ind w:firstLine="709"/>
        <w:jc w:val="both"/>
        <w:rPr>
          <w:rFonts w:ascii="Palatino Linotype" w:hAnsi="Palatino Linotype"/>
          <w:bCs/>
          <w:sz w:val="20"/>
          <w:szCs w:val="20"/>
          <w:lang w:val="en-US" w:eastAsia="ru-RU"/>
        </w:rPr>
      </w:pPr>
      <w:r>
        <w:rPr>
          <w:rFonts w:ascii="Palatino Linotype" w:hAnsi="Palatino Linotype"/>
          <w:bCs/>
          <w:sz w:val="20"/>
          <w:szCs w:val="20"/>
          <w:lang w:val="en-US" w:eastAsia="ru-RU"/>
        </w:rPr>
        <w:t>Olga Kuricheva,</w:t>
      </w:r>
      <w:r w:rsidRPr="0064536E">
        <w:rPr>
          <w:rFonts w:ascii="Palatino Linotype" w:hAnsi="Palatino Linotype"/>
          <w:bCs/>
          <w:sz w:val="20"/>
          <w:szCs w:val="20"/>
          <w:lang w:val="en-US" w:eastAsia="ru-RU"/>
        </w:rPr>
        <w:t xml:space="preserve"> </w:t>
      </w:r>
      <w:r w:rsidRPr="003657D9">
        <w:rPr>
          <w:rFonts w:ascii="Palatino Linotype" w:hAnsi="Palatino Linotype"/>
          <w:bCs/>
          <w:sz w:val="20"/>
          <w:szCs w:val="20"/>
          <w:lang w:val="en-US" w:eastAsia="ru-RU"/>
        </w:rPr>
        <w:t>Research</w:t>
      </w:r>
      <w:r>
        <w:rPr>
          <w:rFonts w:ascii="Palatino Linotype" w:hAnsi="Palatino Linotype"/>
          <w:bCs/>
          <w:sz w:val="20"/>
          <w:szCs w:val="20"/>
          <w:lang w:val="en-US" w:eastAsia="ru-RU"/>
        </w:rPr>
        <w:t>er</w:t>
      </w:r>
      <w:r w:rsidRPr="003657D9">
        <w:rPr>
          <w:rFonts w:ascii="Palatino Linotype" w:hAnsi="Palatino Linotype"/>
          <w:bCs/>
          <w:sz w:val="20"/>
          <w:szCs w:val="20"/>
          <w:lang w:val="en-US" w:eastAsia="ru-RU"/>
        </w:rPr>
        <w:t xml:space="preserve">, Ph.D. </w:t>
      </w:r>
      <w:r w:rsidR="00932377" w:rsidRPr="003657D9">
        <w:rPr>
          <w:rFonts w:ascii="Palatino Linotype" w:hAnsi="Palatino Linotype"/>
          <w:bCs/>
          <w:sz w:val="20"/>
          <w:szCs w:val="20"/>
          <w:lang w:val="en-US" w:eastAsia="ru-RU"/>
        </w:rPr>
        <w:t xml:space="preserve">e-mail: </w:t>
      </w:r>
      <w:hyperlink r:id="rId15" w:history="1">
        <w:r w:rsidRPr="009F5CE5">
          <w:rPr>
            <w:rStyle w:val="a3"/>
            <w:rFonts w:ascii="Palatino Linotype" w:hAnsi="Palatino Linotype"/>
            <w:bCs/>
            <w:sz w:val="20"/>
            <w:szCs w:val="20"/>
            <w:lang w:val="en-US" w:eastAsia="ru-RU"/>
          </w:rPr>
          <w:t>olga.alek.de@gmail.com</w:t>
        </w:r>
      </w:hyperlink>
      <w:r>
        <w:rPr>
          <w:rFonts w:ascii="Palatino Linotype" w:hAnsi="Palatino Linotype"/>
          <w:bCs/>
          <w:sz w:val="20"/>
          <w:szCs w:val="20"/>
          <w:lang w:val="en-US" w:eastAsia="ru-RU"/>
        </w:rPr>
        <w:t>,</w:t>
      </w:r>
      <w:r w:rsidRPr="0064536E">
        <w:rPr>
          <w:rFonts w:ascii="Palatino Linotype" w:hAnsi="Palatino Linotype"/>
          <w:bCs/>
          <w:sz w:val="20"/>
          <w:szCs w:val="20"/>
          <w:lang w:val="en-US" w:eastAsia="ru-RU"/>
        </w:rPr>
        <w:t xml:space="preserve"> </w:t>
      </w:r>
      <w:r w:rsidRPr="003657D9">
        <w:rPr>
          <w:rFonts w:ascii="Palatino Linotype" w:hAnsi="Palatino Linotype"/>
          <w:bCs/>
          <w:sz w:val="20"/>
          <w:szCs w:val="20"/>
          <w:lang w:val="en-US" w:eastAsia="ru-RU"/>
        </w:rPr>
        <w:t>tel. +7(910)48-365-48,</w:t>
      </w:r>
      <w:r>
        <w:rPr>
          <w:rFonts w:ascii="Palatino Linotype" w:hAnsi="Palatino Linotype"/>
          <w:bCs/>
          <w:sz w:val="20"/>
          <w:szCs w:val="20"/>
          <w:lang w:val="en-US" w:eastAsia="ru-RU"/>
        </w:rPr>
        <w:t xml:space="preserve"> Telegram</w:t>
      </w:r>
      <w:r w:rsidRPr="00531629">
        <w:rPr>
          <w:rFonts w:ascii="Palatino Linotype" w:hAnsi="Palatino Linotype"/>
          <w:bCs/>
          <w:sz w:val="20"/>
          <w:szCs w:val="20"/>
          <w:lang w:val="en-GB" w:eastAsia="ru-RU"/>
        </w:rPr>
        <w:t>: @</w:t>
      </w:r>
      <w:r>
        <w:rPr>
          <w:rFonts w:ascii="Palatino Linotype" w:hAnsi="Palatino Linotype"/>
          <w:bCs/>
          <w:sz w:val="20"/>
          <w:szCs w:val="20"/>
          <w:lang w:val="en-US" w:eastAsia="ru-RU"/>
        </w:rPr>
        <w:t>OlgaDesh</w:t>
      </w:r>
    </w:p>
    <w:p w14:paraId="76D55AC6" w14:textId="055A6CDC" w:rsidR="007A63A2" w:rsidRDefault="0064536E" w:rsidP="00797101">
      <w:pPr>
        <w:spacing w:after="0" w:line="240" w:lineRule="auto"/>
        <w:ind w:firstLine="709"/>
        <w:jc w:val="both"/>
        <w:rPr>
          <w:rFonts w:ascii="Palatino Linotype" w:hAnsi="Palatino Linotype"/>
          <w:bCs/>
          <w:sz w:val="20"/>
          <w:szCs w:val="20"/>
          <w:lang w:val="en-GB" w:eastAsia="ru-RU"/>
        </w:rPr>
      </w:pPr>
      <w:r w:rsidRPr="0064536E">
        <w:rPr>
          <w:rFonts w:ascii="Palatino Linotype" w:hAnsi="Palatino Linotype"/>
          <w:bCs/>
          <w:sz w:val="20"/>
          <w:szCs w:val="20"/>
          <w:lang w:val="en-US" w:eastAsia="ru-RU"/>
        </w:rPr>
        <w:t>Juliya</w:t>
      </w:r>
      <w:r>
        <w:rPr>
          <w:rFonts w:ascii="Palatino Linotype" w:hAnsi="Palatino Linotype"/>
          <w:bCs/>
          <w:sz w:val="20"/>
          <w:szCs w:val="20"/>
          <w:lang w:val="en-US" w:eastAsia="ru-RU"/>
        </w:rPr>
        <w:t xml:space="preserve"> Kurbatova,</w:t>
      </w:r>
      <w:r w:rsidRPr="0064536E">
        <w:rPr>
          <w:rFonts w:ascii="Palatino Linotype" w:hAnsi="Palatino Linotype"/>
          <w:bCs/>
          <w:sz w:val="20"/>
          <w:szCs w:val="20"/>
          <w:lang w:val="en-US" w:eastAsia="ru-RU"/>
        </w:rPr>
        <w:t xml:space="preserve"> </w:t>
      </w:r>
      <w:r w:rsidRPr="003657D9">
        <w:rPr>
          <w:rFonts w:ascii="Palatino Linotype" w:hAnsi="Palatino Linotype"/>
          <w:bCs/>
          <w:sz w:val="20"/>
          <w:szCs w:val="20"/>
          <w:lang w:val="en-US" w:eastAsia="ru-RU"/>
        </w:rPr>
        <w:t xml:space="preserve">Head of Laboratory, Associate Professor, Ph.D. </w:t>
      </w:r>
      <w:r w:rsidR="00932377" w:rsidRPr="003657D9">
        <w:rPr>
          <w:rFonts w:ascii="Palatino Linotype" w:hAnsi="Palatino Linotype"/>
          <w:bCs/>
          <w:sz w:val="20"/>
          <w:szCs w:val="20"/>
          <w:lang w:val="en-US" w:eastAsia="ru-RU"/>
        </w:rPr>
        <w:t xml:space="preserve"> e</w:t>
      </w:r>
      <w:r w:rsidR="00932377" w:rsidRPr="006A7BDE">
        <w:rPr>
          <w:rFonts w:ascii="Palatino Linotype" w:hAnsi="Palatino Linotype"/>
          <w:bCs/>
          <w:sz w:val="20"/>
          <w:szCs w:val="20"/>
          <w:lang w:val="en-GB" w:eastAsia="ru-RU"/>
        </w:rPr>
        <w:t>-</w:t>
      </w:r>
      <w:r w:rsidR="00932377" w:rsidRPr="003657D9">
        <w:rPr>
          <w:rFonts w:ascii="Palatino Linotype" w:hAnsi="Palatino Linotype"/>
          <w:bCs/>
          <w:sz w:val="20"/>
          <w:szCs w:val="20"/>
          <w:lang w:val="en-US" w:eastAsia="ru-RU"/>
        </w:rPr>
        <w:t>mail</w:t>
      </w:r>
      <w:r w:rsidR="00932377" w:rsidRPr="006A7BDE">
        <w:rPr>
          <w:rFonts w:ascii="Palatino Linotype" w:hAnsi="Palatino Linotype"/>
          <w:bCs/>
          <w:sz w:val="20"/>
          <w:szCs w:val="20"/>
          <w:lang w:val="en-GB" w:eastAsia="ru-RU"/>
        </w:rPr>
        <w:t xml:space="preserve">: </w:t>
      </w:r>
      <w:hyperlink r:id="rId16" w:history="1">
        <w:r w:rsidRPr="009F5CE5">
          <w:rPr>
            <w:rStyle w:val="a3"/>
            <w:rFonts w:ascii="Palatino Linotype" w:hAnsi="Palatino Linotype"/>
            <w:bCs/>
            <w:sz w:val="20"/>
            <w:szCs w:val="20"/>
            <w:lang w:val="en-US" w:eastAsia="ru-RU"/>
          </w:rPr>
          <w:t>kurbatova</w:t>
        </w:r>
        <w:r w:rsidRPr="009F5CE5">
          <w:rPr>
            <w:rStyle w:val="a3"/>
            <w:rFonts w:ascii="Palatino Linotype" w:hAnsi="Palatino Linotype"/>
            <w:bCs/>
            <w:sz w:val="20"/>
            <w:szCs w:val="20"/>
            <w:lang w:val="en-GB" w:eastAsia="ru-RU"/>
          </w:rPr>
          <w:t>.</w:t>
        </w:r>
        <w:r w:rsidRPr="009F5CE5">
          <w:rPr>
            <w:rStyle w:val="a3"/>
            <w:rFonts w:ascii="Palatino Linotype" w:hAnsi="Palatino Linotype"/>
            <w:bCs/>
            <w:sz w:val="20"/>
            <w:szCs w:val="20"/>
            <w:lang w:val="en-US" w:eastAsia="ru-RU"/>
          </w:rPr>
          <w:t>j</w:t>
        </w:r>
        <w:r w:rsidRPr="009F5CE5">
          <w:rPr>
            <w:rStyle w:val="a3"/>
            <w:rFonts w:ascii="Palatino Linotype" w:hAnsi="Palatino Linotype"/>
            <w:bCs/>
            <w:sz w:val="20"/>
            <w:szCs w:val="20"/>
            <w:lang w:val="en-GB" w:eastAsia="ru-RU"/>
          </w:rPr>
          <w:t>@</w:t>
        </w:r>
        <w:r w:rsidRPr="009F5CE5">
          <w:rPr>
            <w:rStyle w:val="a3"/>
            <w:rFonts w:ascii="Palatino Linotype" w:hAnsi="Palatino Linotype"/>
            <w:bCs/>
            <w:sz w:val="20"/>
            <w:szCs w:val="20"/>
            <w:lang w:val="en-US" w:eastAsia="ru-RU"/>
          </w:rPr>
          <w:t>gmail</w:t>
        </w:r>
        <w:r w:rsidRPr="009F5CE5">
          <w:rPr>
            <w:rStyle w:val="a3"/>
            <w:rFonts w:ascii="Palatino Linotype" w:hAnsi="Palatino Linotype"/>
            <w:bCs/>
            <w:sz w:val="20"/>
            <w:szCs w:val="20"/>
            <w:lang w:val="en-GB" w:eastAsia="ru-RU"/>
          </w:rPr>
          <w:t>.</w:t>
        </w:r>
        <w:r w:rsidRPr="009F5CE5">
          <w:rPr>
            <w:rStyle w:val="a3"/>
            <w:rFonts w:ascii="Palatino Linotype" w:hAnsi="Palatino Linotype"/>
            <w:bCs/>
            <w:sz w:val="20"/>
            <w:szCs w:val="20"/>
            <w:lang w:val="en-US" w:eastAsia="ru-RU"/>
          </w:rPr>
          <w:t>com</w:t>
        </w:r>
      </w:hyperlink>
      <w:r>
        <w:rPr>
          <w:rFonts w:ascii="Palatino Linotype" w:hAnsi="Palatino Linotype"/>
          <w:bCs/>
          <w:sz w:val="20"/>
          <w:szCs w:val="20"/>
          <w:lang w:val="en-US" w:eastAsia="ru-RU"/>
        </w:rPr>
        <w:t>,</w:t>
      </w:r>
      <w:r w:rsidRPr="0064536E">
        <w:rPr>
          <w:rFonts w:ascii="Palatino Linotype" w:hAnsi="Palatino Linotype"/>
          <w:bCs/>
          <w:sz w:val="20"/>
          <w:szCs w:val="20"/>
          <w:lang w:val="en-US" w:eastAsia="ru-RU"/>
        </w:rPr>
        <w:t xml:space="preserve"> </w:t>
      </w:r>
      <w:r w:rsidRPr="003657D9">
        <w:rPr>
          <w:rFonts w:ascii="Palatino Linotype" w:hAnsi="Palatino Linotype"/>
          <w:bCs/>
          <w:sz w:val="20"/>
          <w:szCs w:val="20"/>
          <w:lang w:val="en-US" w:eastAsia="ru-RU"/>
        </w:rPr>
        <w:t xml:space="preserve">tel. </w:t>
      </w:r>
      <w:r>
        <w:rPr>
          <w:rFonts w:ascii="Palatino Linotype" w:hAnsi="Palatino Linotype"/>
          <w:bCs/>
          <w:sz w:val="20"/>
          <w:szCs w:val="20"/>
          <w:lang w:val="en-GB" w:eastAsia="ru-RU"/>
        </w:rPr>
        <w:t>+7(903)710-37-44</w:t>
      </w:r>
    </w:p>
    <w:p w14:paraId="790ED4AA" w14:textId="77777777" w:rsidR="00DF6BA8" w:rsidRPr="0064536E" w:rsidRDefault="00DF6BA8" w:rsidP="00797101">
      <w:pPr>
        <w:spacing w:after="0" w:line="240" w:lineRule="auto"/>
        <w:ind w:firstLine="709"/>
        <w:jc w:val="both"/>
        <w:rPr>
          <w:rFonts w:ascii="Palatino Linotype" w:hAnsi="Palatino Linotype"/>
          <w:bCs/>
          <w:sz w:val="20"/>
          <w:szCs w:val="20"/>
          <w:lang w:val="en-US" w:eastAsia="ru-RU"/>
        </w:rPr>
      </w:pPr>
    </w:p>
    <w:p w14:paraId="423DBE0E" w14:textId="512D6875" w:rsidR="003C0572" w:rsidRDefault="0064536E" w:rsidP="00797101">
      <w:pPr>
        <w:spacing w:after="0" w:line="240" w:lineRule="auto"/>
        <w:ind w:firstLine="709"/>
        <w:jc w:val="both"/>
        <w:rPr>
          <w:rFonts w:ascii="Palatino Linotype" w:hAnsi="Palatino Linotype"/>
          <w:bCs/>
          <w:sz w:val="20"/>
          <w:szCs w:val="20"/>
          <w:lang w:val="en-US" w:eastAsia="ru-RU"/>
        </w:rPr>
      </w:pPr>
      <w:r w:rsidRPr="0064536E">
        <w:rPr>
          <w:rFonts w:ascii="Palatino Linotype" w:hAnsi="Palatino Linotype"/>
          <w:b/>
          <w:bCs/>
          <w:sz w:val="20"/>
          <w:szCs w:val="20"/>
          <w:lang w:val="en-US" w:eastAsia="ru-RU"/>
        </w:rPr>
        <w:t>Application form</w:t>
      </w:r>
      <w:r w:rsidR="003C0572" w:rsidRPr="0064536E">
        <w:rPr>
          <w:rFonts w:ascii="Palatino Linotype" w:hAnsi="Palatino Linotype"/>
          <w:b/>
          <w:bCs/>
          <w:sz w:val="20"/>
          <w:szCs w:val="20"/>
          <w:lang w:val="en-US" w:eastAsia="ru-RU"/>
        </w:rPr>
        <w:t xml:space="preserve"> </w:t>
      </w:r>
      <w:r w:rsidR="003C0572" w:rsidRPr="003657D9">
        <w:rPr>
          <w:rFonts w:ascii="Palatino Linotype" w:hAnsi="Palatino Linotype"/>
          <w:bCs/>
          <w:sz w:val="20"/>
          <w:szCs w:val="20"/>
          <w:lang w:val="en-US" w:eastAsia="ru-RU"/>
        </w:rPr>
        <w:t>for participation</w:t>
      </w:r>
      <w:r w:rsidR="0090660A">
        <w:rPr>
          <w:rFonts w:ascii="Palatino Linotype" w:hAnsi="Palatino Linotype"/>
          <w:bCs/>
          <w:sz w:val="20"/>
          <w:szCs w:val="20"/>
          <w:lang w:val="en-US" w:eastAsia="ru-RU"/>
        </w:rPr>
        <w:t>:</w:t>
      </w:r>
    </w:p>
    <w:p w14:paraId="4B2C51F5" w14:textId="284F83E4" w:rsidR="003C0572" w:rsidRPr="003657D9" w:rsidRDefault="003C0572" w:rsidP="00797101">
      <w:pPr>
        <w:spacing w:after="0" w:line="240" w:lineRule="auto"/>
        <w:ind w:firstLine="709"/>
        <w:jc w:val="both"/>
        <w:rPr>
          <w:rFonts w:ascii="Palatino Linotype" w:hAnsi="Palatino Linotype"/>
          <w:bCs/>
          <w:sz w:val="20"/>
          <w:szCs w:val="20"/>
          <w:lang w:val="en-US" w:eastAsia="ru-RU"/>
        </w:rPr>
      </w:pPr>
      <w:r w:rsidRPr="003657D9">
        <w:rPr>
          <w:rFonts w:ascii="Segoe UI Symbol" w:hAnsi="Segoe UI Symbol" w:cs="Segoe UI Symbol"/>
          <w:bCs/>
          <w:sz w:val="20"/>
          <w:szCs w:val="20"/>
          <w:lang w:val="en-US" w:eastAsia="ru-RU"/>
        </w:rPr>
        <w:t>➢</w:t>
      </w:r>
      <w:r w:rsidR="006044FC">
        <w:rPr>
          <w:rFonts w:ascii="Palatino Linotype" w:hAnsi="Palatino Linotype"/>
          <w:bCs/>
          <w:sz w:val="20"/>
          <w:szCs w:val="20"/>
          <w:lang w:val="en-US" w:eastAsia="ru-RU"/>
        </w:rPr>
        <w:t xml:space="preserve"> T</w:t>
      </w:r>
      <w:r w:rsidRPr="003657D9">
        <w:rPr>
          <w:rFonts w:ascii="Palatino Linotype" w:hAnsi="Palatino Linotype"/>
          <w:bCs/>
          <w:sz w:val="20"/>
          <w:szCs w:val="20"/>
          <w:lang w:val="en-US" w:eastAsia="ru-RU"/>
        </w:rPr>
        <w:t xml:space="preserve">he international scientific conference "Greenhouse Gas Fluxes: </w:t>
      </w:r>
      <w:r w:rsidR="0064536E">
        <w:rPr>
          <w:rFonts w:ascii="Palatino Linotype" w:hAnsi="Palatino Linotype"/>
          <w:bCs/>
          <w:sz w:val="20"/>
          <w:szCs w:val="20"/>
          <w:lang w:val="en-US" w:eastAsia="ru-RU"/>
        </w:rPr>
        <w:t>Key Trends</w:t>
      </w:r>
      <w:r w:rsidRPr="003657D9">
        <w:rPr>
          <w:rFonts w:ascii="Palatino Linotype" w:hAnsi="Palatino Linotype"/>
          <w:bCs/>
          <w:sz w:val="20"/>
          <w:szCs w:val="20"/>
          <w:lang w:val="en-US" w:eastAsia="ru-RU"/>
        </w:rPr>
        <w:t xml:space="preserve"> in Modern Research" August 12–13 (</w:t>
      </w:r>
      <w:r w:rsidR="00DF6BA8" w:rsidRPr="003657D9">
        <w:rPr>
          <w:rFonts w:ascii="Palatino Linotype" w:hAnsi="Palatino Linotype"/>
          <w:bCs/>
          <w:sz w:val="20"/>
          <w:szCs w:val="20"/>
          <w:lang w:val="en-US" w:eastAsia="ru-RU"/>
        </w:rPr>
        <w:t>A.N. Severtsov Ins</w:t>
      </w:r>
      <w:r w:rsidR="00DF6BA8">
        <w:rPr>
          <w:rFonts w:ascii="Palatino Linotype" w:hAnsi="Palatino Linotype"/>
          <w:bCs/>
          <w:sz w:val="20"/>
          <w:szCs w:val="20"/>
          <w:lang w:val="en-US" w:eastAsia="ru-RU"/>
        </w:rPr>
        <w:t>titute of Ecology and Evolution</w:t>
      </w:r>
      <w:r w:rsidR="00DF6BA8" w:rsidRPr="003657D9">
        <w:rPr>
          <w:rFonts w:ascii="Palatino Linotype" w:hAnsi="Palatino Linotype"/>
          <w:bCs/>
          <w:sz w:val="20"/>
          <w:szCs w:val="20"/>
          <w:lang w:val="en-US" w:eastAsia="ru-RU"/>
        </w:rPr>
        <w:t xml:space="preserve"> </w:t>
      </w:r>
      <w:r w:rsidR="00DF6BA8">
        <w:rPr>
          <w:rFonts w:ascii="Palatino Linotype" w:hAnsi="Palatino Linotype"/>
          <w:bCs/>
          <w:sz w:val="20"/>
          <w:szCs w:val="20"/>
          <w:lang w:val="en-US" w:eastAsia="ru-RU"/>
        </w:rPr>
        <w:t>RAS</w:t>
      </w:r>
      <w:r w:rsidR="00DF6BA8" w:rsidRPr="003657D9">
        <w:rPr>
          <w:rFonts w:ascii="Palatino Linotype" w:hAnsi="Palatino Linotype"/>
          <w:bCs/>
          <w:sz w:val="20"/>
          <w:szCs w:val="20"/>
          <w:lang w:val="en-US" w:eastAsia="ru-RU"/>
        </w:rPr>
        <w:t>, Moscow, Leninsky Prospekt, 33</w:t>
      </w:r>
      <w:r w:rsidRPr="003657D9">
        <w:rPr>
          <w:rFonts w:ascii="Palatino Linotype" w:hAnsi="Palatino Linotype"/>
          <w:bCs/>
          <w:sz w:val="20"/>
          <w:szCs w:val="20"/>
          <w:lang w:val="en-US" w:eastAsia="ru-RU"/>
        </w:rPr>
        <w:t>)</w:t>
      </w:r>
    </w:p>
    <w:p w14:paraId="7E50FCDE" w14:textId="440E1D1A" w:rsidR="003C0572" w:rsidRPr="00DF6BA8" w:rsidRDefault="003C0572" w:rsidP="00797101">
      <w:pPr>
        <w:spacing w:after="0" w:line="240" w:lineRule="auto"/>
        <w:ind w:firstLine="709"/>
        <w:jc w:val="both"/>
        <w:rPr>
          <w:rFonts w:ascii="Palatino Linotype" w:hAnsi="Palatino Linotype"/>
          <w:bCs/>
          <w:sz w:val="20"/>
          <w:szCs w:val="20"/>
          <w:lang w:val="en-US" w:eastAsia="ru-RU"/>
        </w:rPr>
      </w:pPr>
      <w:r w:rsidRPr="003657D9">
        <w:rPr>
          <w:rFonts w:ascii="Segoe UI Symbol" w:hAnsi="Segoe UI Symbol" w:cs="Segoe UI Symbol"/>
          <w:bCs/>
          <w:sz w:val="20"/>
          <w:szCs w:val="20"/>
          <w:lang w:val="en-US" w:eastAsia="ru-RU"/>
        </w:rPr>
        <w:t>➢</w:t>
      </w:r>
      <w:r w:rsidR="00C61980">
        <w:rPr>
          <w:rFonts w:ascii="Palatino Linotype" w:hAnsi="Palatino Linotype"/>
          <w:bCs/>
          <w:sz w:val="20"/>
          <w:szCs w:val="20"/>
          <w:lang w:val="en-US" w:eastAsia="ru-RU"/>
        </w:rPr>
        <w:t xml:space="preserve"> </w:t>
      </w:r>
      <w:r w:rsidR="006044FC" w:rsidRPr="006044FC">
        <w:rPr>
          <w:rFonts w:ascii="Palatino Linotype" w:hAnsi="Palatino Linotype"/>
          <w:bCs/>
          <w:sz w:val="20"/>
          <w:szCs w:val="20"/>
          <w:lang w:val="en-US" w:eastAsia="ru-RU"/>
        </w:rPr>
        <w:t xml:space="preserve">The field seminar in the Central Forest Reserve, including excursions to the four eddy covariance sites </w:t>
      </w:r>
      <w:r w:rsidRPr="00DF6BA8">
        <w:rPr>
          <w:rFonts w:ascii="Palatino Linotype" w:hAnsi="Palatino Linotype"/>
          <w:bCs/>
          <w:sz w:val="20"/>
          <w:szCs w:val="20"/>
          <w:lang w:val="en-US" w:eastAsia="ru-RU"/>
        </w:rPr>
        <w:t>August 14–16 (</w:t>
      </w:r>
      <w:r w:rsidR="00DF6BA8" w:rsidRPr="00DF6BA8">
        <w:rPr>
          <w:rFonts w:ascii="Palatino Linotype" w:hAnsi="Palatino Linotype"/>
          <w:bCs/>
          <w:sz w:val="20"/>
          <w:szCs w:val="20"/>
          <w:lang w:val="en-US" w:eastAsia="ru-RU"/>
        </w:rPr>
        <w:t xml:space="preserve">Tver Region, </w:t>
      </w:r>
      <w:r w:rsidR="00DF6BA8">
        <w:rPr>
          <w:rFonts w:ascii="Palatino Linotype" w:hAnsi="Palatino Linotype"/>
          <w:bCs/>
          <w:sz w:val="20"/>
          <w:szCs w:val="20"/>
          <w:lang w:val="en-US" w:eastAsia="ru-RU"/>
        </w:rPr>
        <w:t xml:space="preserve">Nelidovo district, </w:t>
      </w:r>
      <w:r w:rsidR="00DF6BA8" w:rsidRPr="00DF6BA8">
        <w:rPr>
          <w:rFonts w:ascii="Palatino Linotype" w:hAnsi="Palatino Linotype"/>
          <w:bCs/>
          <w:sz w:val="20"/>
          <w:szCs w:val="20"/>
          <w:lang w:val="en-US" w:eastAsia="ru-RU"/>
        </w:rPr>
        <w:t>Central Forest Reserve</w:t>
      </w:r>
      <w:r w:rsidRPr="00DF6BA8">
        <w:rPr>
          <w:rFonts w:ascii="Palatino Linotype" w:hAnsi="Palatino Linotype"/>
          <w:bCs/>
          <w:sz w:val="20"/>
          <w:szCs w:val="20"/>
          <w:lang w:val="en-US" w:eastAsia="ru-RU"/>
        </w:rPr>
        <w:t>)</w:t>
      </w:r>
    </w:p>
    <w:p w14:paraId="783218A4" w14:textId="29AC9ED5" w:rsidR="003C0572" w:rsidRPr="00DF6BA8" w:rsidRDefault="003C0572" w:rsidP="00797101">
      <w:pPr>
        <w:spacing w:after="0" w:line="240" w:lineRule="auto"/>
        <w:ind w:firstLine="709"/>
        <w:jc w:val="both"/>
        <w:rPr>
          <w:rFonts w:ascii="Palatino Linotype" w:hAnsi="Palatino Linotype"/>
          <w:bCs/>
          <w:sz w:val="20"/>
          <w:szCs w:val="20"/>
          <w:lang w:val="en-US" w:eastAsia="ru-RU"/>
        </w:rPr>
      </w:pPr>
      <w:r w:rsidRPr="00DF6BA8">
        <w:rPr>
          <w:rFonts w:ascii="Segoe UI Symbol" w:hAnsi="Segoe UI Symbol" w:cs="Segoe UI Symbol"/>
          <w:bCs/>
          <w:sz w:val="20"/>
          <w:szCs w:val="20"/>
          <w:lang w:val="en-US" w:eastAsia="ru-RU"/>
        </w:rPr>
        <w:t>➢</w:t>
      </w:r>
      <w:r w:rsidR="006044FC">
        <w:rPr>
          <w:rFonts w:ascii="Palatino Linotype" w:hAnsi="Palatino Linotype"/>
          <w:bCs/>
          <w:sz w:val="20"/>
          <w:szCs w:val="20"/>
          <w:lang w:val="en-US" w:eastAsia="ru-RU"/>
        </w:rPr>
        <w:t xml:space="preserve"> T</w:t>
      </w:r>
      <w:r w:rsidRPr="00DF6BA8">
        <w:rPr>
          <w:rFonts w:ascii="Palatino Linotype" w:hAnsi="Palatino Linotype"/>
          <w:bCs/>
          <w:sz w:val="20"/>
          <w:szCs w:val="20"/>
          <w:lang w:val="en-US" w:eastAsia="ru-RU"/>
        </w:rPr>
        <w:t>he summer f</w:t>
      </w:r>
      <w:r w:rsidR="006044FC">
        <w:rPr>
          <w:rFonts w:ascii="Palatino Linotype" w:hAnsi="Palatino Linotype"/>
          <w:bCs/>
          <w:sz w:val="20"/>
          <w:szCs w:val="20"/>
          <w:lang w:val="en-US" w:eastAsia="ru-RU"/>
        </w:rPr>
        <w:t>ield school August 14–20</w:t>
      </w:r>
      <w:r w:rsidR="00DF6BA8">
        <w:rPr>
          <w:rFonts w:ascii="Palatino Linotype" w:hAnsi="Palatino Linotype"/>
          <w:bCs/>
          <w:sz w:val="20"/>
          <w:szCs w:val="20"/>
          <w:lang w:val="en-US" w:eastAsia="ru-RU"/>
        </w:rPr>
        <w:t xml:space="preserve"> </w:t>
      </w:r>
      <w:r w:rsidRPr="00DF6BA8">
        <w:rPr>
          <w:rFonts w:ascii="Palatino Linotype" w:hAnsi="Palatino Linotype"/>
          <w:bCs/>
          <w:sz w:val="20"/>
          <w:szCs w:val="20"/>
          <w:lang w:val="en-US" w:eastAsia="ru-RU"/>
        </w:rPr>
        <w:t xml:space="preserve">"Greenhouse Gas Fluxes: </w:t>
      </w:r>
      <w:r w:rsidR="00DF6BA8">
        <w:rPr>
          <w:rFonts w:ascii="Palatino Linotype" w:hAnsi="Palatino Linotype"/>
          <w:bCs/>
          <w:sz w:val="20"/>
          <w:szCs w:val="20"/>
          <w:lang w:val="en-US" w:eastAsia="ru-RU"/>
        </w:rPr>
        <w:t>Key Trends</w:t>
      </w:r>
      <w:r w:rsidR="00DF6BA8" w:rsidRPr="003657D9">
        <w:rPr>
          <w:rFonts w:ascii="Palatino Linotype" w:hAnsi="Palatino Linotype"/>
          <w:bCs/>
          <w:sz w:val="20"/>
          <w:szCs w:val="20"/>
          <w:lang w:val="en-US" w:eastAsia="ru-RU"/>
        </w:rPr>
        <w:t xml:space="preserve"> </w:t>
      </w:r>
      <w:r w:rsidRPr="00DF6BA8">
        <w:rPr>
          <w:rFonts w:ascii="Palatino Linotype" w:hAnsi="Palatino Linotype"/>
          <w:bCs/>
          <w:sz w:val="20"/>
          <w:szCs w:val="20"/>
          <w:lang w:val="en-US" w:eastAsia="ru-RU"/>
        </w:rPr>
        <w:t>in Modern Research".</w:t>
      </w:r>
    </w:p>
    <w:p w14:paraId="4F87031B" w14:textId="6591702E" w:rsidR="00801357" w:rsidRPr="00DF6BA8" w:rsidRDefault="001D27C1" w:rsidP="00797101">
      <w:pPr>
        <w:spacing w:after="0" w:line="240" w:lineRule="auto"/>
        <w:ind w:firstLine="709"/>
        <w:jc w:val="both"/>
        <w:rPr>
          <w:rFonts w:ascii="Palatino Linotype" w:hAnsi="Palatino Linotype"/>
          <w:bCs/>
          <w:sz w:val="20"/>
          <w:szCs w:val="20"/>
          <w:lang w:val="en-US" w:eastAsia="ru-RU"/>
        </w:rPr>
      </w:pPr>
      <w:r w:rsidRPr="001D27C1">
        <w:rPr>
          <w:rFonts w:ascii="Palatino Linotype" w:hAnsi="Palatino Linotype"/>
          <w:bCs/>
          <w:sz w:val="20"/>
          <w:szCs w:val="20"/>
          <w:lang w:val="en-US" w:eastAsia="ru-RU"/>
        </w:rPr>
        <w:t>Possible participation options:</w:t>
      </w:r>
    </w:p>
    <w:p w14:paraId="277A4F8F" w14:textId="7C6B90DA" w:rsidR="00801357" w:rsidRPr="00DF6BA8" w:rsidRDefault="0090660A" w:rsidP="00797101">
      <w:pPr>
        <w:spacing w:after="0" w:line="240" w:lineRule="auto"/>
        <w:ind w:firstLine="709"/>
        <w:jc w:val="both"/>
        <w:rPr>
          <w:rFonts w:ascii="Palatino Linotype" w:hAnsi="Palatino Linotype"/>
          <w:bCs/>
          <w:sz w:val="20"/>
          <w:szCs w:val="20"/>
          <w:lang w:val="en-US" w:eastAsia="ru-RU"/>
        </w:rPr>
      </w:pPr>
      <w:r w:rsidRPr="00DF6BA8">
        <w:rPr>
          <w:rFonts w:ascii="Palatino Linotype" w:hAnsi="Palatino Linotype"/>
          <w:bCs/>
          <w:sz w:val="20"/>
          <w:szCs w:val="20"/>
          <w:lang w:val="en-US" w:eastAsia="ru-RU"/>
        </w:rPr>
        <w:t xml:space="preserve">- </w:t>
      </w:r>
      <w:r w:rsidR="00801357" w:rsidRPr="00DF6BA8">
        <w:rPr>
          <w:rFonts w:ascii="Palatino Linotype" w:hAnsi="Palatino Linotype"/>
          <w:bCs/>
          <w:sz w:val="20"/>
          <w:szCs w:val="20"/>
          <w:lang w:val="en-US" w:eastAsia="ru-RU"/>
        </w:rPr>
        <w:t>Conference only,</w:t>
      </w:r>
    </w:p>
    <w:p w14:paraId="1A4AECA1" w14:textId="58927334" w:rsidR="00801357" w:rsidRPr="00DF6BA8" w:rsidRDefault="0090660A" w:rsidP="00797101">
      <w:pPr>
        <w:spacing w:after="0" w:line="240" w:lineRule="auto"/>
        <w:ind w:firstLine="709"/>
        <w:jc w:val="both"/>
        <w:rPr>
          <w:rFonts w:ascii="Palatino Linotype" w:hAnsi="Palatino Linotype"/>
          <w:bCs/>
          <w:sz w:val="20"/>
          <w:szCs w:val="20"/>
          <w:lang w:val="en-US" w:eastAsia="ru-RU"/>
        </w:rPr>
      </w:pPr>
      <w:r w:rsidRPr="00DF6BA8">
        <w:rPr>
          <w:rFonts w:ascii="Palatino Linotype" w:hAnsi="Palatino Linotype"/>
          <w:bCs/>
          <w:sz w:val="20"/>
          <w:szCs w:val="20"/>
          <w:lang w:val="en-US" w:eastAsia="ru-RU"/>
        </w:rPr>
        <w:t xml:space="preserve">- </w:t>
      </w:r>
      <w:r w:rsidR="00801357" w:rsidRPr="00DF6BA8">
        <w:rPr>
          <w:rFonts w:ascii="Palatino Linotype" w:hAnsi="Palatino Linotype"/>
          <w:bCs/>
          <w:sz w:val="20"/>
          <w:szCs w:val="20"/>
          <w:lang w:val="en-US" w:eastAsia="ru-RU"/>
        </w:rPr>
        <w:t xml:space="preserve">Conference + </w:t>
      </w:r>
      <w:r w:rsidR="00DF6BA8">
        <w:rPr>
          <w:rFonts w:ascii="Palatino Linotype" w:hAnsi="Palatino Linotype"/>
          <w:bCs/>
          <w:sz w:val="20"/>
          <w:szCs w:val="20"/>
          <w:lang w:val="en-US" w:eastAsia="ru-RU"/>
        </w:rPr>
        <w:t xml:space="preserve">field seminar (with </w:t>
      </w:r>
      <w:r w:rsidR="00801357" w:rsidRPr="00DF6BA8">
        <w:rPr>
          <w:rFonts w:ascii="Palatino Linotype" w:hAnsi="Palatino Linotype"/>
          <w:bCs/>
          <w:sz w:val="20"/>
          <w:szCs w:val="20"/>
          <w:lang w:val="en-US" w:eastAsia="ru-RU"/>
        </w:rPr>
        <w:t>excursion</w:t>
      </w:r>
      <w:r w:rsidR="00DF6BA8">
        <w:rPr>
          <w:rFonts w:ascii="Palatino Linotype" w:hAnsi="Palatino Linotype"/>
          <w:bCs/>
          <w:sz w:val="20"/>
          <w:szCs w:val="20"/>
          <w:lang w:val="en-US" w:eastAsia="ru-RU"/>
        </w:rPr>
        <w:t>s)</w:t>
      </w:r>
      <w:r w:rsidR="00801357" w:rsidRPr="00DF6BA8">
        <w:rPr>
          <w:rFonts w:ascii="Palatino Linotype" w:hAnsi="Palatino Linotype"/>
          <w:bCs/>
          <w:sz w:val="20"/>
          <w:szCs w:val="20"/>
          <w:lang w:val="en-US" w:eastAsia="ru-RU"/>
        </w:rPr>
        <w:t>,</w:t>
      </w:r>
    </w:p>
    <w:p w14:paraId="4764A17F" w14:textId="60215B82" w:rsidR="00801357" w:rsidRPr="00DF6BA8" w:rsidRDefault="0090660A" w:rsidP="00797101">
      <w:pPr>
        <w:spacing w:after="0" w:line="240" w:lineRule="auto"/>
        <w:ind w:firstLine="709"/>
        <w:jc w:val="both"/>
        <w:rPr>
          <w:rFonts w:ascii="Palatino Linotype" w:hAnsi="Palatino Linotype"/>
          <w:bCs/>
          <w:sz w:val="20"/>
          <w:szCs w:val="20"/>
          <w:lang w:val="en-US" w:eastAsia="ru-RU"/>
        </w:rPr>
      </w:pPr>
      <w:r w:rsidRPr="00DF6BA8">
        <w:rPr>
          <w:rFonts w:ascii="Palatino Linotype" w:hAnsi="Palatino Linotype"/>
          <w:bCs/>
          <w:sz w:val="20"/>
          <w:szCs w:val="20"/>
          <w:lang w:val="en-US" w:eastAsia="ru-RU"/>
        </w:rPr>
        <w:t xml:space="preserve">- </w:t>
      </w:r>
      <w:r w:rsidR="00801357" w:rsidRPr="00DF6BA8">
        <w:rPr>
          <w:rFonts w:ascii="Palatino Linotype" w:hAnsi="Palatino Linotype"/>
          <w:bCs/>
          <w:sz w:val="20"/>
          <w:szCs w:val="20"/>
          <w:lang w:val="en-US" w:eastAsia="ru-RU"/>
        </w:rPr>
        <w:t>School</w:t>
      </w:r>
      <w:r w:rsidR="001D27C1">
        <w:rPr>
          <w:rFonts w:ascii="Palatino Linotype" w:hAnsi="Palatino Linotype"/>
          <w:bCs/>
          <w:sz w:val="20"/>
          <w:szCs w:val="20"/>
          <w:lang w:val="en-US" w:eastAsia="ru-RU"/>
        </w:rPr>
        <w:t xml:space="preserve"> only</w:t>
      </w:r>
      <w:r w:rsidR="00801357" w:rsidRPr="00DF6BA8">
        <w:rPr>
          <w:rFonts w:ascii="Palatino Linotype" w:hAnsi="Palatino Linotype"/>
          <w:bCs/>
          <w:sz w:val="20"/>
          <w:szCs w:val="20"/>
          <w:lang w:val="en-US" w:eastAsia="ru-RU"/>
        </w:rPr>
        <w:t>,</w:t>
      </w:r>
    </w:p>
    <w:p w14:paraId="04FE366B" w14:textId="09AD3A1F" w:rsidR="00801357" w:rsidRPr="00DF6BA8" w:rsidRDefault="0090660A" w:rsidP="00797101">
      <w:pPr>
        <w:spacing w:after="0" w:line="240" w:lineRule="auto"/>
        <w:ind w:firstLine="709"/>
        <w:jc w:val="both"/>
        <w:rPr>
          <w:rFonts w:ascii="Palatino Linotype" w:hAnsi="Palatino Linotype"/>
          <w:bCs/>
          <w:sz w:val="20"/>
          <w:szCs w:val="20"/>
          <w:lang w:val="en-US" w:eastAsia="ru-RU"/>
        </w:rPr>
      </w:pPr>
      <w:r w:rsidRPr="00DF6BA8">
        <w:rPr>
          <w:rFonts w:ascii="Palatino Linotype" w:hAnsi="Palatino Linotype"/>
          <w:bCs/>
          <w:sz w:val="20"/>
          <w:szCs w:val="20"/>
          <w:lang w:val="en-US" w:eastAsia="ru-RU"/>
        </w:rPr>
        <w:t xml:space="preserve">- </w:t>
      </w:r>
      <w:r w:rsidR="00801357" w:rsidRPr="00DF6BA8">
        <w:rPr>
          <w:rFonts w:ascii="Palatino Linotype" w:hAnsi="Palatino Linotype"/>
          <w:bCs/>
          <w:sz w:val="20"/>
          <w:szCs w:val="20"/>
          <w:lang w:val="en-US" w:eastAsia="ru-RU"/>
        </w:rPr>
        <w:t>Conference + School</w:t>
      </w:r>
    </w:p>
    <w:tbl>
      <w:tblPr>
        <w:tblW w:w="0" w:type="auto"/>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83"/>
        <w:gridCol w:w="2032"/>
        <w:gridCol w:w="2032"/>
        <w:gridCol w:w="2032"/>
      </w:tblGrid>
      <w:tr w:rsidR="00DB53F0" w:rsidRPr="00DF6BA8" w14:paraId="3304246B" w14:textId="0E885A78" w:rsidTr="00E53256">
        <w:trPr>
          <w:trHeight w:val="415"/>
        </w:trPr>
        <w:tc>
          <w:tcPr>
            <w:tcW w:w="3783" w:type="dxa"/>
            <w:vAlign w:val="center"/>
          </w:tcPr>
          <w:p w14:paraId="2CFAF7E0" w14:textId="3A472CD1" w:rsidR="00DB53F0" w:rsidRPr="00DF6BA8" w:rsidRDefault="0090660A" w:rsidP="000214EF">
            <w:pPr>
              <w:spacing w:after="0" w:line="240" w:lineRule="auto"/>
              <w:ind w:firstLine="284"/>
              <w:jc w:val="both"/>
              <w:rPr>
                <w:rFonts w:ascii="Palatino Linotype" w:hAnsi="Palatino Linotype"/>
                <w:bCs/>
                <w:sz w:val="20"/>
                <w:szCs w:val="20"/>
                <w:lang w:val="en-US" w:eastAsia="ru-RU"/>
              </w:rPr>
            </w:pPr>
            <w:r w:rsidRPr="00DF6BA8">
              <w:rPr>
                <w:rFonts w:ascii="Palatino Linotype" w:hAnsi="Palatino Linotype"/>
                <w:bCs/>
                <w:sz w:val="20"/>
                <w:szCs w:val="20"/>
                <w:lang w:val="en-US" w:eastAsia="ru-RU"/>
              </w:rPr>
              <w:t>Full Name</w:t>
            </w:r>
            <w:r w:rsidR="00DB53F0" w:rsidRPr="00DF6BA8">
              <w:rPr>
                <w:rFonts w:ascii="Palatino Linotype" w:hAnsi="Palatino Linotype"/>
                <w:bCs/>
                <w:sz w:val="20"/>
                <w:szCs w:val="20"/>
                <w:lang w:eastAsia="ru-RU"/>
              </w:rPr>
              <w:t>:</w:t>
            </w:r>
          </w:p>
        </w:tc>
        <w:tc>
          <w:tcPr>
            <w:tcW w:w="6096" w:type="dxa"/>
            <w:gridSpan w:val="3"/>
          </w:tcPr>
          <w:p w14:paraId="200367E4" w14:textId="77777777" w:rsidR="00DB53F0" w:rsidRPr="00DF6BA8" w:rsidRDefault="00DB53F0" w:rsidP="000214EF">
            <w:pPr>
              <w:spacing w:after="0" w:line="240" w:lineRule="auto"/>
              <w:ind w:firstLine="284"/>
              <w:rPr>
                <w:rFonts w:ascii="Palatino Linotype" w:hAnsi="Palatino Linotype"/>
                <w:bCs/>
                <w:sz w:val="20"/>
                <w:szCs w:val="20"/>
                <w:lang w:eastAsia="ru-RU"/>
              </w:rPr>
            </w:pPr>
          </w:p>
        </w:tc>
      </w:tr>
      <w:tr w:rsidR="00DB53F0" w:rsidRPr="00DF6BA8" w14:paraId="32FF5EB0" w14:textId="3DB55571" w:rsidTr="00E53256">
        <w:trPr>
          <w:trHeight w:val="415"/>
        </w:trPr>
        <w:tc>
          <w:tcPr>
            <w:tcW w:w="3783" w:type="dxa"/>
            <w:vAlign w:val="center"/>
          </w:tcPr>
          <w:p w14:paraId="0E74D440" w14:textId="4A15605B" w:rsidR="00DB53F0" w:rsidRPr="00DF6BA8" w:rsidRDefault="00C61980" w:rsidP="000214EF">
            <w:pPr>
              <w:spacing w:after="0" w:line="240" w:lineRule="auto"/>
              <w:ind w:firstLine="284"/>
              <w:rPr>
                <w:rFonts w:ascii="Palatino Linotype" w:hAnsi="Palatino Linotype"/>
                <w:bCs/>
                <w:sz w:val="20"/>
                <w:szCs w:val="20"/>
                <w:lang w:eastAsia="ru-RU"/>
              </w:rPr>
            </w:pPr>
            <w:r w:rsidRPr="00DF6BA8">
              <w:rPr>
                <w:rFonts w:ascii="Palatino Linotype" w:hAnsi="Palatino Linotype"/>
                <w:bCs/>
                <w:sz w:val="20"/>
                <w:szCs w:val="20"/>
                <w:lang w:val="en-US" w:eastAsia="ru-RU"/>
              </w:rPr>
              <w:t>Country</w:t>
            </w:r>
            <w:r w:rsidR="0090660A" w:rsidRPr="00DF6BA8">
              <w:rPr>
                <w:rFonts w:ascii="Palatino Linotype" w:hAnsi="Palatino Linotype"/>
                <w:bCs/>
                <w:sz w:val="20"/>
                <w:szCs w:val="20"/>
                <w:lang w:val="en-US" w:eastAsia="ru-RU"/>
              </w:rPr>
              <w:t>:</w:t>
            </w:r>
          </w:p>
        </w:tc>
        <w:tc>
          <w:tcPr>
            <w:tcW w:w="6096" w:type="dxa"/>
            <w:gridSpan w:val="3"/>
          </w:tcPr>
          <w:p w14:paraId="709BB20E" w14:textId="77777777" w:rsidR="00DB53F0" w:rsidRPr="00DF6BA8" w:rsidRDefault="00DB53F0" w:rsidP="000214EF">
            <w:pPr>
              <w:spacing w:after="0" w:line="240" w:lineRule="auto"/>
              <w:ind w:firstLine="284"/>
              <w:rPr>
                <w:rFonts w:ascii="Palatino Linotype" w:hAnsi="Palatino Linotype"/>
                <w:bCs/>
                <w:sz w:val="20"/>
                <w:szCs w:val="20"/>
                <w:lang w:eastAsia="ru-RU"/>
              </w:rPr>
            </w:pPr>
          </w:p>
        </w:tc>
      </w:tr>
      <w:tr w:rsidR="00C6313B" w14:paraId="1BC4A1F6" w14:textId="77777777" w:rsidTr="00AF013D">
        <w:trPr>
          <w:trHeight w:val="415"/>
        </w:trPr>
        <w:tc>
          <w:tcPr>
            <w:tcW w:w="3783" w:type="dxa"/>
            <w:vMerge w:val="restart"/>
            <w:vAlign w:val="center"/>
          </w:tcPr>
          <w:p w14:paraId="67A6DCCA" w14:textId="6D21A256" w:rsidR="00C6313B" w:rsidRPr="00DF6BA8" w:rsidRDefault="0090660A" w:rsidP="000214EF">
            <w:pPr>
              <w:spacing w:after="0" w:line="240" w:lineRule="auto"/>
              <w:ind w:firstLine="284"/>
              <w:jc w:val="both"/>
              <w:rPr>
                <w:rFonts w:ascii="Palatino Linotype" w:hAnsi="Palatino Linotype"/>
                <w:bCs/>
                <w:sz w:val="20"/>
                <w:szCs w:val="20"/>
                <w:lang w:val="en-US" w:eastAsia="ru-RU"/>
              </w:rPr>
            </w:pPr>
            <w:r w:rsidRPr="00DF6BA8">
              <w:rPr>
                <w:rFonts w:ascii="Palatino Linotype" w:hAnsi="Palatino Linotype"/>
                <w:bCs/>
                <w:sz w:val="20"/>
                <w:szCs w:val="20"/>
                <w:lang w:val="en-US" w:eastAsia="ru-RU"/>
              </w:rPr>
              <w:t>Participation (</w:t>
            </w:r>
            <w:r w:rsidR="00C61980" w:rsidRPr="00DF6BA8">
              <w:rPr>
                <w:rFonts w:ascii="Palatino Linotype" w:hAnsi="Palatino Linotype"/>
                <w:bCs/>
                <w:sz w:val="20"/>
                <w:szCs w:val="20"/>
                <w:lang w:val="en-US" w:eastAsia="ru-RU"/>
              </w:rPr>
              <w:t>fill in</w:t>
            </w:r>
            <w:r w:rsidR="00C61980" w:rsidRPr="00DF6BA8">
              <w:rPr>
                <w:rFonts w:ascii="Palatino Linotype" w:hAnsi="Palatino Linotype"/>
                <w:bCs/>
                <w:sz w:val="20"/>
                <w:szCs w:val="20"/>
                <w:lang w:eastAsia="ru-RU"/>
              </w:rPr>
              <w:t xml:space="preserve"> </w:t>
            </w:r>
            <w:r w:rsidR="00C61980" w:rsidRPr="00DF6BA8">
              <w:rPr>
                <w:rFonts w:ascii="Palatino Linotype" w:hAnsi="Palatino Linotype"/>
                <w:bCs/>
                <w:sz w:val="20"/>
                <w:szCs w:val="20"/>
                <w:lang w:val="en-US" w:eastAsia="ru-RU"/>
              </w:rPr>
              <w:t>with</w:t>
            </w:r>
            <w:r w:rsidRPr="00DF6BA8">
              <w:rPr>
                <w:rFonts w:ascii="Palatino Linotype" w:hAnsi="Palatino Linotype"/>
                <w:bCs/>
                <w:sz w:val="20"/>
                <w:szCs w:val="20"/>
                <w:lang w:val="en-US" w:eastAsia="ru-RU"/>
              </w:rPr>
              <w:t xml:space="preserve"> +)</w:t>
            </w:r>
          </w:p>
        </w:tc>
        <w:tc>
          <w:tcPr>
            <w:tcW w:w="2032" w:type="dxa"/>
          </w:tcPr>
          <w:p w14:paraId="3E5D9C1A" w14:textId="77777777" w:rsidR="00C61980" w:rsidRPr="00DF6BA8" w:rsidRDefault="0090660A" w:rsidP="000214EF">
            <w:pPr>
              <w:spacing w:after="0" w:line="240" w:lineRule="auto"/>
              <w:ind w:firstLine="284"/>
              <w:jc w:val="center"/>
              <w:rPr>
                <w:rFonts w:ascii="Palatino Linotype" w:hAnsi="Palatino Linotype"/>
                <w:bCs/>
                <w:sz w:val="20"/>
                <w:szCs w:val="20"/>
                <w:lang w:eastAsia="ru-RU"/>
              </w:rPr>
            </w:pPr>
            <w:r w:rsidRPr="00DF6BA8">
              <w:rPr>
                <w:rFonts w:ascii="Palatino Linotype" w:hAnsi="Palatino Linotype"/>
                <w:bCs/>
                <w:sz w:val="20"/>
                <w:szCs w:val="20"/>
                <w:lang w:eastAsia="ru-RU"/>
              </w:rPr>
              <w:t xml:space="preserve">Conference </w:t>
            </w:r>
          </w:p>
          <w:p w14:paraId="5AE5C9C9" w14:textId="283A69CA" w:rsidR="00C6313B" w:rsidRPr="00DF6BA8" w:rsidRDefault="0090660A" w:rsidP="000214EF">
            <w:pPr>
              <w:spacing w:after="0" w:line="240" w:lineRule="auto"/>
              <w:ind w:firstLine="284"/>
              <w:jc w:val="center"/>
              <w:rPr>
                <w:rFonts w:ascii="Palatino Linotype" w:hAnsi="Palatino Linotype"/>
                <w:bCs/>
                <w:sz w:val="20"/>
                <w:szCs w:val="20"/>
                <w:lang w:eastAsia="ru-RU"/>
              </w:rPr>
            </w:pPr>
            <w:r w:rsidRPr="00DF6BA8">
              <w:rPr>
                <w:rFonts w:ascii="Palatino Linotype" w:hAnsi="Palatino Linotype"/>
                <w:bCs/>
                <w:sz w:val="20"/>
                <w:szCs w:val="20"/>
                <w:lang w:eastAsia="ru-RU"/>
              </w:rPr>
              <w:t>Aug 12–13, 2026</w:t>
            </w:r>
          </w:p>
        </w:tc>
        <w:tc>
          <w:tcPr>
            <w:tcW w:w="2032" w:type="dxa"/>
          </w:tcPr>
          <w:p w14:paraId="63F923C7" w14:textId="524ADFEC" w:rsidR="00C61980" w:rsidRPr="00DF6BA8" w:rsidRDefault="00C61980" w:rsidP="000214EF">
            <w:pPr>
              <w:spacing w:after="0" w:line="240" w:lineRule="auto"/>
              <w:ind w:firstLine="284"/>
              <w:jc w:val="center"/>
              <w:rPr>
                <w:rFonts w:ascii="Palatino Linotype" w:hAnsi="Palatino Linotype"/>
                <w:bCs/>
                <w:sz w:val="20"/>
                <w:szCs w:val="20"/>
                <w:lang w:val="en-US" w:eastAsia="ru-RU"/>
              </w:rPr>
            </w:pPr>
            <w:r w:rsidRPr="00DF6BA8">
              <w:rPr>
                <w:rFonts w:ascii="Palatino Linotype" w:hAnsi="Palatino Linotype"/>
                <w:bCs/>
                <w:sz w:val="20"/>
                <w:szCs w:val="20"/>
                <w:lang w:val="en-US" w:eastAsia="ru-RU"/>
              </w:rPr>
              <w:t>Field seminar</w:t>
            </w:r>
            <w:r w:rsidR="0090660A" w:rsidRPr="00DF6BA8">
              <w:rPr>
                <w:rFonts w:ascii="Palatino Linotype" w:hAnsi="Palatino Linotype"/>
                <w:bCs/>
                <w:sz w:val="20"/>
                <w:szCs w:val="20"/>
                <w:lang w:val="en-US" w:eastAsia="ru-RU"/>
              </w:rPr>
              <w:t xml:space="preserve"> </w:t>
            </w:r>
          </w:p>
          <w:p w14:paraId="3C7B0D68" w14:textId="67DE6860" w:rsidR="00C6313B" w:rsidRPr="00DF6BA8" w:rsidRDefault="0090660A" w:rsidP="000214EF">
            <w:pPr>
              <w:spacing w:after="0" w:line="240" w:lineRule="auto"/>
              <w:ind w:firstLine="284"/>
              <w:jc w:val="center"/>
              <w:rPr>
                <w:rFonts w:ascii="Palatino Linotype" w:hAnsi="Palatino Linotype"/>
                <w:bCs/>
                <w:sz w:val="20"/>
                <w:szCs w:val="20"/>
                <w:lang w:eastAsia="ru-RU"/>
              </w:rPr>
            </w:pPr>
            <w:r w:rsidRPr="00DF6BA8">
              <w:rPr>
                <w:rFonts w:ascii="Palatino Linotype" w:hAnsi="Palatino Linotype"/>
                <w:bCs/>
                <w:sz w:val="20"/>
                <w:szCs w:val="20"/>
                <w:lang w:val="en-US" w:eastAsia="ru-RU"/>
              </w:rPr>
              <w:t>Aug 14–16, 2026</w:t>
            </w:r>
          </w:p>
        </w:tc>
        <w:tc>
          <w:tcPr>
            <w:tcW w:w="2032" w:type="dxa"/>
          </w:tcPr>
          <w:p w14:paraId="1D7D3F85" w14:textId="77777777" w:rsidR="00C61980" w:rsidRPr="00DF6BA8" w:rsidRDefault="0090660A" w:rsidP="000214EF">
            <w:pPr>
              <w:spacing w:after="0" w:line="240" w:lineRule="auto"/>
              <w:ind w:firstLine="284"/>
              <w:jc w:val="center"/>
              <w:rPr>
                <w:rFonts w:ascii="Palatino Linotype" w:hAnsi="Palatino Linotype"/>
                <w:bCs/>
                <w:sz w:val="20"/>
                <w:szCs w:val="20"/>
                <w:lang w:val="en-US" w:eastAsia="ru-RU"/>
              </w:rPr>
            </w:pPr>
            <w:r w:rsidRPr="00DF6BA8">
              <w:rPr>
                <w:rFonts w:ascii="Palatino Linotype" w:hAnsi="Palatino Linotype"/>
                <w:bCs/>
                <w:sz w:val="20"/>
                <w:szCs w:val="20"/>
                <w:lang w:val="en-US" w:eastAsia="ru-RU"/>
              </w:rPr>
              <w:t xml:space="preserve">Field School </w:t>
            </w:r>
          </w:p>
          <w:p w14:paraId="07712C7E" w14:textId="68FAA289" w:rsidR="00C6313B" w:rsidRPr="0090660A" w:rsidRDefault="0090660A" w:rsidP="000214EF">
            <w:pPr>
              <w:spacing w:after="0" w:line="240" w:lineRule="auto"/>
              <w:ind w:firstLine="284"/>
              <w:jc w:val="center"/>
              <w:rPr>
                <w:rFonts w:ascii="Palatino Linotype" w:hAnsi="Palatino Linotype"/>
                <w:bCs/>
                <w:sz w:val="20"/>
                <w:szCs w:val="20"/>
                <w:lang w:val="en-US" w:eastAsia="ru-RU"/>
              </w:rPr>
            </w:pPr>
            <w:r w:rsidRPr="00DF6BA8">
              <w:rPr>
                <w:rFonts w:ascii="Palatino Linotype" w:hAnsi="Palatino Linotype"/>
                <w:bCs/>
                <w:sz w:val="20"/>
                <w:szCs w:val="20"/>
                <w:lang w:val="en-US" w:eastAsia="ru-RU"/>
              </w:rPr>
              <w:t>Aug 14–20, 2026</w:t>
            </w:r>
          </w:p>
        </w:tc>
      </w:tr>
      <w:tr w:rsidR="00C6313B" w14:paraId="52EB3B01" w14:textId="77777777" w:rsidTr="00AF013D">
        <w:trPr>
          <w:trHeight w:val="415"/>
        </w:trPr>
        <w:tc>
          <w:tcPr>
            <w:tcW w:w="3783" w:type="dxa"/>
            <w:vMerge/>
            <w:vAlign w:val="center"/>
          </w:tcPr>
          <w:p w14:paraId="74152C28" w14:textId="77777777" w:rsidR="00C6313B" w:rsidRDefault="00C6313B" w:rsidP="000214EF">
            <w:pPr>
              <w:spacing w:after="0" w:line="240" w:lineRule="auto"/>
              <w:ind w:firstLine="284"/>
              <w:rPr>
                <w:rFonts w:ascii="Palatino Linotype" w:hAnsi="Palatino Linotype"/>
                <w:bCs/>
                <w:sz w:val="20"/>
                <w:szCs w:val="20"/>
                <w:lang w:eastAsia="ru-RU"/>
              </w:rPr>
            </w:pPr>
          </w:p>
        </w:tc>
        <w:tc>
          <w:tcPr>
            <w:tcW w:w="2032" w:type="dxa"/>
          </w:tcPr>
          <w:p w14:paraId="6B4BE6BA" w14:textId="0449CFBA" w:rsidR="00C6313B" w:rsidRDefault="00C6313B" w:rsidP="000214EF">
            <w:pPr>
              <w:spacing w:after="0" w:line="240" w:lineRule="auto"/>
              <w:ind w:firstLine="284"/>
              <w:rPr>
                <w:rFonts w:ascii="Palatino Linotype" w:hAnsi="Palatino Linotype"/>
                <w:bCs/>
                <w:sz w:val="20"/>
                <w:szCs w:val="20"/>
                <w:lang w:eastAsia="ru-RU"/>
              </w:rPr>
            </w:pPr>
          </w:p>
        </w:tc>
        <w:tc>
          <w:tcPr>
            <w:tcW w:w="2032" w:type="dxa"/>
          </w:tcPr>
          <w:p w14:paraId="59DF527F" w14:textId="77777777" w:rsidR="00C6313B" w:rsidRPr="00253494" w:rsidRDefault="00C6313B" w:rsidP="000214EF">
            <w:pPr>
              <w:spacing w:after="0" w:line="240" w:lineRule="auto"/>
              <w:ind w:firstLine="284"/>
              <w:rPr>
                <w:rFonts w:ascii="Palatino Linotype" w:hAnsi="Palatino Linotype"/>
                <w:bCs/>
                <w:sz w:val="20"/>
                <w:szCs w:val="20"/>
                <w:lang w:eastAsia="ru-RU"/>
              </w:rPr>
            </w:pPr>
          </w:p>
        </w:tc>
        <w:tc>
          <w:tcPr>
            <w:tcW w:w="2032" w:type="dxa"/>
          </w:tcPr>
          <w:p w14:paraId="676CC5C0" w14:textId="77777777" w:rsidR="00C6313B" w:rsidRPr="00253494" w:rsidRDefault="00C6313B" w:rsidP="000214EF">
            <w:pPr>
              <w:spacing w:after="0" w:line="240" w:lineRule="auto"/>
              <w:ind w:firstLine="284"/>
              <w:rPr>
                <w:rFonts w:ascii="Palatino Linotype" w:hAnsi="Palatino Linotype"/>
                <w:bCs/>
                <w:sz w:val="20"/>
                <w:szCs w:val="20"/>
                <w:lang w:eastAsia="ru-RU"/>
              </w:rPr>
            </w:pPr>
          </w:p>
        </w:tc>
      </w:tr>
      <w:tr w:rsidR="00DB53F0" w14:paraId="335161A0" w14:textId="200AB368" w:rsidTr="00E53256">
        <w:trPr>
          <w:trHeight w:val="415"/>
        </w:trPr>
        <w:tc>
          <w:tcPr>
            <w:tcW w:w="3783" w:type="dxa"/>
            <w:vAlign w:val="center"/>
          </w:tcPr>
          <w:p w14:paraId="6C55D175" w14:textId="21BB4FC2" w:rsidR="00DB53F0" w:rsidRPr="0090660A" w:rsidRDefault="0090660A" w:rsidP="000214EF">
            <w:pPr>
              <w:spacing w:after="0" w:line="240" w:lineRule="auto"/>
              <w:ind w:firstLine="284"/>
              <w:jc w:val="both"/>
              <w:rPr>
                <w:rFonts w:ascii="Palatino Linotype" w:hAnsi="Palatino Linotype"/>
                <w:bCs/>
                <w:sz w:val="20"/>
                <w:szCs w:val="20"/>
                <w:lang w:val="en-US" w:eastAsia="ru-RU"/>
              </w:rPr>
            </w:pPr>
            <w:r w:rsidRPr="003657D9">
              <w:rPr>
                <w:rFonts w:ascii="Palatino Linotype" w:hAnsi="Palatino Linotype"/>
                <w:bCs/>
                <w:sz w:val="20"/>
                <w:szCs w:val="20"/>
                <w:lang w:val="en-US" w:eastAsia="ru-RU"/>
              </w:rPr>
              <w:t>Organization:</w:t>
            </w:r>
          </w:p>
        </w:tc>
        <w:tc>
          <w:tcPr>
            <w:tcW w:w="6096" w:type="dxa"/>
            <w:gridSpan w:val="3"/>
          </w:tcPr>
          <w:p w14:paraId="55915B0C" w14:textId="77777777" w:rsidR="00DB53F0" w:rsidRPr="00253494" w:rsidRDefault="00DB53F0" w:rsidP="000214EF">
            <w:pPr>
              <w:spacing w:after="0" w:line="240" w:lineRule="auto"/>
              <w:ind w:firstLine="284"/>
              <w:rPr>
                <w:rFonts w:ascii="Palatino Linotype" w:hAnsi="Palatino Linotype"/>
                <w:bCs/>
                <w:sz w:val="20"/>
                <w:szCs w:val="20"/>
                <w:lang w:eastAsia="ru-RU"/>
              </w:rPr>
            </w:pPr>
          </w:p>
        </w:tc>
      </w:tr>
      <w:tr w:rsidR="00DB53F0" w14:paraId="1C59FFE8" w14:textId="445EB307" w:rsidTr="00E53256">
        <w:trPr>
          <w:trHeight w:val="415"/>
        </w:trPr>
        <w:tc>
          <w:tcPr>
            <w:tcW w:w="3783" w:type="dxa"/>
            <w:vAlign w:val="center"/>
          </w:tcPr>
          <w:p w14:paraId="4C921C71" w14:textId="423B65C9" w:rsidR="00DB53F0" w:rsidRPr="0090660A" w:rsidRDefault="0090660A" w:rsidP="000214EF">
            <w:pPr>
              <w:spacing w:after="0" w:line="240" w:lineRule="auto"/>
              <w:ind w:firstLine="284"/>
              <w:jc w:val="both"/>
              <w:rPr>
                <w:rFonts w:ascii="Palatino Linotype" w:hAnsi="Palatino Linotype"/>
                <w:bCs/>
                <w:sz w:val="20"/>
                <w:szCs w:val="20"/>
                <w:lang w:val="en-US" w:eastAsia="ru-RU"/>
              </w:rPr>
            </w:pPr>
            <w:r w:rsidRPr="003657D9">
              <w:rPr>
                <w:rFonts w:ascii="Palatino Linotype" w:hAnsi="Palatino Linotype"/>
                <w:bCs/>
                <w:sz w:val="20"/>
                <w:szCs w:val="20"/>
                <w:lang w:val="en-US" w:eastAsia="ru-RU"/>
              </w:rPr>
              <w:t>Position and Academic Degree:</w:t>
            </w:r>
          </w:p>
        </w:tc>
        <w:tc>
          <w:tcPr>
            <w:tcW w:w="6096" w:type="dxa"/>
            <w:gridSpan w:val="3"/>
          </w:tcPr>
          <w:p w14:paraId="0006DAF4" w14:textId="77777777" w:rsidR="00DB53F0" w:rsidRPr="00253494" w:rsidRDefault="00DB53F0" w:rsidP="000214EF">
            <w:pPr>
              <w:spacing w:after="0" w:line="240" w:lineRule="auto"/>
              <w:ind w:firstLine="284"/>
              <w:rPr>
                <w:rFonts w:ascii="Palatino Linotype" w:hAnsi="Palatino Linotype"/>
                <w:bCs/>
                <w:sz w:val="20"/>
                <w:szCs w:val="20"/>
                <w:lang w:eastAsia="ru-RU"/>
              </w:rPr>
            </w:pPr>
          </w:p>
        </w:tc>
      </w:tr>
      <w:tr w:rsidR="00DB53F0" w14:paraId="45517F7F" w14:textId="54356A45" w:rsidTr="00E53256">
        <w:trPr>
          <w:trHeight w:val="415"/>
        </w:trPr>
        <w:tc>
          <w:tcPr>
            <w:tcW w:w="3783" w:type="dxa"/>
            <w:vAlign w:val="center"/>
          </w:tcPr>
          <w:p w14:paraId="00C29EC4" w14:textId="07055919" w:rsidR="00DB53F0" w:rsidRPr="0090660A" w:rsidRDefault="0090660A" w:rsidP="000214EF">
            <w:pPr>
              <w:spacing w:after="0" w:line="240" w:lineRule="auto"/>
              <w:ind w:firstLine="284"/>
              <w:jc w:val="both"/>
              <w:rPr>
                <w:rFonts w:ascii="Palatino Linotype" w:hAnsi="Palatino Linotype"/>
                <w:bCs/>
                <w:sz w:val="20"/>
                <w:szCs w:val="20"/>
                <w:lang w:val="en-US" w:eastAsia="ru-RU"/>
              </w:rPr>
            </w:pPr>
            <w:r w:rsidRPr="003657D9">
              <w:rPr>
                <w:rFonts w:ascii="Palatino Linotype" w:hAnsi="Palatino Linotype"/>
                <w:bCs/>
                <w:sz w:val="20"/>
                <w:szCs w:val="20"/>
                <w:lang w:val="en-US" w:eastAsia="ru-RU"/>
              </w:rPr>
              <w:t>Phone numbers:</w:t>
            </w:r>
          </w:p>
        </w:tc>
        <w:tc>
          <w:tcPr>
            <w:tcW w:w="6096" w:type="dxa"/>
            <w:gridSpan w:val="3"/>
          </w:tcPr>
          <w:p w14:paraId="203ABD66" w14:textId="77777777" w:rsidR="00DB53F0" w:rsidRPr="00253494" w:rsidRDefault="00DB53F0" w:rsidP="000214EF">
            <w:pPr>
              <w:spacing w:after="0" w:line="240" w:lineRule="auto"/>
              <w:ind w:firstLine="284"/>
              <w:rPr>
                <w:rFonts w:ascii="Palatino Linotype" w:hAnsi="Palatino Linotype"/>
                <w:bCs/>
                <w:sz w:val="20"/>
                <w:szCs w:val="20"/>
                <w:lang w:eastAsia="ru-RU"/>
              </w:rPr>
            </w:pPr>
          </w:p>
        </w:tc>
      </w:tr>
      <w:tr w:rsidR="00DB53F0" w14:paraId="5692FA1B" w14:textId="0880ADDA" w:rsidTr="00E53256">
        <w:trPr>
          <w:trHeight w:val="415"/>
        </w:trPr>
        <w:tc>
          <w:tcPr>
            <w:tcW w:w="3783" w:type="dxa"/>
            <w:vAlign w:val="center"/>
          </w:tcPr>
          <w:p w14:paraId="33BC36E7" w14:textId="774C1A21" w:rsidR="00DB53F0" w:rsidRPr="0090660A" w:rsidRDefault="00DB53F0" w:rsidP="000214EF">
            <w:pPr>
              <w:spacing w:after="0" w:line="240" w:lineRule="auto"/>
              <w:ind w:firstLine="284"/>
              <w:rPr>
                <w:rFonts w:ascii="Palatino Linotype" w:hAnsi="Palatino Linotype"/>
                <w:bCs/>
                <w:sz w:val="20"/>
                <w:szCs w:val="20"/>
                <w:lang w:val="en-US" w:eastAsia="ru-RU"/>
              </w:rPr>
            </w:pPr>
            <w:r w:rsidRPr="00253494">
              <w:rPr>
                <w:rFonts w:ascii="Palatino Linotype" w:hAnsi="Palatino Linotype"/>
                <w:bCs/>
                <w:sz w:val="20"/>
                <w:szCs w:val="20"/>
                <w:lang w:eastAsia="ru-RU"/>
              </w:rPr>
              <w:t>E-mail:</w:t>
            </w:r>
            <w:r w:rsidR="0090660A">
              <w:rPr>
                <w:rFonts w:ascii="Palatino Linotype" w:hAnsi="Palatino Linotype"/>
                <w:bCs/>
                <w:sz w:val="20"/>
                <w:szCs w:val="20"/>
                <w:lang w:val="en-US" w:eastAsia="ru-RU"/>
              </w:rPr>
              <w:t xml:space="preserve"> </w:t>
            </w:r>
          </w:p>
        </w:tc>
        <w:tc>
          <w:tcPr>
            <w:tcW w:w="6096" w:type="dxa"/>
            <w:gridSpan w:val="3"/>
          </w:tcPr>
          <w:p w14:paraId="4B9A35B9" w14:textId="77777777" w:rsidR="00DB53F0" w:rsidRPr="00253494" w:rsidRDefault="00DB53F0" w:rsidP="000214EF">
            <w:pPr>
              <w:spacing w:after="0" w:line="240" w:lineRule="auto"/>
              <w:ind w:firstLine="284"/>
              <w:rPr>
                <w:rFonts w:ascii="Palatino Linotype" w:hAnsi="Palatino Linotype"/>
                <w:bCs/>
                <w:sz w:val="20"/>
                <w:szCs w:val="20"/>
                <w:lang w:eastAsia="ru-RU"/>
              </w:rPr>
            </w:pPr>
          </w:p>
        </w:tc>
      </w:tr>
    </w:tbl>
    <w:p w14:paraId="4A162976" w14:textId="79C8B8EB" w:rsidR="00871003" w:rsidRDefault="00310F3D" w:rsidP="00D34CD4">
      <w:pPr>
        <w:spacing w:after="0" w:line="240" w:lineRule="auto"/>
        <w:ind w:firstLine="284"/>
        <w:jc w:val="both"/>
        <w:rPr>
          <w:rFonts w:ascii="Palatino Linotype" w:hAnsi="Palatino Linotype"/>
          <w:bCs/>
          <w:sz w:val="20"/>
          <w:szCs w:val="20"/>
          <w:lang w:val="en-US" w:eastAsia="ru-RU"/>
        </w:rPr>
      </w:pPr>
      <w:r>
        <w:rPr>
          <w:rFonts w:ascii="Palatino Linotype" w:hAnsi="Palatino Linotype"/>
          <w:bCs/>
          <w:sz w:val="20"/>
          <w:szCs w:val="20"/>
          <w:lang w:val="en-US" w:eastAsia="ru-RU"/>
        </w:rPr>
        <w:t>The registration is available at the web-site (</w:t>
      </w:r>
      <w:hyperlink r:id="rId17" w:tgtFrame="_blank" w:history="1">
        <w:r w:rsidR="00AC1316" w:rsidRPr="00AC1316">
          <w:rPr>
            <w:rFonts w:ascii="Palatino Linotype" w:hAnsi="Palatino Linotype"/>
            <w:bCs/>
            <w:sz w:val="20"/>
            <w:szCs w:val="20"/>
            <w:u w:val="single"/>
            <w:lang w:val="en-US" w:eastAsia="ru-RU"/>
          </w:rPr>
          <w:t>https://fluxes2026.sev-in.ru/en</w:t>
        </w:r>
      </w:hyperlink>
      <w:r w:rsidRPr="00310F3D">
        <w:rPr>
          <w:rFonts w:ascii="Palatino Linotype" w:hAnsi="Palatino Linotype"/>
          <w:bCs/>
          <w:sz w:val="20"/>
          <w:szCs w:val="20"/>
          <w:lang w:val="en-US" w:eastAsia="ru-RU"/>
        </w:rPr>
        <w:t xml:space="preserve"> -</w:t>
      </w:r>
      <w:r>
        <w:rPr>
          <w:rFonts w:ascii="Palatino Linotype" w:hAnsi="Palatino Linotype"/>
          <w:bCs/>
          <w:sz w:val="20"/>
          <w:szCs w:val="20"/>
          <w:lang w:val="en-US" w:eastAsia="ru-RU"/>
        </w:rPr>
        <w:t xml:space="preserve"> Registration page). Or</w:t>
      </w:r>
      <w:r w:rsidR="00183179">
        <w:rPr>
          <w:rFonts w:ascii="Palatino Linotype" w:hAnsi="Palatino Linotype"/>
          <w:bCs/>
          <w:sz w:val="20"/>
          <w:szCs w:val="20"/>
          <w:lang w:val="en-US" w:eastAsia="ru-RU"/>
        </w:rPr>
        <w:t>, alternatiely,</w:t>
      </w:r>
      <w:r>
        <w:rPr>
          <w:rFonts w:ascii="Palatino Linotype" w:hAnsi="Palatino Linotype"/>
          <w:bCs/>
          <w:sz w:val="20"/>
          <w:szCs w:val="20"/>
          <w:lang w:val="en-US" w:eastAsia="ru-RU"/>
        </w:rPr>
        <w:t xml:space="preserve"> you can send </w:t>
      </w:r>
      <w:r w:rsidR="003657D9" w:rsidRPr="003657D9">
        <w:rPr>
          <w:rFonts w:ascii="Palatino Linotype" w:hAnsi="Palatino Linotype"/>
          <w:bCs/>
          <w:sz w:val="20"/>
          <w:szCs w:val="20"/>
          <w:lang w:val="en-US" w:eastAsia="ru-RU"/>
        </w:rPr>
        <w:t xml:space="preserve">the completed </w:t>
      </w:r>
      <w:r>
        <w:rPr>
          <w:rFonts w:ascii="Palatino Linotype" w:hAnsi="Palatino Linotype"/>
          <w:bCs/>
          <w:sz w:val="20"/>
          <w:szCs w:val="20"/>
          <w:lang w:val="en-US" w:eastAsia="ru-RU"/>
        </w:rPr>
        <w:t xml:space="preserve">Application </w:t>
      </w:r>
      <w:r w:rsidR="003657D9" w:rsidRPr="003657D9">
        <w:rPr>
          <w:rFonts w:ascii="Palatino Linotype" w:hAnsi="Palatino Linotype"/>
          <w:bCs/>
          <w:sz w:val="20"/>
          <w:szCs w:val="20"/>
          <w:lang w:val="en-US" w:eastAsia="ru-RU"/>
        </w:rPr>
        <w:t>form</w:t>
      </w:r>
      <w:r w:rsidR="00767EEA" w:rsidRPr="00767EEA">
        <w:rPr>
          <w:rFonts w:ascii="Palatino Linotype" w:hAnsi="Palatino Linotype"/>
          <w:bCs/>
          <w:sz w:val="20"/>
          <w:szCs w:val="20"/>
          <w:lang w:val="en-GB" w:eastAsia="ru-RU"/>
        </w:rPr>
        <w:t xml:space="preserve"> </w:t>
      </w:r>
      <w:r w:rsidR="003657D9" w:rsidRPr="003657D9">
        <w:rPr>
          <w:rFonts w:ascii="Palatino Linotype" w:hAnsi="Palatino Linotype"/>
          <w:bCs/>
          <w:sz w:val="20"/>
          <w:szCs w:val="20"/>
          <w:lang w:val="en-US" w:eastAsia="ru-RU"/>
        </w:rPr>
        <w:t xml:space="preserve">with the subject "GHG Fluxes-2026" to e-mail: </w:t>
      </w:r>
      <w:r w:rsidR="003657D9" w:rsidRPr="00767EEA">
        <w:rPr>
          <w:rFonts w:ascii="Palatino Linotype" w:hAnsi="Palatino Linotype"/>
          <w:bCs/>
          <w:sz w:val="20"/>
          <w:szCs w:val="20"/>
          <w:u w:val="single"/>
          <w:lang w:val="en-US" w:eastAsia="ru-RU"/>
        </w:rPr>
        <w:t>kuricheva@sev-in.ru</w:t>
      </w:r>
      <w:r w:rsidR="003657D9" w:rsidRPr="003657D9">
        <w:rPr>
          <w:rFonts w:ascii="Palatino Linotype" w:hAnsi="Palatino Linotype"/>
          <w:bCs/>
          <w:sz w:val="20"/>
          <w:szCs w:val="20"/>
          <w:lang w:val="en-US" w:eastAsia="ru-RU"/>
        </w:rPr>
        <w:t xml:space="preserve"> or </w:t>
      </w:r>
      <w:r w:rsidR="003657D9" w:rsidRPr="00767EEA">
        <w:rPr>
          <w:rFonts w:ascii="Palatino Linotype" w:hAnsi="Palatino Linotype"/>
          <w:bCs/>
          <w:sz w:val="20"/>
          <w:szCs w:val="20"/>
          <w:u w:val="single"/>
          <w:lang w:val="en-US" w:eastAsia="ru-RU"/>
        </w:rPr>
        <w:t>olga.alek.de@gmail.com</w:t>
      </w:r>
      <w:r w:rsidR="003657D9" w:rsidRPr="003657D9">
        <w:rPr>
          <w:rFonts w:ascii="Palatino Linotype" w:hAnsi="Palatino Linotype"/>
          <w:bCs/>
          <w:sz w:val="20"/>
          <w:szCs w:val="20"/>
          <w:lang w:val="en-US" w:eastAsia="ru-RU"/>
        </w:rPr>
        <w:t xml:space="preserve"> (Olga Kuricheva).</w:t>
      </w:r>
    </w:p>
    <w:p w14:paraId="7A400B21" w14:textId="77777777" w:rsidR="00D34CD4" w:rsidRDefault="00D34CD4">
      <w:pPr>
        <w:rPr>
          <w:rFonts w:ascii="Palatino Linotype" w:hAnsi="Palatino Linotype"/>
          <w:bCs/>
          <w:sz w:val="20"/>
          <w:szCs w:val="20"/>
          <w:lang w:val="en-US" w:eastAsia="ru-RU"/>
        </w:rPr>
      </w:pPr>
      <w:r>
        <w:rPr>
          <w:rFonts w:ascii="Palatino Linotype" w:hAnsi="Palatino Linotype"/>
          <w:bCs/>
          <w:sz w:val="20"/>
          <w:szCs w:val="20"/>
          <w:lang w:val="en-US" w:eastAsia="ru-RU"/>
        </w:rPr>
        <w:br w:type="page"/>
      </w:r>
    </w:p>
    <w:p w14:paraId="0B82821F" w14:textId="30E00BD0" w:rsidR="00767EEA" w:rsidRPr="00D34CD4" w:rsidRDefault="00767EEA" w:rsidP="00D34CD4">
      <w:pPr>
        <w:spacing w:after="0" w:line="240" w:lineRule="auto"/>
        <w:ind w:firstLine="709"/>
        <w:jc w:val="both"/>
        <w:rPr>
          <w:rFonts w:ascii="Palatino Linotype" w:hAnsi="Palatino Linotype"/>
          <w:bCs/>
          <w:sz w:val="20"/>
          <w:szCs w:val="20"/>
          <w:lang w:val="en-US" w:eastAsia="ru-RU"/>
        </w:rPr>
      </w:pPr>
      <w:r w:rsidRPr="00B74CC2">
        <w:rPr>
          <w:rFonts w:ascii="Palatino Linotype" w:hAnsi="Palatino Linotype"/>
          <w:bCs/>
          <w:sz w:val="20"/>
          <w:szCs w:val="20"/>
          <w:lang w:val="en-US" w:eastAsia="ru-RU"/>
        </w:rPr>
        <w:lastRenderedPageBreak/>
        <w:t xml:space="preserve">Please send the abstract for the Conference Proceedings formatted using a template below in a .docx format with the subject "GHG Fluxes-2026" to e-mail: </w:t>
      </w:r>
      <w:r w:rsidRPr="00B74CC2">
        <w:rPr>
          <w:rFonts w:ascii="Palatino Linotype" w:hAnsi="Palatino Linotype"/>
          <w:bCs/>
          <w:sz w:val="20"/>
          <w:szCs w:val="20"/>
          <w:u w:val="single"/>
          <w:lang w:val="en-US" w:eastAsia="ru-RU"/>
        </w:rPr>
        <w:t>kuricheva@sev-in.ru</w:t>
      </w:r>
      <w:r w:rsidRPr="00B74CC2">
        <w:rPr>
          <w:rFonts w:ascii="Palatino Linotype" w:hAnsi="Palatino Linotype"/>
          <w:bCs/>
          <w:sz w:val="20"/>
          <w:szCs w:val="20"/>
          <w:lang w:val="en-US" w:eastAsia="ru-RU"/>
        </w:rPr>
        <w:t xml:space="preserve"> or </w:t>
      </w:r>
      <w:r w:rsidRPr="00B74CC2">
        <w:rPr>
          <w:rFonts w:ascii="Palatino Linotype" w:hAnsi="Palatino Linotype"/>
          <w:bCs/>
          <w:sz w:val="20"/>
          <w:szCs w:val="20"/>
          <w:u w:val="single"/>
          <w:lang w:val="en-US" w:eastAsia="ru-RU"/>
        </w:rPr>
        <w:t>olga.alek.de@gmail.com</w:t>
      </w:r>
      <w:r w:rsidRPr="00B74CC2">
        <w:rPr>
          <w:rFonts w:ascii="Palatino Linotype" w:hAnsi="Palatino Linotype"/>
          <w:bCs/>
          <w:sz w:val="20"/>
          <w:szCs w:val="20"/>
          <w:lang w:val="en-US" w:eastAsia="ru-RU"/>
        </w:rPr>
        <w:t xml:space="preserve"> (Olga Kuri</w:t>
      </w:r>
      <w:r w:rsidR="001535BA" w:rsidRPr="00B74CC2">
        <w:rPr>
          <w:rFonts w:ascii="Palatino Linotype" w:hAnsi="Palatino Linotype"/>
          <w:bCs/>
          <w:sz w:val="20"/>
          <w:szCs w:val="20"/>
          <w:lang w:val="en-US" w:eastAsia="ru-RU"/>
        </w:rPr>
        <w:t>cheva). The file should be named</w:t>
      </w:r>
      <w:r w:rsidRPr="00B74CC2">
        <w:rPr>
          <w:rFonts w:ascii="Palatino Linotype" w:hAnsi="Palatino Linotype"/>
          <w:bCs/>
          <w:sz w:val="20"/>
          <w:szCs w:val="20"/>
          <w:lang w:val="en-US" w:eastAsia="ru-RU"/>
        </w:rPr>
        <w:t xml:space="preserve"> as </w:t>
      </w:r>
      <w:r w:rsidR="001535BA" w:rsidRPr="00B74CC2">
        <w:rPr>
          <w:rFonts w:ascii="Palatino Linotype" w:hAnsi="Palatino Linotype"/>
          <w:bCs/>
          <w:sz w:val="20"/>
          <w:szCs w:val="20"/>
          <w:lang w:val="en-US" w:eastAsia="ru-RU"/>
        </w:rPr>
        <w:t>First-</w:t>
      </w:r>
      <w:r w:rsidRPr="00B74CC2">
        <w:rPr>
          <w:rFonts w:ascii="Palatino Linotype" w:hAnsi="Palatino Linotype"/>
          <w:bCs/>
          <w:sz w:val="20"/>
          <w:szCs w:val="20"/>
          <w:lang w:val="en-US" w:eastAsia="ru-RU"/>
        </w:rPr>
        <w:t>Author</w:t>
      </w:r>
      <w:r w:rsidR="001535BA" w:rsidRPr="00B74CC2">
        <w:rPr>
          <w:rFonts w:ascii="Palatino Linotype" w:hAnsi="Palatino Linotype"/>
          <w:bCs/>
          <w:sz w:val="20"/>
          <w:szCs w:val="20"/>
          <w:lang w:val="en-US" w:eastAsia="ru-RU"/>
        </w:rPr>
        <w:t>-Family-Name-Given-Name</w:t>
      </w:r>
      <w:r w:rsidRPr="00B74CC2">
        <w:rPr>
          <w:rFonts w:ascii="Palatino Linotype" w:hAnsi="Palatino Linotype"/>
          <w:bCs/>
          <w:sz w:val="20"/>
          <w:szCs w:val="20"/>
          <w:lang w:val="en-US" w:eastAsia="ru-RU"/>
        </w:rPr>
        <w:t>.docx</w:t>
      </w:r>
      <w:r w:rsidR="00BA7CCC" w:rsidRPr="00B74CC2">
        <w:rPr>
          <w:rFonts w:ascii="Palatino Linotype" w:hAnsi="Palatino Linotype"/>
          <w:bCs/>
          <w:sz w:val="20"/>
          <w:szCs w:val="20"/>
          <w:lang w:val="en-US" w:eastAsia="ru-RU"/>
        </w:rPr>
        <w:t>, for example: IvanovA</w:t>
      </w:r>
      <w:r w:rsidR="001535BA" w:rsidRPr="00B74CC2">
        <w:rPr>
          <w:rFonts w:ascii="Palatino Linotype" w:hAnsi="Palatino Linotype"/>
          <w:bCs/>
          <w:sz w:val="20"/>
          <w:szCs w:val="20"/>
          <w:lang w:val="en-US" w:eastAsia="ru-RU"/>
        </w:rPr>
        <w:t>.docx</w:t>
      </w:r>
      <w:r w:rsidRPr="00B74CC2">
        <w:rPr>
          <w:rFonts w:ascii="Palatino Linotype" w:hAnsi="Palatino Linotype"/>
          <w:bCs/>
          <w:sz w:val="20"/>
          <w:szCs w:val="20"/>
          <w:lang w:val="en-US" w:eastAsia="ru-RU"/>
        </w:rPr>
        <w:t>.</w:t>
      </w:r>
      <w:r w:rsidR="00B74CC2" w:rsidRPr="00B74CC2">
        <w:rPr>
          <w:rFonts w:ascii="Palatino Linotype" w:hAnsi="Palatino Linotype"/>
          <w:bCs/>
          <w:sz w:val="20"/>
          <w:szCs w:val="20"/>
          <w:lang w:val="en-US" w:eastAsia="ru-RU"/>
        </w:rPr>
        <w:t xml:space="preserve"> Please also specify the section of the conference</w:t>
      </w:r>
      <w:r w:rsidR="000E597E" w:rsidRPr="000E597E">
        <w:rPr>
          <w:rFonts w:ascii="Palatino Linotype" w:hAnsi="Palatino Linotype"/>
          <w:bCs/>
          <w:sz w:val="20"/>
          <w:szCs w:val="20"/>
          <w:lang w:val="en-GB" w:eastAsia="ru-RU"/>
        </w:rPr>
        <w:t xml:space="preserve"> </w:t>
      </w:r>
      <w:r w:rsidR="000E597E">
        <w:rPr>
          <w:rFonts w:ascii="Palatino Linotype" w:hAnsi="Palatino Linotype"/>
          <w:bCs/>
          <w:sz w:val="20"/>
          <w:szCs w:val="20"/>
          <w:lang w:val="en-US" w:eastAsia="ru-RU"/>
        </w:rPr>
        <w:t>and the type of presentation (in person, on-line or on-line poster)</w:t>
      </w:r>
      <w:r w:rsidR="00B74CC2" w:rsidRPr="00B74CC2">
        <w:rPr>
          <w:rFonts w:ascii="Palatino Linotype" w:hAnsi="Palatino Linotype"/>
          <w:bCs/>
          <w:sz w:val="20"/>
          <w:szCs w:val="20"/>
          <w:lang w:val="en-US" w:eastAsia="ru-RU"/>
        </w:rPr>
        <w:t xml:space="preserve"> preferred.</w:t>
      </w:r>
    </w:p>
    <w:p w14:paraId="34FAA970" w14:textId="2CB3F503" w:rsidR="00871003" w:rsidRPr="00871003" w:rsidRDefault="00B239A0" w:rsidP="00DF6BA8">
      <w:pPr>
        <w:pStyle w:val="HTML"/>
        <w:keepNext/>
        <w:shd w:val="clear" w:color="auto" w:fill="F8F9FA"/>
        <w:spacing w:line="540" w:lineRule="atLeast"/>
        <w:rPr>
          <w:rFonts w:ascii="Palatino Linotype" w:hAnsi="Palatino Linotype" w:cstheme="minorBidi"/>
          <w:b/>
          <w:bCs/>
          <w:lang w:eastAsia="ru-RU"/>
        </w:rPr>
      </w:pPr>
      <w:r>
        <w:rPr>
          <w:rFonts w:ascii="Palatino Linotype" w:hAnsi="Palatino Linotype"/>
          <w:b/>
          <w:bCs/>
          <w:lang w:eastAsia="ru-RU"/>
        </w:rPr>
        <w:t xml:space="preserve">The </w:t>
      </w:r>
      <w:r w:rsidRPr="0097314D">
        <w:rPr>
          <w:rFonts w:ascii="Palatino Linotype" w:hAnsi="Palatino Linotype"/>
          <w:b/>
          <w:bCs/>
          <w:lang w:eastAsia="ru-RU"/>
        </w:rPr>
        <w:t xml:space="preserve">template </w:t>
      </w:r>
      <w:r>
        <w:rPr>
          <w:rFonts w:ascii="Palatino Linotype" w:hAnsi="Palatino Linotype"/>
          <w:b/>
          <w:bCs/>
          <w:lang w:eastAsia="ru-RU"/>
        </w:rPr>
        <w:t>of the A</w:t>
      </w:r>
      <w:r w:rsidR="00871003" w:rsidRPr="0097314D">
        <w:rPr>
          <w:rFonts w:ascii="Palatino Linotype" w:hAnsi="Palatino Linotype"/>
          <w:b/>
          <w:bCs/>
          <w:lang w:eastAsia="ru-RU"/>
        </w:rPr>
        <w:t>bstract:</w:t>
      </w:r>
    </w:p>
    <w:p w14:paraId="16DB565E" w14:textId="77777777" w:rsidR="00871003" w:rsidRPr="0097314D" w:rsidRDefault="00871003" w:rsidP="00B239A0">
      <w:pPr>
        <w:keepNext/>
        <w:keepLines/>
        <w:spacing w:after="0" w:line="240" w:lineRule="auto"/>
        <w:rPr>
          <w:rFonts w:ascii="Times New Roman" w:hAnsi="Times New Roman" w:cs="Times New Roman"/>
          <w:b/>
          <w:sz w:val="24"/>
          <w:szCs w:val="24"/>
          <w:lang w:val="en-GB"/>
        </w:rPr>
      </w:pPr>
    </w:p>
    <w:p w14:paraId="778D18C8" w14:textId="6C2E2AEB" w:rsidR="00871003" w:rsidRPr="002F7067" w:rsidRDefault="00871003" w:rsidP="00871003">
      <w:pPr>
        <w:keepNext/>
        <w:keepLines/>
        <w:spacing w:after="0" w:line="240" w:lineRule="auto"/>
        <w:jc w:val="center"/>
        <w:rPr>
          <w:rFonts w:ascii="Times New Roman" w:hAnsi="Times New Roman" w:cs="Times New Roman"/>
          <w:b/>
          <w:sz w:val="24"/>
          <w:szCs w:val="24"/>
          <w:lang w:val="en-GB"/>
        </w:rPr>
      </w:pPr>
      <w:r w:rsidRPr="00C7225E">
        <w:rPr>
          <w:rFonts w:ascii="Times New Roman" w:hAnsi="Times New Roman" w:cs="Times New Roman"/>
          <w:b/>
          <w:sz w:val="24"/>
          <w:szCs w:val="24"/>
          <w:lang w:val="en-GB"/>
        </w:rPr>
        <w:t>FULL TITLE OF THE PRESENTATION (</w:t>
      </w:r>
      <w:r w:rsidR="002F7067" w:rsidRPr="002F7067">
        <w:rPr>
          <w:rFonts w:ascii="Times New Roman" w:hAnsi="Times New Roman" w:cs="Times New Roman"/>
          <w:b/>
          <w:sz w:val="24"/>
          <w:szCs w:val="24"/>
          <w:lang w:val="en-GB"/>
        </w:rPr>
        <w:t>TIMES NEW ROMAN 12 PT, BOLD, ALL CAPS, LINE SPACING 1.0)</w:t>
      </w:r>
    </w:p>
    <w:p w14:paraId="7AFC992E" w14:textId="141AF796" w:rsidR="00871003" w:rsidRPr="00C7225E" w:rsidRDefault="00871003" w:rsidP="00871003">
      <w:pPr>
        <w:keepNext/>
        <w:keepLines/>
        <w:spacing w:after="0" w:line="240" w:lineRule="auto"/>
        <w:jc w:val="center"/>
        <w:rPr>
          <w:rFonts w:ascii="Times New Roman" w:hAnsi="Times New Roman" w:cs="Times New Roman"/>
          <w:b/>
          <w:sz w:val="24"/>
          <w:szCs w:val="24"/>
          <w:lang w:val="en-GB"/>
        </w:rPr>
      </w:pPr>
      <w:r w:rsidRPr="00C7225E">
        <w:rPr>
          <w:rFonts w:ascii="Times New Roman" w:hAnsi="Times New Roman" w:cs="Times New Roman"/>
          <w:b/>
          <w:sz w:val="24"/>
          <w:szCs w:val="24"/>
          <w:lang w:val="en-GB"/>
        </w:rPr>
        <w:t>FamilyName1Author N.N.</w:t>
      </w:r>
      <w:r w:rsidRPr="00C7225E">
        <w:rPr>
          <w:rFonts w:ascii="Times New Roman" w:hAnsi="Times New Roman" w:cs="Times New Roman"/>
          <w:b/>
          <w:sz w:val="24"/>
          <w:szCs w:val="24"/>
          <w:vertAlign w:val="superscript"/>
          <w:lang w:val="en-GB"/>
        </w:rPr>
        <w:t xml:space="preserve"> 1</w:t>
      </w:r>
      <w:r w:rsidRPr="00C7225E">
        <w:rPr>
          <w:rFonts w:ascii="Times New Roman" w:hAnsi="Times New Roman" w:cs="Times New Roman"/>
          <w:b/>
          <w:sz w:val="24"/>
          <w:szCs w:val="24"/>
          <w:lang w:val="en-GB"/>
        </w:rPr>
        <w:t>*, FamilyName2Author N.N.</w:t>
      </w:r>
      <w:r w:rsidRPr="00C7225E">
        <w:rPr>
          <w:rFonts w:ascii="Times New Roman" w:hAnsi="Times New Roman" w:cs="Times New Roman"/>
          <w:b/>
          <w:sz w:val="24"/>
          <w:szCs w:val="24"/>
          <w:vertAlign w:val="superscript"/>
          <w:lang w:val="en-GB"/>
        </w:rPr>
        <w:t>2</w:t>
      </w:r>
      <w:r w:rsidRPr="00C7225E">
        <w:rPr>
          <w:rFonts w:ascii="Times New Roman" w:hAnsi="Times New Roman" w:cs="Times New Roman"/>
          <w:b/>
          <w:sz w:val="24"/>
          <w:szCs w:val="24"/>
          <w:lang w:val="en-GB"/>
        </w:rPr>
        <w:t>, FamilyName3Author N.N.</w:t>
      </w:r>
      <w:r w:rsidRPr="00C7225E">
        <w:rPr>
          <w:rFonts w:ascii="Times New Roman" w:hAnsi="Times New Roman" w:cs="Times New Roman"/>
          <w:b/>
          <w:sz w:val="24"/>
          <w:szCs w:val="24"/>
          <w:vertAlign w:val="superscript"/>
          <w:lang w:val="en-GB"/>
        </w:rPr>
        <w:t>3</w:t>
      </w:r>
      <w:r w:rsidRPr="00C7225E">
        <w:rPr>
          <w:rFonts w:ascii="Times New Roman" w:hAnsi="Times New Roman" w:cs="Times New Roman"/>
          <w:b/>
          <w:sz w:val="24"/>
          <w:szCs w:val="24"/>
          <w:lang w:val="en-GB"/>
        </w:rPr>
        <w:t xml:space="preserve"> (T</w:t>
      </w:r>
      <w:r w:rsidR="002F7067">
        <w:rPr>
          <w:rFonts w:ascii="Times New Roman" w:hAnsi="Times New Roman" w:cs="Times New Roman"/>
          <w:b/>
          <w:sz w:val="24"/>
          <w:szCs w:val="24"/>
          <w:lang w:val="en-GB"/>
        </w:rPr>
        <w:t>imes New Roman 12 pt, Bold, Line spacing</w:t>
      </w:r>
      <w:r w:rsidRPr="00C7225E">
        <w:rPr>
          <w:rFonts w:ascii="Times New Roman" w:hAnsi="Times New Roman" w:cs="Times New Roman"/>
          <w:b/>
          <w:sz w:val="24"/>
          <w:szCs w:val="24"/>
          <w:lang w:val="en-GB"/>
        </w:rPr>
        <w:t xml:space="preserve"> 1.0) </w:t>
      </w:r>
    </w:p>
    <w:p w14:paraId="478D6289" w14:textId="04D8F3E8" w:rsidR="00871003" w:rsidRPr="00886065" w:rsidRDefault="00871003" w:rsidP="00871003">
      <w:pPr>
        <w:keepNext/>
        <w:keepLines/>
        <w:spacing w:after="0" w:line="240" w:lineRule="auto"/>
        <w:jc w:val="center"/>
        <w:rPr>
          <w:rFonts w:ascii="Times New Roman" w:hAnsi="Times New Roman" w:cs="Times New Roman"/>
          <w:lang w:val="en-GB"/>
        </w:rPr>
      </w:pPr>
      <w:r w:rsidRPr="00C7225E">
        <w:rPr>
          <w:rFonts w:ascii="Times New Roman" w:hAnsi="Times New Roman" w:cs="Times New Roman"/>
          <w:vertAlign w:val="superscript"/>
          <w:lang w:val="en-GB"/>
        </w:rPr>
        <w:t>1</w:t>
      </w:r>
      <w:r w:rsidRPr="00C7225E">
        <w:rPr>
          <w:rFonts w:ascii="Times New Roman" w:hAnsi="Times New Roman" w:cs="Times New Roman"/>
          <w:lang w:val="en-GB"/>
        </w:rPr>
        <w:t xml:space="preserve"> Title1Or</w:t>
      </w:r>
      <w:r w:rsidR="002F7067">
        <w:rPr>
          <w:rFonts w:ascii="Times New Roman" w:hAnsi="Times New Roman" w:cs="Times New Roman"/>
          <w:lang w:val="en-GB"/>
        </w:rPr>
        <w:t>ganisation, City, Country (</w:t>
      </w:r>
      <w:r w:rsidRPr="00C7225E">
        <w:rPr>
          <w:rFonts w:ascii="Times New Roman" w:hAnsi="Times New Roman" w:cs="Times New Roman"/>
          <w:lang w:val="en-GB"/>
        </w:rPr>
        <w:t xml:space="preserve">Times New Roman 11 pt. </w:t>
      </w:r>
      <w:r>
        <w:rPr>
          <w:rFonts w:ascii="Times New Roman" w:hAnsi="Times New Roman" w:cs="Times New Roman"/>
          <w:lang w:val="en-US"/>
        </w:rPr>
        <w:t>I</w:t>
      </w:r>
      <w:r w:rsidRPr="00886065">
        <w:rPr>
          <w:rFonts w:ascii="Times New Roman" w:hAnsi="Times New Roman" w:cs="Times New Roman"/>
          <w:lang w:val="en-GB"/>
        </w:rPr>
        <w:t xml:space="preserve">f there is only one organization, the superscript is not used) </w:t>
      </w:r>
    </w:p>
    <w:p w14:paraId="160A001B" w14:textId="77777777" w:rsidR="00871003" w:rsidRPr="00C7225E" w:rsidRDefault="00871003" w:rsidP="00871003">
      <w:pPr>
        <w:keepNext/>
        <w:keepLines/>
        <w:spacing w:after="0" w:line="240" w:lineRule="auto"/>
        <w:jc w:val="center"/>
        <w:rPr>
          <w:rFonts w:ascii="Times New Roman" w:hAnsi="Times New Roman" w:cs="Times New Roman"/>
          <w:lang w:val="en-GB"/>
        </w:rPr>
      </w:pPr>
      <w:r w:rsidRPr="00C7225E">
        <w:rPr>
          <w:rFonts w:ascii="Times New Roman" w:hAnsi="Times New Roman" w:cs="Times New Roman"/>
          <w:vertAlign w:val="superscript"/>
          <w:lang w:val="en-GB"/>
        </w:rPr>
        <w:t>2</w:t>
      </w:r>
      <w:r w:rsidRPr="00C7225E">
        <w:rPr>
          <w:rFonts w:ascii="Times New Roman" w:hAnsi="Times New Roman" w:cs="Times New Roman"/>
          <w:lang w:val="en-GB"/>
        </w:rPr>
        <w:t xml:space="preserve"> Title2Organisation, City, Country </w:t>
      </w:r>
    </w:p>
    <w:p w14:paraId="18B2D996" w14:textId="73F7DB1B" w:rsidR="00871003" w:rsidRPr="00C7225E" w:rsidRDefault="00871003" w:rsidP="00871003">
      <w:pPr>
        <w:keepNext/>
        <w:keepLines/>
        <w:spacing w:after="0" w:line="240" w:lineRule="auto"/>
        <w:jc w:val="center"/>
        <w:rPr>
          <w:rFonts w:ascii="Times New Roman" w:hAnsi="Times New Roman" w:cs="Times New Roman"/>
          <w:lang w:val="en-GB"/>
        </w:rPr>
      </w:pPr>
      <w:r w:rsidRPr="00C7225E">
        <w:rPr>
          <w:rFonts w:ascii="Times New Roman" w:hAnsi="Times New Roman" w:cs="Times New Roman"/>
          <w:vertAlign w:val="superscript"/>
          <w:lang w:val="en-GB"/>
        </w:rPr>
        <w:t>3</w:t>
      </w:r>
      <w:r w:rsidRPr="00C7225E">
        <w:rPr>
          <w:rFonts w:ascii="Times New Roman" w:hAnsi="Times New Roman" w:cs="Times New Roman"/>
          <w:lang w:val="en-GB"/>
        </w:rPr>
        <w:t xml:space="preserve"> Title3Organisation, City, Country (Times </w:t>
      </w:r>
      <w:r w:rsidR="002F7067">
        <w:rPr>
          <w:rFonts w:ascii="Times New Roman" w:hAnsi="Times New Roman" w:cs="Times New Roman"/>
          <w:lang w:val="en-GB"/>
        </w:rPr>
        <w:t>New Roman 11 pt, Line spacing</w:t>
      </w:r>
      <w:r w:rsidRPr="00C7225E">
        <w:rPr>
          <w:rFonts w:ascii="Times New Roman" w:hAnsi="Times New Roman" w:cs="Times New Roman"/>
          <w:lang w:val="en-GB"/>
        </w:rPr>
        <w:t xml:space="preserve"> 1.0) </w:t>
      </w:r>
    </w:p>
    <w:p w14:paraId="205217CD" w14:textId="118C9A90" w:rsidR="00871003" w:rsidRPr="00C7225E" w:rsidRDefault="00871003" w:rsidP="00871003">
      <w:pPr>
        <w:keepNext/>
        <w:keepLines/>
        <w:spacing w:after="0" w:line="240" w:lineRule="auto"/>
        <w:jc w:val="center"/>
        <w:rPr>
          <w:rFonts w:ascii="Times New Roman" w:hAnsi="Times New Roman" w:cs="Times New Roman"/>
          <w:sz w:val="24"/>
          <w:szCs w:val="24"/>
          <w:lang w:val="en-GB"/>
        </w:rPr>
      </w:pPr>
      <w:r w:rsidRPr="00C7225E">
        <w:rPr>
          <w:rFonts w:ascii="Times New Roman" w:hAnsi="Times New Roman" w:cs="Times New Roman"/>
          <w:lang w:val="en-GB"/>
        </w:rPr>
        <w:t>*E-mail</w:t>
      </w:r>
      <w:r w:rsidR="001535BA">
        <w:rPr>
          <w:rFonts w:ascii="Times New Roman" w:hAnsi="Times New Roman" w:cs="Times New Roman"/>
          <w:lang w:val="en-GB"/>
        </w:rPr>
        <w:t>: corresponding.author@example.c</w:t>
      </w:r>
      <w:r w:rsidRPr="00C7225E">
        <w:rPr>
          <w:rFonts w:ascii="Times New Roman" w:hAnsi="Times New Roman" w:cs="Times New Roman"/>
          <w:lang w:val="en-GB"/>
        </w:rPr>
        <w:t xml:space="preserve">om </w:t>
      </w:r>
    </w:p>
    <w:p w14:paraId="0867D1D1" w14:textId="77777777" w:rsidR="00871003" w:rsidRDefault="00871003" w:rsidP="00871003">
      <w:pPr>
        <w:keepNext/>
        <w:keepLines/>
        <w:spacing w:after="0" w:line="240" w:lineRule="auto"/>
        <w:jc w:val="center"/>
        <w:rPr>
          <w:rFonts w:ascii="Times New Roman" w:hAnsi="Times New Roman" w:cs="Times New Roman"/>
          <w:sz w:val="24"/>
          <w:szCs w:val="24"/>
          <w:lang w:val="en-GB"/>
        </w:rPr>
      </w:pPr>
    </w:p>
    <w:p w14:paraId="11E8F733" w14:textId="6998E8AA" w:rsidR="00871003" w:rsidRPr="00C7225E" w:rsidRDefault="00871003" w:rsidP="00871003">
      <w:pPr>
        <w:keepNext/>
        <w:keepLines/>
        <w:spacing w:after="0" w:line="240" w:lineRule="auto"/>
        <w:jc w:val="both"/>
        <w:rPr>
          <w:rFonts w:ascii="Times New Roman" w:hAnsi="Times New Roman" w:cs="Times New Roman"/>
          <w:lang w:val="en-GB"/>
        </w:rPr>
      </w:pPr>
      <w:r w:rsidRPr="00C7225E">
        <w:rPr>
          <w:rFonts w:ascii="Times New Roman" w:hAnsi="Times New Roman" w:cs="Times New Roman"/>
          <w:lang w:val="en-GB"/>
        </w:rPr>
        <w:t>Key words: no more than 5 key words</w:t>
      </w:r>
      <w:r w:rsidR="002F7067">
        <w:rPr>
          <w:rFonts w:ascii="Times New Roman" w:hAnsi="Times New Roman" w:cs="Times New Roman"/>
          <w:lang w:val="en-GB"/>
        </w:rPr>
        <w:t>,</w:t>
      </w:r>
      <w:r w:rsidRPr="00C7225E">
        <w:rPr>
          <w:rFonts w:ascii="Times New Roman" w:hAnsi="Times New Roman" w:cs="Times New Roman"/>
          <w:lang w:val="en-GB"/>
        </w:rPr>
        <w:t xml:space="preserve"> separated by commas (Times New Roman 11 pt) </w:t>
      </w:r>
    </w:p>
    <w:p w14:paraId="31B12DBC" w14:textId="04EBFF79" w:rsidR="002F7067" w:rsidRDefault="00871003" w:rsidP="00871003">
      <w:pPr>
        <w:keepNext/>
        <w:keepLines/>
        <w:spacing w:after="0" w:line="240" w:lineRule="auto"/>
        <w:jc w:val="both"/>
        <w:rPr>
          <w:rFonts w:ascii="Times New Roman" w:hAnsi="Times New Roman" w:cs="Times New Roman"/>
          <w:sz w:val="24"/>
          <w:szCs w:val="24"/>
          <w:lang w:val="en-GB"/>
        </w:rPr>
      </w:pPr>
      <w:r w:rsidRPr="00C7225E">
        <w:rPr>
          <w:rFonts w:ascii="Times New Roman" w:hAnsi="Times New Roman" w:cs="Times New Roman"/>
          <w:sz w:val="24"/>
          <w:szCs w:val="24"/>
          <w:lang w:val="en-GB"/>
        </w:rPr>
        <w:t>Text. (</w:t>
      </w:r>
      <w:r w:rsidR="002F7067" w:rsidRPr="002F7067">
        <w:rPr>
          <w:rFonts w:ascii="Times New Roman" w:hAnsi="Times New Roman" w:cs="Times New Roman"/>
          <w:sz w:val="24"/>
          <w:szCs w:val="24"/>
          <w:lang w:val="en-GB"/>
        </w:rPr>
        <w:t>No more than 2500 characters, excluding spaces;</w:t>
      </w:r>
      <w:r w:rsidR="002F7067">
        <w:rPr>
          <w:rFonts w:ascii="Times New Roman" w:hAnsi="Times New Roman" w:cs="Times New Roman"/>
          <w:sz w:val="24"/>
          <w:szCs w:val="24"/>
          <w:lang w:val="en-GB"/>
        </w:rPr>
        <w:t xml:space="preserve"> Times New Roman 12 pt, Line spacing</w:t>
      </w:r>
      <w:r w:rsidRPr="00C7225E">
        <w:rPr>
          <w:rFonts w:ascii="Times New Roman" w:hAnsi="Times New Roman" w:cs="Times New Roman"/>
          <w:sz w:val="24"/>
          <w:szCs w:val="24"/>
          <w:lang w:val="en-GB"/>
        </w:rPr>
        <w:t xml:space="preserve"> 1.0). text text text text text text text text text text text text text text text text text text text text text text text text text text text text text text text text text text text text text text text text text text text text text text text text</w:t>
      </w:r>
      <w:r w:rsidR="002F7067">
        <w:rPr>
          <w:rFonts w:ascii="Times New Roman" w:hAnsi="Times New Roman" w:cs="Times New Roman"/>
          <w:sz w:val="24"/>
          <w:szCs w:val="24"/>
          <w:lang w:val="en-GB"/>
        </w:rPr>
        <w:t>.</w:t>
      </w:r>
    </w:p>
    <w:p w14:paraId="316022D0" w14:textId="7534419C" w:rsidR="00871003" w:rsidRDefault="00871003" w:rsidP="00871003">
      <w:pPr>
        <w:keepNext/>
        <w:keepLines/>
        <w:spacing w:after="0" w:line="240" w:lineRule="auto"/>
        <w:jc w:val="both"/>
        <w:rPr>
          <w:rFonts w:ascii="Times New Roman" w:hAnsi="Times New Roman" w:cs="Times New Roman"/>
          <w:i/>
          <w:lang w:val="en-GB"/>
        </w:rPr>
      </w:pPr>
      <w:r w:rsidRPr="00C7225E">
        <w:rPr>
          <w:rFonts w:ascii="Times New Roman" w:hAnsi="Times New Roman" w:cs="Times New Roman"/>
          <w:i/>
          <w:lang w:val="en-GB"/>
        </w:rPr>
        <w:t>Acknowledgments (Times New Roman 11 pt. Italics).</w:t>
      </w:r>
    </w:p>
    <w:p w14:paraId="502463BF" w14:textId="2B0E770C" w:rsidR="00871003" w:rsidRPr="00D96861" w:rsidRDefault="002F7067" w:rsidP="00871003">
      <w:pPr>
        <w:keepNext/>
        <w:keepLines/>
        <w:spacing w:after="0" w:line="240" w:lineRule="auto"/>
        <w:jc w:val="both"/>
        <w:rPr>
          <w:rFonts w:ascii="Times New Roman" w:hAnsi="Times New Roman" w:cs="Times New Roman"/>
          <w:lang w:val="en-GB"/>
        </w:rPr>
      </w:pPr>
      <w:r w:rsidRPr="002F7067">
        <w:rPr>
          <w:rFonts w:ascii="Times New Roman" w:hAnsi="Times New Roman" w:cs="Times New Roman"/>
          <w:sz w:val="24"/>
          <w:szCs w:val="24"/>
          <w:lang w:val="en-GB"/>
        </w:rPr>
        <w:t>Main references (Times New Roman 12 pt, line spacing 1.0, without numbering). References in the text should be cited in parentheses (e.g., First Author, Year)</w:t>
      </w:r>
      <w:r w:rsidR="00871003" w:rsidRPr="00C7225E">
        <w:rPr>
          <w:rFonts w:ascii="Times New Roman" w:hAnsi="Times New Roman" w:cs="Times New Roman"/>
          <w:sz w:val="24"/>
          <w:szCs w:val="24"/>
          <w:lang w:val="en-GB"/>
        </w:rPr>
        <w:t>.</w:t>
      </w:r>
    </w:p>
    <w:p w14:paraId="1F137C97" w14:textId="77777777" w:rsidR="00871003" w:rsidRPr="00D96861" w:rsidRDefault="00871003" w:rsidP="00871003">
      <w:pPr>
        <w:keepNext/>
        <w:keepLines/>
        <w:spacing w:after="0" w:line="240" w:lineRule="auto"/>
        <w:jc w:val="both"/>
        <w:rPr>
          <w:rFonts w:ascii="Times New Roman" w:hAnsi="Times New Roman" w:cs="Times New Roman"/>
          <w:lang w:val="en-GB"/>
        </w:rPr>
      </w:pPr>
    </w:p>
    <w:p w14:paraId="4F416AB5" w14:textId="77777777" w:rsidR="00871003" w:rsidRPr="003657D9" w:rsidRDefault="00871003" w:rsidP="003657D9">
      <w:pPr>
        <w:spacing w:after="80" w:line="240" w:lineRule="auto"/>
        <w:ind w:firstLine="284"/>
        <w:jc w:val="both"/>
        <w:rPr>
          <w:rFonts w:ascii="Palatino Linotype" w:hAnsi="Palatino Linotype"/>
          <w:bCs/>
          <w:sz w:val="20"/>
          <w:szCs w:val="20"/>
          <w:lang w:val="en-US" w:eastAsia="ru-RU"/>
        </w:rPr>
      </w:pPr>
    </w:p>
    <w:sectPr w:rsidR="00871003" w:rsidRPr="003657D9" w:rsidSect="00857779">
      <w:pgSz w:w="11906" w:h="16838"/>
      <w:pgMar w:top="1134" w:right="851" w:bottom="1134"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DA383C" w14:textId="77777777" w:rsidR="00F8551B" w:rsidRDefault="00F8551B" w:rsidP="007D6B14">
      <w:pPr>
        <w:spacing w:after="0" w:line="240" w:lineRule="auto"/>
      </w:pPr>
      <w:r>
        <w:separator/>
      </w:r>
    </w:p>
  </w:endnote>
  <w:endnote w:type="continuationSeparator" w:id="0">
    <w:p w14:paraId="6D7251F1" w14:textId="77777777" w:rsidR="00F8551B" w:rsidRDefault="00F8551B" w:rsidP="007D6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Palatino Linotype">
    <w:panose1 w:val="02040502050505030304"/>
    <w:charset w:val="CC"/>
    <w:family w:val="roman"/>
    <w:pitch w:val="variable"/>
    <w:sig w:usb0="E0000287" w:usb1="40000013" w:usb2="00000000" w:usb3="00000000" w:csb0="0000019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FBD8BA" w14:textId="77777777" w:rsidR="00F8551B" w:rsidRDefault="00F8551B" w:rsidP="007D6B14">
      <w:pPr>
        <w:spacing w:after="0" w:line="240" w:lineRule="auto"/>
      </w:pPr>
      <w:r>
        <w:separator/>
      </w:r>
    </w:p>
  </w:footnote>
  <w:footnote w:type="continuationSeparator" w:id="0">
    <w:p w14:paraId="3352F227" w14:textId="77777777" w:rsidR="00F8551B" w:rsidRDefault="00F8551B" w:rsidP="007D6B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94D33EE"/>
    <w:multiLevelType w:val="hybridMultilevel"/>
    <w:tmpl w:val="B9DE33A6"/>
    <w:lvl w:ilvl="0" w:tplc="0409000B">
      <w:start w:val="1"/>
      <w:numFmt w:val="bullet"/>
      <w:lvlText w:val=""/>
      <w:lvlJc w:val="left"/>
      <w:pPr>
        <w:ind w:left="1004" w:hanging="360"/>
      </w:pPr>
      <w:rPr>
        <w:rFonts w:ascii="Wingdings" w:hAnsi="Wingdings" w:hint="default"/>
      </w:rPr>
    </w:lvl>
    <w:lvl w:ilvl="1" w:tplc="0C000003" w:tentative="1">
      <w:start w:val="1"/>
      <w:numFmt w:val="bullet"/>
      <w:lvlText w:val="o"/>
      <w:lvlJc w:val="left"/>
      <w:pPr>
        <w:ind w:left="1724" w:hanging="360"/>
      </w:pPr>
      <w:rPr>
        <w:rFonts w:ascii="Courier New" w:hAnsi="Courier New" w:cs="Courier New" w:hint="default"/>
      </w:rPr>
    </w:lvl>
    <w:lvl w:ilvl="2" w:tplc="0C000005" w:tentative="1">
      <w:start w:val="1"/>
      <w:numFmt w:val="bullet"/>
      <w:lvlText w:val=""/>
      <w:lvlJc w:val="left"/>
      <w:pPr>
        <w:ind w:left="2444" w:hanging="360"/>
      </w:pPr>
      <w:rPr>
        <w:rFonts w:ascii="Wingdings" w:hAnsi="Wingdings" w:hint="default"/>
      </w:rPr>
    </w:lvl>
    <w:lvl w:ilvl="3" w:tplc="0C000001" w:tentative="1">
      <w:start w:val="1"/>
      <w:numFmt w:val="bullet"/>
      <w:lvlText w:val=""/>
      <w:lvlJc w:val="left"/>
      <w:pPr>
        <w:ind w:left="3164" w:hanging="360"/>
      </w:pPr>
      <w:rPr>
        <w:rFonts w:ascii="Symbol" w:hAnsi="Symbol" w:hint="default"/>
      </w:rPr>
    </w:lvl>
    <w:lvl w:ilvl="4" w:tplc="0C000003" w:tentative="1">
      <w:start w:val="1"/>
      <w:numFmt w:val="bullet"/>
      <w:lvlText w:val="o"/>
      <w:lvlJc w:val="left"/>
      <w:pPr>
        <w:ind w:left="3884" w:hanging="360"/>
      </w:pPr>
      <w:rPr>
        <w:rFonts w:ascii="Courier New" w:hAnsi="Courier New" w:cs="Courier New" w:hint="default"/>
      </w:rPr>
    </w:lvl>
    <w:lvl w:ilvl="5" w:tplc="0C000005" w:tentative="1">
      <w:start w:val="1"/>
      <w:numFmt w:val="bullet"/>
      <w:lvlText w:val=""/>
      <w:lvlJc w:val="left"/>
      <w:pPr>
        <w:ind w:left="4604" w:hanging="360"/>
      </w:pPr>
      <w:rPr>
        <w:rFonts w:ascii="Wingdings" w:hAnsi="Wingdings" w:hint="default"/>
      </w:rPr>
    </w:lvl>
    <w:lvl w:ilvl="6" w:tplc="0C000001" w:tentative="1">
      <w:start w:val="1"/>
      <w:numFmt w:val="bullet"/>
      <w:lvlText w:val=""/>
      <w:lvlJc w:val="left"/>
      <w:pPr>
        <w:ind w:left="5324" w:hanging="360"/>
      </w:pPr>
      <w:rPr>
        <w:rFonts w:ascii="Symbol" w:hAnsi="Symbol" w:hint="default"/>
      </w:rPr>
    </w:lvl>
    <w:lvl w:ilvl="7" w:tplc="0C000003" w:tentative="1">
      <w:start w:val="1"/>
      <w:numFmt w:val="bullet"/>
      <w:lvlText w:val="o"/>
      <w:lvlJc w:val="left"/>
      <w:pPr>
        <w:ind w:left="6044" w:hanging="360"/>
      </w:pPr>
      <w:rPr>
        <w:rFonts w:ascii="Courier New" w:hAnsi="Courier New" w:cs="Courier New" w:hint="default"/>
      </w:rPr>
    </w:lvl>
    <w:lvl w:ilvl="8" w:tplc="0C000005" w:tentative="1">
      <w:start w:val="1"/>
      <w:numFmt w:val="bullet"/>
      <w:lvlText w:val=""/>
      <w:lvlJc w:val="left"/>
      <w:pPr>
        <w:ind w:left="676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B2E"/>
    <w:rsid w:val="00001604"/>
    <w:rsid w:val="00003951"/>
    <w:rsid w:val="00014DEA"/>
    <w:rsid w:val="000214EF"/>
    <w:rsid w:val="00041A58"/>
    <w:rsid w:val="000440B3"/>
    <w:rsid w:val="000456B8"/>
    <w:rsid w:val="00054B91"/>
    <w:rsid w:val="0006675C"/>
    <w:rsid w:val="00072AE3"/>
    <w:rsid w:val="0008560B"/>
    <w:rsid w:val="000A3167"/>
    <w:rsid w:val="000C06B6"/>
    <w:rsid w:val="000C4FDE"/>
    <w:rsid w:val="000C5CC2"/>
    <w:rsid w:val="000E029F"/>
    <w:rsid w:val="000E53A7"/>
    <w:rsid w:val="000E597E"/>
    <w:rsid w:val="0010408A"/>
    <w:rsid w:val="00115AFA"/>
    <w:rsid w:val="00122AA5"/>
    <w:rsid w:val="00127062"/>
    <w:rsid w:val="00132D60"/>
    <w:rsid w:val="00150E43"/>
    <w:rsid w:val="001535BA"/>
    <w:rsid w:val="0016257F"/>
    <w:rsid w:val="001722D7"/>
    <w:rsid w:val="00176E52"/>
    <w:rsid w:val="00183179"/>
    <w:rsid w:val="001A0F08"/>
    <w:rsid w:val="001C0A3A"/>
    <w:rsid w:val="001D0E2A"/>
    <w:rsid w:val="001D27C1"/>
    <w:rsid w:val="001D3638"/>
    <w:rsid w:val="001D4DB9"/>
    <w:rsid w:val="0020772B"/>
    <w:rsid w:val="0021117D"/>
    <w:rsid w:val="002443E1"/>
    <w:rsid w:val="00246270"/>
    <w:rsid w:val="00250A9A"/>
    <w:rsid w:val="00251627"/>
    <w:rsid w:val="00252FF6"/>
    <w:rsid w:val="00253494"/>
    <w:rsid w:val="002731CC"/>
    <w:rsid w:val="00275EF9"/>
    <w:rsid w:val="00282691"/>
    <w:rsid w:val="0029778B"/>
    <w:rsid w:val="002A0062"/>
    <w:rsid w:val="002A2965"/>
    <w:rsid w:val="002C10FE"/>
    <w:rsid w:val="002E3675"/>
    <w:rsid w:val="002F24DC"/>
    <w:rsid w:val="002F2555"/>
    <w:rsid w:val="002F7067"/>
    <w:rsid w:val="0030548A"/>
    <w:rsid w:val="00310F3D"/>
    <w:rsid w:val="00321B3A"/>
    <w:rsid w:val="003333E3"/>
    <w:rsid w:val="0033597A"/>
    <w:rsid w:val="00335BD1"/>
    <w:rsid w:val="00342385"/>
    <w:rsid w:val="003427A1"/>
    <w:rsid w:val="003428EF"/>
    <w:rsid w:val="00357E1F"/>
    <w:rsid w:val="003657D9"/>
    <w:rsid w:val="003859B0"/>
    <w:rsid w:val="00391DA4"/>
    <w:rsid w:val="003B2D20"/>
    <w:rsid w:val="003C0572"/>
    <w:rsid w:val="003C73B6"/>
    <w:rsid w:val="003E2AF2"/>
    <w:rsid w:val="004215BD"/>
    <w:rsid w:val="00436F70"/>
    <w:rsid w:val="00437A43"/>
    <w:rsid w:val="004418C9"/>
    <w:rsid w:val="00466CDC"/>
    <w:rsid w:val="00481F34"/>
    <w:rsid w:val="00493742"/>
    <w:rsid w:val="004B5DFF"/>
    <w:rsid w:val="004C5555"/>
    <w:rsid w:val="004D4990"/>
    <w:rsid w:val="004E4813"/>
    <w:rsid w:val="005225F6"/>
    <w:rsid w:val="005356BC"/>
    <w:rsid w:val="00544741"/>
    <w:rsid w:val="00550A47"/>
    <w:rsid w:val="005573D7"/>
    <w:rsid w:val="00557C52"/>
    <w:rsid w:val="0056139E"/>
    <w:rsid w:val="00561EFA"/>
    <w:rsid w:val="005635B8"/>
    <w:rsid w:val="00574300"/>
    <w:rsid w:val="00574D0C"/>
    <w:rsid w:val="00580BEC"/>
    <w:rsid w:val="005834F6"/>
    <w:rsid w:val="00594517"/>
    <w:rsid w:val="005F520B"/>
    <w:rsid w:val="006044FC"/>
    <w:rsid w:val="006276F2"/>
    <w:rsid w:val="00630DB3"/>
    <w:rsid w:val="00636457"/>
    <w:rsid w:val="0064536E"/>
    <w:rsid w:val="00660CB2"/>
    <w:rsid w:val="00662229"/>
    <w:rsid w:val="00664B66"/>
    <w:rsid w:val="006678E5"/>
    <w:rsid w:val="006803EF"/>
    <w:rsid w:val="006876C1"/>
    <w:rsid w:val="006A7BDE"/>
    <w:rsid w:val="006B0D1B"/>
    <w:rsid w:val="006E2004"/>
    <w:rsid w:val="006E3DE9"/>
    <w:rsid w:val="006F574A"/>
    <w:rsid w:val="0070645A"/>
    <w:rsid w:val="00733228"/>
    <w:rsid w:val="00733E2C"/>
    <w:rsid w:val="00735A76"/>
    <w:rsid w:val="007507B2"/>
    <w:rsid w:val="00767EEA"/>
    <w:rsid w:val="007701B9"/>
    <w:rsid w:val="00797101"/>
    <w:rsid w:val="007A63A2"/>
    <w:rsid w:val="007B57D2"/>
    <w:rsid w:val="007C19FD"/>
    <w:rsid w:val="007D6B14"/>
    <w:rsid w:val="00801357"/>
    <w:rsid w:val="00811AEB"/>
    <w:rsid w:val="00821A3A"/>
    <w:rsid w:val="008279C4"/>
    <w:rsid w:val="0084709D"/>
    <w:rsid w:val="00857779"/>
    <w:rsid w:val="00871003"/>
    <w:rsid w:val="00892DCC"/>
    <w:rsid w:val="00896828"/>
    <w:rsid w:val="00897345"/>
    <w:rsid w:val="0089748C"/>
    <w:rsid w:val="008A232A"/>
    <w:rsid w:val="008B65B2"/>
    <w:rsid w:val="008C1ECD"/>
    <w:rsid w:val="008D10D1"/>
    <w:rsid w:val="008D33E7"/>
    <w:rsid w:val="008E1305"/>
    <w:rsid w:val="008F26DC"/>
    <w:rsid w:val="0090660A"/>
    <w:rsid w:val="00923630"/>
    <w:rsid w:val="00932377"/>
    <w:rsid w:val="00940084"/>
    <w:rsid w:val="00947E73"/>
    <w:rsid w:val="009526E6"/>
    <w:rsid w:val="0095469E"/>
    <w:rsid w:val="00956D08"/>
    <w:rsid w:val="00974939"/>
    <w:rsid w:val="00984E55"/>
    <w:rsid w:val="00986A3B"/>
    <w:rsid w:val="00990F7B"/>
    <w:rsid w:val="009A0BD3"/>
    <w:rsid w:val="009A4691"/>
    <w:rsid w:val="009B1402"/>
    <w:rsid w:val="009D43C5"/>
    <w:rsid w:val="009E2F61"/>
    <w:rsid w:val="009F694C"/>
    <w:rsid w:val="009F77D5"/>
    <w:rsid w:val="00A00928"/>
    <w:rsid w:val="00A23C5F"/>
    <w:rsid w:val="00A304F5"/>
    <w:rsid w:val="00A42E7E"/>
    <w:rsid w:val="00A567D5"/>
    <w:rsid w:val="00A60BD7"/>
    <w:rsid w:val="00A93510"/>
    <w:rsid w:val="00A94CC5"/>
    <w:rsid w:val="00AB6846"/>
    <w:rsid w:val="00AC0DE9"/>
    <w:rsid w:val="00AC1316"/>
    <w:rsid w:val="00AD0B7F"/>
    <w:rsid w:val="00AE072B"/>
    <w:rsid w:val="00AF2301"/>
    <w:rsid w:val="00AF5CB9"/>
    <w:rsid w:val="00B05DAD"/>
    <w:rsid w:val="00B12292"/>
    <w:rsid w:val="00B21D1D"/>
    <w:rsid w:val="00B239A0"/>
    <w:rsid w:val="00B24C13"/>
    <w:rsid w:val="00B53F3C"/>
    <w:rsid w:val="00B54DEB"/>
    <w:rsid w:val="00B5798E"/>
    <w:rsid w:val="00B64049"/>
    <w:rsid w:val="00B74CC2"/>
    <w:rsid w:val="00B75A5C"/>
    <w:rsid w:val="00B84837"/>
    <w:rsid w:val="00BA2A31"/>
    <w:rsid w:val="00BA5F02"/>
    <w:rsid w:val="00BA7CCC"/>
    <w:rsid w:val="00BB0D9F"/>
    <w:rsid w:val="00BB6F05"/>
    <w:rsid w:val="00BC0E81"/>
    <w:rsid w:val="00BC11D2"/>
    <w:rsid w:val="00BD12A1"/>
    <w:rsid w:val="00BE104B"/>
    <w:rsid w:val="00BE2086"/>
    <w:rsid w:val="00BE419F"/>
    <w:rsid w:val="00BE78E3"/>
    <w:rsid w:val="00C14B42"/>
    <w:rsid w:val="00C1641E"/>
    <w:rsid w:val="00C26FCC"/>
    <w:rsid w:val="00C3103D"/>
    <w:rsid w:val="00C4106E"/>
    <w:rsid w:val="00C452EF"/>
    <w:rsid w:val="00C61980"/>
    <w:rsid w:val="00C6313B"/>
    <w:rsid w:val="00C8192F"/>
    <w:rsid w:val="00CA0F2E"/>
    <w:rsid w:val="00CC19A0"/>
    <w:rsid w:val="00CC720C"/>
    <w:rsid w:val="00CE16FB"/>
    <w:rsid w:val="00D01D2E"/>
    <w:rsid w:val="00D02035"/>
    <w:rsid w:val="00D108F4"/>
    <w:rsid w:val="00D11E3F"/>
    <w:rsid w:val="00D143C3"/>
    <w:rsid w:val="00D22F52"/>
    <w:rsid w:val="00D34CD4"/>
    <w:rsid w:val="00D4668C"/>
    <w:rsid w:val="00D53F84"/>
    <w:rsid w:val="00D54125"/>
    <w:rsid w:val="00D569BC"/>
    <w:rsid w:val="00D56C3A"/>
    <w:rsid w:val="00D61065"/>
    <w:rsid w:val="00D63B2E"/>
    <w:rsid w:val="00D87A0B"/>
    <w:rsid w:val="00DA168E"/>
    <w:rsid w:val="00DB0FD6"/>
    <w:rsid w:val="00DB291D"/>
    <w:rsid w:val="00DB5199"/>
    <w:rsid w:val="00DB53F0"/>
    <w:rsid w:val="00DE62F1"/>
    <w:rsid w:val="00DE6EF2"/>
    <w:rsid w:val="00DF059A"/>
    <w:rsid w:val="00DF0E5C"/>
    <w:rsid w:val="00DF6BA8"/>
    <w:rsid w:val="00E0003F"/>
    <w:rsid w:val="00E06574"/>
    <w:rsid w:val="00E17849"/>
    <w:rsid w:val="00E32F33"/>
    <w:rsid w:val="00E33517"/>
    <w:rsid w:val="00E33A26"/>
    <w:rsid w:val="00E47B4D"/>
    <w:rsid w:val="00E5083D"/>
    <w:rsid w:val="00E53256"/>
    <w:rsid w:val="00E5488D"/>
    <w:rsid w:val="00E60FC0"/>
    <w:rsid w:val="00E67EDC"/>
    <w:rsid w:val="00E85FFD"/>
    <w:rsid w:val="00E93D49"/>
    <w:rsid w:val="00E97818"/>
    <w:rsid w:val="00EC245E"/>
    <w:rsid w:val="00EC422D"/>
    <w:rsid w:val="00EC5919"/>
    <w:rsid w:val="00ED6CF3"/>
    <w:rsid w:val="00F22E4C"/>
    <w:rsid w:val="00F47384"/>
    <w:rsid w:val="00F50224"/>
    <w:rsid w:val="00F75158"/>
    <w:rsid w:val="00F8551B"/>
    <w:rsid w:val="00FA679B"/>
    <w:rsid w:val="00FC3BD0"/>
    <w:rsid w:val="00FD4137"/>
    <w:rsid w:val="00FF01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6E78"/>
  <w15:chartTrackingRefBased/>
  <w15:docId w15:val="{DF66DCD3-0C77-4133-9091-E9AB4505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4CC2"/>
  </w:style>
  <w:style w:type="paragraph" w:styleId="2">
    <w:name w:val="heading 2"/>
    <w:basedOn w:val="a"/>
    <w:link w:val="20"/>
    <w:uiPriority w:val="9"/>
    <w:qFormat/>
    <w:rsid w:val="00561EFA"/>
    <w:pPr>
      <w:spacing w:before="100" w:beforeAutospacing="1" w:after="100" w:afterAutospacing="1" w:line="240" w:lineRule="auto"/>
      <w:outlineLvl w:val="1"/>
    </w:pPr>
    <w:rPr>
      <w:rFonts w:ascii="Times New Roman" w:eastAsia="Times New Roman" w:hAnsi="Times New Roman" w:cs="Times New Roman"/>
      <w:b/>
      <w:bCs/>
      <w:kern w:val="0"/>
      <w:sz w:val="36"/>
      <w:szCs w:val="36"/>
      <w:lang w:val="en-GB" w:eastAsia="en-GB"/>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507B2"/>
    <w:rPr>
      <w:color w:val="0563C1" w:themeColor="hyperlink"/>
      <w:u w:val="single"/>
    </w:rPr>
  </w:style>
  <w:style w:type="character" w:customStyle="1" w:styleId="UnresolvedMention1">
    <w:name w:val="Unresolved Mention1"/>
    <w:basedOn w:val="a0"/>
    <w:uiPriority w:val="99"/>
    <w:semiHidden/>
    <w:unhideWhenUsed/>
    <w:rsid w:val="007507B2"/>
    <w:rPr>
      <w:color w:val="605E5C"/>
      <w:shd w:val="clear" w:color="auto" w:fill="E1DFDD"/>
    </w:rPr>
  </w:style>
  <w:style w:type="character" w:styleId="a4">
    <w:name w:val="Emphasis"/>
    <w:basedOn w:val="a0"/>
    <w:uiPriority w:val="20"/>
    <w:qFormat/>
    <w:rsid w:val="00561EFA"/>
    <w:rPr>
      <w:i/>
      <w:iCs/>
    </w:rPr>
  </w:style>
  <w:style w:type="character" w:customStyle="1" w:styleId="20">
    <w:name w:val="Заголовок 2 Знак"/>
    <w:basedOn w:val="a0"/>
    <w:link w:val="2"/>
    <w:uiPriority w:val="9"/>
    <w:rsid w:val="00561EFA"/>
    <w:rPr>
      <w:rFonts w:ascii="Times New Roman" w:eastAsia="Times New Roman" w:hAnsi="Times New Roman" w:cs="Times New Roman"/>
      <w:b/>
      <w:bCs/>
      <w:kern w:val="0"/>
      <w:sz w:val="36"/>
      <w:szCs w:val="36"/>
      <w:lang w:val="en-GB" w:eastAsia="en-GB"/>
      <w14:ligatures w14:val="none"/>
    </w:rPr>
  </w:style>
  <w:style w:type="table" w:styleId="a5">
    <w:name w:val="Table Grid"/>
    <w:basedOn w:val="a1"/>
    <w:uiPriority w:val="39"/>
    <w:rsid w:val="00253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A60BD7"/>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a6">
    <w:name w:val="header"/>
    <w:basedOn w:val="a"/>
    <w:link w:val="a7"/>
    <w:uiPriority w:val="99"/>
    <w:unhideWhenUsed/>
    <w:rsid w:val="007D6B14"/>
    <w:pPr>
      <w:tabs>
        <w:tab w:val="center" w:pos="4844"/>
        <w:tab w:val="right" w:pos="9689"/>
      </w:tabs>
      <w:spacing w:after="0" w:line="240" w:lineRule="auto"/>
    </w:pPr>
  </w:style>
  <w:style w:type="character" w:customStyle="1" w:styleId="a7">
    <w:name w:val="Верхний колонтитул Знак"/>
    <w:basedOn w:val="a0"/>
    <w:link w:val="a6"/>
    <w:uiPriority w:val="99"/>
    <w:rsid w:val="007D6B14"/>
  </w:style>
  <w:style w:type="paragraph" w:styleId="a8">
    <w:name w:val="footer"/>
    <w:basedOn w:val="a"/>
    <w:link w:val="a9"/>
    <w:uiPriority w:val="99"/>
    <w:unhideWhenUsed/>
    <w:rsid w:val="007D6B14"/>
    <w:pPr>
      <w:tabs>
        <w:tab w:val="center" w:pos="4844"/>
        <w:tab w:val="right" w:pos="9689"/>
      </w:tabs>
      <w:spacing w:after="0" w:line="240" w:lineRule="auto"/>
    </w:pPr>
  </w:style>
  <w:style w:type="character" w:customStyle="1" w:styleId="a9">
    <w:name w:val="Нижний колонтитул Знак"/>
    <w:basedOn w:val="a0"/>
    <w:link w:val="a8"/>
    <w:uiPriority w:val="99"/>
    <w:rsid w:val="007D6B14"/>
  </w:style>
  <w:style w:type="paragraph" w:styleId="aa">
    <w:name w:val="List Paragraph"/>
    <w:basedOn w:val="a"/>
    <w:uiPriority w:val="34"/>
    <w:qFormat/>
    <w:rsid w:val="00DB53F0"/>
    <w:pPr>
      <w:ind w:left="720"/>
      <w:contextualSpacing/>
    </w:pPr>
  </w:style>
  <w:style w:type="character" w:customStyle="1" w:styleId="UnresolvedMention">
    <w:name w:val="Unresolved Mention"/>
    <w:basedOn w:val="a0"/>
    <w:uiPriority w:val="99"/>
    <w:semiHidden/>
    <w:unhideWhenUsed/>
    <w:rsid w:val="003C73B6"/>
    <w:rPr>
      <w:color w:val="605E5C"/>
      <w:shd w:val="clear" w:color="auto" w:fill="E1DFDD"/>
    </w:rPr>
  </w:style>
  <w:style w:type="character" w:styleId="ab">
    <w:name w:val="Strong"/>
    <w:basedOn w:val="a0"/>
    <w:uiPriority w:val="22"/>
    <w:qFormat/>
    <w:rsid w:val="00544741"/>
    <w:rPr>
      <w:b/>
      <w:bCs/>
    </w:rPr>
  </w:style>
  <w:style w:type="paragraph" w:styleId="HTML">
    <w:name w:val="HTML Preformatted"/>
    <w:basedOn w:val="a"/>
    <w:link w:val="HTML0"/>
    <w:uiPriority w:val="99"/>
    <w:unhideWhenUsed/>
    <w:rsid w:val="00FC3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14:ligatures w14:val="none"/>
    </w:rPr>
  </w:style>
  <w:style w:type="character" w:customStyle="1" w:styleId="HTML0">
    <w:name w:val="Стандартный HTML Знак"/>
    <w:basedOn w:val="a0"/>
    <w:link w:val="HTML"/>
    <w:uiPriority w:val="99"/>
    <w:rsid w:val="00FC3BD0"/>
    <w:rPr>
      <w:rFonts w:ascii="Courier New" w:eastAsia="Times New Roman" w:hAnsi="Courier New" w:cs="Courier New"/>
      <w:kern w:val="0"/>
      <w:sz w:val="20"/>
      <w:szCs w:val="20"/>
      <w:lang w:val="en-GB" w:eastAsia="en-GB"/>
      <w14:ligatures w14:val="none"/>
    </w:rPr>
  </w:style>
  <w:style w:type="character" w:customStyle="1" w:styleId="y2iqfc">
    <w:name w:val="y2iqfc"/>
    <w:basedOn w:val="a0"/>
    <w:rsid w:val="00FC3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94734">
      <w:bodyDiv w:val="1"/>
      <w:marLeft w:val="0"/>
      <w:marRight w:val="0"/>
      <w:marTop w:val="0"/>
      <w:marBottom w:val="0"/>
      <w:divBdr>
        <w:top w:val="none" w:sz="0" w:space="0" w:color="auto"/>
        <w:left w:val="none" w:sz="0" w:space="0" w:color="auto"/>
        <w:bottom w:val="none" w:sz="0" w:space="0" w:color="auto"/>
        <w:right w:val="none" w:sz="0" w:space="0" w:color="auto"/>
      </w:divBdr>
      <w:divsChild>
        <w:div w:id="747192636">
          <w:marLeft w:val="0"/>
          <w:marRight w:val="0"/>
          <w:marTop w:val="0"/>
          <w:marBottom w:val="0"/>
          <w:divBdr>
            <w:top w:val="none" w:sz="0" w:space="0" w:color="auto"/>
            <w:left w:val="none" w:sz="0" w:space="0" w:color="auto"/>
            <w:bottom w:val="none" w:sz="0" w:space="0" w:color="auto"/>
            <w:right w:val="none" w:sz="0" w:space="0" w:color="auto"/>
          </w:divBdr>
        </w:div>
        <w:div w:id="592083359">
          <w:marLeft w:val="0"/>
          <w:marRight w:val="0"/>
          <w:marTop w:val="0"/>
          <w:marBottom w:val="0"/>
          <w:divBdr>
            <w:top w:val="none" w:sz="0" w:space="0" w:color="auto"/>
            <w:left w:val="none" w:sz="0" w:space="0" w:color="auto"/>
            <w:bottom w:val="none" w:sz="0" w:space="0" w:color="auto"/>
            <w:right w:val="none" w:sz="0" w:space="0" w:color="auto"/>
          </w:divBdr>
        </w:div>
        <w:div w:id="1991978524">
          <w:marLeft w:val="0"/>
          <w:marRight w:val="0"/>
          <w:marTop w:val="0"/>
          <w:marBottom w:val="0"/>
          <w:divBdr>
            <w:top w:val="none" w:sz="0" w:space="0" w:color="auto"/>
            <w:left w:val="none" w:sz="0" w:space="0" w:color="auto"/>
            <w:bottom w:val="none" w:sz="0" w:space="0" w:color="auto"/>
            <w:right w:val="none" w:sz="0" w:space="0" w:color="auto"/>
          </w:divBdr>
        </w:div>
      </w:divsChild>
    </w:div>
    <w:div w:id="55596311">
      <w:bodyDiv w:val="1"/>
      <w:marLeft w:val="0"/>
      <w:marRight w:val="0"/>
      <w:marTop w:val="0"/>
      <w:marBottom w:val="0"/>
      <w:divBdr>
        <w:top w:val="none" w:sz="0" w:space="0" w:color="auto"/>
        <w:left w:val="none" w:sz="0" w:space="0" w:color="auto"/>
        <w:bottom w:val="none" w:sz="0" w:space="0" w:color="auto"/>
        <w:right w:val="none" w:sz="0" w:space="0" w:color="auto"/>
      </w:divBdr>
    </w:div>
    <w:div w:id="198011128">
      <w:bodyDiv w:val="1"/>
      <w:marLeft w:val="0"/>
      <w:marRight w:val="0"/>
      <w:marTop w:val="0"/>
      <w:marBottom w:val="0"/>
      <w:divBdr>
        <w:top w:val="none" w:sz="0" w:space="0" w:color="auto"/>
        <w:left w:val="none" w:sz="0" w:space="0" w:color="auto"/>
        <w:bottom w:val="none" w:sz="0" w:space="0" w:color="auto"/>
        <w:right w:val="none" w:sz="0" w:space="0" w:color="auto"/>
      </w:divBdr>
    </w:div>
    <w:div w:id="490803381">
      <w:bodyDiv w:val="1"/>
      <w:marLeft w:val="0"/>
      <w:marRight w:val="0"/>
      <w:marTop w:val="0"/>
      <w:marBottom w:val="0"/>
      <w:divBdr>
        <w:top w:val="none" w:sz="0" w:space="0" w:color="auto"/>
        <w:left w:val="none" w:sz="0" w:space="0" w:color="auto"/>
        <w:bottom w:val="none" w:sz="0" w:space="0" w:color="auto"/>
        <w:right w:val="none" w:sz="0" w:space="0" w:color="auto"/>
      </w:divBdr>
    </w:div>
    <w:div w:id="672611015">
      <w:bodyDiv w:val="1"/>
      <w:marLeft w:val="0"/>
      <w:marRight w:val="0"/>
      <w:marTop w:val="0"/>
      <w:marBottom w:val="0"/>
      <w:divBdr>
        <w:top w:val="none" w:sz="0" w:space="0" w:color="auto"/>
        <w:left w:val="none" w:sz="0" w:space="0" w:color="auto"/>
        <w:bottom w:val="none" w:sz="0" w:space="0" w:color="auto"/>
        <w:right w:val="none" w:sz="0" w:space="0" w:color="auto"/>
      </w:divBdr>
    </w:div>
    <w:div w:id="1227180148">
      <w:bodyDiv w:val="1"/>
      <w:marLeft w:val="0"/>
      <w:marRight w:val="0"/>
      <w:marTop w:val="0"/>
      <w:marBottom w:val="0"/>
      <w:divBdr>
        <w:top w:val="none" w:sz="0" w:space="0" w:color="auto"/>
        <w:left w:val="none" w:sz="0" w:space="0" w:color="auto"/>
        <w:bottom w:val="none" w:sz="0" w:space="0" w:color="auto"/>
        <w:right w:val="none" w:sz="0" w:space="0" w:color="auto"/>
      </w:divBdr>
      <w:divsChild>
        <w:div w:id="1940211523">
          <w:marLeft w:val="0"/>
          <w:marRight w:val="0"/>
          <w:marTop w:val="0"/>
          <w:marBottom w:val="0"/>
          <w:divBdr>
            <w:top w:val="none" w:sz="0" w:space="0" w:color="auto"/>
            <w:left w:val="none" w:sz="0" w:space="0" w:color="auto"/>
            <w:bottom w:val="none" w:sz="0" w:space="0" w:color="auto"/>
            <w:right w:val="none" w:sz="0" w:space="0" w:color="auto"/>
          </w:divBdr>
        </w:div>
      </w:divsChild>
    </w:div>
    <w:div w:id="1706297589">
      <w:bodyDiv w:val="1"/>
      <w:marLeft w:val="0"/>
      <w:marRight w:val="0"/>
      <w:marTop w:val="0"/>
      <w:marBottom w:val="0"/>
      <w:divBdr>
        <w:top w:val="none" w:sz="0" w:space="0" w:color="auto"/>
        <w:left w:val="none" w:sz="0" w:space="0" w:color="auto"/>
        <w:bottom w:val="none" w:sz="0" w:space="0" w:color="auto"/>
        <w:right w:val="none" w:sz="0" w:space="0" w:color="auto"/>
      </w:divBdr>
    </w:div>
    <w:div w:id="1896308884">
      <w:bodyDiv w:val="1"/>
      <w:marLeft w:val="0"/>
      <w:marRight w:val="0"/>
      <w:marTop w:val="0"/>
      <w:marBottom w:val="0"/>
      <w:divBdr>
        <w:top w:val="none" w:sz="0" w:space="0" w:color="auto"/>
        <w:left w:val="none" w:sz="0" w:space="0" w:color="auto"/>
        <w:bottom w:val="none" w:sz="0" w:space="0" w:color="auto"/>
        <w:right w:val="none" w:sz="0" w:space="0" w:color="auto"/>
      </w:divBdr>
    </w:div>
    <w:div w:id="209705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fluxes2026.github.io/e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luxes2026.sev-in.ru/en" TargetMode="External"/><Relationship Id="rId17" Type="http://schemas.openxmlformats.org/officeDocument/2006/relationships/hyperlink" Target="https://fluxes2026.sev-in.ru/en" TargetMode="External"/><Relationship Id="rId2" Type="http://schemas.openxmlformats.org/officeDocument/2006/relationships/styles" Target="styles.xml"/><Relationship Id="rId16" Type="http://schemas.openxmlformats.org/officeDocument/2006/relationships/hyperlink" Target="mailto:kurbatova.j@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mailto:olga.alek.de@gmail.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lgz.ru/node/194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1559</Words>
  <Characters>8890</Characters>
  <Application>Microsoft Office Word</Application>
  <DocSecurity>0</DocSecurity>
  <Lines>74</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OlKu</cp:lastModifiedBy>
  <cp:revision>48</cp:revision>
  <cp:lastPrinted>2026-03-07T21:07:00Z</cp:lastPrinted>
  <dcterms:created xsi:type="dcterms:W3CDTF">2026-03-07T19:20:00Z</dcterms:created>
  <dcterms:modified xsi:type="dcterms:W3CDTF">2026-03-10T14:04:00Z</dcterms:modified>
</cp:coreProperties>
</file>