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303" w:rsidRPr="00615412" w:rsidRDefault="0044326E">
      <w:pPr>
        <w:spacing w:before="2000"/>
        <w:jc w:val="center"/>
        <w:rPr>
          <w:lang w:val="ru-RU"/>
        </w:rPr>
      </w:pPr>
      <w:r>
        <w:rPr>
          <w:b/>
          <w:color w:val="102A43"/>
          <w:sz w:val="60"/>
        </w:rPr>
        <w:t>NEXUS</w:t>
      </w:r>
      <w:r w:rsidRPr="00615412">
        <w:rPr>
          <w:b/>
          <w:color w:val="102A43"/>
          <w:sz w:val="60"/>
          <w:lang w:val="ru-RU"/>
        </w:rPr>
        <w:t>30</w:t>
      </w:r>
    </w:p>
    <w:p w:rsidR="00ED0303" w:rsidRPr="00615412" w:rsidRDefault="0044326E">
      <w:pPr>
        <w:jc w:val="center"/>
        <w:rPr>
          <w:lang w:val="ru-RU"/>
        </w:rPr>
      </w:pPr>
      <w:r>
        <w:rPr>
          <w:b/>
          <w:color w:val="1F4E79"/>
          <w:sz w:val="30"/>
        </w:rPr>
        <w:t>HACKATHON</w:t>
      </w:r>
    </w:p>
    <w:p w:rsidR="00ED0303" w:rsidRPr="00615412" w:rsidRDefault="0044326E">
      <w:pPr>
        <w:spacing w:before="440"/>
        <w:jc w:val="center"/>
        <w:rPr>
          <w:lang w:val="ru-RU"/>
        </w:rPr>
      </w:pPr>
      <w:r w:rsidRPr="00615412">
        <w:rPr>
          <w:b/>
          <w:color w:val="102A43"/>
          <w:sz w:val="52"/>
          <w:lang w:val="ru-RU"/>
        </w:rPr>
        <w:t>ПРОБЛЕМЫ</w:t>
      </w:r>
    </w:p>
    <w:p w:rsidR="00ED0303" w:rsidRPr="00615412" w:rsidRDefault="0044326E">
      <w:pPr>
        <w:jc w:val="center"/>
        <w:rPr>
          <w:lang w:val="ru-RU"/>
        </w:rPr>
      </w:pPr>
      <w:r w:rsidRPr="00615412">
        <w:rPr>
          <w:color w:val="5B6573"/>
          <w:sz w:val="30"/>
          <w:lang w:val="ru-RU"/>
        </w:rPr>
        <w:t>Сборник кейсов по трекам</w:t>
      </w:r>
    </w:p>
    <w:p w:rsidR="00ED0303" w:rsidRPr="00615412" w:rsidRDefault="00ED0303">
      <w:pPr>
        <w:rPr>
          <w:lang w:val="ru-RU"/>
        </w:rPr>
      </w:pPr>
    </w:p>
    <w:p w:rsidR="00ED0303" w:rsidRPr="00615412" w:rsidRDefault="00ED0303">
      <w:pPr>
        <w:rPr>
          <w:lang w:val="ru-RU"/>
        </w:rPr>
      </w:pPr>
    </w:p>
    <w:p w:rsidR="00ED0303" w:rsidRPr="00615412" w:rsidRDefault="00ED0303">
      <w:pPr>
        <w:rPr>
          <w:lang w:val="ru-RU"/>
        </w:rPr>
      </w:pPr>
    </w:p>
    <w:p w:rsidR="00ED0303" w:rsidRPr="00615412" w:rsidRDefault="00ED030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>
        <w:trPr>
          <w:jc w:val="center"/>
        </w:trPr>
        <w:tc>
          <w:tcPr>
            <w:tcW w:w="9972" w:type="dxa"/>
            <w:shd w:val="clear" w:color="auto" w:fill="F4F7FA"/>
            <w:tcMar>
              <w:top w:w="250" w:type="dxa"/>
              <w:left w:w="300" w:type="dxa"/>
              <w:bottom w:w="250" w:type="dxa"/>
              <w:right w:w="300" w:type="dxa"/>
            </w:tcMar>
          </w:tcPr>
          <w:p w:rsidR="00ED0303" w:rsidRDefault="0044326E">
            <w:pPr>
              <w:spacing w:after="80"/>
              <w:jc w:val="center"/>
            </w:pPr>
            <w:proofErr w:type="spellStart"/>
            <w:r>
              <w:rPr>
                <w:b/>
                <w:color w:val="5B6573"/>
                <w:sz w:val="20"/>
              </w:rPr>
              <w:t>Направления</w:t>
            </w:r>
            <w:proofErr w:type="spellEnd"/>
            <w:r>
              <w:rPr>
                <w:b/>
                <w:color w:val="5B6573"/>
                <w:sz w:val="20"/>
              </w:rPr>
              <w:br/>
            </w:r>
            <w:proofErr w:type="gramStart"/>
            <w:r>
              <w:rPr>
                <w:b/>
                <w:color w:val="5B6573"/>
                <w:sz w:val="20"/>
              </w:rPr>
              <w:t>FinTech  •</w:t>
            </w:r>
            <w:proofErr w:type="gramEnd"/>
            <w:r>
              <w:rPr>
                <w:b/>
                <w:color w:val="5B6573"/>
                <w:sz w:val="20"/>
              </w:rPr>
              <w:t xml:space="preserve">  </w:t>
            </w:r>
            <w:proofErr w:type="spellStart"/>
            <w:r>
              <w:rPr>
                <w:b/>
                <w:color w:val="5B6573"/>
                <w:sz w:val="20"/>
              </w:rPr>
              <w:t>HealthTech</w:t>
            </w:r>
            <w:proofErr w:type="spellEnd"/>
            <w:r>
              <w:rPr>
                <w:b/>
                <w:color w:val="5B6573"/>
                <w:sz w:val="20"/>
              </w:rPr>
              <w:t xml:space="preserve">  •  TravelTech  •  EdTech  •  GovTech</w:t>
            </w:r>
          </w:p>
          <w:p w:rsidR="00ED0303" w:rsidRDefault="00ED0303">
            <w:pPr>
              <w:spacing w:after="0"/>
              <w:jc w:val="center"/>
            </w:pPr>
          </w:p>
        </w:tc>
      </w:tr>
    </w:tbl>
    <w:p w:rsidR="00ED0303" w:rsidRDefault="0044326E">
      <w:r>
        <w:br w:type="page"/>
      </w:r>
    </w:p>
    <w:p w:rsidR="00ED0303" w:rsidRPr="00615412" w:rsidRDefault="0044326E">
      <w:pPr>
        <w:pStyle w:val="1"/>
        <w:rPr>
          <w:lang w:val="ru-RU"/>
        </w:rPr>
      </w:pPr>
      <w:r w:rsidRPr="00615412">
        <w:rPr>
          <w:rFonts w:ascii="Arial" w:hAnsi="Arial"/>
          <w:lang w:val="ru-RU"/>
        </w:rPr>
        <w:lastRenderedPageBreak/>
        <w:t>О ДОКУМЕНТЕ</w:t>
      </w:r>
    </w:p>
    <w:p w:rsidR="00ED0303" w:rsidRPr="00615412" w:rsidRDefault="0044326E">
      <w:pPr>
        <w:spacing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Настоящий документ подготовлен с целью представить в едином официальном формате практические проблемы — </w:t>
      </w:r>
      <w:r w:rsidRPr="00615412">
        <w:rPr>
          <w:color w:val="1F2937"/>
          <w:lang w:val="ru-RU"/>
        </w:rPr>
        <w:t xml:space="preserve">кейсы, предлагаемые командам-участникам в рамках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</w:t>
      </w:r>
      <w:r>
        <w:rPr>
          <w:color w:val="1F2937"/>
        </w:rPr>
        <w:t>NEXUS</w:t>
      </w:r>
      <w:r w:rsidRPr="00615412">
        <w:rPr>
          <w:color w:val="1F2937"/>
          <w:lang w:val="ru-RU"/>
        </w:rPr>
        <w:t>30. Каждый кейс сформирован на основе проблемы или идеи, предоставленной соответствующим партнёром.</w:t>
      </w:r>
    </w:p>
    <w:p w:rsidR="00ED0303" w:rsidRPr="00615412" w:rsidRDefault="0044326E">
      <w:pPr>
        <w:spacing w:after="280" w:line="254" w:lineRule="auto"/>
        <w:rPr>
          <w:lang w:val="ru-RU"/>
        </w:rPr>
      </w:pPr>
      <w:r w:rsidRPr="00615412">
        <w:rPr>
          <w:color w:val="1F2937"/>
          <w:lang w:val="ru-RU"/>
        </w:rPr>
        <w:t>Пункты, которые пока не определены или требуют окончательного согласования с партнёром, отмеч</w:t>
      </w:r>
      <w:r w:rsidRPr="00615412">
        <w:rPr>
          <w:color w:val="1F2937"/>
          <w:lang w:val="ru-RU"/>
        </w:rPr>
        <w:t>ены как</w:t>
      </w:r>
      <w:r w:rsidR="00615412" w:rsidRPr="00615412">
        <w:rPr>
          <w:color w:val="1F2937"/>
          <w:lang w:val="ru-RU"/>
        </w:rPr>
        <w:t xml:space="preserve">. </w:t>
      </w:r>
      <w:r w:rsidRPr="00615412">
        <w:rPr>
          <w:color w:val="1F2937"/>
          <w:lang w:val="ru-RU"/>
        </w:rPr>
        <w:t xml:space="preserve">По таким пунктам в документ не добавлялись вымышленные факты, контактные данные,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или технические обязательства.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5386"/>
      </w:tblGrid>
      <w:tr w:rsidR="00ED0303">
        <w:trPr>
          <w:tblHeader/>
          <w:jc w:val="center"/>
        </w:trPr>
        <w:tc>
          <w:tcPr>
            <w:tcW w:w="187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Трек</w:t>
            </w:r>
            <w:proofErr w:type="spellEnd"/>
          </w:p>
        </w:tc>
        <w:tc>
          <w:tcPr>
            <w:tcW w:w="238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Партнёр</w:t>
            </w:r>
          </w:p>
        </w:tc>
        <w:tc>
          <w:tcPr>
            <w:tcW w:w="538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Кейс</w:t>
            </w:r>
          </w:p>
        </w:tc>
      </w:tr>
      <w:tr w:rsidR="00ED0303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FinTech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АО «Click»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Цифровая экосистема корпоративных льгот</w:t>
            </w:r>
          </w:p>
        </w:tc>
      </w:tr>
      <w:tr w:rsidR="00ED0303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HealthTech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AI-навигатор по заболеванию</w:t>
            </w:r>
          </w:p>
        </w:tc>
      </w:tr>
      <w:tr w:rsidR="00ED0303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TravelTech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Персонализированный AI-маршрут путешествия</w:t>
            </w:r>
          </w:p>
        </w:tc>
      </w:tr>
      <w:tr w:rsidR="00ED0303" w:rsidRPr="00615412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TravelTech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Комитет по туризму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Надёжный и персонализированный туристический помощник</w:t>
            </w:r>
          </w:p>
        </w:tc>
      </w:tr>
      <w:tr w:rsidR="00ED0303" w:rsidRPr="00615412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EdTech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Экосистема </w:t>
            </w:r>
            <w:r>
              <w:rPr>
                <w:color w:val="1F2937"/>
                <w:sz w:val="17"/>
              </w:rPr>
              <w:t>AI</w:t>
            </w:r>
            <w:r w:rsidRPr="00615412">
              <w:rPr>
                <w:color w:val="1F2937"/>
                <w:sz w:val="17"/>
                <w:lang w:val="ru-RU"/>
              </w:rPr>
              <w:t>-агентов для университета</w:t>
            </w:r>
          </w:p>
        </w:tc>
      </w:tr>
      <w:tr w:rsidR="00ED0303" w:rsidRPr="00615412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GovTech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Идёт </w:t>
            </w:r>
            <w:r w:rsidRPr="00615412">
              <w:rPr>
                <w:color w:val="1F2937"/>
                <w:sz w:val="17"/>
                <w:lang w:val="ru-RU"/>
              </w:rPr>
              <w:t xml:space="preserve">согласование с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хокимиятом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Мирзо-Улугбекского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района (официально не подтверждено)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Система мониторинга занятости и маршрутизации молодёжи</w:t>
            </w:r>
          </w:p>
        </w:tc>
      </w:tr>
      <w:tr w:rsidR="00ED0303" w:rsidRPr="00615412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GovTech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Идёт согласование с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хокимиятом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Мирзо-Улугбекского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района (официально не подтверждено)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Интерактивная карта интег</w:t>
            </w:r>
            <w:r w:rsidRPr="00615412">
              <w:rPr>
                <w:color w:val="1F2937"/>
                <w:sz w:val="17"/>
                <w:lang w:val="ru-RU"/>
              </w:rPr>
              <w:t xml:space="preserve">рированных данных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махалли</w:t>
            </w:r>
            <w:proofErr w:type="spellEnd"/>
          </w:p>
        </w:tc>
      </w:tr>
    </w:tbl>
    <w:p w:rsidR="00ED0303" w:rsidRPr="00615412" w:rsidRDefault="0044326E">
      <w:pPr>
        <w:pageBreakBefore/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lastRenderedPageBreak/>
        <w:t xml:space="preserve">ТРЕК </w:t>
      </w:r>
      <w:r>
        <w:rPr>
          <w:b/>
          <w:color w:val="102A43"/>
          <w:sz w:val="32"/>
        </w:rPr>
        <w:t>FINTECH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>Партнёр: АО «</w:t>
      </w:r>
      <w:r>
        <w:rPr>
          <w:b/>
          <w:color w:val="1F4E79"/>
          <w:sz w:val="22"/>
        </w:rPr>
        <w:t>Click</w:t>
      </w:r>
      <w:r w:rsidRPr="00615412">
        <w:rPr>
          <w:b/>
          <w:color w:val="1F4E79"/>
          <w:sz w:val="22"/>
          <w:lang w:val="ru-RU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>Кейс: «Цифровая экосистема корпоративных льгот»</w:t>
            </w:r>
          </w:p>
        </w:tc>
      </w:tr>
    </w:tbl>
    <w:p w:rsidR="00ED0303" w:rsidRPr="00615412" w:rsidRDefault="00ED0303">
      <w:pPr>
        <w:spacing w:after="0"/>
        <w:rPr>
          <w:lang w:val="ru-RU"/>
        </w:rPr>
      </w:pP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>Наименование организации: АО «</w:t>
      </w:r>
      <w:r>
        <w:rPr>
          <w:b/>
          <w:color w:val="1F2937"/>
        </w:rPr>
        <w:t>Click</w:t>
      </w:r>
      <w:r w:rsidRPr="00615412">
        <w:rPr>
          <w:b/>
          <w:color w:val="1F2937"/>
          <w:lang w:val="ru-RU"/>
        </w:rPr>
        <w:t>»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 xml:space="preserve">Ответственное лицо: </w:t>
      </w:r>
      <w:proofErr w:type="spellStart"/>
      <w:r w:rsidRPr="00615412">
        <w:rPr>
          <w:b/>
          <w:color w:val="1F2937"/>
          <w:lang w:val="ru-RU"/>
        </w:rPr>
        <w:t>Эрметова</w:t>
      </w:r>
      <w:proofErr w:type="spellEnd"/>
      <w:r w:rsidRPr="00615412">
        <w:rPr>
          <w:b/>
          <w:color w:val="1F2937"/>
          <w:lang w:val="ru-RU"/>
        </w:rPr>
        <w:t xml:space="preserve"> Сабина </w:t>
      </w:r>
      <w:proofErr w:type="spellStart"/>
      <w:r w:rsidRPr="00615412">
        <w:rPr>
          <w:b/>
          <w:color w:val="1F2937"/>
          <w:lang w:val="ru-RU"/>
        </w:rPr>
        <w:t>Рафаэловна</w:t>
      </w:r>
      <w:proofErr w:type="spellEnd"/>
    </w:p>
    <w:p w:rsidR="00ED0303" w:rsidRDefault="0044326E">
      <w:pPr>
        <w:spacing w:after="30"/>
      </w:pPr>
      <w:r>
        <w:rPr>
          <w:b/>
          <w:color w:val="1F2937"/>
        </w:rPr>
        <w:t>T</w:t>
      </w:r>
      <w:r>
        <w:rPr>
          <w:b/>
          <w:color w:val="1F2937"/>
        </w:rPr>
        <w:t>elegram: @</w:t>
      </w:r>
      <w:proofErr w:type="spellStart"/>
      <w:r>
        <w:rPr>
          <w:b/>
          <w:color w:val="1F2937"/>
        </w:rPr>
        <w:t>sabina_ermetova_click</w:t>
      </w:r>
      <w:proofErr w:type="spellEnd"/>
    </w:p>
    <w:p w:rsidR="00ED0303" w:rsidRDefault="0044326E">
      <w:pPr>
        <w:spacing w:after="30"/>
      </w:pPr>
      <w:r>
        <w:rPr>
          <w:b/>
          <w:color w:val="1F2937"/>
        </w:rPr>
        <w:t>Email: s.ermetova@corp.click.uz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Цифровая экосистема корпоративных льгот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Во многих компаниях действуют различные программы корпоративных льгот и </w:t>
      </w:r>
      <w:proofErr w:type="spellStart"/>
      <w:r w:rsidRPr="00615412">
        <w:rPr>
          <w:color w:val="1F2937"/>
          <w:lang w:val="ru-RU"/>
        </w:rPr>
        <w:t>бенефитов</w:t>
      </w:r>
      <w:proofErr w:type="spellEnd"/>
      <w:r w:rsidRPr="00615412">
        <w:rPr>
          <w:color w:val="1F2937"/>
          <w:lang w:val="ru-RU"/>
        </w:rPr>
        <w:t xml:space="preserve"> для сотрудников. Однако процес</w:t>
      </w:r>
      <w:r w:rsidRPr="00615412">
        <w:rPr>
          <w:color w:val="1F2937"/>
          <w:lang w:val="ru-RU"/>
        </w:rPr>
        <w:t>с их использования зачастую организован сложно и фрагментарно: сотрудникам приходится работать с несколькими отдельными сервисами, заявки подтверждаются вручную, а их статус не всегда прозрачен. В то же время у партнёров, предоставляющих услуги или специал</w:t>
      </w:r>
      <w:r w:rsidRPr="00615412">
        <w:rPr>
          <w:color w:val="1F2937"/>
          <w:lang w:val="ru-RU"/>
        </w:rPr>
        <w:t xml:space="preserve">ьные предложения — </w:t>
      </w:r>
      <w:proofErr w:type="spellStart"/>
      <w:r w:rsidRPr="00615412">
        <w:rPr>
          <w:color w:val="1F2937"/>
          <w:lang w:val="ru-RU"/>
        </w:rPr>
        <w:t>мерчантов</w:t>
      </w:r>
      <w:proofErr w:type="spellEnd"/>
      <w:r w:rsidRPr="00615412">
        <w:rPr>
          <w:color w:val="1F2937"/>
          <w:lang w:val="ru-RU"/>
        </w:rPr>
        <w:t>, отсутствует единый удобный инструмент для самостоятельного размещения, обновления и управления своими предложениями.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От команд ожидается разработка прототипа платформы корпоративных льгот, объеди</w:t>
      </w:r>
      <w:r w:rsidRPr="00615412">
        <w:rPr>
          <w:color w:val="1F2937"/>
          <w:lang w:val="ru-RU"/>
        </w:rPr>
        <w:t>няющей сотрудников компаний, бизнес и партнёров в единую цифровую экосистему. Решение должно предусматривать использование в веб- и мобильном форматах и включать следующие функциональные возможности: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механизм использования корпоративных баллов или </w:t>
      </w:r>
      <w:r w:rsidRPr="00615412">
        <w:rPr>
          <w:color w:val="1F2937"/>
          <w:lang w:val="ru-RU"/>
        </w:rPr>
        <w:t>льгот сотрудниками;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единый каталог для просмотра доступных льгот и предложений партнёров;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подача заявок и отслеживание их статуса в режиме реального времени;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возможность самостоятельной регистрации </w:t>
      </w:r>
      <w:proofErr w:type="spellStart"/>
      <w:r w:rsidRPr="00615412">
        <w:rPr>
          <w:color w:val="1F2937"/>
          <w:lang w:val="ru-RU"/>
        </w:rPr>
        <w:t>мерчантов</w:t>
      </w:r>
      <w:proofErr w:type="spellEnd"/>
      <w:r w:rsidRPr="00615412">
        <w:rPr>
          <w:color w:val="1F2937"/>
          <w:lang w:val="ru-RU"/>
        </w:rPr>
        <w:t xml:space="preserve"> на платформе;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самостоятельное управление </w:t>
      </w:r>
      <w:proofErr w:type="spellStart"/>
      <w:r w:rsidRPr="00615412">
        <w:rPr>
          <w:color w:val="1F2937"/>
          <w:lang w:val="ru-RU"/>
        </w:rPr>
        <w:t>мерчант</w:t>
      </w:r>
      <w:r w:rsidRPr="00615412">
        <w:rPr>
          <w:color w:val="1F2937"/>
          <w:lang w:val="ru-RU"/>
        </w:rPr>
        <w:t>ами</w:t>
      </w:r>
      <w:proofErr w:type="spellEnd"/>
      <w:r w:rsidRPr="00615412">
        <w:rPr>
          <w:color w:val="1F2937"/>
          <w:lang w:val="ru-RU"/>
        </w:rPr>
        <w:t xml:space="preserve"> каталогом своих услуг и предложений;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панель администратора для управления пользователями, компаниями, ролями и транзакциями;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возможность интеграции с внешними системами через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>
        <w:rPr>
          <w:color w:val="1F2937"/>
        </w:rPr>
        <w:t>Multi</w:t>
      </w:r>
      <w:r w:rsidRPr="00615412">
        <w:rPr>
          <w:color w:val="1F2937"/>
          <w:lang w:val="ru-RU"/>
        </w:rPr>
        <w:t>-</w:t>
      </w:r>
      <w:r>
        <w:rPr>
          <w:color w:val="1F2937"/>
        </w:rPr>
        <w:t>Tenant</w:t>
      </w:r>
      <w:r w:rsidRPr="00615412">
        <w:rPr>
          <w:color w:val="1F2937"/>
          <w:lang w:val="ru-RU"/>
        </w:rPr>
        <w:t xml:space="preserve"> архитектура, позволяющая одновременно </w:t>
      </w:r>
      <w:r w:rsidRPr="00615412">
        <w:rPr>
          <w:color w:val="1F2937"/>
          <w:lang w:val="ru-RU"/>
        </w:rPr>
        <w:t>обслуживать разные компании и их пользователей.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Итоговое решение должно упростить использование корпоративных льгот, сделать процесс получения услуг более прозрачным для сотрудников и предоставить бизнесу и партнёрам возможность эффективно управлять экосис</w:t>
      </w:r>
      <w:r w:rsidRPr="00615412">
        <w:rPr>
          <w:color w:val="1F2937"/>
          <w:lang w:val="ru-RU"/>
        </w:rPr>
        <w:t xml:space="preserve">темой </w:t>
      </w:r>
      <w:proofErr w:type="spellStart"/>
      <w:r w:rsidRPr="00615412">
        <w:rPr>
          <w:color w:val="1F2937"/>
          <w:lang w:val="ru-RU"/>
        </w:rPr>
        <w:t>бенефитов</w:t>
      </w:r>
      <w:proofErr w:type="spellEnd"/>
      <w:r w:rsidRPr="00615412">
        <w:rPr>
          <w:color w:val="1F2937"/>
          <w:lang w:val="ru-RU"/>
        </w:rPr>
        <w:t>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5. Целевая аудитория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сотрудники компаний;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бизнес и компании;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партнёры — мерчанты.</w:t>
      </w:r>
    </w:p>
    <w:p w:rsidR="00ED0303" w:rsidRDefault="0044326E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Каталог льгот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Сотрудник должен иметь возможность просматривать доступные корпоративные льготы и </w:t>
            </w:r>
            <w:r w:rsidRPr="00615412">
              <w:rPr>
                <w:color w:val="1F2937"/>
                <w:sz w:val="17"/>
                <w:lang w:val="ru-RU"/>
              </w:rPr>
              <w:t>предложения в едином каталоге.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Заявки и статус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Сотрудник должен иметь возможность подавать заявку и отслеживать её статус в режиме реального времени.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Кабинет мерчанта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Партнёры должны иметь возможность самостоятельно регистрироваться и </w:t>
            </w:r>
            <w:r w:rsidRPr="00615412">
              <w:rPr>
                <w:color w:val="1F2937"/>
                <w:sz w:val="17"/>
                <w:lang w:val="ru-RU"/>
              </w:rPr>
              <w:t>управлять своими предложениями.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Панель администратора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Должна быть предусмотрена возможность управления пользователями, компаниями, ролями и транзакциями.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Интеграция и архитектура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Система должна поддерживать </w:t>
            </w:r>
            <w:r>
              <w:rPr>
                <w:color w:val="1F2937"/>
                <w:sz w:val="17"/>
              </w:rPr>
              <w:t>API</w:t>
            </w:r>
            <w:r w:rsidRPr="00615412">
              <w:rPr>
                <w:color w:val="1F2937"/>
                <w:sz w:val="17"/>
                <w:lang w:val="ru-RU"/>
              </w:rPr>
              <w:t xml:space="preserve">-интеграцию и </w:t>
            </w:r>
            <w:r>
              <w:rPr>
                <w:color w:val="1F2937"/>
                <w:sz w:val="17"/>
              </w:rPr>
              <w:t>Multi</w:t>
            </w:r>
            <w:r w:rsidRPr="00615412">
              <w:rPr>
                <w:color w:val="1F2937"/>
                <w:sz w:val="17"/>
                <w:lang w:val="ru-RU"/>
              </w:rPr>
              <w:t>-</w:t>
            </w:r>
            <w:r>
              <w:rPr>
                <w:color w:val="1F2937"/>
                <w:sz w:val="17"/>
              </w:rPr>
              <w:t>Tenant</w:t>
            </w:r>
            <w:r w:rsidRPr="00615412">
              <w:rPr>
                <w:color w:val="1F2937"/>
                <w:sz w:val="17"/>
                <w:lang w:val="ru-RU"/>
              </w:rPr>
              <w:t xml:space="preserve"> </w:t>
            </w:r>
            <w:r w:rsidRPr="00615412">
              <w:rPr>
                <w:color w:val="1F2937"/>
                <w:sz w:val="17"/>
                <w:lang w:val="ru-RU"/>
              </w:rPr>
              <w:t>архитектуру.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Данные, тестовый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, техническая документация или другие ресурсы, которые могут быть предоставлены </w:t>
      </w:r>
      <w:r>
        <w:rPr>
          <w:color w:val="1F2937"/>
        </w:rPr>
        <w:t>Click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</w:t>
      </w:r>
      <w:bookmarkStart w:id="0" w:name="_GoBack"/>
      <w:bookmarkEnd w:id="0"/>
      <w:r w:rsidRPr="00615412">
        <w:rPr>
          <w:b/>
          <w:color w:val="102A43"/>
          <w:sz w:val="22"/>
          <w:lang w:val="ru-RU"/>
        </w:rPr>
        <w:t>т ожидаемого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Прототип веб- и мобильной платформы корпоративных льгот, включая: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интерфейс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сотрудника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интерфейс мерчанта;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панель администратора;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архитектуру или рабочий прототип для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>-интеграции.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Решение должно учитывать логическое разделение данных между корпоративными пользователями и компаниями.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При работе с польз</w:t>
      </w:r>
      <w:r w:rsidRPr="00615412">
        <w:rPr>
          <w:color w:val="1F2937"/>
          <w:lang w:val="ru-RU"/>
        </w:rPr>
        <w:t>овательскими и корпоративными данными необходимо учитывать принципы информационной безопасности и конфиденциальности.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Если потребуется интеграция с реальными внутренними системами или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</w:t>
      </w:r>
      <w:r>
        <w:rPr>
          <w:color w:val="1F2937"/>
        </w:rPr>
        <w:t>Click</w:t>
      </w:r>
      <w:r w:rsidRPr="00615412">
        <w:rPr>
          <w:color w:val="1F2937"/>
          <w:lang w:val="ru-RU"/>
        </w:rPr>
        <w:t>, соответствующие технические условия будут отдельно предоставл</w:t>
      </w:r>
      <w:r w:rsidRPr="00615412">
        <w:rPr>
          <w:color w:val="1F2937"/>
          <w:lang w:val="ru-RU"/>
        </w:rPr>
        <w:t>ены партнёром</w:t>
      </w:r>
      <w:r w:rsidR="00615412" w:rsidRPr="00615412">
        <w:rPr>
          <w:color w:val="1F2937"/>
          <w:lang w:val="ru-RU"/>
        </w:rPr>
        <w:t>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10. Критерии оценки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ED0303" w:rsidRPr="00615412" w:rsidRDefault="0044326E">
      <w:pPr>
        <w:pageBreakBefore/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lastRenderedPageBreak/>
        <w:t xml:space="preserve">ТРЕК </w:t>
      </w:r>
      <w:r>
        <w:rPr>
          <w:b/>
          <w:color w:val="102A43"/>
          <w:sz w:val="32"/>
        </w:rPr>
        <w:t>HEALTHTECH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 xml:space="preserve">Партнёр: </w:t>
      </w:r>
      <w:r>
        <w:rPr>
          <w:b/>
          <w:color w:val="1F4E79"/>
          <w:sz w:val="22"/>
        </w:rPr>
        <w:t>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>Кейс: «</w:t>
            </w:r>
            <w:r>
              <w:rPr>
                <w:b/>
                <w:color w:val="102A43"/>
                <w:sz w:val="25"/>
              </w:rPr>
              <w:t>AI</w:t>
            </w:r>
            <w:r w:rsidRPr="00615412">
              <w:rPr>
                <w:b/>
                <w:color w:val="102A43"/>
                <w:sz w:val="25"/>
                <w:lang w:val="ru-RU"/>
              </w:rPr>
              <w:t>-навигатор по заболеванию»</w:t>
            </w:r>
          </w:p>
        </w:tc>
      </w:tr>
    </w:tbl>
    <w:p w:rsidR="00ED0303" w:rsidRPr="00615412" w:rsidRDefault="00ED0303">
      <w:pPr>
        <w:spacing w:after="0"/>
        <w:rPr>
          <w:lang w:val="ru-RU"/>
        </w:rPr>
      </w:pP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 xml:space="preserve">Наименование организации: </w:t>
      </w:r>
      <w:r>
        <w:rPr>
          <w:b/>
          <w:color w:val="1F2937"/>
        </w:rPr>
        <w:t>Yandex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>
        <w:rPr>
          <w:color w:val="1F2937"/>
        </w:rPr>
        <w:t>AI</w:t>
      </w:r>
      <w:r w:rsidRPr="00615412">
        <w:rPr>
          <w:color w:val="1F2937"/>
          <w:lang w:val="ru-RU"/>
        </w:rPr>
        <w:t>-навигатор по заболеванию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После установления диагноза пациент нередко испытывает трудности с пониманием дальнейшей последовательности действий. Информация о том, к какому специалисту обратиться, с какими р</w:t>
      </w:r>
      <w:r w:rsidRPr="00615412">
        <w:rPr>
          <w:color w:val="1F2937"/>
          <w:lang w:val="ru-RU"/>
        </w:rPr>
        <w:t>екомендациями или документами ознакомиться и на что обращать внимание при наблюдении за состоянием, может быть распределена между разными источниками. В результате даже при наличии установленного диагноза пользователю может быть сложно системно понять след</w:t>
      </w:r>
      <w:r w:rsidRPr="00615412">
        <w:rPr>
          <w:color w:val="1F2937"/>
          <w:lang w:val="ru-RU"/>
        </w:rPr>
        <w:t xml:space="preserve">ующие шаги. Данный кейс направлен не на создание системы постановки диагноза, а на разработку концепции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-навигатора, который при условии уже установленного диагноза помогает пользователю ориентироваться в дальнейших действиях.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</w:t>
      </w:r>
      <w:r w:rsidRPr="00615412">
        <w:rPr>
          <w:b/>
          <w:color w:val="102A43"/>
          <w:sz w:val="22"/>
          <w:lang w:val="ru-RU"/>
        </w:rPr>
        <w:t>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От команд ожидается создание прототипа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-навигатора, который понятно и системно показывает пользователю дальнейшие действия по установленному заболеванию или диагнозу. На основании диагноза, введённого пользователем или заданного заранее, </w:t>
      </w:r>
      <w:r w:rsidRPr="00615412">
        <w:rPr>
          <w:color w:val="1F2937"/>
          <w:lang w:val="ru-RU"/>
        </w:rPr>
        <w:t>решение может: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предоставлять общее объяснение по заболеванию;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показывать пользователю последовательность дальнейших действий в понятной форме;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ориентировать, к какому типу медицинского специалиста или медицинской услуги можно обратиться;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предоставлять важные рекомендации и напоминания в структурированном виде;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преобразовывать сложную медицинскую информацию в простой и понятный для пользователя формат.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Решение должно разрабатываться не как система, заменяющая врача или самостоятельно устана</w:t>
      </w:r>
      <w:r w:rsidRPr="00615412">
        <w:rPr>
          <w:color w:val="1F2937"/>
          <w:lang w:val="ru-RU"/>
        </w:rPr>
        <w:t>вливающая диагноз, а как информационный и навигационный инструмент после уже установленного диагноза.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5. Целевая аудитория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пациенты с установленным диагнозом;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близкие пациентов;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пользователи, которым необходимо получать медицинскую информацию в понятной фо</w:t>
      </w:r>
      <w:r w:rsidRPr="00615412">
        <w:rPr>
          <w:color w:val="1F2937"/>
          <w:lang w:val="ru-RU"/>
        </w:rPr>
        <w:t>рме.</w:t>
      </w:r>
    </w:p>
    <w:p w:rsidR="00ED0303" w:rsidRDefault="0044326E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Навигация по диагнозу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Система должна системно показывать дальнейшие действия на основе установленного заболевания.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Понятное объяснение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Сложная медицинская информация должна </w:t>
            </w:r>
            <w:r w:rsidRPr="00615412">
              <w:rPr>
                <w:color w:val="1F2937"/>
                <w:sz w:val="17"/>
                <w:lang w:val="ru-RU"/>
              </w:rPr>
              <w:t>предоставляться простым и понятным языком.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AI-помощник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Может быть предусмотрен </w:t>
            </w:r>
            <w:r>
              <w:rPr>
                <w:color w:val="1F2937"/>
                <w:sz w:val="17"/>
              </w:rPr>
              <w:t>AI</w:t>
            </w:r>
            <w:r w:rsidRPr="00615412">
              <w:rPr>
                <w:color w:val="1F2937"/>
                <w:sz w:val="17"/>
                <w:lang w:val="ru-RU"/>
              </w:rPr>
              <w:t>-интерфейс, отвечающий на вопросы пользователя с учётом контекста диагноза.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Следующие шаги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Должен быть указан тип специалиста или дальнейшего действия, к </w:t>
            </w:r>
            <w:r w:rsidRPr="00615412">
              <w:rPr>
                <w:color w:val="1F2937"/>
                <w:sz w:val="17"/>
                <w:lang w:val="ru-RU"/>
              </w:rPr>
              <w:t>которому пользователь может обратиться.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Безопасное использование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Система не должна представляться как инструмент самостоятельной диагностики или замена врачу.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Предоставление </w:t>
      </w:r>
      <w:r>
        <w:rPr>
          <w:color w:val="1F2937"/>
        </w:rPr>
        <w:t>Yandex</w:t>
      </w:r>
      <w:r w:rsidRPr="00615412">
        <w:rPr>
          <w:color w:val="1F2937"/>
          <w:lang w:val="ru-RU"/>
        </w:rPr>
        <w:t xml:space="preserve"> или другим партнёром модели,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, </w:t>
      </w:r>
      <w:r w:rsidRPr="00615412">
        <w:rPr>
          <w:color w:val="1F2937"/>
          <w:lang w:val="ru-RU"/>
        </w:rPr>
        <w:t>медицинской базы данных или других ресурсов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Один из следующих форматов или их комбинация: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веб-приложение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мобильное приложение;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AI-помощник;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чат-бот;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интерфейс-навигатор, показывающий </w:t>
      </w:r>
      <w:r w:rsidRPr="00615412">
        <w:rPr>
          <w:color w:val="1F2937"/>
          <w:lang w:val="ru-RU"/>
        </w:rPr>
        <w:t>пользователю дальнейшие действия.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Решение не должно разрабатываться как система, самостоятельно устанавливающая диагноз.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Медицинские рекомендации не должны побуждать пользователя отказываться от профессиональной медицинской помощи.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Если возн</w:t>
      </w:r>
      <w:r w:rsidRPr="00615412">
        <w:rPr>
          <w:color w:val="1F2937"/>
          <w:lang w:val="ru-RU"/>
        </w:rPr>
        <w:t>икает необходимость работы с персональными или медицинскими данными, необходимо учитывать требования к их конфиденциальности и безопасности.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Возможность использования реальных медицинских баз или </w:t>
      </w:r>
      <w:proofErr w:type="gramStart"/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</w:t>
      </w:r>
      <w:r w:rsidR="00615412" w:rsidRPr="00615412">
        <w:rPr>
          <w:color w:val="1F2937"/>
          <w:lang w:val="ru-RU"/>
        </w:rPr>
        <w:t>.</w:t>
      </w:r>
      <w:proofErr w:type="gramEnd"/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Критерии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оценки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ED0303" w:rsidRPr="00615412" w:rsidRDefault="0044326E">
      <w:pPr>
        <w:pageBreakBefore/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lastRenderedPageBreak/>
        <w:t xml:space="preserve">ТРЕК </w:t>
      </w:r>
      <w:r>
        <w:rPr>
          <w:b/>
          <w:color w:val="102A43"/>
          <w:sz w:val="32"/>
        </w:rPr>
        <w:t>TRAVELTECH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 xml:space="preserve">Партнёр: </w:t>
      </w:r>
      <w:r>
        <w:rPr>
          <w:b/>
          <w:color w:val="1F4E79"/>
          <w:sz w:val="22"/>
        </w:rPr>
        <w:t>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 xml:space="preserve">Кейс </w:t>
            </w:r>
            <w:r>
              <w:rPr>
                <w:b/>
                <w:color w:val="102A43"/>
                <w:sz w:val="25"/>
              </w:rPr>
              <w:t>A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: 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«Персонализированный </w:t>
            </w:r>
            <w:r>
              <w:rPr>
                <w:b/>
                <w:color w:val="102A43"/>
                <w:sz w:val="25"/>
              </w:rPr>
              <w:t>AI</w:t>
            </w:r>
            <w:r w:rsidRPr="00615412">
              <w:rPr>
                <w:b/>
                <w:color w:val="102A43"/>
                <w:sz w:val="25"/>
                <w:lang w:val="ru-RU"/>
              </w:rPr>
              <w:t>-маршрут путешествия»</w:t>
            </w:r>
          </w:p>
        </w:tc>
      </w:tr>
    </w:tbl>
    <w:p w:rsidR="00ED0303" w:rsidRPr="00615412" w:rsidRDefault="00ED0303">
      <w:pPr>
        <w:spacing w:after="0"/>
        <w:rPr>
          <w:lang w:val="ru-RU"/>
        </w:rPr>
      </w:pP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 xml:space="preserve">Наименование организации: </w:t>
      </w:r>
      <w:r>
        <w:rPr>
          <w:b/>
          <w:color w:val="1F2937"/>
        </w:rPr>
        <w:t>Yandex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Персонализированный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-маршрут путешествия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При планировании путешествия один и тот же маршрут не является оптимальным для всех пользователей. Потребности семьи, одиночного путешественника и туриста, путешествующего в составе группы, ра</w:t>
      </w:r>
      <w:r w:rsidRPr="00615412">
        <w:rPr>
          <w:color w:val="1F2937"/>
          <w:lang w:val="ru-RU"/>
        </w:rPr>
        <w:t>зличаются. Кроме того, на выбор маршрута напрямую влияют погодные условия, интересы пользователя и особенности поездки. При существующих подходах пользователю часто приходится собирать информацию из нескольких источников и самостоятельно формировать маршру</w:t>
      </w:r>
      <w:r w:rsidRPr="00615412">
        <w:rPr>
          <w:color w:val="1F2937"/>
          <w:lang w:val="ru-RU"/>
        </w:rPr>
        <w:t>т.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решения</w:t>
      </w:r>
    </w:p>
    <w:p w:rsidR="00ED0303" w:rsidRDefault="0044326E">
      <w:pPr>
        <w:spacing w:after="60" w:line="254" w:lineRule="auto"/>
      </w:pPr>
      <w:r w:rsidRPr="00615412">
        <w:rPr>
          <w:color w:val="1F2937"/>
          <w:lang w:val="ru-RU"/>
        </w:rPr>
        <w:t xml:space="preserve">От команд ожидается создание прототипа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-решения, формирующего оптимальный туристический маршрут с учётом индивидуальных потребностей пользователя и внешних условий. Система должна принимать основные параметры поездки и н</w:t>
      </w:r>
      <w:r w:rsidRPr="00615412">
        <w:rPr>
          <w:color w:val="1F2937"/>
          <w:lang w:val="ru-RU"/>
        </w:rPr>
        <w:t xml:space="preserve">а их основе предлагать персонализированный маршрут. </w:t>
      </w:r>
      <w:proofErr w:type="spellStart"/>
      <w:r>
        <w:rPr>
          <w:color w:val="1F2937"/>
        </w:rPr>
        <w:t>Решение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может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учитывать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следующие</w:t>
      </w:r>
      <w:proofErr w:type="spellEnd"/>
      <w:r>
        <w:rPr>
          <w:color w:val="1F2937"/>
        </w:rPr>
        <w:t xml:space="preserve"> факторы: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тип путешествия пользователя — семья, одиночный путешественник или группа;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интересы</w:t>
      </w:r>
      <w:proofErr w:type="spellEnd"/>
      <w:r>
        <w:rPr>
          <w:color w:val="1F2937"/>
        </w:rPr>
        <w:t xml:space="preserve"> и </w:t>
      </w:r>
      <w:proofErr w:type="spellStart"/>
      <w:r>
        <w:rPr>
          <w:color w:val="1F2937"/>
        </w:rPr>
        <w:t>пожелания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пользователя</w:t>
      </w:r>
      <w:proofErr w:type="spellEnd"/>
      <w:r>
        <w:rPr>
          <w:color w:val="1F2937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особенности выбранного региона или направления;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тек</w:t>
      </w:r>
      <w:r w:rsidRPr="00615412">
        <w:rPr>
          <w:color w:val="1F2937"/>
          <w:lang w:val="ru-RU"/>
        </w:rPr>
        <w:t>ущие или введённые погодные условия;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объекты на маршруте и их логическую последовательность.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Целесообразно, чтобы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 предоставлял пользователю не просто список объектов, а целостный план путешествия, соответствующий его контексту.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Целевая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аудитория</w:t>
      </w:r>
      <w:proofErr w:type="spellEnd"/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один</w:t>
      </w:r>
      <w:r>
        <w:rPr>
          <w:color w:val="1F2937"/>
        </w:rPr>
        <w:t>очные путешественники;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семейные путешественники;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путешествующие группой;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внутренние и иностранные туристы.</w:t>
      </w:r>
    </w:p>
    <w:p w:rsidR="00ED0303" w:rsidRDefault="0044326E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Персонализация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Маршрут должен адаптироваться к типу путешествия и пожеланиям </w:t>
            </w:r>
            <w:r w:rsidRPr="00615412">
              <w:rPr>
                <w:color w:val="1F2937"/>
                <w:sz w:val="17"/>
                <w:lang w:val="ru-RU"/>
              </w:rPr>
              <w:t>пользователя.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Учёт погоды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При наличии данных система должна учитывать погодные условия при формировании маршрута.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Формирование маршрута AI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>
              <w:rPr>
                <w:color w:val="1F2937"/>
                <w:sz w:val="17"/>
              </w:rPr>
              <w:t>AI</w:t>
            </w:r>
            <w:r w:rsidRPr="00615412">
              <w:rPr>
                <w:color w:val="1F2937"/>
                <w:sz w:val="17"/>
                <w:lang w:val="ru-RU"/>
              </w:rPr>
              <w:t xml:space="preserve"> должен предлагать целостный маршрут, соответствующий параметрам пользователя.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 xml:space="preserve">Визуализация </w:t>
            </w:r>
            <w:r>
              <w:rPr>
                <w:color w:val="1F2937"/>
                <w:sz w:val="17"/>
              </w:rPr>
              <w:t>маршрута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Рекомендуемые места и их последовательность должны быть понятно отображены пользователю.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Разные форматы путешествия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Должны учитываться различные сценарии для семьи, одиночного пользователя и группы.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Предоставление </w:t>
      </w:r>
      <w:r>
        <w:rPr>
          <w:color w:val="1F2937"/>
        </w:rPr>
        <w:t>Yandex</w:t>
      </w:r>
      <w:r w:rsidRPr="00615412">
        <w:rPr>
          <w:color w:val="1F2937"/>
          <w:lang w:val="ru-RU"/>
        </w:rPr>
        <w:t xml:space="preserve"> картографических, погодных, геолокационных или иных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и технических ресурсов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Один из следующих форматов или их комбинация: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веб-приложение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мобильное приложение;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AI trip-planner;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инт</w:t>
      </w:r>
      <w:r>
        <w:rPr>
          <w:color w:val="1F2937"/>
        </w:rPr>
        <w:t>ерактивный маршрут;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интерфейс планирования путешествия на основе карты.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Ограничения</w:t>
      </w:r>
      <w:proofErr w:type="spellEnd"/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Интеграция с данными о погоде в реальном времени или картографическими данными зависит </w:t>
      </w:r>
      <w:proofErr w:type="gramStart"/>
      <w:r w:rsidRPr="00615412">
        <w:rPr>
          <w:color w:val="1F2937"/>
          <w:lang w:val="ru-RU"/>
        </w:rPr>
        <w:t>от наличия</w:t>
      </w:r>
      <w:proofErr w:type="gramEnd"/>
      <w:r w:rsidRPr="00615412">
        <w:rPr>
          <w:color w:val="1F2937"/>
          <w:lang w:val="ru-RU"/>
        </w:rPr>
        <w:t xml:space="preserve"> соответствующего </w:t>
      </w:r>
      <w:r>
        <w:rPr>
          <w:color w:val="1F2937"/>
        </w:rPr>
        <w:t>API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Маршрутные предложения должны </w:t>
      </w:r>
      <w:r w:rsidRPr="00615412">
        <w:rPr>
          <w:color w:val="1F2937"/>
          <w:lang w:val="ru-RU"/>
        </w:rPr>
        <w:t>предоставляться пользователю в рекомендательном формате.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Если используются данные о местоположении или персональные данные пользователя, необходимо учитывать принципы конфиденциальности.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10. Критерии оценки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ED0303" w:rsidRPr="00615412" w:rsidRDefault="0044326E">
      <w:pPr>
        <w:pageBreakBefore/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lastRenderedPageBreak/>
        <w:t xml:space="preserve">ТРЕК </w:t>
      </w:r>
      <w:r>
        <w:rPr>
          <w:b/>
          <w:color w:val="102A43"/>
          <w:sz w:val="32"/>
        </w:rPr>
        <w:t>TRAVELTECH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>Партнёр: Комитет по туризму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 xml:space="preserve">Кейс </w:t>
            </w:r>
            <w:r>
              <w:rPr>
                <w:b/>
                <w:color w:val="102A43"/>
                <w:sz w:val="25"/>
              </w:rPr>
              <w:t>B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: «Надёжный и </w:t>
            </w:r>
            <w:r w:rsidRPr="00615412">
              <w:rPr>
                <w:b/>
                <w:color w:val="102A43"/>
                <w:sz w:val="25"/>
                <w:lang w:val="ru-RU"/>
              </w:rPr>
              <w:t>персонализированный туристический помощник»</w:t>
            </w:r>
          </w:p>
        </w:tc>
      </w:tr>
    </w:tbl>
    <w:p w:rsidR="00ED0303" w:rsidRPr="00615412" w:rsidRDefault="00ED0303">
      <w:pPr>
        <w:spacing w:after="0"/>
        <w:rPr>
          <w:lang w:val="ru-RU"/>
        </w:rPr>
      </w:pP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>Наименование организации: Комитет по туризму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Надёжный</w:t>
      </w:r>
      <w:r w:rsidRPr="00615412">
        <w:rPr>
          <w:color w:val="1F2937"/>
          <w:lang w:val="ru-RU"/>
        </w:rPr>
        <w:t xml:space="preserve"> и персонализированный туристический помощник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Внутренние и иностранные туристы, путешествующие по Узбекистану, могут сталкиваться с несколькими взаимосвязанными проблемами.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Во-первых, турист не всегда может самостоятельно проверить точ</w:t>
      </w:r>
      <w:r w:rsidRPr="00615412">
        <w:rPr>
          <w:color w:val="1F2937"/>
          <w:lang w:val="ru-RU"/>
        </w:rPr>
        <w:t>ность и достоверность информации, которую гид сообщает о туристическом объекте, историческом событии или месте паломничества. В отдельных случаях неточная или неверная информация может негативно повлиять на общее впечатление и туристический опыт.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Во-вторых</w:t>
      </w:r>
      <w:r w:rsidRPr="00615412">
        <w:rPr>
          <w:color w:val="1F2937"/>
          <w:lang w:val="ru-RU"/>
        </w:rPr>
        <w:t>, турист, планирующий поездку по республике, может испытывать трудности с формированием персонального маршрута на основе своих интересов, мест паломничества или других туристических объектов, которые он хотел бы посетить. Особенно актуально это для самосто</w:t>
      </w:r>
      <w:r w:rsidRPr="00615412">
        <w:rPr>
          <w:color w:val="1F2937"/>
          <w:lang w:val="ru-RU"/>
        </w:rPr>
        <w:t>ятельных и одиночных путешественников.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В-третьих, процесс поиска надёжного гида, соответствующего потребностям туриста, также недостаточно удобен и прозрачен. Туристу может быть сложно понять, какой гид лучше подходит под его маршрут, интересы и потребност</w:t>
      </w:r>
      <w:r w:rsidRPr="00615412">
        <w:rPr>
          <w:color w:val="1F2937"/>
          <w:lang w:val="ru-RU"/>
        </w:rPr>
        <w:t>и.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Поэтому данный кейс направлен на разработку концепции единого цифрового туристического помощника, который помогает получать достоверную информацию, формировать подходящий маршрут путешествия и находить подходящего гида.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 xml:space="preserve">4. Ожидаемый результат </w:t>
      </w:r>
      <w:r w:rsidRPr="00615412">
        <w:rPr>
          <w:b/>
          <w:color w:val="102A43"/>
          <w:sz w:val="22"/>
          <w:lang w:val="ru-RU"/>
        </w:rPr>
        <w:t>решения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От команд ожидается разработка прототипа «надёжного и персонализированного туристического помощника», который комплексно решает три указанные выше проблемы. Решение должно охватывать следующие три ключевых направления: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 xml:space="preserve">1) </w:t>
      </w:r>
      <w:r>
        <w:rPr>
          <w:b/>
          <w:color w:val="1F2937"/>
        </w:rPr>
        <w:t>AI</w:t>
      </w:r>
      <w:r w:rsidRPr="00615412">
        <w:rPr>
          <w:b/>
          <w:color w:val="1F2937"/>
          <w:lang w:val="ru-RU"/>
        </w:rPr>
        <w:t>-гид и проверка информац</w:t>
      </w:r>
      <w:r w:rsidRPr="00615412">
        <w:rPr>
          <w:b/>
          <w:color w:val="1F2937"/>
          <w:lang w:val="ru-RU"/>
        </w:rPr>
        <w:t>ии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Система может предоставлять туристу возможность проверять информацию, сообщаемую гидом, либо сведения об интересующем туристическом объекте, историческом месте, месте паломничества или другой туристической теме, а также получать дополнительные сведения </w:t>
      </w:r>
      <w:r w:rsidRPr="00615412">
        <w:rPr>
          <w:color w:val="1F2937"/>
          <w:lang w:val="ru-RU"/>
        </w:rPr>
        <w:t>в понятной форме. Цель — дать туристу возможность обращаться к максимально достоверной и точной информации.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 xml:space="preserve">2) Персонализированный трансфер и </w:t>
      </w:r>
      <w:r>
        <w:rPr>
          <w:b/>
          <w:color w:val="1F2937"/>
        </w:rPr>
        <w:t>AI</w:t>
      </w:r>
      <w:r w:rsidRPr="00615412">
        <w:rPr>
          <w:b/>
          <w:color w:val="1F2937"/>
          <w:lang w:val="ru-RU"/>
        </w:rPr>
        <w:t xml:space="preserve"> </w:t>
      </w:r>
      <w:r>
        <w:rPr>
          <w:b/>
          <w:color w:val="1F2937"/>
        </w:rPr>
        <w:t>trip</w:t>
      </w:r>
      <w:r w:rsidRPr="00615412">
        <w:rPr>
          <w:b/>
          <w:color w:val="1F2937"/>
          <w:lang w:val="ru-RU"/>
        </w:rPr>
        <w:t>-</w:t>
      </w:r>
      <w:r>
        <w:rPr>
          <w:b/>
          <w:color w:val="1F2937"/>
        </w:rPr>
        <w:t>planner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Система должна предлагать подходящий маршрут путешествия по Узбекистану на основе интересов пользо</w:t>
      </w:r>
      <w:r w:rsidRPr="00615412">
        <w:rPr>
          <w:color w:val="1F2937"/>
          <w:lang w:val="ru-RU"/>
        </w:rPr>
        <w:t xml:space="preserve">вателя и объектов, которые он хочет посетить.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 </w:t>
      </w:r>
      <w:r>
        <w:rPr>
          <w:color w:val="1F2937"/>
        </w:rPr>
        <w:t>trip</w:t>
      </w:r>
      <w:r w:rsidRPr="00615412">
        <w:rPr>
          <w:color w:val="1F2937"/>
          <w:lang w:val="ru-RU"/>
        </w:rPr>
        <w:t>-</w:t>
      </w:r>
      <w:r>
        <w:rPr>
          <w:color w:val="1F2937"/>
        </w:rPr>
        <w:t>planner</w:t>
      </w:r>
      <w:r w:rsidRPr="00615412">
        <w:rPr>
          <w:color w:val="1F2937"/>
          <w:lang w:val="ru-RU"/>
        </w:rPr>
        <w:t>, в том числе для самостоятельных и одиночных путешественников, может предусматривать: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выбор объектов, которые можно посетить;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объединение их в логичный маршрут;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представление плана путешествия п</w:t>
      </w:r>
      <w:r w:rsidRPr="00615412">
        <w:rPr>
          <w:color w:val="1F2937"/>
          <w:lang w:val="ru-RU"/>
        </w:rPr>
        <w:t>ользователю в понятном виде;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формирование вариантов, соответствующих индивидуальным пожеланиям пользователя.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3) Платформа поиска надёжного гида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Решение должно упростить туристу поиск гида, соответствующего его потребностям. Платформа или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-помощник может </w:t>
      </w:r>
      <w:r w:rsidRPr="00615412">
        <w:rPr>
          <w:color w:val="1F2937"/>
          <w:lang w:val="ru-RU"/>
        </w:rPr>
        <w:t>облегчать поиск и выбор подходящих гидов с учётом направления, интересов и формата путешествия туриста.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Итоговый прототип целесообразно объединить не в три изолированных продукта, а в единого цифрового помощника, которым турист сможет пользоваться до поезд</w:t>
      </w:r>
      <w:r w:rsidRPr="00615412">
        <w:rPr>
          <w:color w:val="1F2937"/>
          <w:lang w:val="ru-RU"/>
        </w:rPr>
        <w:t>ки и во время путешествия.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lastRenderedPageBreak/>
        <w:t>5. Целевая аудитория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иностранные туристы, посещающие Узбекистан;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внутренние туристы;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одиночные путешественники;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пользователи, самостоятельно планирующие путешествие;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туристы, желающие воспользоваться услугами профессионального ги</w:t>
      </w:r>
      <w:r w:rsidRPr="00615412">
        <w:rPr>
          <w:color w:val="1F2937"/>
          <w:lang w:val="ru-RU"/>
        </w:rPr>
        <w:t>да.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Достоверная туристическая информация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Пользователь должен иметь возможность получать и проверять информацию о туристических объектах.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AI trip-planner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На основе интересов пользователя и </w:t>
            </w:r>
            <w:r w:rsidRPr="00615412">
              <w:rPr>
                <w:color w:val="1F2937"/>
                <w:sz w:val="17"/>
                <w:lang w:val="ru-RU"/>
              </w:rPr>
              <w:t>выбранных объектов должен формироваться персонализированный маршрут.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Сценарий одиночного путешественника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Должен быть учтён отдельный сценарий использования для самостоятельных и одиночных путешественников.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Выбор гида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Должен быть </w:t>
            </w:r>
            <w:r w:rsidRPr="00615412">
              <w:rPr>
                <w:color w:val="1F2937"/>
                <w:sz w:val="17"/>
                <w:lang w:val="ru-RU"/>
              </w:rPr>
              <w:t>предусмотрен механизм, упрощающий поиск подходящего и надёжного гида.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Единый пользовательский опыт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Функции информации, маршрута и поиска гида должны работать как взаимосвязанный единый туристический помощник.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Предоставление Комитетом по туризму следующих ресурсов</w:t>
      </w:r>
      <w:r w:rsidR="00615412" w:rsidRPr="00615412">
        <w:rPr>
          <w:color w:val="1F2937"/>
          <w:lang w:val="ru-RU"/>
        </w:rPr>
        <w:t>.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данные</w:t>
      </w:r>
      <w:proofErr w:type="spellEnd"/>
      <w:r>
        <w:rPr>
          <w:color w:val="1F2937"/>
        </w:rPr>
        <w:t xml:space="preserve"> о </w:t>
      </w:r>
      <w:proofErr w:type="spellStart"/>
      <w:r>
        <w:rPr>
          <w:color w:val="1F2937"/>
        </w:rPr>
        <w:t>туристических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объектах</w:t>
      </w:r>
      <w:proofErr w:type="spellEnd"/>
      <w:r>
        <w:rPr>
          <w:color w:val="1F2937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исторические или официальные источники информации;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данные</w:t>
      </w:r>
      <w:proofErr w:type="spellEnd"/>
      <w:r>
        <w:rPr>
          <w:color w:val="1F2937"/>
        </w:rPr>
        <w:t xml:space="preserve"> о </w:t>
      </w:r>
      <w:proofErr w:type="spellStart"/>
      <w:r>
        <w:rPr>
          <w:color w:val="1F2937"/>
        </w:rPr>
        <w:t>гидах</w:t>
      </w:r>
      <w:proofErr w:type="spellEnd"/>
      <w:r>
        <w:rPr>
          <w:color w:val="1F2937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или другие технические ресурсы.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Один из следу</w:t>
      </w:r>
      <w:r w:rsidRPr="00615412">
        <w:rPr>
          <w:color w:val="1F2937"/>
          <w:lang w:val="ru-RU"/>
        </w:rPr>
        <w:t>ющих форматов или их комбинация: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веб-платформа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мобильное приложение;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AI-помощник для туризма;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AI trip-planner;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платформа поиска и выбора гидов;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интерактивный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туристический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маршрут</w:t>
      </w:r>
      <w:proofErr w:type="spellEnd"/>
      <w:r>
        <w:rPr>
          <w:color w:val="1F2937"/>
        </w:rPr>
        <w:t>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Достоверность туристической и исторической информации будет</w:t>
      </w:r>
      <w:r w:rsidRPr="00615412">
        <w:rPr>
          <w:color w:val="1F2937"/>
          <w:lang w:val="ru-RU"/>
        </w:rPr>
        <w:t xml:space="preserve"> зависеть от качества используемых источников.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Возможность использования официальных туристических данных или базы гидов зависит от ресурсов, предоставляемых партнёром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При обработке геолокации или персональных данных </w:t>
      </w:r>
      <w:r w:rsidRPr="00615412">
        <w:rPr>
          <w:color w:val="1F2937"/>
          <w:lang w:val="ru-RU"/>
        </w:rPr>
        <w:t>пользователя необходимо учитывать требования конфиденциальности и информационной безопасности.</w:t>
      </w:r>
    </w:p>
    <w:p w:rsidR="00615412" w:rsidRPr="00615412" w:rsidRDefault="0044326E" w:rsidP="00615412">
      <w:pPr>
        <w:pStyle w:val="a0"/>
        <w:keepNext/>
        <w:spacing w:before="120" w:after="6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Официальные критерии и данные, необходимые для механизма подтверждения надёжности гида</w:t>
      </w:r>
      <w:r w:rsidR="00615412" w:rsidRPr="00615412">
        <w:rPr>
          <w:color w:val="1F2937"/>
          <w:lang w:val="ru-RU"/>
        </w:rPr>
        <w:t>.</w:t>
      </w:r>
    </w:p>
    <w:p w:rsidR="00615412" w:rsidRPr="00615412" w:rsidRDefault="00615412" w:rsidP="00615412">
      <w:pPr>
        <w:pStyle w:val="a0"/>
        <w:keepNext/>
        <w:numPr>
          <w:ilvl w:val="0"/>
          <w:numId w:val="0"/>
        </w:numPr>
        <w:spacing w:before="120" w:after="60"/>
        <w:ind w:left="312"/>
        <w:rPr>
          <w:lang w:val="ru-RU"/>
        </w:rPr>
      </w:pPr>
    </w:p>
    <w:p w:rsidR="00ED0303" w:rsidRPr="00615412" w:rsidRDefault="0044326E" w:rsidP="00615412">
      <w:pPr>
        <w:pStyle w:val="a0"/>
        <w:keepNext/>
        <w:numPr>
          <w:ilvl w:val="0"/>
          <w:numId w:val="0"/>
        </w:numPr>
        <w:spacing w:before="120" w:after="60"/>
        <w:ind w:left="312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10. Критерии оценки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К</w:t>
            </w:r>
            <w:r>
              <w:rPr>
                <w:b/>
                <w:color w:val="FFFFFF"/>
                <w:sz w:val="17"/>
              </w:rPr>
              <w:t>ритерий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lastRenderedPageBreak/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ED0303" w:rsidRPr="00615412" w:rsidRDefault="0044326E">
      <w:pPr>
        <w:pageBreakBefore/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lastRenderedPageBreak/>
        <w:t xml:space="preserve">ТРЕК </w:t>
      </w:r>
      <w:r>
        <w:rPr>
          <w:b/>
          <w:color w:val="102A43"/>
          <w:sz w:val="32"/>
        </w:rPr>
        <w:t>EDTECH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 xml:space="preserve">Партнёр: </w:t>
      </w:r>
      <w:r>
        <w:rPr>
          <w:b/>
          <w:color w:val="1F4E79"/>
          <w:sz w:val="22"/>
        </w:rPr>
        <w:t>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 xml:space="preserve">Кейс: 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«Экосистема </w:t>
            </w:r>
            <w:r>
              <w:rPr>
                <w:b/>
                <w:color w:val="102A43"/>
                <w:sz w:val="25"/>
              </w:rPr>
              <w:t>AI</w:t>
            </w:r>
            <w:r w:rsidRPr="00615412">
              <w:rPr>
                <w:b/>
                <w:color w:val="102A43"/>
                <w:sz w:val="25"/>
                <w:lang w:val="ru-RU"/>
              </w:rPr>
              <w:t>-агентов для университета»</w:t>
            </w:r>
          </w:p>
        </w:tc>
      </w:tr>
    </w:tbl>
    <w:p w:rsidR="00ED0303" w:rsidRPr="00615412" w:rsidRDefault="00ED0303">
      <w:pPr>
        <w:spacing w:after="0"/>
        <w:rPr>
          <w:lang w:val="ru-RU"/>
        </w:rPr>
      </w:pP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 xml:space="preserve">Наименование организации: </w:t>
      </w:r>
      <w:r>
        <w:rPr>
          <w:b/>
          <w:color w:val="1F2937"/>
        </w:rPr>
        <w:t>Yandex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Экосистема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-агентов д</w:t>
      </w:r>
      <w:r w:rsidRPr="00615412">
        <w:rPr>
          <w:color w:val="1F2937"/>
          <w:lang w:val="ru-RU"/>
        </w:rPr>
        <w:t>ля университета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 университетской среде студенты, преподаватели и административные сотрудники регулярно работают с большими объёмами информации, заданиями и внутренними документами. Несмотря на различия в задачах и информационных потре</w:t>
      </w:r>
      <w:r w:rsidRPr="00615412">
        <w:rPr>
          <w:color w:val="1F2937"/>
          <w:lang w:val="ru-RU"/>
        </w:rPr>
        <w:t xml:space="preserve">бностях разных ролей, поиск данных, изучение длинных документов, выделение основного содержания и понимание соответствующих задач могут занимать много времени. Поэтому использование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-агентов, адаптированных под роли различных пользователей университета, </w:t>
      </w:r>
      <w:r w:rsidRPr="00615412">
        <w:rPr>
          <w:color w:val="1F2937"/>
          <w:lang w:val="ru-RU"/>
        </w:rPr>
        <w:t>может упростить работу с информацией.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От команд ожидается разработка прототипа системы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-агентов, помогающей различным группам пользователей университета. Решение может концептуально поддерживать как минимум следующие пользо</w:t>
      </w:r>
      <w:r w:rsidRPr="00615412">
        <w:rPr>
          <w:color w:val="1F2937"/>
          <w:lang w:val="ru-RU"/>
        </w:rPr>
        <w:t>вательские сценарии:</w:t>
      </w:r>
    </w:p>
    <w:p w:rsidR="00ED0303" w:rsidRPr="00615412" w:rsidRDefault="0044326E">
      <w:pPr>
        <w:spacing w:after="60" w:line="254" w:lineRule="auto"/>
        <w:rPr>
          <w:lang w:val="ru-RU"/>
        </w:rPr>
      </w:pPr>
      <w:r>
        <w:rPr>
          <w:b/>
          <w:color w:val="1F2937"/>
        </w:rPr>
        <w:t>AI</w:t>
      </w:r>
      <w:r w:rsidRPr="00615412">
        <w:rPr>
          <w:b/>
          <w:color w:val="1F2937"/>
          <w:lang w:val="ru-RU"/>
        </w:rPr>
        <w:t>-агент для студента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помощь в понимании заданий и связанной информации;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краткое изложение основного содержания длинных текстов или документов;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помощь в поиске необходимой внутренней информации.</w:t>
      </w:r>
    </w:p>
    <w:p w:rsidR="00ED0303" w:rsidRDefault="0044326E">
      <w:pPr>
        <w:spacing w:after="60" w:line="254" w:lineRule="auto"/>
      </w:pPr>
      <w:r>
        <w:rPr>
          <w:b/>
          <w:color w:val="1F2937"/>
        </w:rPr>
        <w:t>AI-</w:t>
      </w:r>
      <w:proofErr w:type="spellStart"/>
      <w:r>
        <w:rPr>
          <w:b/>
          <w:color w:val="1F2937"/>
        </w:rPr>
        <w:t>агент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для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преподавателя</w:t>
      </w:r>
      <w:proofErr w:type="spellEnd"/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помощь в </w:t>
      </w:r>
      <w:r w:rsidRPr="00615412">
        <w:rPr>
          <w:color w:val="1F2937"/>
          <w:lang w:val="ru-RU"/>
        </w:rPr>
        <w:t>быстром просмотре учебных или организационных материалов;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обобщение заданий, документов или других материалов;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выделение важных фрагментов из больших объёмов текста.</w:t>
      </w:r>
    </w:p>
    <w:p w:rsidR="00ED0303" w:rsidRDefault="0044326E">
      <w:pPr>
        <w:spacing w:after="60" w:line="254" w:lineRule="auto"/>
      </w:pPr>
      <w:r>
        <w:rPr>
          <w:b/>
          <w:color w:val="1F2937"/>
        </w:rPr>
        <w:t>AI-</w:t>
      </w:r>
      <w:proofErr w:type="spellStart"/>
      <w:r>
        <w:rPr>
          <w:b/>
          <w:color w:val="1F2937"/>
        </w:rPr>
        <w:t>агент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для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административного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сотрудника</w:t>
      </w:r>
      <w:proofErr w:type="spellEnd"/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обобщение внутренних документов университета;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</w:t>
      </w:r>
      <w:r w:rsidRPr="00615412">
        <w:rPr>
          <w:color w:val="1F2937"/>
          <w:lang w:val="ru-RU"/>
        </w:rPr>
        <w:t>мощь в быстром поиске соответствующей информации;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упрощение повседневных процессов работы с информацией.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Система должна учитывать роль пользователя и предоставлять именно те сведения и функции, которые необходимы данному пользователю.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5. Целевая аудитория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студенты университета;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преподаватели университета;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административные сотрудники университета.</w:t>
      </w:r>
    </w:p>
    <w:p w:rsidR="00ED0303" w:rsidRDefault="0044326E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AI-агент по роли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Для студента, преподавателя и административного сотрудника должен быть предусмотрен </w:t>
            </w:r>
            <w:r w:rsidRPr="00615412">
              <w:rPr>
                <w:color w:val="1F2937"/>
                <w:sz w:val="17"/>
                <w:lang w:val="ru-RU"/>
              </w:rPr>
              <w:t>сценарий помощника, соответствующий роли пользователя.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Суммаризация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Должна быть возможность кратко излагать внутренние документы, задания или другие большие объёмы текста.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Поиск информации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Должен быть предусмотрен механизм, помогающий </w:t>
            </w:r>
            <w:r w:rsidRPr="00615412">
              <w:rPr>
                <w:color w:val="1F2937"/>
                <w:sz w:val="17"/>
                <w:lang w:val="ru-RU"/>
              </w:rPr>
              <w:t>пользователю быстро находить нужную информацию.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Контекстный ответ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>
              <w:rPr>
                <w:color w:val="1F2937"/>
                <w:sz w:val="17"/>
              </w:rPr>
              <w:t>AI</w:t>
            </w:r>
            <w:r w:rsidRPr="00615412">
              <w:rPr>
                <w:color w:val="1F2937"/>
                <w:sz w:val="17"/>
                <w:lang w:val="ru-RU"/>
              </w:rPr>
              <w:t xml:space="preserve"> должен формировать ответ с учётом роли пользователя и контекста предоставленного материала.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Удобный интерфейс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Работа с </w:t>
            </w:r>
            <w:r>
              <w:rPr>
                <w:color w:val="1F2937"/>
                <w:sz w:val="17"/>
              </w:rPr>
              <w:t>AI</w:t>
            </w:r>
            <w:r w:rsidRPr="00615412">
              <w:rPr>
                <w:color w:val="1F2937"/>
                <w:sz w:val="17"/>
                <w:lang w:val="ru-RU"/>
              </w:rPr>
              <w:t xml:space="preserve">-агентом должна осуществляться через простой и </w:t>
            </w:r>
            <w:r w:rsidRPr="00615412">
              <w:rPr>
                <w:color w:val="1F2937"/>
                <w:sz w:val="17"/>
                <w:lang w:val="ru-RU"/>
              </w:rPr>
              <w:t>понятный интерфейс.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Предоставление </w:t>
      </w:r>
      <w:r>
        <w:rPr>
          <w:color w:val="1F2937"/>
        </w:rPr>
        <w:t>Yandex</w:t>
      </w:r>
      <w:r w:rsidRPr="00615412">
        <w:rPr>
          <w:color w:val="1F2937"/>
          <w:lang w:val="ru-RU"/>
        </w:rPr>
        <w:t xml:space="preserve">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-модели,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или других технических ресурсов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Предоставление реальных внутренних документов университета или тестовой базы данных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ожидаемого рез</w:t>
      </w:r>
      <w:r w:rsidRPr="00615412">
        <w:rPr>
          <w:b/>
          <w:color w:val="102A43"/>
          <w:sz w:val="22"/>
          <w:lang w:val="ru-RU"/>
        </w:rPr>
        <w:t>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Один из следующих форматов или их комбинация: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веб-платформа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AI-помощник;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чат-бот;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панель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-агентов для университета;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прототип цифрового помощника, адаптированного под роль пользователя.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Возможность использования реальных внутренних</w:t>
      </w:r>
      <w:r w:rsidRPr="00615412">
        <w:rPr>
          <w:color w:val="1F2937"/>
          <w:lang w:val="ru-RU"/>
        </w:rPr>
        <w:t xml:space="preserve"> документов университета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Если используются внутренние или персональные данные, необходимо учитывать соответствующие требования конфиденциальности и прав доступа.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Ответы, сформированные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, не должны автоматически восприниматься как офиц</w:t>
      </w:r>
      <w:r w:rsidRPr="00615412">
        <w:rPr>
          <w:color w:val="1F2937"/>
          <w:lang w:val="ru-RU"/>
        </w:rPr>
        <w:t>иальное решение или документ университета.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Интеграции с внешними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 xml:space="preserve">-сервисами или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зависят от доступных </w:t>
      </w:r>
      <w:proofErr w:type="gramStart"/>
      <w:r w:rsidRPr="00615412">
        <w:rPr>
          <w:color w:val="1F2937"/>
          <w:lang w:val="ru-RU"/>
        </w:rPr>
        <w:t xml:space="preserve">ресурсов </w:t>
      </w:r>
      <w:r w:rsidR="00615412" w:rsidRPr="00615412">
        <w:rPr>
          <w:color w:val="1F2937"/>
          <w:lang w:val="ru-RU"/>
        </w:rPr>
        <w:t>.</w:t>
      </w:r>
      <w:proofErr w:type="gramEnd"/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Критерии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оценки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 xml:space="preserve">Качество </w:t>
            </w:r>
            <w:r>
              <w:rPr>
                <w:color w:val="1F2937"/>
                <w:sz w:val="17"/>
              </w:rPr>
              <w:t>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615412" w:rsidRDefault="00615412">
      <w:pPr>
        <w:spacing w:after="60"/>
        <w:rPr>
          <w:b/>
          <w:color w:val="102A43"/>
          <w:sz w:val="22"/>
        </w:rPr>
      </w:pPr>
    </w:p>
    <w:p w:rsidR="00615412" w:rsidRDefault="00615412">
      <w:pPr>
        <w:spacing w:after="60"/>
        <w:rPr>
          <w:b/>
          <w:color w:val="102A43"/>
          <w:sz w:val="22"/>
        </w:rPr>
      </w:pPr>
    </w:p>
    <w:p w:rsidR="00ED0303" w:rsidRPr="00615412" w:rsidRDefault="0044326E">
      <w:pPr>
        <w:spacing w:after="60"/>
        <w:rPr>
          <w:lang w:val="ru-RU"/>
        </w:rPr>
      </w:pPr>
      <w:r w:rsidRPr="00615412">
        <w:rPr>
          <w:b/>
          <w:color w:val="102A43"/>
          <w:sz w:val="32"/>
          <w:lang w:val="ru-RU"/>
        </w:rPr>
        <w:t xml:space="preserve">ТРЕК </w:t>
      </w:r>
      <w:r>
        <w:rPr>
          <w:b/>
          <w:color w:val="102A43"/>
          <w:sz w:val="32"/>
        </w:rPr>
        <w:t>GOVTECH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 xml:space="preserve">Партнёр: </w:t>
      </w:r>
      <w:r w:rsidRPr="00615412">
        <w:rPr>
          <w:b/>
          <w:color w:val="1F4E79"/>
          <w:sz w:val="22"/>
          <w:lang w:val="ru-RU"/>
        </w:rPr>
        <w:t xml:space="preserve">идёт согласование с </w:t>
      </w:r>
      <w:proofErr w:type="spellStart"/>
      <w:r w:rsidRPr="00615412">
        <w:rPr>
          <w:b/>
          <w:color w:val="1F4E79"/>
          <w:sz w:val="22"/>
          <w:lang w:val="ru-RU"/>
        </w:rPr>
        <w:t>хокимиятом</w:t>
      </w:r>
      <w:proofErr w:type="spellEnd"/>
      <w:r w:rsidRPr="00615412">
        <w:rPr>
          <w:b/>
          <w:color w:val="1F4E79"/>
          <w:sz w:val="22"/>
          <w:lang w:val="ru-RU"/>
        </w:rPr>
        <w:t xml:space="preserve"> </w:t>
      </w:r>
      <w:proofErr w:type="spellStart"/>
      <w:r w:rsidRPr="00615412">
        <w:rPr>
          <w:b/>
          <w:color w:val="1F4E79"/>
          <w:sz w:val="22"/>
          <w:lang w:val="ru-RU"/>
        </w:rPr>
        <w:t>Мирзо-Улугбекского</w:t>
      </w:r>
      <w:proofErr w:type="spellEnd"/>
      <w:r w:rsidRPr="00615412">
        <w:rPr>
          <w:b/>
          <w:color w:val="1F4E79"/>
          <w:sz w:val="22"/>
          <w:lang w:val="ru-RU"/>
        </w:rPr>
        <w:t xml:space="preserve"> района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 xml:space="preserve">Кейс </w:t>
            </w:r>
            <w:r>
              <w:rPr>
                <w:b/>
                <w:color w:val="102A43"/>
                <w:sz w:val="25"/>
              </w:rPr>
              <w:t>A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: </w:t>
            </w:r>
            <w:r w:rsidRPr="00615412">
              <w:rPr>
                <w:b/>
                <w:color w:val="102A43"/>
                <w:sz w:val="25"/>
                <w:lang w:val="ru-RU"/>
              </w:rPr>
              <w:t>«Система мониторинга занятости и маршрутизации молодёжи»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lastRenderedPageBreak/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 xml:space="preserve">Организация / статус партнёрства: </w:t>
      </w:r>
      <w:r w:rsidRPr="00615412">
        <w:rPr>
          <w:b/>
          <w:color w:val="1F2937"/>
          <w:lang w:val="ru-RU"/>
        </w:rPr>
        <w:t xml:space="preserve">идёт согласование с </w:t>
      </w:r>
      <w:proofErr w:type="spellStart"/>
      <w:r w:rsidRPr="00615412">
        <w:rPr>
          <w:b/>
          <w:color w:val="1F2937"/>
          <w:lang w:val="ru-RU"/>
        </w:rPr>
        <w:t>хокимиятом</w:t>
      </w:r>
      <w:proofErr w:type="spellEnd"/>
      <w:r w:rsidRPr="00615412">
        <w:rPr>
          <w:b/>
          <w:color w:val="1F2937"/>
          <w:lang w:val="ru-RU"/>
        </w:rPr>
        <w:t xml:space="preserve"> </w:t>
      </w:r>
      <w:proofErr w:type="spellStart"/>
      <w:r w:rsidRPr="00615412">
        <w:rPr>
          <w:b/>
          <w:color w:val="1F2937"/>
          <w:lang w:val="ru-RU"/>
        </w:rPr>
        <w:t>Мирзо-Улугбекского</w:t>
      </w:r>
      <w:proofErr w:type="spellEnd"/>
      <w:r w:rsidRPr="00615412">
        <w:rPr>
          <w:b/>
          <w:color w:val="1F2937"/>
          <w:lang w:val="ru-RU"/>
        </w:rPr>
        <w:t xml:space="preserve"> района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Система мониторинга занятости и маршрутизации молодёжи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 района отсутствует единое, систематизированное и регулярно обновляемое представление о текущ</w:t>
      </w:r>
      <w:r w:rsidRPr="00615412">
        <w:rPr>
          <w:color w:val="1F2937"/>
          <w:lang w:val="ru-RU"/>
        </w:rPr>
        <w:t>ем статусе занятости совершеннолетней молодёжи — работает ли человек или нет, каким видом деятельности занимается, как меняется его статус занятости и нуждается ли он в поддержке.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Из-за разрозненного ведения данных или их несвоевременного обновления станов</w:t>
      </w:r>
      <w:r w:rsidRPr="00615412">
        <w:rPr>
          <w:color w:val="1F2937"/>
          <w:lang w:val="ru-RU"/>
        </w:rPr>
        <w:t>ится сложнее оценивать реальную занятость молодёжи на территории, своевременно выявлять безработных или молодых людей, выпавших из процессов обучения и занятости, а также планировать подходящие меры по трудоустройству, профессиональному обучению, предприни</w:t>
      </w:r>
      <w:r w:rsidRPr="00615412">
        <w:rPr>
          <w:color w:val="1F2937"/>
          <w:lang w:val="ru-RU"/>
        </w:rPr>
        <w:t>мательству или иной поддержке.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Особенно важно своевременно выявлять молодых людей, не занятых работой, обучением или иной устойчивой деятельностью, и организовывать адресную работу с ними. В такой ситуации ответственному сотруднику нужен не только статисти</w:t>
      </w:r>
      <w:r w:rsidRPr="00615412">
        <w:rPr>
          <w:color w:val="1F2937"/>
          <w:lang w:val="ru-RU"/>
        </w:rPr>
        <w:t>ческий показатель, а управленческий инструмент, позволяющий понимать ситуацию в разрезе территории, выделять приоритетные группы и определять дальнейшие действия.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Поэтому данный кейс направлен на разработку концепции цифровой платформы или </w:t>
      </w:r>
      <w:proofErr w:type="spellStart"/>
      <w:r w:rsidRPr="00615412">
        <w:rPr>
          <w:color w:val="1F2937"/>
          <w:lang w:val="ru-RU"/>
        </w:rPr>
        <w:t>дашборда</w:t>
      </w:r>
      <w:proofErr w:type="spellEnd"/>
      <w:r w:rsidRPr="00615412">
        <w:rPr>
          <w:color w:val="1F2937"/>
          <w:lang w:val="ru-RU"/>
        </w:rPr>
        <w:t>, помога</w:t>
      </w:r>
      <w:r w:rsidRPr="00615412">
        <w:rPr>
          <w:color w:val="1F2937"/>
          <w:lang w:val="ru-RU"/>
        </w:rPr>
        <w:t xml:space="preserve">ющего систематизировать, обобщать и отслеживать статус занятости молодёжи 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 района, а также выявлять молодых людей, нуждающихся в поддержке.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От команд ожидается разработка прототипа цифровой системы монитори</w:t>
      </w:r>
      <w:r w:rsidRPr="00615412">
        <w:rPr>
          <w:color w:val="1F2937"/>
          <w:lang w:val="ru-RU"/>
        </w:rPr>
        <w:t>нга и маршрутизации, которая отображает данные о занятости молодёжи в едином интерфейсе, группирует статусы, отслеживает обновления и помогает ответственным сотрудникам принимать решения.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1) Ведение статуса занятости молодёжи в единой системе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На </w:t>
      </w:r>
      <w:r w:rsidRPr="00615412">
        <w:rPr>
          <w:color w:val="1F2937"/>
          <w:lang w:val="ru-RU"/>
        </w:rPr>
        <w:t>основе демо-данных система должна позволять отображать текущий статус занятости каждого молодого человека. Пользователь может видеть такие параметры, как занят/не занят, вид деятельности, участие в работе, обучении, предпринимательстве или иной деятельност</w:t>
      </w:r>
      <w:r w:rsidRPr="00615412">
        <w:rPr>
          <w:color w:val="1F2937"/>
          <w:lang w:val="ru-RU"/>
        </w:rPr>
        <w:t>и, дату последнего обновления данных, а также наличие или отсутствие потребности в дополнительной поддержке.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 xml:space="preserve">2) Обобщённый мониторинг в разрезе </w:t>
      </w:r>
      <w:proofErr w:type="spellStart"/>
      <w:r w:rsidRPr="00615412">
        <w:rPr>
          <w:b/>
          <w:color w:val="1F2937"/>
          <w:lang w:val="ru-RU"/>
        </w:rPr>
        <w:t>махалли</w:t>
      </w:r>
      <w:proofErr w:type="spellEnd"/>
      <w:r w:rsidRPr="00615412">
        <w:rPr>
          <w:b/>
          <w:color w:val="1F2937"/>
          <w:lang w:val="ru-RU"/>
        </w:rPr>
        <w:t xml:space="preserve"> и района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Чтобы ответственный пользователь мог быстро понять общую ситуацию по территории, на </w:t>
      </w:r>
      <w:proofErr w:type="spellStart"/>
      <w:r w:rsidRPr="00615412">
        <w:rPr>
          <w:color w:val="1F2937"/>
          <w:lang w:val="ru-RU"/>
        </w:rPr>
        <w:t>дашборде</w:t>
      </w:r>
      <w:proofErr w:type="spellEnd"/>
      <w:r w:rsidRPr="00615412">
        <w:rPr>
          <w:color w:val="1F2937"/>
          <w:lang w:val="ru-RU"/>
        </w:rPr>
        <w:t xml:space="preserve"> мо</w:t>
      </w:r>
      <w:r w:rsidRPr="00615412">
        <w:rPr>
          <w:color w:val="1F2937"/>
          <w:lang w:val="ru-RU"/>
        </w:rPr>
        <w:t>жет формироваться сводное представление по занятой молодёжи, безработным, лицам с неуточнённым статусом, молодым людям вне процессов обучения или занятости, а также тем, кого можно направить на программы поддержки. Наряду с индивидуальными карточками систе</w:t>
      </w:r>
      <w:r w:rsidRPr="00615412">
        <w:rPr>
          <w:color w:val="1F2937"/>
          <w:lang w:val="ru-RU"/>
        </w:rPr>
        <w:t xml:space="preserve">ма должна показывать и общую ситуацию в масштабе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или района.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 xml:space="preserve">3) Выявление </w:t>
      </w:r>
      <w:r>
        <w:rPr>
          <w:b/>
          <w:color w:val="1F2937"/>
        </w:rPr>
        <w:t>NEET</w:t>
      </w:r>
      <w:r w:rsidRPr="00615412">
        <w:rPr>
          <w:b/>
          <w:color w:val="1F2937"/>
          <w:lang w:val="ru-RU"/>
        </w:rPr>
        <w:t xml:space="preserve"> и других ситуаций, требующих внимания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На основе демо-данных решение может выделять в отдельную категорию молодых людей, не занятых работой, обучением или иной установлен</w:t>
      </w:r>
      <w:r w:rsidRPr="00615412">
        <w:rPr>
          <w:color w:val="1F2937"/>
          <w:lang w:val="ru-RU"/>
        </w:rPr>
        <w:t>ной деятельностью. При этом система не должна автоматически присваивать окончательный юридический или социальный статус, а должна отмечать такой случай как требующий проверки и уточнения ответственным сотрудником.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4) Рекомендация подходящих направлений под</w:t>
      </w:r>
      <w:r w:rsidRPr="00615412">
        <w:rPr>
          <w:b/>
          <w:color w:val="1F2937"/>
          <w:lang w:val="ru-RU"/>
        </w:rPr>
        <w:t>держки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Система может включать модуль, предлагающий направления поддержки в зависимости от текущей ситуации молодого человека. В частности, это могут быть трудоустройство, профессиональное обучение, переподготовка, предпринимательство, возвращение к обучени</w:t>
      </w:r>
      <w:r w:rsidRPr="00615412">
        <w:rPr>
          <w:color w:val="1F2937"/>
          <w:lang w:val="ru-RU"/>
        </w:rPr>
        <w:t>ю или иные доступные направления поддержки. Такие рекомендации должны служить подсказкой ответственному сотруднику при принятии решения, а не автоматически обязательным решением.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5) Отслеживание истории изменения статусов</w:t>
      </w:r>
    </w:p>
    <w:p w:rsidR="00ED0303" w:rsidRDefault="0044326E">
      <w:pPr>
        <w:spacing w:after="60" w:line="254" w:lineRule="auto"/>
        <w:rPr>
          <w:color w:val="1F2937"/>
          <w:lang w:val="ru-RU"/>
        </w:rPr>
      </w:pPr>
      <w:r w:rsidRPr="00615412">
        <w:rPr>
          <w:color w:val="1F2937"/>
          <w:lang w:val="ru-RU"/>
        </w:rPr>
        <w:t>На основе демо-данных решение може</w:t>
      </w:r>
      <w:r w:rsidRPr="00615412">
        <w:rPr>
          <w:color w:val="1F2937"/>
          <w:lang w:val="ru-RU"/>
        </w:rPr>
        <w:t>т показывать, как статус занятости молодого человека менялся со временем. Например, сценарий «безработный → направлен на профессиональное обучение → трудоустроен» может отображаться в виде истории и помогать ответственному сотруднику оценивать результат пр</w:t>
      </w:r>
      <w:r w:rsidRPr="00615412">
        <w:rPr>
          <w:color w:val="1F2937"/>
          <w:lang w:val="ru-RU"/>
        </w:rPr>
        <w:t>инятых мер.</w:t>
      </w:r>
    </w:p>
    <w:p w:rsidR="00615412" w:rsidRPr="00615412" w:rsidRDefault="00615412">
      <w:pPr>
        <w:spacing w:after="60" w:line="254" w:lineRule="auto"/>
        <w:rPr>
          <w:lang w:val="ru-RU"/>
        </w:rPr>
      </w:pP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lastRenderedPageBreak/>
        <w:t>6) Территориальная визуализация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С использованием картографического интерфейса решение может в обобщённом виде показывать состояние занятости в разных </w:t>
      </w:r>
      <w:proofErr w:type="spellStart"/>
      <w:r w:rsidRPr="00615412">
        <w:rPr>
          <w:color w:val="1F2937"/>
          <w:lang w:val="ru-RU"/>
        </w:rPr>
        <w:t>махаллях</w:t>
      </w:r>
      <w:proofErr w:type="spellEnd"/>
      <w:r w:rsidRPr="00615412">
        <w:rPr>
          <w:color w:val="1F2937"/>
          <w:lang w:val="ru-RU"/>
        </w:rPr>
        <w:t xml:space="preserve">. При этом не требуется открыто отображать на карте точные адреса проживания реальных </w:t>
      </w:r>
      <w:r w:rsidRPr="00615412">
        <w:rPr>
          <w:color w:val="1F2937"/>
          <w:lang w:val="ru-RU"/>
        </w:rPr>
        <w:t>граждан. Визуализация должна отражать территориальные статусы, категории или агрегированные показатели на основе демо/синтетических данных.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Главная цель итогового решения — показать концептуальную модель объединения информации о занятости молодёжи в одном </w:t>
      </w:r>
      <w:r w:rsidRPr="00615412">
        <w:rPr>
          <w:color w:val="1F2937"/>
          <w:lang w:val="ru-RU"/>
        </w:rPr>
        <w:t>месте, ускорить выявление проблемных случаев и помочь ответственным сотрудникам планировать адресную работу.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5. Целевая аудитория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уполномоченные сотрудники 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представители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>, ответственные за работу с молодёжью;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уполномоченные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сотруд</w:t>
      </w:r>
      <w:r>
        <w:rPr>
          <w:color w:val="1F2937"/>
        </w:rPr>
        <w:t>ники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районного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хокимията</w:t>
      </w:r>
      <w:proofErr w:type="spellEnd"/>
      <w:r>
        <w:rPr>
          <w:color w:val="1F2937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уполномоченные специалисты, работающие в сфере занятости молодёжи и социальной поддержки.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Управление статусом занятости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На основе демо-данных должна быть возможность </w:t>
            </w:r>
            <w:r w:rsidRPr="00615412">
              <w:rPr>
                <w:color w:val="1F2937"/>
                <w:sz w:val="17"/>
                <w:lang w:val="ru-RU"/>
              </w:rPr>
              <w:t>отображать статус молодёжи: занятость, безработица, обучение, предпринимательство или другая деятельность.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Территориальный дашборд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Должна быть возможность отслеживать статус занятости молодёжи в разрезе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махалли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и района через агрегированные показатели.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Выявление ситуаций, требующих внимания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Должна быть возможность выделять в отдельную категорию молодых людей, не занятых работой, обучением или иной установленной деятельностью, для последующей проверки.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Механизм маршрутизации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Может быть предусмотрен </w:t>
            </w:r>
            <w:r w:rsidRPr="00615412">
              <w:rPr>
                <w:color w:val="1F2937"/>
                <w:sz w:val="17"/>
                <w:lang w:val="ru-RU"/>
              </w:rPr>
              <w:t>модуль рекомендаций подходящих мер поддержки или направлений занятости исходя из текущего статуса молодого человека.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История статусов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Должна быть возможность отслеживать изменение статуса занятости или направления поддержки во времени.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 xml:space="preserve">Карта и </w:t>
            </w:r>
            <w:r>
              <w:rPr>
                <w:color w:val="1F2937"/>
                <w:sz w:val="17"/>
              </w:rPr>
              <w:t>фильтры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Должна быть возможность просматривать, фильтровать и группировать состояния в разрезе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махалли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или территории на карте либо в другом визуальном формате.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В ходе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используются не реальные данные граждан, а демо/синтетическ</w:t>
      </w:r>
      <w:r w:rsidRPr="00615412">
        <w:rPr>
          <w:color w:val="1F2937"/>
          <w:lang w:val="ru-RU"/>
        </w:rPr>
        <w:t>ие данные.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От участников не требуется и не допускается сбор, поиск или включение в решение Ф.И.О., номера телефона, адреса проживания, идентификационных данных или иных персональных данных реальных граждан.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Для демонстрации функциональной логики системы до</w:t>
      </w:r>
      <w:r w:rsidRPr="00615412">
        <w:rPr>
          <w:color w:val="1F2937"/>
          <w:lang w:val="ru-RU"/>
        </w:rPr>
        <w:t>лжны использоваться искусственно созданные профили, демо-записи и синтетические статистические данные.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Предусматривается ли в рамках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доступ к реальным внутренним базам данных, </w:t>
      </w:r>
      <w:r>
        <w:rPr>
          <w:color w:val="1F2937"/>
        </w:rPr>
        <w:t>API</w:t>
      </w:r>
      <w:r w:rsidRPr="00615412">
        <w:rPr>
          <w:color w:val="1F2937"/>
          <w:lang w:val="ru-RU"/>
        </w:rPr>
        <w:t xml:space="preserve"> или информационным системам </w:t>
      </w:r>
      <w:proofErr w:type="spellStart"/>
      <w:r w:rsidRPr="00615412">
        <w:rPr>
          <w:color w:val="1F2937"/>
          <w:lang w:val="ru-RU"/>
        </w:rPr>
        <w:t>хокимията</w:t>
      </w:r>
      <w:proofErr w:type="spellEnd"/>
      <w:r w:rsidRPr="00615412">
        <w:rPr>
          <w:color w:val="1F2937"/>
          <w:lang w:val="ru-RU"/>
        </w:rPr>
        <w:t xml:space="preserve"> либо других организаций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Один из следующих форматов или их комбинация: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веб-приложение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управленческий дашборд;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панель территориального мониторинга;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интерфейс интерактивной карты;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аналитический модуль и модуль фильтрации;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прототип с </w:t>
      </w:r>
      <w:r>
        <w:rPr>
          <w:color w:val="1F2937"/>
        </w:rPr>
        <w:t>AI</w:t>
      </w:r>
      <w:r w:rsidRPr="00615412">
        <w:rPr>
          <w:color w:val="1F2937"/>
          <w:lang w:val="ru-RU"/>
        </w:rPr>
        <w:t>-модулем или модулем рекомендаций на основе правил.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 финальной презентации целесообразно продемонстрировать основной пользовательский сценарий: вход в систему, выбор территории, просмотр статусов молодёжи, выявление группы, требующей внимания</w:t>
      </w:r>
      <w:r w:rsidRPr="00615412">
        <w:rPr>
          <w:color w:val="1F2937"/>
          <w:lang w:val="ru-RU"/>
        </w:rPr>
        <w:t>, и просмотр соответствующего направления поддержки.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lastRenderedPageBreak/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Использование персональных данных реальных граждан в системе не требуется и в рамках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не допускается.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Все прототипы и демо-сценарии должны строиться на синтетических либо обезличен</w:t>
      </w:r>
      <w:r w:rsidRPr="00615412">
        <w:rPr>
          <w:color w:val="1F2937"/>
          <w:lang w:val="ru-RU"/>
        </w:rPr>
        <w:t>ных демо-данных.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 архитектуре решения необходимо учитывать принципы конфиденциальности, информационной безопасности и защиты персональных данных.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Использование системы должно быть организовано на основе ролевого доступа. Доступ к соответствующим данным до</w:t>
      </w:r>
      <w:r w:rsidRPr="00615412">
        <w:rPr>
          <w:color w:val="1F2937"/>
          <w:lang w:val="ru-RU"/>
        </w:rPr>
        <w:t xml:space="preserve">лжны иметь только уполномоченные пользователи, включая уполномоченных сотрудников 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 сотрудников </w:t>
      </w:r>
      <w:proofErr w:type="spellStart"/>
      <w:r w:rsidRPr="00615412">
        <w:rPr>
          <w:color w:val="1F2937"/>
          <w:lang w:val="ru-RU"/>
        </w:rPr>
        <w:t>хокимията</w:t>
      </w:r>
      <w:proofErr w:type="spellEnd"/>
      <w:r w:rsidRPr="00615412">
        <w:rPr>
          <w:color w:val="1F2937"/>
          <w:lang w:val="ru-RU"/>
        </w:rPr>
        <w:t>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Должна быть предусмотрена концепция предоставления каждому пользователю доступа только к тем территориям и функциям, которые входят</w:t>
      </w:r>
      <w:r w:rsidRPr="00615412">
        <w:rPr>
          <w:color w:val="1F2937"/>
          <w:lang w:val="ru-RU"/>
        </w:rPr>
        <w:t xml:space="preserve"> в его полномочия.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Статусы «группа риска», «</w:t>
      </w:r>
      <w:r>
        <w:rPr>
          <w:color w:val="1F2937"/>
        </w:rPr>
        <w:t>NEET</w:t>
      </w:r>
      <w:r w:rsidRPr="00615412">
        <w:rPr>
          <w:color w:val="1F2937"/>
          <w:lang w:val="ru-RU"/>
        </w:rPr>
        <w:t xml:space="preserve">» или иные категории, определённые системой, не должны автоматически восприниматься как окончательное административное решение. Такие отметки должны служить рекомендацией для проверки и дальнейшей </w:t>
      </w:r>
      <w:r w:rsidRPr="00615412">
        <w:rPr>
          <w:color w:val="1F2937"/>
          <w:lang w:val="ru-RU"/>
        </w:rPr>
        <w:t>работы уполномоченным сотрудником.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10. Критерии оценки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615412" w:rsidRDefault="00615412">
      <w:pPr>
        <w:spacing w:after="60"/>
        <w:rPr>
          <w:b/>
          <w:color w:val="102A43"/>
          <w:sz w:val="22"/>
        </w:rPr>
      </w:pPr>
    </w:p>
    <w:p w:rsidR="00ED0303" w:rsidRDefault="0044326E">
      <w:pPr>
        <w:spacing w:after="60"/>
      </w:pPr>
      <w:r>
        <w:rPr>
          <w:b/>
          <w:color w:val="102A43"/>
          <w:sz w:val="32"/>
        </w:rPr>
        <w:t>ТРЕК GOVTECH</w:t>
      </w:r>
    </w:p>
    <w:p w:rsidR="00ED0303" w:rsidRPr="00615412" w:rsidRDefault="0044326E">
      <w:pPr>
        <w:spacing w:after="180"/>
        <w:rPr>
          <w:lang w:val="ru-RU"/>
        </w:rPr>
      </w:pPr>
      <w:r w:rsidRPr="00615412">
        <w:rPr>
          <w:b/>
          <w:color w:val="1F4E79"/>
          <w:sz w:val="22"/>
          <w:lang w:val="ru-RU"/>
        </w:rPr>
        <w:t xml:space="preserve">Партнёр: официально пока не подтверждён — идёт согласование с </w:t>
      </w:r>
      <w:proofErr w:type="spellStart"/>
      <w:r w:rsidRPr="00615412">
        <w:rPr>
          <w:b/>
          <w:color w:val="1F4E79"/>
          <w:sz w:val="22"/>
          <w:lang w:val="ru-RU"/>
        </w:rPr>
        <w:t>хокимиятом</w:t>
      </w:r>
      <w:proofErr w:type="spellEnd"/>
      <w:r w:rsidRPr="00615412">
        <w:rPr>
          <w:b/>
          <w:color w:val="1F4E79"/>
          <w:sz w:val="22"/>
          <w:lang w:val="ru-RU"/>
        </w:rPr>
        <w:t xml:space="preserve"> </w:t>
      </w:r>
      <w:proofErr w:type="spellStart"/>
      <w:r w:rsidRPr="00615412">
        <w:rPr>
          <w:b/>
          <w:color w:val="1F4E79"/>
          <w:sz w:val="22"/>
          <w:lang w:val="ru-RU"/>
        </w:rPr>
        <w:t>Мирзо-Улугбекского</w:t>
      </w:r>
      <w:proofErr w:type="spellEnd"/>
      <w:r w:rsidRPr="00615412">
        <w:rPr>
          <w:b/>
          <w:color w:val="1F4E79"/>
          <w:sz w:val="22"/>
          <w:lang w:val="ru-RU"/>
        </w:rPr>
        <w:t xml:space="preserve"> района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D0303" w:rsidRPr="00615412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b/>
                <w:color w:val="102A43"/>
                <w:sz w:val="25"/>
                <w:lang w:val="ru-RU"/>
              </w:rPr>
              <w:t xml:space="preserve">Кейс </w:t>
            </w:r>
            <w:r>
              <w:rPr>
                <w:b/>
                <w:color w:val="102A43"/>
                <w:sz w:val="25"/>
              </w:rPr>
              <w:t>B</w:t>
            </w:r>
            <w:r w:rsidRPr="00615412">
              <w:rPr>
                <w:b/>
                <w:color w:val="102A43"/>
                <w:sz w:val="25"/>
                <w:lang w:val="ru-RU"/>
              </w:rPr>
              <w:t xml:space="preserve">: «Интерактивная карта интегрированных данных </w:t>
            </w:r>
            <w:proofErr w:type="spellStart"/>
            <w:r w:rsidRPr="00615412">
              <w:rPr>
                <w:b/>
                <w:color w:val="102A43"/>
                <w:sz w:val="25"/>
                <w:lang w:val="ru-RU"/>
              </w:rPr>
              <w:t>махалли</w:t>
            </w:r>
            <w:proofErr w:type="spellEnd"/>
            <w:r w:rsidRPr="00615412">
              <w:rPr>
                <w:b/>
                <w:color w:val="102A43"/>
                <w:sz w:val="25"/>
                <w:lang w:val="ru-RU"/>
              </w:rPr>
              <w:t>»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1. Информация о партнёре</w:t>
      </w:r>
    </w:p>
    <w:p w:rsidR="00ED0303" w:rsidRPr="00615412" w:rsidRDefault="0044326E" w:rsidP="00615412">
      <w:pPr>
        <w:spacing w:after="30"/>
        <w:rPr>
          <w:lang w:val="ru-RU"/>
        </w:rPr>
      </w:pPr>
      <w:r w:rsidRPr="00615412">
        <w:rPr>
          <w:b/>
          <w:color w:val="1F2937"/>
          <w:lang w:val="ru-RU"/>
        </w:rPr>
        <w:t>Организация / статус партнёрства: официально по</w:t>
      </w:r>
      <w:r w:rsidRPr="00615412">
        <w:rPr>
          <w:b/>
          <w:color w:val="1F2937"/>
          <w:lang w:val="ru-RU"/>
        </w:rPr>
        <w:t xml:space="preserve">ка не подтверждено — идёт согласование с </w:t>
      </w:r>
      <w:proofErr w:type="spellStart"/>
      <w:r w:rsidRPr="00615412">
        <w:rPr>
          <w:b/>
          <w:color w:val="1F2937"/>
          <w:lang w:val="ru-RU"/>
        </w:rPr>
        <w:t>хокимиятом</w:t>
      </w:r>
      <w:proofErr w:type="spellEnd"/>
      <w:r w:rsidRPr="00615412">
        <w:rPr>
          <w:b/>
          <w:color w:val="1F2937"/>
          <w:lang w:val="ru-RU"/>
        </w:rPr>
        <w:t xml:space="preserve"> </w:t>
      </w:r>
      <w:proofErr w:type="spellStart"/>
      <w:r w:rsidRPr="00615412">
        <w:rPr>
          <w:b/>
          <w:color w:val="1F2937"/>
          <w:lang w:val="ru-RU"/>
        </w:rPr>
        <w:t>Мирзо-Улугбекского</w:t>
      </w:r>
      <w:proofErr w:type="spellEnd"/>
      <w:r w:rsidRPr="00615412">
        <w:rPr>
          <w:b/>
          <w:color w:val="1F2937"/>
          <w:lang w:val="ru-RU"/>
        </w:rPr>
        <w:t xml:space="preserve"> района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2</w:t>
      </w:r>
      <w:r w:rsidRPr="00615412">
        <w:rPr>
          <w:b/>
          <w:color w:val="102A43"/>
          <w:sz w:val="22"/>
          <w:lang w:val="ru-RU"/>
        </w:rPr>
        <w:t>. Название кейса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Интерактивная карта интегрированных данных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3. Описание</w:t>
      </w:r>
      <w:r w:rsidRPr="00615412">
        <w:rPr>
          <w:b/>
          <w:color w:val="102A43"/>
          <w:sz w:val="22"/>
          <w:lang w:val="ru-RU"/>
        </w:rPr>
        <w:t xml:space="preserve"> проблемы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 района данные о жилых объектах, домохозяйствах, их социальном и коммунальном состоянии могут храниться отдельно в различных системах и источниках. Поскольку сведения о налоговом статусе, электроэнергии и газе, вывозе </w:t>
      </w:r>
      <w:r w:rsidRPr="00615412">
        <w:rPr>
          <w:color w:val="1F2937"/>
          <w:lang w:val="ru-RU"/>
        </w:rPr>
        <w:t>отходов, кадастре, социальных реестрах и доступных мерах поддержки не объединены в едином управленческом представлении, становится сложнее видеть общую ситуацию по территории.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Чтобы оценить ситуацию по конкретному домохозяйству или территории, ответственно</w:t>
      </w:r>
      <w:r w:rsidRPr="00615412">
        <w:rPr>
          <w:color w:val="1F2937"/>
          <w:lang w:val="ru-RU"/>
        </w:rPr>
        <w:t>му сотруднику может потребоваться обращаться к нескольким отдельным источникам информации. Это увеличивает время поиска данных и ограничивает возможность комплексно оценивать территориальные проблемы.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Например, для условного демо-домохозяйства было бы удоб</w:t>
      </w:r>
      <w:r w:rsidRPr="00615412">
        <w:rPr>
          <w:color w:val="1F2937"/>
          <w:lang w:val="ru-RU"/>
        </w:rPr>
        <w:t>но в одном интерфейсе одновременно видеть налоговый статус, состояние по электроэнергии и газу, статус услуг по вывозу отходов, основные кадастровые сведения, связь с социальной поддержкой или соответствующими социальными реестрами, а также сведения о дост</w:t>
      </w:r>
      <w:r w:rsidRPr="00615412">
        <w:rPr>
          <w:color w:val="1F2937"/>
          <w:lang w:val="ru-RU"/>
        </w:rPr>
        <w:t>упных льготах или мерах поддержки.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lastRenderedPageBreak/>
        <w:t xml:space="preserve">Кроме того, ответственному сотруднику необходимо видеть не только отдельное домохозяйство, но и агрегированную статистику по всей </w:t>
      </w:r>
      <w:proofErr w:type="spellStart"/>
      <w:r w:rsidRPr="00615412">
        <w:rPr>
          <w:color w:val="1F2937"/>
          <w:lang w:val="ru-RU"/>
        </w:rPr>
        <w:t>махалле</w:t>
      </w:r>
      <w:proofErr w:type="spellEnd"/>
      <w:r w:rsidRPr="00615412">
        <w:rPr>
          <w:color w:val="1F2937"/>
          <w:lang w:val="ru-RU"/>
        </w:rPr>
        <w:t>: по молодёжному реестру, женскому реестру, состоянию социальной помощи и другим соо</w:t>
      </w:r>
      <w:r w:rsidRPr="00615412">
        <w:rPr>
          <w:color w:val="1F2937"/>
          <w:lang w:val="ru-RU"/>
        </w:rPr>
        <w:t>тветствующим показателям.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Данный кейс направлен на демонстрацию возможности объединить различные категории данных для территориального управления в концепции единой интерактивной карты и </w:t>
      </w:r>
      <w:proofErr w:type="spellStart"/>
      <w:r w:rsidRPr="00615412">
        <w:rPr>
          <w:color w:val="1F2937"/>
          <w:lang w:val="ru-RU"/>
        </w:rPr>
        <w:t>дашборда</w:t>
      </w:r>
      <w:proofErr w:type="spellEnd"/>
      <w:r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4. Ожидаемый результат решения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От команд ожидается </w:t>
      </w:r>
      <w:r w:rsidRPr="00615412">
        <w:rPr>
          <w:color w:val="1F2937"/>
          <w:lang w:val="ru-RU"/>
        </w:rPr>
        <w:t xml:space="preserve">создание прототипа интерактивного управленческого портала, который на основе демо/синтетических данных показывает на карте жилые объекты и социальные статусы на территории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или района и объединяет соответствующие сведения в одном интерфейсе.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1) Инте</w:t>
      </w:r>
      <w:r w:rsidRPr="00615412">
        <w:rPr>
          <w:b/>
          <w:color w:val="1F2937"/>
          <w:lang w:val="ru-RU"/>
        </w:rPr>
        <w:t>рактивная карта жилых объектов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Пользователь должен иметь возможность просматривать на карте территорию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или района, выбирать демо-жилой объект или другой объект и открывать соответствующую информационную карточку. Карта должна помогать пользователю </w:t>
      </w:r>
      <w:r w:rsidRPr="00615412">
        <w:rPr>
          <w:color w:val="1F2937"/>
          <w:lang w:val="ru-RU"/>
        </w:rPr>
        <w:t>визуально понимать общую ситуацию по территории.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2) Единая карточка домохозяйства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При выборе демо-дома или домохозяйства система может в одном интерфейсе показывать налоговый статус, демо-состояние по электроэнергии, состояние газоснабжения или оплаты, дем</w:t>
      </w:r>
      <w:r w:rsidRPr="00615412">
        <w:rPr>
          <w:color w:val="1F2937"/>
          <w:lang w:val="ru-RU"/>
        </w:rPr>
        <w:t xml:space="preserve">о-данные по вывозу отходов, демо-кадастровые сведения, связь с соответствующими социальными реестрами, а также демо-данные о доступной социальной помощи или льготах. В ходе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все данные должны использоваться исключительно в синтетическом виде.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3) От</w:t>
      </w:r>
      <w:r w:rsidRPr="00615412">
        <w:rPr>
          <w:b/>
          <w:color w:val="1F2937"/>
          <w:lang w:val="ru-RU"/>
        </w:rPr>
        <w:t>ображение социальных реестров и статуса помощи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На основе демо-данных решение может показывать связь домохозяйства или пользователя с соответствующей социальной программой или реестром. Например, молодёжный реестр, женский реестр и другие статусы социальной</w:t>
      </w:r>
      <w:r w:rsidRPr="00615412">
        <w:rPr>
          <w:color w:val="1F2937"/>
          <w:lang w:val="ru-RU"/>
        </w:rPr>
        <w:t xml:space="preserve"> помощи могут отображаться в едином визуальном управленческом интерфейсе.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 xml:space="preserve">4) Обобщённый </w:t>
      </w:r>
      <w:proofErr w:type="spellStart"/>
      <w:r w:rsidRPr="00615412">
        <w:rPr>
          <w:b/>
          <w:color w:val="1F2937"/>
          <w:lang w:val="ru-RU"/>
        </w:rPr>
        <w:t>дашборд</w:t>
      </w:r>
      <w:proofErr w:type="spellEnd"/>
      <w:r w:rsidRPr="00615412">
        <w:rPr>
          <w:b/>
          <w:color w:val="1F2937"/>
          <w:lang w:val="ru-RU"/>
        </w:rPr>
        <w:t xml:space="preserve"> по </w:t>
      </w:r>
      <w:proofErr w:type="spellStart"/>
      <w:r w:rsidRPr="00615412">
        <w:rPr>
          <w:b/>
          <w:color w:val="1F2937"/>
          <w:lang w:val="ru-RU"/>
        </w:rPr>
        <w:t>махалле</w:t>
      </w:r>
      <w:proofErr w:type="spellEnd"/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Помимо отдельных домохозяйств ответственный сотрудник должен видеть и общую картину в разрезе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. На основе демо-данных </w:t>
      </w:r>
      <w:proofErr w:type="spellStart"/>
      <w:r w:rsidRPr="00615412">
        <w:rPr>
          <w:color w:val="1F2937"/>
          <w:lang w:val="ru-RU"/>
        </w:rPr>
        <w:t>дашборд</w:t>
      </w:r>
      <w:proofErr w:type="spellEnd"/>
      <w:r w:rsidRPr="00615412">
        <w:rPr>
          <w:color w:val="1F2937"/>
          <w:lang w:val="ru-RU"/>
        </w:rPr>
        <w:t xml:space="preserve"> может визуально </w:t>
      </w:r>
      <w:r w:rsidRPr="00615412">
        <w:rPr>
          <w:color w:val="1F2937"/>
          <w:lang w:val="ru-RU"/>
        </w:rPr>
        <w:t>отображать случаи охвата социальной помощью, сводное представление по соответствующим социальным реестрам, общее распределение коммунальных или платёжных статусов, общую ситуацию по кадастровым данным, а также территориальные проблемы или сегменты, требующ</w:t>
      </w:r>
      <w:r w:rsidRPr="00615412">
        <w:rPr>
          <w:color w:val="1F2937"/>
          <w:lang w:val="ru-RU"/>
        </w:rPr>
        <w:t>ие внимания.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5) Фильтры и слои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В интерактивной карте целесообразно предусмотреть возможность включения и отключения различных информационных слоёв. Например, отдельные слои или фильтры могут использоваться для налогов, коммунальных услуг, кадастра, социаль</w:t>
      </w:r>
      <w:r w:rsidRPr="00615412">
        <w:rPr>
          <w:color w:val="1F2937"/>
          <w:lang w:val="ru-RU"/>
        </w:rPr>
        <w:t>ной помощи, молодёжного реестра и женского реестра. Это позволит пользователю рассматривать ситуацию на территории с разных ракурсов.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6) Отображение ситуаций, требующих внимания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На основе демо-данных система может отдельно отмечать домохозяйства, где однов</w:t>
      </w:r>
      <w:r w:rsidRPr="00615412">
        <w:rPr>
          <w:color w:val="1F2937"/>
          <w:lang w:val="ru-RU"/>
        </w:rPr>
        <w:t>ременно присутствует несколько проблем или обстоятельств, требующих внимания. Такая функция поможет ответственному сотруднику быстрее выявлять демо-ситуации, требующие комплексного подхода. Подобная отметка не должна быть автоматическим окончательным админ</w:t>
      </w:r>
      <w:r w:rsidRPr="00615412">
        <w:rPr>
          <w:color w:val="1F2937"/>
          <w:lang w:val="ru-RU"/>
        </w:rPr>
        <w:t>истративным или юридическим решением и должна служить только аналитическим сигналом.</w:t>
      </w:r>
    </w:p>
    <w:p w:rsidR="00ED0303" w:rsidRPr="00615412" w:rsidRDefault="0044326E">
      <w:pPr>
        <w:spacing w:before="80" w:after="60" w:line="254" w:lineRule="auto"/>
        <w:rPr>
          <w:lang w:val="ru-RU"/>
        </w:rPr>
      </w:pPr>
      <w:r w:rsidRPr="00615412">
        <w:rPr>
          <w:b/>
          <w:color w:val="1F2937"/>
          <w:lang w:val="ru-RU"/>
        </w:rPr>
        <w:t>7) Представление с учётом роли пользователя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Данные в системе должны отображаться в зависимости от должности и полномочий пользователя. Целесообразно разработать концепцию,</w:t>
      </w:r>
      <w:r w:rsidRPr="00615412">
        <w:rPr>
          <w:color w:val="1F2937"/>
          <w:lang w:val="ru-RU"/>
        </w:rPr>
        <w:t xml:space="preserve"> при которой уполномоченный пользователь уровня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видит данные по своей территории, а уполномоченный сотрудник районного уровня — агрегированные данные по соответствующему району.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Задача итогового прототипа заключается не в реальной интеграции различ</w:t>
      </w:r>
      <w:r w:rsidRPr="00615412">
        <w:rPr>
          <w:color w:val="1F2937"/>
          <w:lang w:val="ru-RU"/>
        </w:rPr>
        <w:t>ных государственных и коммунальных данных, а в демонстрации на демо-данных того, как могла бы работать такая интегрированная система территориального управления.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5. Целевая аудитория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уполномоченные сотрудники на уровне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активисты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 и соответс</w:t>
      </w:r>
      <w:r w:rsidRPr="00615412">
        <w:rPr>
          <w:color w:val="1F2937"/>
          <w:lang w:val="ru-RU"/>
        </w:rPr>
        <w:t>твующие ответственные сотрудники;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lastRenderedPageBreak/>
        <w:t>уполномоченные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сотрудники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районного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хокимията</w:t>
      </w:r>
      <w:proofErr w:type="spellEnd"/>
      <w:r>
        <w:rPr>
          <w:color w:val="1F2937"/>
        </w:rPr>
        <w:t>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уполномоченные специалисты, анализирующие территориальную социальную и коммунальную ситуацию.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6. Основные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ED0303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Интерактивная карта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Должна </w:t>
            </w:r>
            <w:r w:rsidRPr="00615412">
              <w:rPr>
                <w:color w:val="1F2937"/>
                <w:sz w:val="17"/>
                <w:lang w:val="ru-RU"/>
              </w:rPr>
              <w:t xml:space="preserve">быть возможность просматривать на карте демо-жилые объекты и другие объекты на территории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махалли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или района и открывать соответствующую карточку объекта.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Единая карточка домохозяйства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Должна быть возможность отображать в одном интерфейсе </w:t>
            </w:r>
            <w:r w:rsidRPr="00615412">
              <w:rPr>
                <w:color w:val="1F2937"/>
                <w:sz w:val="17"/>
                <w:lang w:val="ru-RU"/>
              </w:rPr>
              <w:t>демо-налоговый, коммунальный, кадастровый и социальный статус домохозяйства.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Социальные данные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На основе демо-данных должно быть предусмотрено отображение статусов молодёжного реестра, женского реестра и других видов социальной помощи.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Обобщённый дашборд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Должна быть возможность отображать агрегированные социальные, коммунальные и иные показатели в разрезе </w:t>
            </w:r>
            <w:proofErr w:type="spellStart"/>
            <w:r w:rsidRPr="00615412">
              <w:rPr>
                <w:color w:val="1F2937"/>
                <w:sz w:val="17"/>
                <w:lang w:val="ru-RU"/>
              </w:rPr>
              <w:t>махалли</w:t>
            </w:r>
            <w:proofErr w:type="spellEnd"/>
            <w:r w:rsidRPr="00615412">
              <w:rPr>
                <w:color w:val="1F2937"/>
                <w:sz w:val="17"/>
                <w:lang w:val="ru-RU"/>
              </w:rPr>
              <w:t xml:space="preserve"> или района.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Фильтры и слои карты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 xml:space="preserve">Пользователь должен иметь возможность управлять картографическими слоями и </w:t>
            </w:r>
            <w:r w:rsidRPr="00615412">
              <w:rPr>
                <w:color w:val="1F2937"/>
                <w:sz w:val="17"/>
                <w:lang w:val="ru-RU"/>
              </w:rPr>
              <w:t>фильтрами по различным категориям данных.</w:t>
            </w:r>
          </w:p>
        </w:tc>
      </w:tr>
      <w:tr w:rsidR="00ED0303" w:rsidRPr="00615412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  <w:jc w:val="center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Ролевой доступ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Pr="00615412" w:rsidRDefault="0044326E">
            <w:pPr>
              <w:spacing w:after="0"/>
              <w:rPr>
                <w:lang w:val="ru-RU"/>
              </w:rPr>
            </w:pPr>
            <w:r w:rsidRPr="00615412">
              <w:rPr>
                <w:color w:val="1F2937"/>
                <w:sz w:val="17"/>
                <w:lang w:val="ru-RU"/>
              </w:rPr>
              <w:t>Система должна демонстрировать концепцию ограничения доступа к территориям и данным в зависимости от полномочий пользователя.</w:t>
            </w:r>
          </w:p>
        </w:tc>
      </w:tr>
    </w:tbl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7. Данные и ресурсы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В ходе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используются не реальные данные г</w:t>
      </w:r>
      <w:r w:rsidRPr="00615412">
        <w:rPr>
          <w:color w:val="1F2937"/>
          <w:lang w:val="ru-RU"/>
        </w:rPr>
        <w:t>раждан, а демо/синтетические данные.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От участников не требуется и не допускается сбор или использование в решении Ф.И.О., номера телефона, персональных идентификационных данных, реальной задолженности, кадастровых реквизитов, социального статуса или иных п</w:t>
      </w:r>
      <w:r w:rsidRPr="00615412">
        <w:rPr>
          <w:color w:val="1F2937"/>
          <w:lang w:val="ru-RU"/>
        </w:rPr>
        <w:t>ерсональных данных реальных владельцев домохозяйств или граждан.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Для демонстрации логики работы системы могут быть созданы синтетические жилые объекты, демо-налоговые статусы, демо-коммунальные данные, демо-кадастровые сведения, синтетические записи социал</w:t>
      </w:r>
      <w:r w:rsidRPr="00615412">
        <w:rPr>
          <w:color w:val="1F2937"/>
          <w:lang w:val="ru-RU"/>
        </w:rPr>
        <w:t>ьных реестров, а также демо-статусы помощи и льгот.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Предусматривается ли в рамках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подключение к реальным государственным информационным системам, коммунальным базам данных, кадастровым системам или другим внешним </w:t>
      </w:r>
      <w:r>
        <w:rPr>
          <w:color w:val="1F2937"/>
        </w:rPr>
        <w:t>API</w:t>
      </w:r>
      <w:r w:rsidR="00615412" w:rsidRPr="00615412">
        <w:rPr>
          <w:color w:val="1F2937"/>
          <w:lang w:val="ru-RU"/>
        </w:rPr>
        <w:t>.</w:t>
      </w:r>
    </w:p>
    <w:p w:rsidR="00ED0303" w:rsidRPr="00615412" w:rsidRDefault="0044326E">
      <w:pPr>
        <w:keepNext/>
        <w:spacing w:before="120" w:after="60"/>
        <w:rPr>
          <w:lang w:val="ru-RU"/>
        </w:rPr>
      </w:pPr>
      <w:r w:rsidRPr="00615412">
        <w:rPr>
          <w:b/>
          <w:color w:val="102A43"/>
          <w:sz w:val="22"/>
          <w:lang w:val="ru-RU"/>
        </w:rPr>
        <w:t>8. Формат о</w:t>
      </w:r>
      <w:r w:rsidRPr="00615412">
        <w:rPr>
          <w:b/>
          <w:color w:val="102A43"/>
          <w:sz w:val="22"/>
          <w:lang w:val="ru-RU"/>
        </w:rPr>
        <w:t>жидаемого результата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>Комбинация следующих форматов: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веб-портал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управленческий дашборд;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интерфейс интерактивной карты;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информационная карточка жилого объекта / домохозяйства;</w:t>
      </w:r>
    </w:p>
    <w:p w:rsidR="00ED0303" w:rsidRDefault="0044326E">
      <w:pPr>
        <w:pStyle w:val="a0"/>
        <w:spacing w:after="30"/>
        <w:ind w:left="312" w:hanging="142"/>
      </w:pPr>
      <w:proofErr w:type="spellStart"/>
      <w:r>
        <w:rPr>
          <w:color w:val="1F2937"/>
        </w:rPr>
        <w:t>панель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территориальной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статистики</w:t>
      </w:r>
      <w:proofErr w:type="spellEnd"/>
      <w:r>
        <w:rPr>
          <w:color w:val="1F2937"/>
        </w:rPr>
        <w:t>;</w:t>
      </w:r>
    </w:p>
    <w:p w:rsidR="00ED0303" w:rsidRDefault="0044326E">
      <w:pPr>
        <w:pStyle w:val="a0"/>
        <w:spacing w:after="30"/>
        <w:ind w:left="312" w:hanging="142"/>
      </w:pPr>
      <w:r>
        <w:rPr>
          <w:color w:val="1F2937"/>
        </w:rPr>
        <w:t>фильтры и картографические слои;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ролевой интерфейс администратора или уполномоченного пользователя.</w:t>
      </w:r>
    </w:p>
    <w:p w:rsidR="00ED0303" w:rsidRPr="00615412" w:rsidRDefault="0044326E">
      <w:pPr>
        <w:spacing w:after="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В прототипе целесообразно продемонстрировать основные сценарии: вход пользователя в систему, выбор соответствующей территории, просмотр объекта на карте, открытие демо-данных домохозяйства </w:t>
      </w:r>
      <w:r w:rsidRPr="00615412">
        <w:rPr>
          <w:color w:val="1F2937"/>
          <w:lang w:val="ru-RU"/>
        </w:rPr>
        <w:t xml:space="preserve">и просмотр агрегированной статистики по </w:t>
      </w:r>
      <w:proofErr w:type="spellStart"/>
      <w:r w:rsidRPr="00615412">
        <w:rPr>
          <w:color w:val="1F2937"/>
          <w:lang w:val="ru-RU"/>
        </w:rPr>
        <w:t>махалле</w:t>
      </w:r>
      <w:proofErr w:type="spellEnd"/>
      <w:r w:rsidRPr="00615412">
        <w:rPr>
          <w:color w:val="1F2937"/>
          <w:lang w:val="ru-RU"/>
        </w:rPr>
        <w:t>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9. Ограничения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Использование персональных данных реальных граждан и реальных домохозяйств не требуется и в рамках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не допускается.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Решение должно разрабатываться только на основе демо-, синтетических</w:t>
      </w:r>
      <w:r w:rsidRPr="00615412">
        <w:rPr>
          <w:color w:val="1F2937"/>
          <w:lang w:val="ru-RU"/>
        </w:rPr>
        <w:t xml:space="preserve"> или при необходимости обезличенных тестовых данных.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Поскольку персональные, социальные, имущественные, кадастровые, налоговые и коммунальные сведения могут относиться к информации высокой степени конфиденциальности, в архитектуре решения необходимо обязат</w:t>
      </w:r>
      <w:r w:rsidRPr="00615412">
        <w:rPr>
          <w:color w:val="1F2937"/>
          <w:lang w:val="ru-RU"/>
        </w:rPr>
        <w:t>ельно учитывать принципы защиты персональных данных, конфиденциальности и информационной безопасности.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lastRenderedPageBreak/>
        <w:t>Доступ к системе должен быть предназначен только для уполномоченных лиц, имеющих ролевые права доступа. В частности, должна быть предусмотрена модель, пр</w:t>
      </w:r>
      <w:r w:rsidRPr="00615412">
        <w:rPr>
          <w:color w:val="1F2937"/>
          <w:lang w:val="ru-RU"/>
        </w:rPr>
        <w:t xml:space="preserve">и которой уполномоченный сотрудник или активист </w:t>
      </w:r>
      <w:proofErr w:type="spellStart"/>
      <w:r w:rsidRPr="00615412">
        <w:rPr>
          <w:color w:val="1F2937"/>
          <w:lang w:val="ru-RU"/>
        </w:rPr>
        <w:t>махалли</w:t>
      </w:r>
      <w:proofErr w:type="spellEnd"/>
      <w:r w:rsidRPr="00615412">
        <w:rPr>
          <w:color w:val="1F2937"/>
          <w:lang w:val="ru-RU"/>
        </w:rPr>
        <w:t xml:space="preserve">, а также соответствующий сотрудник </w:t>
      </w:r>
      <w:proofErr w:type="spellStart"/>
      <w:r w:rsidRPr="00615412">
        <w:rPr>
          <w:color w:val="1F2937"/>
          <w:lang w:val="ru-RU"/>
        </w:rPr>
        <w:t>хокимията</w:t>
      </w:r>
      <w:proofErr w:type="spellEnd"/>
      <w:r w:rsidRPr="00615412">
        <w:rPr>
          <w:color w:val="1F2937"/>
          <w:lang w:val="ru-RU"/>
        </w:rPr>
        <w:t xml:space="preserve"> может получать доступ к данным только в рамках своих служебных полномочий.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Одному пользователю не должен автоматически предоставляться доступ ко всем терри</w:t>
      </w:r>
      <w:r w:rsidRPr="00615412">
        <w:rPr>
          <w:color w:val="1F2937"/>
          <w:lang w:val="ru-RU"/>
        </w:rPr>
        <w:t>ториям и всем категориям данных. Уровень доступа к информации должен ограничиваться исходя из территории, роли и полномочий пользователя.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В открытом или публичном пользовательском интерфейсе не должно предусматриваться отображение персонального, социальног</w:t>
      </w:r>
      <w:r w:rsidRPr="00615412">
        <w:rPr>
          <w:color w:val="1F2937"/>
          <w:lang w:val="ru-RU"/>
        </w:rPr>
        <w:t>о или финансового состояния отдельных домохозяйств.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>Метки «должник», «нуждается в социальной помощи» или другие аналитические признаки в демо-системе не должны использоваться как юридическое или административное заключение в отношении реального лица.</w:t>
      </w:r>
    </w:p>
    <w:p w:rsidR="00ED0303" w:rsidRPr="00615412" w:rsidRDefault="0044326E">
      <w:pPr>
        <w:pStyle w:val="a0"/>
        <w:spacing w:after="30"/>
        <w:ind w:left="312" w:hanging="142"/>
        <w:rPr>
          <w:lang w:val="ru-RU"/>
        </w:rPr>
      </w:pPr>
      <w:r w:rsidRPr="00615412">
        <w:rPr>
          <w:color w:val="1F2937"/>
          <w:lang w:val="ru-RU"/>
        </w:rPr>
        <w:t xml:space="preserve">Если </w:t>
      </w:r>
      <w:r w:rsidRPr="00615412">
        <w:rPr>
          <w:color w:val="1F2937"/>
          <w:lang w:val="ru-RU"/>
        </w:rPr>
        <w:t>в дальнейшем будет реализована реальная межсистемная интеграция, соответствующие правовые основания, полномочия, требования к информационному обмену и технические условия определяются отдельно</w:t>
      </w:r>
      <w:r w:rsidR="00615412" w:rsidRPr="00615412">
        <w:rPr>
          <w:color w:val="1F2937"/>
          <w:lang w:val="ru-RU"/>
        </w:rPr>
        <w:t>.</w:t>
      </w:r>
    </w:p>
    <w:p w:rsidR="00ED0303" w:rsidRDefault="0044326E">
      <w:pPr>
        <w:keepNext/>
        <w:spacing w:before="120" w:after="60"/>
      </w:pPr>
      <w:r>
        <w:rPr>
          <w:b/>
          <w:color w:val="102A43"/>
          <w:sz w:val="22"/>
        </w:rPr>
        <w:t>10. Критерии оценки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ED0303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ED0303" w:rsidRDefault="0044326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Вес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Соответствие проблеме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Практичность и возможность внедрения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Качество прототипа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Инновационный подход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ED0303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Итого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:rsidR="00ED0303" w:rsidRDefault="0044326E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:rsidR="00ED0303" w:rsidRDefault="0044326E">
      <w:pPr>
        <w:pStyle w:val="1"/>
        <w:spacing w:before="360"/>
      </w:pPr>
      <w:r>
        <w:rPr>
          <w:rFonts w:ascii="Arial" w:hAnsi="Arial"/>
        </w:rPr>
        <w:t>ЗАКЛЮЧИТЕЛЬНОЕ ПРИМЕЧАНИЕ</w:t>
      </w:r>
    </w:p>
    <w:p w:rsidR="00ED0303" w:rsidRPr="00615412" w:rsidRDefault="0044326E">
      <w:pPr>
        <w:spacing w:after="160" w:line="254" w:lineRule="auto"/>
        <w:rPr>
          <w:lang w:val="ru-RU"/>
        </w:rPr>
      </w:pPr>
      <w:r w:rsidRPr="00615412">
        <w:rPr>
          <w:color w:val="1F2937"/>
          <w:lang w:val="ru-RU"/>
        </w:rPr>
        <w:t xml:space="preserve">Данные кейсы предоставляются участникам </w:t>
      </w:r>
      <w:proofErr w:type="spellStart"/>
      <w:r w:rsidRPr="00615412">
        <w:rPr>
          <w:color w:val="1F2937"/>
          <w:lang w:val="ru-RU"/>
        </w:rPr>
        <w:t>хакатона</w:t>
      </w:r>
      <w:proofErr w:type="spellEnd"/>
      <w:r w:rsidRPr="00615412">
        <w:rPr>
          <w:color w:val="1F2937"/>
          <w:lang w:val="ru-RU"/>
        </w:rPr>
        <w:t xml:space="preserve"> </w:t>
      </w:r>
      <w:r>
        <w:rPr>
          <w:color w:val="1F2937"/>
        </w:rPr>
        <w:t>NEXUS</w:t>
      </w:r>
      <w:r w:rsidRPr="00615412">
        <w:rPr>
          <w:color w:val="1F2937"/>
          <w:lang w:val="ru-RU"/>
        </w:rPr>
        <w:t>30 для разработки технологических решений на основе реальных проблем в соответствующем направлении.</w:t>
      </w:r>
    </w:p>
    <w:p w:rsidR="00ED0303" w:rsidRPr="00615412" w:rsidRDefault="00ED0303">
      <w:pPr>
        <w:spacing w:after="160" w:line="254" w:lineRule="auto"/>
        <w:rPr>
          <w:lang w:val="ru-RU"/>
        </w:rPr>
      </w:pPr>
    </w:p>
    <w:sectPr w:rsidR="00ED0303" w:rsidRPr="00615412" w:rsidSect="00034616">
      <w:headerReference w:type="default" r:id="rId8"/>
      <w:footerReference w:type="default" r:id="rId9"/>
      <w:pgSz w:w="12240" w:h="15840"/>
      <w:pgMar w:top="765" w:right="1134" w:bottom="76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4326E" w:rsidRDefault="0044326E">
      <w:pPr>
        <w:spacing w:after="0" w:line="240" w:lineRule="auto"/>
      </w:pPr>
      <w:r>
        <w:separator/>
      </w:r>
    </w:p>
  </w:endnote>
  <w:endnote w:type="continuationSeparator" w:id="0">
    <w:p w:rsidR="0044326E" w:rsidRDefault="00443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D0303" w:rsidRDefault="0044326E">
    <w:pPr>
      <w:pStyle w:val="a7"/>
      <w:jc w:val="center"/>
    </w:pPr>
    <w:r>
      <w:rPr>
        <w:color w:val="5B6573"/>
        <w:sz w:val="16"/>
      </w:rPr>
      <w:t>NEXUS30 Hackathon • FinTech • HealthTech • TravelTech • EdTech • Gov</w:t>
    </w:r>
    <w:r>
      <w:rPr>
        <w:color w:val="5B6573"/>
        <w:sz w:val="16"/>
      </w:rPr>
      <w:t>Tech</w:t>
    </w:r>
  </w:p>
  <w:p w:rsidR="00ED0303" w:rsidRDefault="0044326E">
    <w:pPr>
      <w:jc w:val="right"/>
    </w:pPr>
    <w:r>
      <w:rPr>
        <w:color w:val="5B6573"/>
        <w:sz w:val="16"/>
      </w:rPr>
      <w:t xml:space="preserve">Страница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4326E" w:rsidRDefault="0044326E">
      <w:pPr>
        <w:spacing w:after="0" w:line="240" w:lineRule="auto"/>
      </w:pPr>
      <w:r>
        <w:separator/>
      </w:r>
    </w:p>
  </w:footnote>
  <w:footnote w:type="continuationSeparator" w:id="0">
    <w:p w:rsidR="0044326E" w:rsidRDefault="00443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D0303" w:rsidRDefault="0044326E">
    <w:pPr>
      <w:pStyle w:val="a5"/>
      <w:jc w:val="right"/>
    </w:pPr>
    <w:r>
      <w:rPr>
        <w:b/>
        <w:color w:val="5B6573"/>
        <w:sz w:val="16"/>
      </w:rPr>
      <w:t>NEXUS30  |  СБОРНИК ПРОБЛЕМ И КЕЙСОВ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26E"/>
    <w:rsid w:val="00615412"/>
    <w:rsid w:val="00AA1D8D"/>
    <w:rsid w:val="00B47730"/>
    <w:rsid w:val="00CB0664"/>
    <w:rsid w:val="00ED0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17B8E"/>
  <w14:defaultImageDpi w14:val="300"/>
  <w15:docId w15:val="{17AE8DC6-D03E-430E-91AC-F7E1A6A8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4DB628-97EE-473C-BEA2-0E938B939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5644</Words>
  <Characters>32174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NEXUS30 — Сборник проблем и кейсов по трекам</dc:title>
  <dc:subject>FinTech, HealthTech, TravelTech, EdTech, GovTech</dc:subject>
  <dc:creator>NEXUS30</dc:creator>
  <cp:keywords>NEXUS30, hackathon, keys, FinTech, HealthTech, TravelTech, EdTech, GovTech</cp:keywords>
  <dc:description>generated by python-docx</dc:description>
  <cp:lastModifiedBy>Rustamjon Urolov</cp:lastModifiedBy>
  <cp:revision>2</cp:revision>
  <dcterms:created xsi:type="dcterms:W3CDTF">2013-12-23T23:15:00Z</dcterms:created>
  <dcterms:modified xsi:type="dcterms:W3CDTF">2026-08-11T10:41:00Z</dcterms:modified>
  <cp:category/>
</cp:coreProperties>
</file>