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Hoofdstuk 4 — Het dorp</w:t>
      </w:r>
    </w:p>
    <w:p>
      <w:r>
        <w:t>Het dorp lag stil onder de sneeuw. De weg naar het noorden was afgesloten.</w:t>
      </w:r>
    </w:p>
    <w:p>
      <w:r>
        <w:t>'Er komt niemand meer door,' zei de man bij de brug.</w:t>
      </w:r>
    </w:p>
    <w:p>
      <w:r>
        <w:t>Door de gemeente werd besloten dat de brug gesloten zou blijven. De bewoners werden hiervan schriftelijk op de hoogte gesteld.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Datum</w:t>
            </w:r>
          </w:p>
        </w:tc>
        <w:tc>
          <w:tcPr>
            <w:tcW w:type="dxa" w:w="4320"/>
          </w:tcPr>
          <w:p>
            <w:r>
              <w:t>Temperatuur</w:t>
            </w:r>
          </w:p>
        </w:tc>
      </w:tr>
      <w:tr>
        <w:tc>
          <w:tcPr>
            <w:tcW w:type="dxa" w:w="4320"/>
          </w:tcPr>
          <w:p>
            <w:r>
              <w:t>12 januari</w:t>
            </w:r>
          </w:p>
        </w:tc>
        <w:tc>
          <w:tcPr>
            <w:tcW w:type="dxa" w:w="4320"/>
          </w:tcPr>
          <w:p>
            <w:r>
              <w:t>min veertien graden</w:t>
            </w:r>
          </w:p>
        </w:tc>
      </w:tr>
    </w:tbl>
    <w:p>
      <w:r>
        <w:t>Zij bleef staan tot haar handen pijn deden van de kou.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Kop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