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Auditoria Técnica, Operacional e Estratégica do Ecossistema FLUXY</w:t>
      </w:r>
    </w:p>
    <w:p>
      <w:pPr>
        <w:pStyle w:val="Subtitle"/>
      </w:pPr>
      <w:r>
        <w:t>Base: estado atual dos repositórios C:\Fluxy e C:\Fluxy_Experience em 23/05/2026.</w:t>
      </w:r>
    </w:p>
    <w:p>
      <w:pPr>
        <w:pStyle w:val="Heading1"/>
      </w:pPr>
      <w:r>
        <w:t>Escopo e método</w:t>
      </w:r>
    </w:p>
    <w:p>
      <w:r>
        <w:t>Este relatório foi produzido exclusivamente a partir do estado local dos repositórios, documentação, arquitetura e código existente. Não foram assumidas funcionalidades como prontas sem evidência no código ou documentação operacional. Infraestrutura externa foi analisada apenas quando refletida em arquivos, scripts e runbooks locais.</w:t>
      </w:r>
    </w:p>
    <w:p>
      <w:pPr>
        <w:pStyle w:val="Heading1"/>
        <w:keepNext/>
      </w:pPr>
      <w:r>
        <w:t>Resumo Executivo</w:t>
      </w:r>
    </w:p>
    <w:p>
      <w:pPr>
        <w:pStyle w:val="ListParagraph"/>
        <w:numPr>
          <w:ilvl w:val="0"/>
          <w:numId w:val="1"/>
        </w:numPr>
      </w:pPr>
      <w:r>
        <w:t>O core FLUXY é um sistema operacional interno amplo, funcional e em evolução, com maturidade maior em solicitações, compras/cotações, financeiro básico e obras.</w:t>
      </w:r>
    </w:p>
    <w:p>
      <w:pPr>
        <w:pStyle w:val="ListParagraph"/>
        <w:numPr>
          <w:ilvl w:val="0"/>
          <w:numId w:val="1"/>
        </w:numPr>
      </w:pPr>
      <w:r>
        <w:t>O Fluxy Experience é um MVP avançado local, com site, admin, sync, leads, simulador, analytics, editor de site e base 3D, mas ainda sem produção AWS executada.</w:t>
      </w:r>
    </w:p>
    <w:p>
      <w:pPr>
        <w:pStyle w:val="ListParagraph"/>
        <w:numPr>
          <w:ilvl w:val="0"/>
          <w:numId w:val="1"/>
        </w:numPr>
      </w:pPr>
      <w:r>
        <w:t>O principal risco técnico é a combinação de escopo amplo, arquivos centrais densos, baixa cobertura automatizada relativa e deploy ainda manual.</w:t>
      </w:r>
    </w:p>
    <w:p>
      <w:pPr>
        <w:pStyle w:val="ListParagraph"/>
        <w:numPr>
          <w:ilvl w:val="0"/>
          <w:numId w:val="1"/>
        </w:numPr>
      </w:pPr>
      <w:r>
        <w:t>O sistema tem potencial de produto, mas hoje é mais um ERP interno/customizado com plataforma comercial em formação do que um SaaS pronto.</w:t>
      </w:r>
    </w:p>
    <w:p>
      <w:pPr>
        <w:pStyle w:val="Heading1"/>
        <w:keepNext/>
      </w:pPr>
      <w:r>
        <w:t>Maturidade por Módulo</w:t>
      </w:r>
    </w:p>
    <w:tbl>
      <w:tblPr>
        <w:tblW w:w="9360" w:type="dxa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  <w:tblLayout w:type="fixed"/>
      </w:tblPr>
      <w:tblGrid>
        <w:gridCol w:w="1900"/>
        <w:gridCol w:w="2100"/>
        <w:gridCol w:w="5360"/>
      </w:tblGrid>
      <w:tr>
        <w:tc>
          <w:tcPr>
            <w:tcW w:w="190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rPr>
                <w:b/>
              </w:rPr>
              <w:t>Módulo</w:t>
            </w:r>
          </w:p>
        </w:tc>
        <w:tc>
          <w:tcPr>
            <w:tcW w:w="210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rPr>
                <w:b/>
              </w:rPr>
              <w:t>Estado real</w:t>
            </w:r>
          </w:p>
        </w:tc>
        <w:tc>
          <w:tcPr>
            <w:tcW w:w="536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rPr>
                <w:b/>
              </w:rPr>
              <w:t>Observação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Solicitações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Produção Estável</w:t>
            </w:r>
          </w:p>
        </w:tc>
        <w:tc>
          <w:tcPr>
            <w:tcW w:w="53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Fluxo principal consolidado; risco por concentração em controller grande.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Compras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Produção Parcial</w:t>
            </w:r>
          </w:p>
        </w:tc>
        <w:tc>
          <w:tcPr>
            <w:tcW w:w="53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Fluxo real com cadastros e revisão; depende de governança operacional.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Cotações/RFQ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Produção Parcial avançada</w:t>
            </w:r>
          </w:p>
        </w:tc>
        <w:tc>
          <w:tcPr>
            <w:tcW w:w="53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Link público, resposta fornecedor, comparativo e vencedor implementados.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Financeiro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Produção Parcial</w:t>
            </w:r>
          </w:p>
        </w:tc>
        <w:tc>
          <w:tcPr>
            <w:tcW w:w="53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Amplo e crítico; concentra títulos, baixas, conciliação, DRE, boletos e pagamentos.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Fiscal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Experimental / MVP</w:t>
            </w:r>
          </w:p>
        </w:tc>
        <w:tc>
          <w:tcPr>
            <w:tcW w:w="53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Estrutura e services existem; secrets e produção fiscal ainda pendentes.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Experience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MVP avançado local</w:t>
            </w:r>
          </w:p>
        </w:tc>
        <w:tc>
          <w:tcPr>
            <w:tcW w:w="53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Build passa; produção AWS e validação real ainda pendentes.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Viewer 3D/WebXR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Experimental avançado</w:t>
            </w:r>
          </w:p>
        </w:tc>
        <w:tc>
          <w:tcPr>
            <w:tcW w:w="53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Viewer web existe; WebXR exige HTTPS, dispositivo e modelo otimizado.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Mobile</w:t>
            </w:r>
          </w:p>
        </w:tc>
        <w:tc>
          <w:tcPr>
            <w:tcW w:w="21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MVP</w:t>
            </w:r>
          </w:p>
        </w:tc>
        <w:tc>
          <w:tcPr>
            <w:tcW w:w="53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60" w:line="280" w:lineRule="auto"/>
            </w:pPr>
            <w:r>
              <w:t>Estrutura Expo existe; typecheck não validou no ambiente atual.</w:t>
            </w:r>
          </w:p>
        </w:tc>
      </w:tr>
    </w:tbl>
    <w:p>
      <w:pPr>
        <w:pStyle w:val="Heading1"/>
        <w:keepNext/>
      </w:pPr>
      <w:r>
        <w:t>1. Visão Geral dos Projetos</w:t>
      </w:r>
    </w:p>
    <w:p>
      <w:r>
        <w:t>O ecossistema analisado contém dois repositórios principais: C:\Fluxy e C:\Fluxy_Experience.</w:t>
      </w:r>
    </w:p>
    <w:p>
      <w:r>
        <w:t>C:\Fluxy é o core operacional. Ele reúne backend Node/Express/Sequelize/MySQL, frontend React/Vite/Tailwind, mobile Expo/React Native, testes E2E Playwright e documentação operacional.</w:t>
      </w:r>
    </w:p>
    <w:p>
      <w:r>
        <w:t>C:\Fluxy_Experience é um projeto separado para experiência digital imobiliária, com frontend Next.js 15/TypeScript, API Express/Sequelize/MySQL própria, viewer 3D com Three.js/React Three Fiber, CMS/editor de site, analytics e integração com o core por APIs isoladas.</w:t>
      </w:r>
    </w:p>
    <w:p>
      <w:r>
        <w:t>O core não é um monorepo formal com workspaces; é um repositório guarda-chuva com projetos independentes em backend, frontend, mobile e e2e. O Experience também concentra frontend e API no mesmo repositório, mas com pacotes separados.</w:t>
      </w:r>
    </w:p>
    <w:p>
      <w:r>
        <w:t>A organização geral é funcional e extensa. A maturidade estrutural é média/alta para sistema interno, mas ainda baixa/média para produto replicável, principalmente por centralizações, ausência de CI/CD obrigatório e baixa cobertura automatizada relativa ao tamanho do código.</w:t>
      </w:r>
    </w:p>
    <w:p>
      <w:pPr>
        <w:pStyle w:val="Heading1"/>
        <w:keepNext/>
      </w:pPr>
      <w:r>
        <w:t>2. Métricas Reais do Código</w:t>
      </w:r>
    </w:p>
    <w:p>
      <w:r>
        <w:t>As métricas foram levantadas excluindo node_modules, .git, .next, Android/build/dist/artifacts e outros artefatos pesados.</w:t>
      </w:r>
    </w:p>
    <w:p>
      <w:r>
        <w:t>No core, foram encontrados aproximadamente 99.930 linhas JS, 75.684 linhas JSX, 8.802 linhas TS/TSX, 6.815 linhas CSS e 17.647 linhas Markdown relevantes.</w:t>
      </w:r>
    </w:p>
    <w:p>
      <w:r>
        <w:t>No Experience, foram encontrados aproximadamente 5.166 linhas JS, 15.592 linhas TS/TSX e 9.927 linhas Markdown relevantes.</w:t>
      </w:r>
    </w:p>
    <w:p>
      <w:r>
        <w:t>O core possui 77 controllers, 84 a 99 services conforme inclusão de subpastas, 138 models, 13 middlewares, 9 grupos de validators, 85 migrations, 544 definições de rota Express, 104 páginas frontend diretas e 47 páginas em módulos.</w:t>
      </w:r>
    </w:p>
    <w:p>
      <w:r>
        <w:t>O Experience possui 5 controllers API, 4 services API, 8 models, 2 middlewares, 24 migrations, 49 rotas API, 18 páginas Next principais/nested e 34 componentes.</w:t>
      </w:r>
    </w:p>
    <w:p>
      <w:r>
        <w:t>Os arquivos mais densos do core são relatorioFinanceiroService.js, SolicitacaoController.js, ComercialContratos.jsx, models/index.js, tituloFinanceiroService.js, comercialService.js e routes.js.</w:t>
      </w:r>
    </w:p>
    <w:p>
      <w:r>
        <w:t>Os arquivos mais densos do Experience são admin/site/page.tsx, EmpreendimentoViewer3D.tsx, admin/leads/page.tsx, admin/config/page.tsx e AnalyticsController.js.</w:t>
      </w:r>
    </w:p>
    <w:p>
      <w:r>
        <w:t>Validações executadas: build do frontend core passou; build do Experience passou; config:check da API Experience passou; typecheck mobile falhou porque tsc não estava disponível no ambiente local.</w:t>
      </w:r>
    </w:p>
    <w:p>
      <w:pPr>
        <w:pStyle w:val="Heading1"/>
        <w:keepNext/>
      </w:pPr>
      <w:r>
        <w:t>3. Análise de Maturidade por Módulo</w:t>
      </w:r>
    </w:p>
    <w:p>
      <w:r>
        <w:t>Solicitações: Produção Estável. Módulo mais institucionalizado, com fluxo, permissões, status por setor, anexos, histórico e regras consolidadas. Risco principal: controller grande e regras implícitas.</w:t>
      </w:r>
    </w:p>
    <w:p>
      <w:r>
        <w:t>Compras: Produção Parcial. Fluxo real de solicitação, revisão, cadastros e integração com cotações/pedidos. Risco: complexidade operacional e dependência de cadastros.</w:t>
      </w:r>
    </w:p>
    <w:p>
      <w:r>
        <w:t>Cotações/RFQ: Produção Parcial avançada. Há link público por token, resposta por fornecedor, CSV/XLSX, comparativo e seleção de vencedor. Ainda requer testes e disciplina operacional.</w:t>
      </w:r>
    </w:p>
    <w:p>
      <w:r>
        <w:t>Financeiro: Produção Parcial. Amplo e funcional, mas de alto risco por concentrar títulos, baixas, conciliação, DRE, boletos, intercompany, pagamentos e relatórios.</w:t>
      </w:r>
    </w:p>
    <w:p>
      <w:r>
        <w:t>DRE: MVP / Produção Parcial. Há telas, categorias e relatórios; ainda depende de classificação contábil/gerencial consistente.</w:t>
      </w:r>
    </w:p>
    <w:p>
      <w:r>
        <w:t>Intercompany: MVP. Estrutura e telas presentes, mas maturidade operacional depende de uso real e conciliações.</w:t>
      </w:r>
    </w:p>
    <w:p>
      <w:r>
        <w:t>Provisionamento: MVP / Produção Parcial. Possui dashboard, categorias, detalhe e fluxo, mas é add-on dependente de Financeiro e Obras.</w:t>
      </w:r>
    </w:p>
    <w:p>
      <w:r>
        <w:t>RH/DP: MVP. Há cadastros, documentos, importações, apuração e fechamento, mas ainda não deve ser tratado como módulo plenamente maduro.</w:t>
      </w:r>
    </w:p>
    <w:p>
      <w:r>
        <w:t>Obras: Produção Parcial. Cadastro, apropriações e resultado por obra existem; depende de qualidade dos dados financeiros e orçamentários.</w:t>
      </w:r>
    </w:p>
    <w:p>
      <w:r>
        <w:t>Comercial: MVP / Produção Parcial. Empreendimentos, unidades, tabelas, mapa e contratos existem; ainda há forte acoplamento ao negócio atual.</w:t>
      </w:r>
    </w:p>
    <w:p>
      <w:r>
        <w:t>CRM: MVP avançado. Leads, pipeline, tarefas, inbox, automações e integrações existem, mas a operação omnichannel ainda exige validação.</w:t>
      </w:r>
    </w:p>
    <w:p>
      <w:r>
        <w:t>Fiscal: Experimental / MVP inicial. Estrutura, SEFAZ, XML, certificados, divergências e logs existem; Secrets Manager e maturidade fiscal plena ainda são futuros.</w:t>
      </w:r>
    </w:p>
    <w:p>
      <w:r>
        <w:t>Comunicação Interna: MVP. Chat/mensagens internas existem, com baixa complexidade relativa.</w:t>
      </w:r>
    </w:p>
    <w:p>
      <w:r>
        <w:t>Integração Sienge: MVP / Produção Parcial. Gateway, fila, logs, credores e configurações existem; produção depende de credenciais, homologação e governança.</w:t>
      </w:r>
    </w:p>
    <w:p>
      <w:r>
        <w:t>CNAB/Boletos: Produção Parcial. Há cálculos e scripts de validação; produção depende de homologação bancária.</w:t>
      </w:r>
    </w:p>
    <w:p>
      <w:r>
        <w:t>Pagamentos BB: Experimental controlado. Motor robusto com dupla aprovação, MFA e mock homologação; integração real está explicitamente bloqueada por flag.</w:t>
      </w:r>
    </w:p>
    <w:p>
      <w:r>
        <w:t>Mobile: MVP. Expo/React Native com solicitações e provisionamento; typecheck não validou no ambiente atual.</w:t>
      </w:r>
    </w:p>
    <w:p>
      <w:r>
        <w:t>Fluxy Experience: MVP avançado local. Site, admin, sync, leads, simulador, analytics, editor e 3D existem; produção AWS ainda pendente.</w:t>
      </w:r>
    </w:p>
    <w:p>
      <w:r>
        <w:t>Viewer 3D: Experimental avançado. Funciona como base web, com hotspots, passeio e WebXR inicial; depende de HTTPS, dispositivo real, CDN e GLB otimizado.</w:t>
      </w:r>
    </w:p>
    <w:p>
      <w:r>
        <w:t>CMS Experience: MVP avançado. Editor com rascunho/publicação/versionamento existe, mas concentrado em página grande.</w:t>
      </w:r>
    </w:p>
    <w:p>
      <w:r>
        <w:t>MFA: Implementado no core. Não foi identificado MFA no admin Experience.</w:t>
      </w:r>
    </w:p>
    <w:p>
      <w:pPr>
        <w:pStyle w:val="Heading1"/>
        <w:keepNext/>
      </w:pPr>
      <w:r>
        <w:t>4. Análise de Arquitetura</w:t>
      </w:r>
    </w:p>
    <w:p>
      <w:r>
        <w:t>Pontos bem construídos: separação entre core e Experience; Experience não acessa o banco do core; uso de Sequelize/migrations; middlewares de autenticação, CSRF, rate limit, module access e resource access; módulos novos começam a usar pastas dedicadas.</w:t>
      </w:r>
    </w:p>
    <w:p>
      <w:r>
        <w:t>Pontos frágeis: routes.js monolítico com 544 definições; app.js do core mistura aplicação HTTP com bootstrapping e ajustes de schema; models/index.js muito grande; controllers, services e páginas frontend excessivamente densos.</w:t>
      </w:r>
    </w:p>
    <w:p>
      <w:r>
        <w:t>Há acoplamento alto entre regras de negócio, permissões, rotas e UI. O backend é autoridade, mas parte das regras também aparece no frontend para navegação/visibilidade.</w:t>
      </w:r>
    </w:p>
    <w:p>
      <w:r>
        <w:t>A arquitetura escala para operação interna atual, mas ainda não para equipe grande, multi-cliente ou produto comercial sem reestruturação gradual por domínio.</w:t>
      </w:r>
    </w:p>
    <w:p>
      <w:pPr>
        <w:pStyle w:val="Heading1"/>
        <w:keepNext/>
      </w:pPr>
      <w:r>
        <w:t>5. Análise de Segurança Real</w:t>
      </w:r>
    </w:p>
    <w:p>
      <w:r>
        <w:t>Implementado: JWT via bearer e cookie, cookies HttpOnly/CSRF para modo cookie, MFA TOTP no core, rate limit em login/upload/rotas críticas, Helmet/CSP no core, CORS com allowlist, S3 com URL assinada, bloqueio de inline para extensões perigosas, validações estruturadas, logs de segurança e ClamAV opcional.</w:t>
      </w:r>
    </w:p>
    <w:p>
      <w:r>
        <w:t>Parcial: MFA não identificado no Experience admin; ClamAV depende de configuração; Secrets Manager não está implementado; webhooks sensíveis precisam de hardening operacional; Experience libera write guard em desenvolvimento quando segredo está vazio.</w:t>
      </w:r>
    </w:p>
    <w:p>
      <w:r>
        <w:t>Riscos críticos: ausência de CI/CD obrigatório com testes; muitas rotas sensíveis centralizadas; ajustes de schema em runtime; módulos financeiros/bancários/fiscais exigem homologação formal.</w:t>
      </w:r>
    </w:p>
    <w:p>
      <w:r>
        <w:t>Riscos médios: permissões duplicadas conceitualmente entre frontend e backend; CORS/S3 dependem de configuração; logs precisam de retenção e monitoramento.</w:t>
      </w:r>
    </w:p>
    <w:p>
      <w:r>
        <w:t>Riscos baixos: inconsistências de documentação e artefatos locais ignorados pelo Git.</w:t>
      </w:r>
    </w:p>
    <w:p>
      <w:pPr>
        <w:pStyle w:val="Heading1"/>
        <w:keepNext/>
      </w:pPr>
      <w:r>
        <w:t>6. Infraestrutura e DevOps</w:t>
      </w:r>
    </w:p>
    <w:p>
      <w:r>
        <w:t>Core: documentação indica backend em EC2 com PM2, Nginx proxy para 127.0.0.1:8000, frontend na Vercel, MySQL/RDS e S3 para anexos.</w:t>
      </w:r>
    </w:p>
    <w:p>
      <w:r>
        <w:t>Deploy do core é majoritariamente manual: git pull, npm install, pm2 restart e redeploy Vercel.</w:t>
      </w:r>
    </w:p>
    <w:p>
      <w:r>
        <w:t>Experience: documentação indica que produção AWS ainda não foi executada. Há runbooks para AWS, Nginx, PM2, Vercel, hardening e go-live.</w:t>
      </w:r>
    </w:p>
    <w:p>
      <w:r>
        <w:t>Não há evidência local de pipeline CI/CD obrigatório, rollback automatizado, monitoramento APM, alertas, backup testado ou observabilidade centralizada.</w:t>
      </w:r>
    </w:p>
    <w:p>
      <w:r>
        <w:t>Maturidade operacional: suficiente para operação interna controlada; insuficiente para sustentação ampla por equipe ou SLA externo.</w:t>
      </w:r>
    </w:p>
    <w:p>
      <w:pPr>
        <w:pStyle w:val="Heading1"/>
        <w:keepNext/>
      </w:pPr>
      <w:r>
        <w:t>7. Dívida Técnica</w:t>
      </w:r>
    </w:p>
    <w:p>
      <w:r>
        <w:t>Alta severidade: routes.js monolítico; controllers/services/telas gigantes; schema patching no boot; baixa cobertura automatizada relativa; regras críticas sem testes de regressão abrangentes.</w:t>
      </w:r>
    </w:p>
    <w:p>
      <w:r>
        <w:t>Média severidade: duplicação de regras de acesso, documentação dispersa, módulos recentes com maturidade desigual e CSS global grande.</w:t>
      </w:r>
    </w:p>
    <w:p>
      <w:r>
        <w:t>Baixa severidade: inconsistências de encoding em documentação e artefatos locais ignorados.</w:t>
      </w:r>
    </w:p>
    <w:p>
      <w:r>
        <w:t>Resolver imediatamente: quebrar rotas por domínio, remover evolução de schema do app.js, criar testes para solicitações/financeiro/compras/permissões, formalizar deploy/rollback, auditar endpoints financeiros, pagamentos, CRM webhooks e Experience sync.</w:t>
      </w:r>
    </w:p>
    <w:p>
      <w:pPr>
        <w:pStyle w:val="Heading1"/>
        <w:keepNext/>
      </w:pPr>
      <w:r>
        <w:t>8. Dependência do Criador</w:t>
      </w:r>
    </w:p>
    <w:p>
      <w:r>
        <w:t>A dependência do fundador técnico ainda é alta. Há documentação abundante, o que reduz risco, mas o conhecimento de negócio está concentrado em controllers, services, configurações e decisões históricas.</w:t>
      </w:r>
    </w:p>
    <w:p>
      <w:r>
        <w:t>Um desenvolvedor experiente consegue assumir o sistema com onboarding, mas não rapidamente. A institucionalização existe, mas ainda depende de testes, CI, runbooks executados, ownership técnico e modularidade.</w:t>
      </w:r>
    </w:p>
    <w:p>
      <w:r>
        <w:t>O sistema é mais institucionalizado do que um protótipo pessoal, mas ainda não é independente do fundador técnico.</w:t>
      </w:r>
    </w:p>
    <w:p>
      <w:pPr>
        <w:pStyle w:val="Heading1"/>
        <w:keepNext/>
      </w:pPr>
      <w:r>
        <w:t>9. Análise do Fluxy Experience</w:t>
      </w:r>
    </w:p>
    <w:p>
      <w:r>
        <w:t>Funcionalidades reais: site público Next.js, admin JWT, API própria, banco próprio, sync core para Experience, lead Experience para Core, simulador com lead gate, analytics inicial, editor de site e viewer 3D web.</w:t>
      </w:r>
    </w:p>
    <w:p>
      <w:r>
        <w:t>Funcionalidades parciais/experimentais: WebXR, performance 3D real, CMS em escala, produção AWS, portal do cliente, IA, multi-tenant e white-label completo.</w:t>
      </w:r>
    </w:p>
    <w:p>
      <w:r>
        <w:t>O Experience está em MVP avançado local. Não deve ser tratado como produto em produção até execução de AWS, HTTPS, S3/CloudFront, secrets reais, smoke de produção e validação em dispositivo real.</w:t>
      </w:r>
    </w:p>
    <w:p>
      <w:pPr>
        <w:pStyle w:val="Heading1"/>
        <w:keepNext/>
      </w:pPr>
      <w:r>
        <w:t>10. Análise Operacional Real</w:t>
      </w:r>
    </w:p>
    <w:p>
      <w:r>
        <w:t>Os módulos com maior probabilidade de uso operacional real são Solicitações, anexos, compras/cotações, financeiro básico, obras e relatórios.</w:t>
      </w:r>
    </w:p>
    <w:p>
      <w:r>
        <w:t>Áreas ainda suscetíveis a processos paralelos: pagamentos bancários reais, fiscal/SEFAZ, integração Sienge completa, CRM omnichannel, RH/DP completo, boletos/CNAB homologados e Experience em produção.</w:t>
      </w:r>
    </w:p>
    <w:p>
      <w:r>
        <w:t>Gargalos prováveis: configuração por usuário/setor/obra, adoção das áreas, dependência de WhatsApp/planilhas, falta de observabilidade e ausência de testes automatizados para regras críticas.</w:t>
      </w:r>
    </w:p>
    <w:p>
      <w:pPr>
        <w:pStyle w:val="Heading1"/>
        <w:keepNext/>
      </w:pPr>
      <w:r>
        <w:t>11. Análise Estratégica</w:t>
      </w:r>
    </w:p>
    <w:p>
      <w:r>
        <w:t>O FLUXY hoje é um híbrido: ERP operacional interno, plataforma modular em formação e laboratório tecnológico controlado.</w:t>
      </w:r>
    </w:p>
    <w:p>
      <w:r>
        <w:t>Não é SaaS pronto. Está fortemente moldado à operação atual da construtora, embora já existam sinais de produto: catálogo de módulos, permissões por área, Experience separado, documentação de implantação e white-label como direção.</w:t>
      </w:r>
    </w:p>
    <w:p>
      <w:r>
        <w:t>Para virar produto comercial, faltam empacotamento, multi-instalação governada, CI/CD, testes, observabilidade, onboarding técnico e suporte.</w:t>
      </w:r>
    </w:p>
    <w:p>
      <w:pPr>
        <w:pStyle w:val="Heading1"/>
        <w:keepNext/>
      </w:pPr>
      <w:r>
        <w:t>12. O Que Deveria Parar de Ser Expandido Agora</w:t>
      </w:r>
    </w:p>
    <w:p>
      <w:r>
        <w:t>Congelar temporariamente: novos módulos grandes, IA/analytics avançado, WebXR/Meta Quest além de prova controlada, pagamentos bancários reais sem homologação formal, fiscal avançado sem gestão segura de certificados/secrets, multi-tenant, portal do cliente e novas integrações externas não essenciais.</w:t>
      </w:r>
    </w:p>
    <w:p>
      <w:r>
        <w:t>A prioridade deve sair de expansão funcional e ir para estabilização operacional, governança e sustentação.</w:t>
      </w:r>
    </w:p>
    <w:p>
      <w:pPr>
        <w:pStyle w:val="Heading1"/>
        <w:keepNext/>
      </w:pPr>
      <w:r>
        <w:t>13. Prioridades dos Próximos 12 Meses</w:t>
      </w:r>
    </w:p>
    <w:p>
      <w:r>
        <w:t>Trimestre 1: estabilizar core operacional, quebrar rotas por domínio, tirar schema patching do boot, documentar deploy real e criar smoke backend/frontend.</w:t>
      </w:r>
    </w:p>
    <w:p>
      <w:r>
        <w:t>Trimestre 2: testes de regressão para solicitações, financeiro, compras, cotações, permissões e anexos; observabilidade básica; logs estruturados; runbook de incidentes.</w:t>
      </w:r>
    </w:p>
    <w:p>
      <w:r>
        <w:t>Trimestre 3: governança de módulos, revisão de permissões, hardening de uploads/webhooks e homologação bancária/fiscal.</w:t>
      </w:r>
    </w:p>
    <w:p>
      <w:r>
        <w:t>Trimestre 4: sustentação por equipe, redução de dependência do fundador, backlog técnico por severidade e separação entre produto comercial e customizações CSC.</w:t>
      </w:r>
    </w:p>
    <w:p>
      <w:r>
        <w:t>Risco de não executar: o sistema continuará funcionando, mas cada módulo novo aumentará risco de regressão, dependência do criador e custo de manutenção.</w:t>
      </w:r>
    </w:p>
    <w:p>
      <w:pPr>
        <w:pStyle w:val="Heading1"/>
        <w:keepNext/>
      </w:pPr>
      <w:r>
        <w:t>14. Papel Futuro do Fundador Técnico</w:t>
      </w:r>
    </w:p>
    <w:p>
      <w:r>
        <w:t>O fundador técnico deveria migrar gradualmente de executor principal para arquiteto, CTO interno e líder de produto técnico.</w:t>
      </w:r>
    </w:p>
    <w:p>
      <w:r>
        <w:t>Ele ainda precisa participar de decisões críticas, mas não deve ser gargalo da implementação diária.</w:t>
      </w:r>
    </w:p>
    <w:p>
      <w:r>
        <w:t>Próxima contratação ideal: engenheiro full-stack pleno/sênior com Node, React e MySQL; forte em manutenção de sistemas existentes; capaz de escrever testes, refatorar com segurança e lidar com DevOps básico, segurança e sistemas administrativos.</w:t>
      </w:r>
    </w:p>
    <w:p>
      <w:pPr>
        <w:pStyle w:val="Heading1"/>
        <w:keepNext/>
      </w:pPr>
      <w:r>
        <w:t>15. Conclusão Final</w:t>
      </w:r>
    </w:p>
    <w:p>
      <w:r>
        <w:t>O FLUXY é tecnicamente avançado para um sistema interno e possui módulos reais, operação real e build funcional.</w:t>
      </w:r>
    </w:p>
    <w:p>
      <w:r>
        <w:t>Ainda não é um SaaS replicável. As limitações principais são centralização, baixa cobertura de testes, deploy manual, governança incompleta e dependência do fundador técnico.</w:t>
      </w:r>
    </w:p>
    <w:p>
      <w:r>
        <w:t>O Experience tem potencial e já implementa recursos concretos, mas ainda deve ser tratado como MVP local avançado até deploy real e validação em produção.</w:t>
      </w:r>
    </w:p>
    <w:p>
      <w:r>
        <w:t>A prioridade estratégica correta agora é institucionalizar: reduzir acoplamento, aumentar testes, formalizar operação, endurecer segurança, documentar decisões executáveis e formar capacidade técnica além do fundador.</w:t>
      </w:r>
    </w:p>
    <w:p>
      <w:pPr>
        <w:pStyle w:val="Heading1"/>
        <w:keepNext/>
      </w:pPr>
      <w:r>
        <w:t>Validações Executadas</w:t>
      </w:r>
    </w:p>
    <w:p>
      <w:pPr>
        <w:pStyle w:val="ListParagraph"/>
        <w:numPr>
          <w:ilvl w:val="0"/>
          <w:numId w:val="1"/>
        </w:numPr>
      </w:pPr>
      <w:r>
        <w:t>Frontend core: npm run build executado com sucesso.</w:t>
      </w:r>
    </w:p>
    <w:p>
      <w:pPr>
        <w:pStyle w:val="ListParagraph"/>
        <w:numPr>
          <w:ilvl w:val="0"/>
          <w:numId w:val="1"/>
        </w:numPr>
      </w:pPr>
      <w:r>
        <w:t>Fluxy Experience: npm run build executado com sucesso.</w:t>
      </w:r>
    </w:p>
    <w:p>
      <w:pPr>
        <w:pStyle w:val="ListParagraph"/>
        <w:numPr>
          <w:ilvl w:val="0"/>
          <w:numId w:val="1"/>
        </w:numPr>
      </w:pPr>
      <w:r>
        <w:t>Fluxy Experience API: npm --prefix api run config:check executado com sucesso.</w:t>
      </w:r>
    </w:p>
    <w:p>
      <w:pPr>
        <w:pStyle w:val="ListParagraph"/>
        <w:numPr>
          <w:ilvl w:val="0"/>
          <w:numId w:val="1"/>
        </w:numPr>
      </w:pPr>
      <w:r>
        <w:t>Mobile: npm run typecheck falhou porque tsc não estava disponível no ambiente local.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2937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next w:val="Normal"/>
    <w:qFormat/>
    <w:pPr>
      <w:spacing w:before="0" w:after="240"/>
    </w:pPr>
    <w:rPr>
      <w:b/>
      <w:color w:val="0B2545"/>
      <w:sz w:val="40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4B5563"/>
      <w:sz w:val="24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b/>
      <w:color w:val="1F4D78"/>
      <w:sz w:val="24"/>
    </w:rPr>
  </w:style>
  <w:style w:type="paragraph" w:styleId="ListParagraph">
    <w:name w:val="List Paragraph"/>
    <w:basedOn w:val="Normal"/>
    <w:pPr>
      <w:spacing w:after="80" w:line="280" w:lineRule="auto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Técnica, Operacional e Estratégica do Ecossistema FLUXY</dc:title>
  <dc:creator>Codex</dc:creator>
  <cp:lastModifiedBy>Codex</cp:lastModifiedBy>
  <dcterms:created xsi:type="dcterms:W3CDTF">2026-05-23T00:00:00Z</dcterms:created>
  <dcterms:modified xsi:type="dcterms:W3CDTF">2026-05-23T00:00:00Z</dcterms:modified>
</cp:coreProperties>
</file>