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Providers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MapQuest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Free, up to 15,000 “transactions” per month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Hybrid map (satellite + street overlay)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JS API built on top of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Leaflet </w:t>
        </w:r>
      </w:hyperlink>
      <w:r w:rsidDel="00000000" w:rsidR="00000000" w:rsidRPr="00000000">
        <w:rPr>
          <w:rtl w:val="0"/>
        </w:rPr>
        <w:t xml:space="preserve">- could easily switch out tile provider if needed without modifying map interaction code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OpenStreetMap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Only street maps, no satellite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self-host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tiles </w:t>
        </w:r>
      </w:hyperlink>
      <w:r w:rsidDel="00000000" w:rsidR="00000000" w:rsidRPr="00000000">
        <w:rPr>
          <w:rtl w:val="0"/>
        </w:rPr>
        <w:t xml:space="preserve">offline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Resource heavy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Many free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tile servers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Mapbox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Commercial solution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Bing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MapTiler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i w:val="1"/>
          <w:rtl w:val="0"/>
        </w:rPr>
        <w:t xml:space="preserve">buy </w:t>
      </w:r>
      <w:r w:rsidDel="00000000" w:rsidR="00000000" w:rsidRPr="00000000">
        <w:rPr>
          <w:rtl w:val="0"/>
        </w:rPr>
        <w:t xml:space="preserve">satellite tiles in areas of interest for offline hosting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TomTom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pbox.com/" TargetMode="External"/><Relationship Id="rId10" Type="http://schemas.openxmlformats.org/officeDocument/2006/relationships/hyperlink" Target="https://wiki.openstreetmap.org/wiki/Tiles" TargetMode="External"/><Relationship Id="rId13" Type="http://schemas.openxmlformats.org/officeDocument/2006/relationships/hyperlink" Target="https://www.bing.com/api/maps/sdk/mapcontrol/isdk/Overview#JS" TargetMode="External"/><Relationship Id="rId12" Type="http://schemas.openxmlformats.org/officeDocument/2006/relationships/hyperlink" Target="https://developer.her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net.openstreetmap.org/" TargetMode="External"/><Relationship Id="rId15" Type="http://schemas.openxmlformats.org/officeDocument/2006/relationships/hyperlink" Target="https://developer.tomtom.com/maps-sdk-web-js" TargetMode="External"/><Relationship Id="rId14" Type="http://schemas.openxmlformats.org/officeDocument/2006/relationships/hyperlink" Target="https://www.maptil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apquest.com/documentation/mapquest-js/v1.3/" TargetMode="External"/><Relationship Id="rId7" Type="http://schemas.openxmlformats.org/officeDocument/2006/relationships/hyperlink" Target="https://leafletjs.com/" TargetMode="External"/><Relationship Id="rId8" Type="http://schemas.openxmlformats.org/officeDocument/2006/relationships/hyperlink" Target="https://www.openstreet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