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b/>
          <w:bCs/>
          <w:sz w:val="22"/>
          <w:szCs w:val="28"/>
        </w:rPr>
      </w:pPr>
      <w:r>
        <w:rPr>
          <w:rFonts w:hint="default" w:ascii="Arial Black" w:hAnsi="Arial Black" w:cs="Arial Black"/>
          <w:b/>
          <w:bCs/>
          <w:sz w:val="22"/>
          <w:szCs w:val="28"/>
        </w:rPr>
        <w:t>越来越多的中国年轻人正对旅游产生兴趣，这是近年来的新趋势。年轻游客数量的不断增加，可以归因于他们迅速提高的收入和探索外部世界的好奇心。随着旅行多了，年轻人在大城市和著名景点花的时间少了，他们反而更为偏远的地方所吸引，有些人甚至选择长途背包旅行。最近调查显示，很多年轻人想要通过旅行体验不同的文化，丰富知识，拓展视野。</w:t>
      </w:r>
    </w:p>
    <w:p>
      <w:pPr>
        <w:rPr>
          <w:rFonts w:hint="default" w:ascii="Arial Black" w:hAnsi="Arial Black" w:cs="Arial Black"/>
          <w:b/>
          <w:bCs/>
          <w:sz w:val="22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2"/>
          <w:szCs w:val="28"/>
        </w:rPr>
      </w:pPr>
      <w:r>
        <w:rPr>
          <w:rFonts w:hint="default" w:ascii="Arial Black" w:hAnsi="Arial Black" w:cs="Arial Black"/>
          <w:b/>
          <w:bCs/>
          <w:sz w:val="22"/>
          <w:szCs w:val="28"/>
        </w:rPr>
        <w:t xml:space="preserve">In recent years, more and more Chinese youths are </w:t>
      </w:r>
      <w:r>
        <w:rPr>
          <w:rFonts w:hint="default" w:ascii="Arial Black" w:hAnsi="Arial Black" w:cs="Arial Black"/>
          <w:b/>
          <w:bCs/>
          <w:strike w:val="0"/>
          <w:dstrike w:val="0"/>
          <w:color w:val="FF0000"/>
          <w:sz w:val="22"/>
          <w:szCs w:val="28"/>
          <w:u w:val="thick" w:color="auto"/>
        </w:rPr>
        <w:t>having a great passion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none" w:color="auto"/>
        </w:rPr>
        <w:t xml:space="preserve"> </w:t>
      </w:r>
      <w:r>
        <w:rPr>
          <w:rFonts w:hint="default" w:ascii="Arial Black" w:hAnsi="Arial Black" w:cs="Arial Black"/>
          <w:b/>
          <w:bCs/>
          <w:sz w:val="22"/>
          <w:szCs w:val="28"/>
        </w:rPr>
        <w:t>for travelling, which is a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none" w:color="auto"/>
        </w:rPr>
        <w:t xml:space="preserve"> 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thick" w:color="auto"/>
        </w:rPr>
        <w:t>newfangled</w:t>
      </w:r>
      <w:r>
        <w:rPr>
          <w:rFonts w:hint="default" w:ascii="Arial Black" w:hAnsi="Arial Black" w:cs="Arial Black"/>
          <w:b/>
          <w:bCs/>
          <w:sz w:val="22"/>
          <w:szCs w:val="28"/>
        </w:rPr>
        <w:t xml:space="preserve"> tendency that has never occurred before.A new phenomenon that the amount of young tourists keeps on 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thick"/>
        </w:rPr>
        <w:t>soaring</w:t>
      </w:r>
      <w:r>
        <w:rPr>
          <w:rFonts w:hint="default" w:ascii="Arial Black" w:hAnsi="Arial Black" w:cs="Arial Black"/>
          <w:b/>
          <w:bCs/>
          <w:sz w:val="22"/>
          <w:szCs w:val="28"/>
          <w:u w:val="thick" w:color="FF0000"/>
        </w:rPr>
        <w:t xml:space="preserve"> 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thick"/>
        </w:rPr>
        <w:t>emerges</w:t>
      </w:r>
      <w:r>
        <w:rPr>
          <w:rFonts w:hint="default" w:ascii="Arial Black" w:hAnsi="Arial Black" w:cs="Arial Black"/>
          <w:b/>
          <w:bCs/>
          <w:sz w:val="22"/>
          <w:szCs w:val="28"/>
        </w:rPr>
        <w:t xml:space="preserve">, which can 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thick"/>
        </w:rPr>
        <w:t>ascribe to</w:t>
      </w:r>
      <w:r>
        <w:rPr>
          <w:rFonts w:hint="default" w:ascii="Arial Black" w:hAnsi="Arial Black" w:cs="Arial Black"/>
          <w:b/>
          <w:bCs/>
          <w:sz w:val="22"/>
          <w:szCs w:val="28"/>
        </w:rPr>
        <w:t xml:space="preserve"> their rapidly rising incomes and their curiosity to explore the outside world. With more travel, youngsters spend less on major cities and famous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</w:rPr>
        <w:t xml:space="preserve"> 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thick"/>
        </w:rPr>
        <w:t>scenic spots</w:t>
      </w:r>
      <w:r>
        <w:rPr>
          <w:rFonts w:hint="default" w:ascii="Arial Black" w:hAnsi="Arial Black" w:cs="Arial Black"/>
          <w:b/>
          <w:bCs/>
          <w:sz w:val="22"/>
          <w:szCs w:val="28"/>
        </w:rPr>
        <w:t xml:space="preserve">. Instead, they 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thick"/>
        </w:rPr>
        <w:t>are charmed by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</w:rPr>
        <w:t xml:space="preserve"> </w:t>
      </w:r>
      <w:r>
        <w:rPr>
          <w:rFonts w:hint="default" w:ascii="Arial Black" w:hAnsi="Arial Black" w:cs="Arial Black"/>
          <w:b/>
          <w:bCs/>
          <w:sz w:val="22"/>
          <w:szCs w:val="28"/>
        </w:rPr>
        <w:t>more remote places. Some even choose to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</w:rPr>
        <w:t xml:space="preserve"> 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thick"/>
        </w:rPr>
        <w:t>go backpacking</w:t>
      </w:r>
      <w:r>
        <w:rPr>
          <w:rFonts w:hint="default" w:ascii="Arial Black" w:hAnsi="Arial Black" w:cs="Arial Black"/>
          <w:b/>
          <w:bCs/>
          <w:sz w:val="22"/>
          <w:szCs w:val="28"/>
        </w:rPr>
        <w:t xml:space="preserve"> for a long time. A recent su</w:t>
      </w:r>
      <w:bookmarkStart w:id="0" w:name="_GoBack"/>
      <w:bookmarkEnd w:id="0"/>
      <w:r>
        <w:rPr>
          <w:rFonts w:hint="default" w:ascii="Arial Black" w:hAnsi="Arial Black" w:cs="Arial Black"/>
          <w:b/>
          <w:bCs/>
          <w:sz w:val="22"/>
          <w:szCs w:val="28"/>
        </w:rPr>
        <w:t xml:space="preserve">rvey said 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thick"/>
        </w:rPr>
        <w:t>quite a few</w:t>
      </w:r>
      <w:r>
        <w:rPr>
          <w:rFonts w:hint="default" w:ascii="Arial Black" w:hAnsi="Arial Black" w:cs="Arial Black"/>
          <w:b/>
          <w:bCs/>
          <w:sz w:val="22"/>
          <w:szCs w:val="28"/>
        </w:rPr>
        <w:t xml:space="preserve"> youths </w:t>
      </w:r>
      <w:r>
        <w:rPr>
          <w:rFonts w:hint="default" w:ascii="Arial Black" w:hAnsi="Arial Black" w:cs="Arial Black"/>
          <w:b/>
          <w:bCs/>
          <w:color w:val="FF0000"/>
          <w:sz w:val="22"/>
          <w:szCs w:val="28"/>
          <w:u w:val="thick"/>
        </w:rPr>
        <w:t>purport to</w:t>
      </w:r>
      <w:r>
        <w:rPr>
          <w:rFonts w:hint="default" w:ascii="Arial Black" w:hAnsi="Arial Black" w:cs="Arial Black"/>
          <w:b/>
          <w:bCs/>
          <w:sz w:val="22"/>
          <w:szCs w:val="28"/>
        </w:rPr>
        <w:t xml:space="preserve"> experience different cultures, enrich their knowledge and broaden their horizons through travelling </w:t>
      </w: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 xml:space="preserve">to </w:t>
      </w:r>
      <w:r>
        <w:rPr>
          <w:rFonts w:hint="default" w:ascii="Arial Black" w:hAnsi="Arial Black" w:cs="Arial Black"/>
          <w:b/>
          <w:bCs/>
          <w:sz w:val="22"/>
          <w:szCs w:val="28"/>
        </w:rPr>
        <w:t>some diverse places.</w:t>
      </w:r>
    </w:p>
    <w:p>
      <w:pP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</w:pPr>
    </w:p>
    <w:p>
      <w:pPr>
        <w:rPr>
          <w:rFonts w:hint="default" w:ascii="Arial Black" w:hAnsi="Arial Black" w:cs="Arial Black"/>
          <w:b/>
          <w:bCs/>
          <w:sz w:val="22"/>
          <w:szCs w:val="28"/>
        </w:rPr>
      </w:pP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 xml:space="preserve">1. </w:t>
      </w:r>
      <w:r>
        <w:rPr>
          <w:rFonts w:hint="default" w:ascii="Arial Black" w:hAnsi="Arial Black" w:cs="Arial Black"/>
          <w:b/>
          <w:bCs/>
          <w:sz w:val="22"/>
          <w:szCs w:val="28"/>
        </w:rPr>
        <w:t>individuals/characters/folks/citizen/the public与people意思相近，可参考学习。</w:t>
      </w:r>
    </w:p>
    <w:p>
      <w:pPr>
        <w:rPr>
          <w:rFonts w:hint="default" w:ascii="Arial Black" w:hAnsi="Arial Black" w:cs="Arial Black"/>
          <w:b/>
          <w:bCs/>
          <w:sz w:val="22"/>
          <w:szCs w:val="28"/>
        </w:rPr>
      </w:pPr>
      <w:r>
        <w:rPr>
          <w:rFonts w:hint="default" w:ascii="Arial Black" w:hAnsi="Arial Black" w:cs="Arial Black"/>
          <w:b/>
          <w:bCs/>
          <w:sz w:val="22"/>
          <w:szCs w:val="28"/>
        </w:rPr>
        <w:t>2</w:t>
      </w: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 xml:space="preserve">. </w:t>
      </w:r>
      <w:r>
        <w:rPr>
          <w:rFonts w:hint="default" w:ascii="Arial Black" w:hAnsi="Arial Black" w:cs="Arial Black"/>
          <w:b/>
          <w:bCs/>
          <w:sz w:val="22"/>
          <w:szCs w:val="28"/>
        </w:rPr>
        <w:t>youth/youngsters/adolescents与young people意思相近，可参考学习。</w:t>
      </w:r>
    </w:p>
    <w:p>
      <w:pPr>
        <w:rPr>
          <w:rFonts w:hint="eastAsia" w:ascii="Arial Black" w:hAnsi="Arial Black" w:cs="Arial Black"/>
          <w:b/>
          <w:bCs/>
          <w:sz w:val="22"/>
          <w:szCs w:val="28"/>
          <w:lang w:eastAsia="zh-CN"/>
        </w:rPr>
      </w:pP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>3.</w:t>
      </w:r>
      <w:r>
        <w:rPr>
          <w:rFonts w:hint="default" w:ascii="Arial Black" w:hAnsi="Arial Black" w:cs="Arial Black"/>
          <w:b/>
          <w:bCs/>
          <w:sz w:val="22"/>
          <w:szCs w:val="28"/>
        </w:rPr>
        <w:t> increase的近义表达有soar</w:t>
      </w:r>
      <w:r>
        <w:rPr>
          <w:rFonts w:hint="eastAsia" w:ascii="Arial Black" w:hAnsi="Arial Black" w:cs="Arial Black"/>
          <w:b/>
          <w:bCs/>
          <w:sz w:val="22"/>
          <w:szCs w:val="28"/>
          <w:lang w:eastAsia="zh-CN"/>
        </w:rPr>
        <w:t>。</w:t>
      </w:r>
    </w:p>
    <w:p>
      <w:pP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</w:pP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>4. attract近义表达有interest/ appeal to/ charm/ enchant/ fascinate。</w:t>
      </w:r>
    </w:p>
    <w:p>
      <w:pP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</w:pP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>5. [近义词表达学习]big的近义表达有major/significant/substantial等。  </w:t>
      </w:r>
    </w:p>
    <w:p>
      <w:pPr>
        <w:rPr>
          <w:rFonts w:hint="default" w:ascii="Arial Black" w:hAnsi="Arial Black" w:cs="Arial Black"/>
          <w:b/>
          <w:bCs/>
          <w:sz w:val="22"/>
          <w:szCs w:val="28"/>
          <w:lang w:val="en-US" w:eastAsia="zh-CN"/>
        </w:rPr>
      </w:pP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>6. [近义词表达学习]aim近义表达有mean/ intend/ purport/ attempt/ resolve</w:t>
      </w:r>
    </w:p>
    <w:p>
      <w:pP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</w:pP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>7. keep近义表达有hold/ maintain/ preserve/ sustain</w:t>
      </w:r>
    </w:p>
    <w:p>
      <w:pP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</w:pP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>8. quite a few与many意思相近，可参考学习。</w:t>
      </w:r>
    </w:p>
    <w:p>
      <w:pP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</w:pP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>9. incidentally与by the way意思相近，可参考学习。</w:t>
      </w:r>
    </w:p>
    <w:p>
      <w:pPr>
        <w:rPr>
          <w:rFonts w:hint="default" w:ascii="Arial Black" w:hAnsi="Arial Black" w:cs="Arial Black"/>
          <w:b/>
          <w:bCs/>
          <w:sz w:val="22"/>
          <w:szCs w:val="28"/>
          <w:lang w:val="en-US" w:eastAsia="zh-CN"/>
        </w:rPr>
      </w:pPr>
      <w:r>
        <w:rPr>
          <w:rFonts w:hint="eastAsia" w:ascii="Arial Black" w:hAnsi="Arial Black" w:cs="Arial Black"/>
          <w:b/>
          <w:bCs/>
          <w:sz w:val="22"/>
          <w:szCs w:val="28"/>
          <w:lang w:val="en-US" w:eastAsia="zh-CN"/>
        </w:rPr>
        <w:t>10. emerge近义表达有come out/ come up/ appear/ arise/ spring up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731C0"/>
    <w:rsid w:val="3037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2019-11-17T07:59:53Z</dcterms:created>
  <dc:creator>86150</dc:creator>
  <cp:lastModifiedBy>逝风</cp:lastModifiedBy>
  <dcterms:modified xsi:type="dcterms:W3CDTF">2019-11-17T08:50:59Z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