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382BE" w14:textId="77777777" w:rsidR="00055E3B" w:rsidRPr="00994132" w:rsidRDefault="00055E3B" w:rsidP="00055E3B">
      <w:pPr>
        <w:rPr>
          <w:color w:val="000000" w:themeColor="text1"/>
          <w:sz w:val="48"/>
          <w:szCs w:val="48"/>
        </w:rPr>
      </w:pPr>
      <w:r w:rsidRPr="00994132">
        <w:rPr>
          <w:color w:val="000000" w:themeColor="text1"/>
        </w:rPr>
        <w:t xml:space="preserve">     </w:t>
      </w:r>
      <w:r w:rsidRPr="00994132">
        <w:rPr>
          <w:rFonts w:hint="eastAsia"/>
          <w:color w:val="000000" w:themeColor="text1"/>
        </w:rPr>
        <w:t xml:space="preserve">                 </w:t>
      </w:r>
      <w:r w:rsidRPr="00994132">
        <w:rPr>
          <w:rFonts w:hint="eastAsia"/>
          <w:color w:val="000000" w:themeColor="text1"/>
          <w:sz w:val="48"/>
          <w:szCs w:val="48"/>
        </w:rPr>
        <w:t>图文混排</w:t>
      </w:r>
    </w:p>
    <w:p w14:paraId="702B92DB" w14:textId="0920F359" w:rsidR="00055E3B" w:rsidRPr="00994132" w:rsidRDefault="00E60CCB" w:rsidP="00055E3B">
      <w:pPr>
        <w:rPr>
          <w:color w:val="000000" w:themeColor="text1"/>
        </w:rPr>
      </w:pPr>
      <w:proofErr w:type="spellStart"/>
      <w:r>
        <w:rPr>
          <w:color w:val="000000" w:themeColor="text1"/>
        </w:rPr>
        <w:t>Arthur.liu</w:t>
      </w:r>
      <w:proofErr w:type="spellEnd"/>
    </w:p>
    <w:p w14:paraId="0A8E6638" w14:textId="77777777" w:rsidR="00D82752" w:rsidRDefault="00055E3B" w:rsidP="00055E3B">
      <w:pPr>
        <w:rPr>
          <w:noProof/>
        </w:rPr>
      </w:pPr>
      <w:r w:rsidRPr="00994132">
        <w:rPr>
          <w:rFonts w:hint="eastAsia"/>
          <w:color w:val="000000" w:themeColor="text1"/>
        </w:rPr>
        <w:t xml:space="preserve">         </w:t>
      </w:r>
      <w:r w:rsidRPr="00994132">
        <w:rPr>
          <w:color w:val="000000" w:themeColor="text1"/>
        </w:rPr>
        <w:fldChar w:fldCharType="begin"/>
      </w:r>
      <w:r w:rsidRPr="00994132">
        <w:rPr>
          <w:color w:val="000000" w:themeColor="text1"/>
        </w:rPr>
        <w:instrText xml:space="preserve"> TOC </w:instrText>
      </w:r>
      <w:r w:rsidRPr="00994132">
        <w:rPr>
          <w:rFonts w:hint="eastAsia"/>
          <w:color w:val="000000" w:themeColor="text1"/>
        </w:rPr>
        <w:instrText>\o "1-3"</w:instrText>
      </w:r>
      <w:r w:rsidRPr="00994132">
        <w:rPr>
          <w:color w:val="000000" w:themeColor="text1"/>
        </w:rPr>
        <w:instrText xml:space="preserve"> </w:instrText>
      </w:r>
      <w:r w:rsidRPr="00994132">
        <w:rPr>
          <w:color w:val="000000" w:themeColor="text1"/>
        </w:rPr>
        <w:fldChar w:fldCharType="separate"/>
      </w:r>
    </w:p>
    <w:p w14:paraId="13F41D48" w14:textId="34B3F042" w:rsidR="00D82752" w:rsidRDefault="00D82752">
      <w:pPr>
        <w:pStyle w:val="TOC1"/>
        <w:tabs>
          <w:tab w:val="right" w:leader="dot" w:pos="8290"/>
        </w:tabs>
        <w:rPr>
          <w:noProof/>
          <w:sz w:val="21"/>
        </w:rPr>
      </w:pPr>
      <w:r w:rsidRPr="00E15794">
        <w:rPr>
          <w:noProof/>
          <w:color w:val="000000" w:themeColor="text1"/>
        </w:rPr>
        <w:t>NSTextContainer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71409B5" w14:textId="2776F98E" w:rsidR="00D82752" w:rsidRDefault="00D82752">
      <w:pPr>
        <w:pStyle w:val="TOC1"/>
        <w:tabs>
          <w:tab w:val="right" w:leader="dot" w:pos="8290"/>
        </w:tabs>
        <w:rPr>
          <w:noProof/>
          <w:sz w:val="21"/>
        </w:rPr>
      </w:pPr>
      <w:r w:rsidRPr="00E15794">
        <w:rPr>
          <w:noProof/>
          <w:color w:val="000000" w:themeColor="text1"/>
        </w:rPr>
        <w:t>NSLayoutManager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C52138" w14:textId="744DBC3F" w:rsidR="00D82752" w:rsidRDefault="00D82752">
      <w:pPr>
        <w:pStyle w:val="TOC1"/>
        <w:tabs>
          <w:tab w:val="right" w:leader="dot" w:pos="8290"/>
        </w:tabs>
        <w:rPr>
          <w:noProof/>
          <w:sz w:val="21"/>
        </w:rPr>
      </w:pPr>
      <w:r w:rsidRPr="00E15794">
        <w:rPr>
          <w:noProof/>
          <w:color w:val="000000" w:themeColor="text1"/>
        </w:rPr>
        <w:t>NSTextStorage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_Toc528075755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985197" w14:textId="3CCB8FBB" w:rsidR="00D82752" w:rsidRDefault="00D82752">
      <w:pPr>
        <w:pStyle w:val="TOC1"/>
        <w:tabs>
          <w:tab w:val="right" w:leader="dot" w:pos="8290"/>
        </w:tabs>
        <w:rPr>
          <w:noProof/>
          <w:sz w:val="21"/>
        </w:rPr>
      </w:pPr>
      <w:r w:rsidRPr="00E15794">
        <w:rPr>
          <w:noProof/>
          <w:color w:val="000000" w:themeColor="text1"/>
        </w:rPr>
        <w:t>NSAttributedString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_Toc528075756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7EC53B" w14:textId="5CB627FF" w:rsidR="00D82752" w:rsidRDefault="00D82752">
      <w:pPr>
        <w:pStyle w:val="TOC1"/>
        <w:tabs>
          <w:tab w:val="right" w:leader="dot" w:pos="8290"/>
        </w:tabs>
        <w:rPr>
          <w:noProof/>
          <w:sz w:val="21"/>
        </w:rPr>
      </w:pPr>
      <w:r w:rsidRPr="00E15794">
        <w:rPr>
          <w:noProof/>
          <w:color w:val="000000" w:themeColor="text1"/>
        </w:rPr>
        <w:t>NSMutableAttributedString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_Toc528075757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6124D3" w14:textId="1E7A1AE9" w:rsidR="00D82752" w:rsidRDefault="00D82752">
      <w:pPr>
        <w:pStyle w:val="TOC1"/>
        <w:tabs>
          <w:tab w:val="right" w:leader="dot" w:pos="8290"/>
        </w:tabs>
        <w:rPr>
          <w:noProof/>
          <w:sz w:val="21"/>
        </w:rPr>
      </w:pPr>
      <w:r w:rsidRPr="00E15794">
        <w:rPr>
          <w:rFonts w:ascii="Arial" w:hAnsi="Arial" w:cs="Arial"/>
          <w:noProof/>
          <w:color w:val="333333"/>
        </w:rPr>
        <w:t>convertRect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_Toc528075758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CE9BEE" w14:textId="6A305957" w:rsidR="00D82752" w:rsidRDefault="00D82752">
      <w:pPr>
        <w:pStyle w:val="TOC1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strong,weak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_Toc528075759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40B4E0" w14:textId="000230FC" w:rsidR="00D82752" w:rsidRDefault="00D82752">
      <w:pPr>
        <w:pStyle w:val="TOC1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UIBezierPath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267F727" w14:textId="5E97325C" w:rsidR="00D82752" w:rsidRDefault="00D82752">
      <w:pPr>
        <w:pStyle w:val="TOC1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NSRegularExpression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815DB9" w14:textId="2F45FDB2" w:rsidR="00D82752" w:rsidRDefault="00D82752">
      <w:pPr>
        <w:pStyle w:val="TOC1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NSTextCheckingResult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F551C7" w14:textId="7246F21F" w:rsidR="00D82752" w:rsidRDefault="00D82752">
      <w:pPr>
        <w:pStyle w:val="TOC1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Text 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4F3BBF" w14:textId="568182D5" w:rsidR="00D82752" w:rsidRDefault="00D82752">
      <w:pPr>
        <w:pStyle w:val="TOC1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富文本</w:t>
      </w:r>
      <w:r>
        <w:rPr>
          <w:noProof/>
        </w:rPr>
        <w:t xml:space="preserve"> </w:t>
      </w:r>
      <w:r>
        <w:rPr>
          <w:noProof/>
        </w:rPr>
        <w:t>图文混排</w:t>
      </w:r>
      <w:r>
        <w:rPr>
          <w:noProof/>
        </w:rPr>
        <w:t xml:space="preserve"> 3</w:t>
      </w:r>
      <w:r>
        <w:rPr>
          <w:noProof/>
        </w:rPr>
        <w:t>种方式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B40347" w14:textId="27E75CCF" w:rsidR="00D82752" w:rsidRDefault="00D82752">
      <w:pPr>
        <w:pStyle w:val="TOC1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CoreText</w:t>
      </w:r>
      <w:r>
        <w:rPr>
          <w:noProof/>
        </w:rPr>
        <w:t>原理及基本使用方法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2B2279" w14:textId="77777777" w:rsidR="00055E3B" w:rsidRPr="00994132" w:rsidRDefault="00055E3B" w:rsidP="00055E3B">
      <w:pPr>
        <w:rPr>
          <w:color w:val="000000" w:themeColor="text1"/>
        </w:rPr>
      </w:pPr>
      <w:r w:rsidRPr="00994132">
        <w:rPr>
          <w:color w:val="000000" w:themeColor="text1"/>
        </w:rPr>
        <w:fldChar w:fldCharType="end"/>
      </w:r>
    </w:p>
    <w:p w14:paraId="60D6416A" w14:textId="77777777" w:rsidR="007F588D" w:rsidRPr="00994132" w:rsidRDefault="007F588D" w:rsidP="00055E3B">
      <w:pPr>
        <w:pStyle w:val="1"/>
        <w:rPr>
          <w:rFonts w:ascii="Times" w:hAnsi="Times" w:hint="eastAsia"/>
          <w:color w:val="000000" w:themeColor="text1"/>
          <w:sz w:val="20"/>
          <w:szCs w:val="20"/>
        </w:rPr>
      </w:pPr>
      <w:bookmarkStart w:id="0" w:name="_Toc528075753"/>
      <w:proofErr w:type="spellStart"/>
      <w:r w:rsidRPr="00994132">
        <w:rPr>
          <w:color w:val="000000" w:themeColor="text1"/>
        </w:rPr>
        <w:t>NSTex</w:t>
      </w:r>
      <w:bookmarkStart w:id="1" w:name="_GoBack"/>
      <w:bookmarkEnd w:id="1"/>
      <w:r w:rsidRPr="00994132">
        <w:rPr>
          <w:color w:val="000000" w:themeColor="text1"/>
        </w:rPr>
        <w:t>tContainer</w:t>
      </w:r>
      <w:bookmarkEnd w:id="0"/>
      <w:proofErr w:type="spellEnd"/>
    </w:p>
    <w:p w14:paraId="169867F6" w14:textId="77777777" w:rsidR="00283ED7" w:rsidRPr="00994132" w:rsidRDefault="00283ED7" w:rsidP="00055E3B">
      <w:pPr>
        <w:pStyle w:val="a3"/>
        <w:rPr>
          <w:rFonts w:ascii="Times" w:hAnsi="Times"/>
          <w:color w:val="000000" w:themeColor="text1"/>
          <w:sz w:val="20"/>
          <w:szCs w:val="20"/>
        </w:rPr>
      </w:pPr>
      <w:r w:rsidRPr="00994132">
        <w:rPr>
          <w:rFonts w:ascii="Wawati TC Regular" w:hAnsi="Wawati TC Regular" w:cs="Wawati TC Regular"/>
          <w:color w:val="000000" w:themeColor="text1"/>
        </w:rPr>
        <w:t>定</w:t>
      </w:r>
      <w:r w:rsidRPr="00994132">
        <w:rPr>
          <w:rFonts w:ascii="Yuanti SC Regular" w:hAnsi="Yuanti SC Regular" w:cs="Yuanti SC Regular"/>
          <w:color w:val="000000" w:themeColor="text1"/>
        </w:rPr>
        <w:t>义</w:t>
      </w:r>
      <w:r w:rsidRPr="00994132">
        <w:rPr>
          <w:rFonts w:ascii="Wawati TC Regular" w:hAnsi="Wawati TC Regular" w:cs="Wawati TC Regular"/>
          <w:color w:val="000000" w:themeColor="text1"/>
        </w:rPr>
        <w:t>了文本可以排版的</w:t>
      </w:r>
      <w:r w:rsidRPr="00994132">
        <w:rPr>
          <w:rFonts w:ascii="Yuanti SC Regular" w:hAnsi="Yuanti SC Regular" w:cs="Yuanti SC Regular"/>
          <w:color w:val="000000" w:themeColor="text1"/>
        </w:rPr>
        <w:t>区</w:t>
      </w:r>
      <w:r w:rsidRPr="00994132">
        <w:rPr>
          <w:rFonts w:ascii="Wawati TC Regular" w:hAnsi="Wawati TC Regular" w:cs="Wawati TC Regular"/>
          <w:color w:val="000000" w:themeColor="text1"/>
        </w:rPr>
        <w:t>域</w:t>
      </w:r>
      <w:r w:rsidRPr="00994132">
        <w:rPr>
          <w:rFonts w:ascii="Apple Symbols" w:hAnsi="Apple Symbols" w:cs="Apple Symbols"/>
          <w:color w:val="000000" w:themeColor="text1"/>
        </w:rPr>
        <w:t>􏰮</w:t>
      </w:r>
      <w:r w:rsidRPr="00994132">
        <w:rPr>
          <w:rFonts w:ascii="Wawati TC Regular" w:hAnsi="Wawati TC Regular" w:cs="Wawati TC Regular"/>
          <w:color w:val="000000" w:themeColor="text1"/>
        </w:rPr>
        <w:t>。</w:t>
      </w:r>
      <w:r w:rsidRPr="00994132">
        <w:rPr>
          <w:rFonts w:ascii="Apple Symbols" w:hAnsi="Apple Symbols" w:cs="Apple Symbols"/>
          <w:color w:val="000000" w:themeColor="text1"/>
        </w:rPr>
        <w:t>􏲩</w:t>
      </w:r>
      <w:r w:rsidRPr="00994132">
        <w:rPr>
          <w:rFonts w:ascii="Wawati TC Regular" w:hAnsi="Wawati TC Regular" w:cs="Wawati TC Regular"/>
          <w:color w:val="000000" w:themeColor="text1"/>
        </w:rPr>
        <w:t>默</w:t>
      </w:r>
      <w:r w:rsidRPr="00994132">
        <w:rPr>
          <w:rFonts w:ascii="Yuanti SC Regular" w:hAnsi="Yuanti SC Regular" w:cs="Yuanti SC Regular"/>
          <w:color w:val="000000" w:themeColor="text1"/>
        </w:rPr>
        <w:t>认</w:t>
      </w:r>
      <w:r w:rsidRPr="00994132">
        <w:rPr>
          <w:rFonts w:ascii="Wawati TC Regular" w:hAnsi="Wawati TC Regular" w:cs="Wawati TC Regular"/>
          <w:color w:val="000000" w:themeColor="text1"/>
        </w:rPr>
        <w:t>情</w:t>
      </w:r>
      <w:r w:rsidRPr="00994132">
        <w:rPr>
          <w:rFonts w:ascii="Yuanti SC Regular" w:hAnsi="Yuanti SC Regular" w:cs="Yuanti SC Regular"/>
          <w:color w:val="000000" w:themeColor="text1"/>
        </w:rPr>
        <w:t>况</w:t>
      </w:r>
      <w:r w:rsidRPr="00994132">
        <w:rPr>
          <w:rFonts w:ascii="Wawati TC Regular" w:hAnsi="Wawati TC Regular" w:cs="Wawati TC Regular"/>
          <w:color w:val="000000" w:themeColor="text1"/>
        </w:rPr>
        <w:t>下是</w:t>
      </w:r>
      <w:r w:rsidRPr="00994132">
        <w:rPr>
          <w:rFonts w:ascii="Apple Symbols" w:hAnsi="Apple Symbols" w:cs="Apple Symbols"/>
          <w:color w:val="000000" w:themeColor="text1"/>
        </w:rPr>
        <w:t>􏰭</w:t>
      </w:r>
      <w:r w:rsidRPr="00994132">
        <w:rPr>
          <w:color w:val="000000" w:themeColor="text1"/>
        </w:rPr>
        <w:t>矩形区域</w:t>
      </w:r>
      <w:r w:rsidRPr="00994132">
        <w:rPr>
          <w:color w:val="000000" w:themeColor="text1"/>
        </w:rPr>
        <w:t>􏰮,</w:t>
      </w:r>
      <w:r w:rsidRPr="00994132">
        <w:rPr>
          <w:rFonts w:ascii="Wawati TC Regular" w:hAnsi="Wawati TC Regular" w:cs="Wawati TC Regular"/>
          <w:color w:val="000000" w:themeColor="text1"/>
        </w:rPr>
        <w:t>如果是其他</w:t>
      </w:r>
      <w:r w:rsidRPr="00994132">
        <w:rPr>
          <w:rFonts w:ascii="Apple Symbols" w:hAnsi="Apple Symbols" w:cs="Apple Symbols"/>
          <w:color w:val="000000" w:themeColor="text1"/>
        </w:rPr>
        <w:t>􏱭</w:t>
      </w:r>
      <w:r w:rsidRPr="00994132">
        <w:rPr>
          <w:rFonts w:ascii="Wawati TC Regular" w:hAnsi="Wawati TC Regular" w:cs="Wawati TC Regular"/>
          <w:color w:val="000000" w:themeColor="text1"/>
        </w:rPr>
        <w:t>形</w:t>
      </w:r>
      <w:r w:rsidRPr="00994132">
        <w:rPr>
          <w:rFonts w:ascii="Apple Symbols" w:hAnsi="Apple Symbols" w:cs="Apple Symbols"/>
          <w:color w:val="000000" w:themeColor="text1"/>
        </w:rPr>
        <w:t>􏲪</w:t>
      </w:r>
      <w:r w:rsidRPr="00994132">
        <w:rPr>
          <w:color w:val="000000" w:themeColor="text1"/>
        </w:rPr>
        <w:t>状的区域</w:t>
      </w:r>
      <w:r w:rsidRPr="00994132">
        <w:rPr>
          <w:color w:val="000000" w:themeColor="text1"/>
        </w:rPr>
        <w:t>􏰮,</w:t>
      </w:r>
      <w:r w:rsidRPr="00994132">
        <w:rPr>
          <w:rFonts w:ascii="Wawati TC Regular" w:hAnsi="Wawati TC Regular" w:cs="Wawati TC Regular"/>
          <w:color w:val="000000" w:themeColor="text1"/>
        </w:rPr>
        <w:t>需要通</w:t>
      </w:r>
      <w:r w:rsidRPr="00994132">
        <w:rPr>
          <w:rFonts w:ascii="Yuanti SC Regular" w:hAnsi="Yuanti SC Regular" w:cs="Yuanti SC Regular"/>
          <w:color w:val="000000" w:themeColor="text1"/>
        </w:rPr>
        <w:t>过</w:t>
      </w:r>
      <w:r w:rsidRPr="00994132">
        <w:rPr>
          <w:rFonts w:ascii="Wawati TC Regular" w:hAnsi="Wawati TC Regular" w:cs="Wawati TC Regular"/>
          <w:color w:val="000000" w:themeColor="text1"/>
        </w:rPr>
        <w:t>子</w:t>
      </w:r>
      <w:r w:rsidRPr="00994132">
        <w:rPr>
          <w:rFonts w:ascii="Yuanti SC Regular" w:hAnsi="Yuanti SC Regular" w:cs="Yuanti SC Regular"/>
          <w:color w:val="000000" w:themeColor="text1"/>
        </w:rPr>
        <w:t>类</w:t>
      </w:r>
      <w:r w:rsidRPr="00994132">
        <w:rPr>
          <w:rFonts w:ascii="Wawati TC Regular" w:hAnsi="Wawati TC Regular" w:cs="Wawati TC Regular"/>
          <w:color w:val="000000" w:themeColor="text1"/>
        </w:rPr>
        <w:t>化</w:t>
      </w:r>
      <w:proofErr w:type="spellStart"/>
      <w:r w:rsidRPr="00994132">
        <w:rPr>
          <w:color w:val="000000" w:themeColor="text1"/>
        </w:rPr>
        <w:t>NSTextContainer</w:t>
      </w:r>
      <w:proofErr w:type="spellEnd"/>
      <w:r w:rsidRPr="00994132">
        <w:rPr>
          <w:rFonts w:ascii="Yuanti SC Regular" w:hAnsi="Yuanti SC Regular" w:cs="Yuanti SC Regular"/>
          <w:color w:val="000000" w:themeColor="text1"/>
        </w:rPr>
        <w:t>来创</w:t>
      </w:r>
      <w:r w:rsidRPr="00994132">
        <w:rPr>
          <w:rFonts w:ascii="Wawati TC Regular" w:hAnsi="Wawati TC Regular" w:cs="Wawati TC Regular"/>
          <w:color w:val="000000" w:themeColor="text1"/>
        </w:rPr>
        <w:t>建。</w:t>
      </w:r>
    </w:p>
    <w:p w14:paraId="6FD903C8" w14:textId="77777777" w:rsidR="00CF2B7A" w:rsidRPr="00994132" w:rsidRDefault="00CF2B7A" w:rsidP="00055E3B">
      <w:pPr>
        <w:rPr>
          <w:color w:val="000000" w:themeColor="text1"/>
        </w:rPr>
      </w:pPr>
    </w:p>
    <w:p w14:paraId="7373116E" w14:textId="77777777" w:rsidR="007F588D" w:rsidRPr="00994132" w:rsidRDefault="007F588D" w:rsidP="00055E3B">
      <w:pPr>
        <w:pStyle w:val="1"/>
        <w:rPr>
          <w:color w:val="000000" w:themeColor="text1"/>
        </w:rPr>
      </w:pPr>
      <w:r w:rsidRPr="00994132">
        <w:rPr>
          <w:color w:val="000000" w:themeColor="text1"/>
        </w:rPr>
        <w:t> </w:t>
      </w:r>
      <w:bookmarkStart w:id="2" w:name="_Toc528075754"/>
      <w:proofErr w:type="spellStart"/>
      <w:r w:rsidRPr="00994132">
        <w:rPr>
          <w:color w:val="000000" w:themeColor="text1"/>
        </w:rPr>
        <w:t>NSLayoutManage</w:t>
      </w:r>
      <w:r w:rsidRPr="00994132">
        <w:rPr>
          <w:rFonts w:hint="eastAsia"/>
          <w:color w:val="000000" w:themeColor="text1"/>
        </w:rPr>
        <w:t>r</w:t>
      </w:r>
      <w:bookmarkEnd w:id="2"/>
      <w:proofErr w:type="spellEnd"/>
    </w:p>
    <w:p w14:paraId="207099E1" w14:textId="77777777" w:rsidR="00607121" w:rsidRPr="00994132" w:rsidRDefault="00607121" w:rsidP="00055E3B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w:r w:rsidRPr="00994132">
        <w:rPr>
          <w:rFonts w:ascii="Yuanti SC Regular" w:eastAsia="Times New Roman" w:hAnsi="Yuanti SC Regular" w:cs="Yuanti SC Regular"/>
          <w:color w:val="000000" w:themeColor="text1"/>
        </w:rPr>
        <w:t>该类</w:t>
      </w:r>
      <w:r w:rsidRPr="00994132">
        <w:rPr>
          <w:rFonts w:ascii="Apple Symbols" w:eastAsia="Times New Roman" w:hAnsi="Apple Symbols" w:cs="Apple Symbols"/>
          <w:color w:val="000000" w:themeColor="text1"/>
        </w:rPr>
        <w:t>􏲫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责对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文字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进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行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编辑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排版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处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理</w:t>
      </w:r>
      <w:r w:rsidRPr="00994132">
        <w:rPr>
          <w:rFonts w:ascii="Arial" w:eastAsia="Times New Roman" w:hAnsi="Arial" w:cs="Times New Roman"/>
          <w:color w:val="000000" w:themeColor="text1"/>
        </w:rPr>
        <w:t>,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将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存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储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在</w:t>
      </w:r>
      <w:proofErr w:type="spellStart"/>
      <w:r w:rsidRPr="00994132">
        <w:rPr>
          <w:rFonts w:ascii="Arial" w:eastAsia="Times New Roman" w:hAnsi="Arial" w:cs="Times New Roman"/>
          <w:color w:val="000000" w:themeColor="text1"/>
        </w:rPr>
        <w:t>NSTextStorage</w:t>
      </w:r>
      <w:proofErr w:type="spellEnd"/>
      <w:r w:rsidRPr="00994132">
        <w:rPr>
          <w:rFonts w:ascii="Wawati TC Regular" w:eastAsia="Times New Roman" w:hAnsi="Wawati TC Regular" w:cs="Wawati TC Regular"/>
          <w:color w:val="000000" w:themeColor="text1"/>
        </w:rPr>
        <w:t>中的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数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据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转换为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可以在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视图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控件中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显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示的文本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内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容</w:t>
      </w:r>
      <w:r w:rsidRPr="00994132">
        <w:rPr>
          <w:rFonts w:ascii="Arial" w:eastAsia="Times New Roman" w:hAnsi="Arial" w:cs="Times New Roman"/>
          <w:color w:val="000000" w:themeColor="text1"/>
        </w:rPr>
        <w:t>,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并把字字符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编码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映射</w:t>
      </w:r>
      <w:r w:rsidRPr="00994132">
        <w:rPr>
          <w:rFonts w:ascii="Apple Symbols" w:eastAsia="Times New Roman" w:hAnsi="Apple Symbols" w:cs="Apple Symbols"/>
          <w:color w:val="000000" w:themeColor="text1"/>
        </w:rPr>
        <w:t>􏲬􏲭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到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对应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的字形上</w:t>
      </w:r>
      <w:r w:rsidRPr="00994132">
        <w:rPr>
          <w:rFonts w:ascii="Arial" w:eastAsia="Times New Roman" w:hAnsi="Arial" w:cs="Times New Roman"/>
          <w:color w:val="000000" w:themeColor="text1"/>
        </w:rPr>
        <w:t>,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然后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将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字形排版到</w:t>
      </w:r>
      <w:proofErr w:type="spellStart"/>
      <w:r w:rsidRPr="00994132">
        <w:rPr>
          <w:rFonts w:ascii="Arial" w:eastAsia="Times New Roman" w:hAnsi="Arial" w:cs="Times New Roman"/>
          <w:color w:val="000000" w:themeColor="text1"/>
        </w:rPr>
        <w:t>NSTextContainer</w:t>
      </w:r>
      <w:proofErr w:type="spellEnd"/>
      <w:r w:rsidRPr="00994132">
        <w:rPr>
          <w:rFonts w:ascii="Wawati TC Regular" w:eastAsia="Times New Roman" w:hAnsi="Wawati TC Regular" w:cs="Wawati TC Regular"/>
          <w:color w:val="000000" w:themeColor="text1"/>
        </w:rPr>
        <w:t>定</w:t>
      </w:r>
      <w:r w:rsidRPr="00994132">
        <w:rPr>
          <w:rFonts w:ascii="Apple Symbols" w:eastAsia="Times New Roman" w:hAnsi="Apple Symbols" w:cs="Apple Symbols"/>
          <w:color w:val="000000" w:themeColor="text1"/>
        </w:rPr>
        <w:t>􏰙</w:t>
      </w:r>
      <w:r w:rsidRPr="00994132">
        <w:rPr>
          <w:rFonts w:ascii="Arial" w:eastAsia="Times New Roman" w:hAnsi="Arial" w:cs="Times New Roman"/>
          <w:color w:val="000000" w:themeColor="text1"/>
        </w:rPr>
        <w:t>的区</w:t>
      </w:r>
      <w:r w:rsidRPr="00994132">
        <w:rPr>
          <w:rFonts w:ascii="Arial" w:eastAsia="Times New Roman" w:hAnsi="Arial" w:cs="Times New Roman"/>
          <w:color w:val="000000" w:themeColor="text1"/>
        </w:rPr>
        <w:t>􏰮</w:t>
      </w:r>
      <w:proofErr w:type="spellStart"/>
      <w:r w:rsidRPr="00994132">
        <w:rPr>
          <w:rFonts w:ascii="Wawati TC Regular" w:eastAsia="Times New Roman" w:hAnsi="Wawati TC Regular" w:cs="Wawati TC Regular"/>
          <w:color w:val="000000" w:themeColor="text1"/>
        </w:rPr>
        <w:t>域中</w:t>
      </w:r>
      <w:proofErr w:type="spellEnd"/>
    </w:p>
    <w:p w14:paraId="1ACC1C64" w14:textId="77777777" w:rsidR="007F588D" w:rsidRPr="00994132" w:rsidRDefault="007F588D" w:rsidP="00055E3B">
      <w:pPr>
        <w:rPr>
          <w:color w:val="000000" w:themeColor="text1"/>
        </w:rPr>
      </w:pPr>
    </w:p>
    <w:p w14:paraId="2369DF07" w14:textId="77777777" w:rsidR="007F588D" w:rsidRPr="00994132" w:rsidRDefault="007F588D" w:rsidP="00055E3B">
      <w:pPr>
        <w:pStyle w:val="1"/>
        <w:rPr>
          <w:rFonts w:ascii="Times" w:hAnsi="Times"/>
          <w:color w:val="000000" w:themeColor="text1"/>
          <w:sz w:val="20"/>
          <w:szCs w:val="20"/>
        </w:rPr>
      </w:pPr>
      <w:bookmarkStart w:id="3" w:name="_Toc528075755"/>
      <w:proofErr w:type="spellStart"/>
      <w:r w:rsidRPr="00994132">
        <w:rPr>
          <w:color w:val="000000" w:themeColor="text1"/>
        </w:rPr>
        <w:t>NSTextStorage</w:t>
      </w:r>
      <w:bookmarkEnd w:id="3"/>
      <w:proofErr w:type="spellEnd"/>
    </w:p>
    <w:p w14:paraId="2F9DD9F3" w14:textId="77777777" w:rsidR="00607121" w:rsidRPr="00994132" w:rsidRDefault="00607121" w:rsidP="00055E3B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w:r w:rsidRPr="00994132">
        <w:rPr>
          <w:rFonts w:ascii="Wawati TC Regular" w:eastAsia="Times New Roman" w:hAnsi="Wawati TC Regular" w:cs="Wawati TC Regular"/>
          <w:color w:val="000000" w:themeColor="text1"/>
        </w:rPr>
        <w:t>主要用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来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存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储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文本的字</w:t>
      </w:r>
      <w:r w:rsidRPr="00994132">
        <w:rPr>
          <w:rFonts w:ascii="Apple Symbols" w:eastAsia="Times New Roman" w:hAnsi="Apple Symbols" w:cs="Apple Symbols"/>
          <w:color w:val="000000" w:themeColor="text1"/>
        </w:rPr>
        <w:t>􏰹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和相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关属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性</w:t>
      </w:r>
      <w:r w:rsidRPr="00994132">
        <w:rPr>
          <w:rFonts w:ascii="Arial" w:eastAsia="Times New Roman" w:hAnsi="Arial" w:cs="Times New Roman"/>
          <w:color w:val="000000" w:themeColor="text1"/>
        </w:rPr>
        <w:t>,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是</w:t>
      </w:r>
      <w:r w:rsidRPr="00994132">
        <w:rPr>
          <w:rFonts w:ascii="Arial" w:eastAsia="Times New Roman" w:hAnsi="Arial" w:cs="Times New Roman"/>
          <w:color w:val="000000" w:themeColor="text1"/>
        </w:rPr>
        <w:t>NSMutableAttributedString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的子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类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。此外</w:t>
      </w:r>
      <w:r w:rsidRPr="00994132">
        <w:rPr>
          <w:rFonts w:ascii="Arial" w:eastAsia="Times New Roman" w:hAnsi="Arial" w:cs="Times New Roman"/>
          <w:color w:val="000000" w:themeColor="text1"/>
        </w:rPr>
        <w:t>,</w:t>
      </w:r>
      <w:r w:rsidRPr="00994132">
        <w:rPr>
          <w:rFonts w:ascii="Apple Symbols" w:eastAsia="Times New Roman" w:hAnsi="Apple Symbols" w:cs="Apple Symbols"/>
          <w:color w:val="000000" w:themeColor="text1"/>
        </w:rPr>
        <w:t>􏰓</w:t>
      </w:r>
      <w:proofErr w:type="spellStart"/>
      <w:r w:rsidRPr="00994132">
        <w:rPr>
          <w:rFonts w:ascii="Arial" w:eastAsia="Times New Roman" w:hAnsi="Arial" w:cs="Times New Roman"/>
          <w:color w:val="000000" w:themeColor="text1"/>
        </w:rPr>
        <w:t>NSTextStorage</w:t>
      </w:r>
      <w:proofErr w:type="spellEnd"/>
      <w:r w:rsidRPr="00994132">
        <w:rPr>
          <w:rFonts w:ascii="Arial" w:eastAsia="Times New Roman" w:hAnsi="Arial" w:cs="Times New Roman"/>
          <w:color w:val="000000" w:themeColor="text1"/>
        </w:rPr>
        <w:t>中的字</w:t>
      </w:r>
      <w:r w:rsidRPr="00994132">
        <w:rPr>
          <w:rFonts w:ascii="Arial" w:eastAsia="Times New Roman" w:hAnsi="Arial" w:cs="Times New Roman"/>
          <w:color w:val="000000" w:themeColor="text1"/>
        </w:rPr>
        <w:t>􏰹</w:t>
      </w:r>
      <w:proofErr w:type="spellStart"/>
      <w:r w:rsidRPr="00994132">
        <w:rPr>
          <w:rFonts w:ascii="Wawati TC Regular" w:eastAsia="Times New Roman" w:hAnsi="Wawati TC Regular" w:cs="Wawati TC Regular"/>
          <w:color w:val="000000" w:themeColor="text1"/>
        </w:rPr>
        <w:t>符或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属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性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发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生改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变时</w:t>
      </w:r>
      <w:r w:rsidRPr="00994132">
        <w:rPr>
          <w:rFonts w:ascii="Arial" w:eastAsia="Times New Roman" w:hAnsi="Arial" w:cs="Times New Roman"/>
          <w:color w:val="000000" w:themeColor="text1"/>
        </w:rPr>
        <w:t>,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会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通知</w:t>
      </w:r>
      <w:r w:rsidRPr="00994132">
        <w:rPr>
          <w:rFonts w:ascii="Arial" w:eastAsia="Times New Roman" w:hAnsi="Arial" w:cs="Times New Roman"/>
          <w:color w:val="000000" w:themeColor="text1"/>
        </w:rPr>
        <w:t>NSLayoutManager</w:t>
      </w:r>
      <w:proofErr w:type="spellEnd"/>
      <w:r w:rsidRPr="00994132">
        <w:rPr>
          <w:rFonts w:ascii="Arial" w:eastAsia="Times New Roman" w:hAnsi="Arial" w:cs="Times New Roman"/>
          <w:color w:val="000000" w:themeColor="text1"/>
        </w:rPr>
        <w:t>,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进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而</w:t>
      </w:r>
      <w:r w:rsidRPr="00994132">
        <w:rPr>
          <w:rFonts w:ascii="Apple Symbols" w:eastAsia="Times New Roman" w:hAnsi="Apple Symbols" w:cs="Apple Symbols"/>
          <w:color w:val="000000" w:themeColor="text1"/>
        </w:rPr>
        <w:t>􏲮</w:t>
      </w:r>
      <w:proofErr w:type="spellStart"/>
      <w:r w:rsidRPr="00994132">
        <w:rPr>
          <w:rFonts w:ascii="Wawati TC Regular" w:eastAsia="Times New Roman" w:hAnsi="Wawati TC Regular" w:cs="Wawati TC Regular"/>
          <w:color w:val="000000" w:themeColor="text1"/>
        </w:rPr>
        <w:t>做到文本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内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容的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显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示更新</w:t>
      </w:r>
      <w:proofErr w:type="spellEnd"/>
      <w:r w:rsidRPr="00994132">
        <w:rPr>
          <w:rFonts w:ascii="Wawati TC Regular" w:eastAsia="Times New Roman" w:hAnsi="Wawati TC Regular" w:cs="Wawati TC Regular"/>
          <w:color w:val="000000" w:themeColor="text1"/>
        </w:rPr>
        <w:t>。</w:t>
      </w:r>
    </w:p>
    <w:p w14:paraId="55BF00EA" w14:textId="77777777" w:rsidR="007F588D" w:rsidRPr="00994132" w:rsidRDefault="007F588D" w:rsidP="00055E3B">
      <w:pPr>
        <w:rPr>
          <w:rFonts w:ascii="Times" w:hAnsi="Times"/>
          <w:color w:val="000000" w:themeColor="text1"/>
          <w:sz w:val="20"/>
          <w:szCs w:val="20"/>
        </w:rPr>
      </w:pPr>
    </w:p>
    <w:p w14:paraId="1B92EF58" w14:textId="77777777" w:rsidR="007F588D" w:rsidRPr="00994132" w:rsidRDefault="007F588D" w:rsidP="00055E3B">
      <w:pPr>
        <w:pStyle w:val="1"/>
        <w:rPr>
          <w:rFonts w:ascii="Times" w:hAnsi="Times"/>
          <w:color w:val="000000" w:themeColor="text1"/>
          <w:sz w:val="20"/>
          <w:szCs w:val="20"/>
        </w:rPr>
      </w:pPr>
      <w:bookmarkStart w:id="4" w:name="_Toc528075756"/>
      <w:proofErr w:type="spellStart"/>
      <w:r w:rsidRPr="00994132">
        <w:rPr>
          <w:color w:val="000000" w:themeColor="text1"/>
        </w:rPr>
        <w:t>NSAttributedString</w:t>
      </w:r>
      <w:bookmarkEnd w:id="4"/>
      <w:proofErr w:type="spellEnd"/>
    </w:p>
    <w:p w14:paraId="6EF4D0BE" w14:textId="77777777" w:rsidR="00607121" w:rsidRPr="00994132" w:rsidRDefault="00607121" w:rsidP="00055E3B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w:proofErr w:type="spellStart"/>
      <w:r w:rsidRPr="00994132">
        <w:rPr>
          <w:rFonts w:ascii="Wawati TC Regular" w:eastAsia="Times New Roman" w:hAnsi="Wawati TC Regular" w:cs="Wawati TC Regular"/>
          <w:color w:val="000000" w:themeColor="text1"/>
        </w:rPr>
        <w:t>支持渲染不同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风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格的文本</w:t>
      </w:r>
      <w:proofErr w:type="spellEnd"/>
    </w:p>
    <w:p w14:paraId="40F8F7B1" w14:textId="77777777" w:rsidR="007F588D" w:rsidRPr="00994132" w:rsidRDefault="007F588D" w:rsidP="00055E3B">
      <w:pPr>
        <w:rPr>
          <w:color w:val="000000" w:themeColor="text1"/>
        </w:rPr>
      </w:pPr>
    </w:p>
    <w:p w14:paraId="2A432615" w14:textId="77777777" w:rsidR="007F588D" w:rsidRPr="00994132" w:rsidRDefault="007F588D" w:rsidP="00055E3B">
      <w:pPr>
        <w:pStyle w:val="1"/>
        <w:rPr>
          <w:rFonts w:ascii="Times" w:hAnsi="Times"/>
          <w:color w:val="000000" w:themeColor="text1"/>
          <w:sz w:val="20"/>
          <w:szCs w:val="20"/>
        </w:rPr>
      </w:pPr>
      <w:bookmarkStart w:id="5" w:name="_Toc528075757"/>
      <w:proofErr w:type="spellStart"/>
      <w:r w:rsidRPr="00994132">
        <w:rPr>
          <w:color w:val="000000" w:themeColor="text1"/>
        </w:rPr>
        <w:t>NSMutableAttributedString</w:t>
      </w:r>
      <w:bookmarkEnd w:id="5"/>
      <w:proofErr w:type="spellEnd"/>
    </w:p>
    <w:p w14:paraId="6D18B2DE" w14:textId="77777777" w:rsidR="00607121" w:rsidRPr="00994132" w:rsidRDefault="00607121" w:rsidP="00055E3B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w:r w:rsidRPr="00994132">
        <w:rPr>
          <w:rFonts w:ascii="Wawati TC Regular" w:eastAsia="Times New Roman" w:hAnsi="Wawati TC Regular" w:cs="Wawati TC Regular"/>
          <w:color w:val="000000" w:themeColor="text1"/>
        </w:rPr>
        <w:t>可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变类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型</w:t>
      </w:r>
      <w:r w:rsidRPr="00994132">
        <w:rPr>
          <w:rFonts w:ascii="Apple Symbols" w:eastAsia="Times New Roman" w:hAnsi="Apple Symbols" w:cs="Apple Symbols"/>
          <w:color w:val="000000" w:themeColor="text1"/>
        </w:rPr>
        <w:t>􏱢</w:t>
      </w:r>
      <w:proofErr w:type="spellStart"/>
      <w:r w:rsidRPr="00994132">
        <w:rPr>
          <w:rFonts w:ascii="Wawati TC Regular" w:eastAsia="Times New Roman" w:hAnsi="Wawati TC Regular" w:cs="Wawati TC Regular"/>
          <w:color w:val="000000" w:themeColor="text1"/>
        </w:rPr>
        <w:t>的</w:t>
      </w:r>
      <w:r w:rsidRPr="00994132">
        <w:rPr>
          <w:rFonts w:ascii="Arial" w:eastAsia="Times New Roman" w:hAnsi="Arial" w:cs="Times New Roman"/>
          <w:color w:val="000000" w:themeColor="text1"/>
        </w:rPr>
        <w:t>NSAttributedString,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是</w:t>
      </w:r>
      <w:r w:rsidRPr="00994132">
        <w:rPr>
          <w:rFonts w:ascii="Arial" w:eastAsia="Times New Roman" w:hAnsi="Arial" w:cs="Times New Roman"/>
          <w:color w:val="000000" w:themeColor="text1"/>
        </w:rPr>
        <w:t>NSAttributedString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的子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类</w:t>
      </w:r>
      <w:proofErr w:type="spellEnd"/>
    </w:p>
    <w:p w14:paraId="6792D42D" w14:textId="77777777" w:rsidR="00607121" w:rsidRPr="00994132" w:rsidRDefault="00607121" w:rsidP="00055E3B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  <w:r w:rsidRPr="00994132">
        <w:rPr>
          <w:rFonts w:ascii="Arial" w:eastAsia="Times New Roman" w:hAnsi="Arial" w:cs="Times New Roman"/>
          <w:color w:val="000000" w:themeColor="text1"/>
        </w:rPr>
        <w:t>可变类型</w:t>
      </w:r>
      <w:r w:rsidRPr="00994132">
        <w:rPr>
          <w:rFonts w:ascii="Arial" w:eastAsia="Times New Roman" w:hAnsi="Arial" w:cs="Times New Roman"/>
          <w:color w:val="000000" w:themeColor="text1"/>
        </w:rPr>
        <w:t>􏱢</w:t>
      </w:r>
      <w:proofErr w:type="spellStart"/>
      <w:r w:rsidRPr="00994132">
        <w:rPr>
          <w:rFonts w:ascii="Wawati TC Regular" w:eastAsia="Times New Roman" w:hAnsi="Wawati TC Regular" w:cs="Wawati TC Regular"/>
          <w:color w:val="000000" w:themeColor="text1"/>
        </w:rPr>
        <w:t>的</w:t>
      </w:r>
      <w:r w:rsidRPr="00994132">
        <w:rPr>
          <w:rFonts w:ascii="Arial" w:eastAsia="Times New Roman" w:hAnsi="Arial" w:cs="Times New Roman"/>
          <w:color w:val="000000" w:themeColor="text1"/>
        </w:rPr>
        <w:t>NSAttributedString,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是</w:t>
      </w:r>
      <w:r w:rsidRPr="00994132">
        <w:rPr>
          <w:rFonts w:ascii="Arial" w:eastAsia="Times New Roman" w:hAnsi="Arial" w:cs="Times New Roman"/>
          <w:color w:val="000000" w:themeColor="text1"/>
        </w:rPr>
        <w:t>NSAttributedString</w:t>
      </w:r>
      <w:r w:rsidRPr="00994132">
        <w:rPr>
          <w:rFonts w:ascii="Wawati TC Regular" w:eastAsia="Times New Roman" w:hAnsi="Wawati TC Regular" w:cs="Wawati TC Regular"/>
          <w:color w:val="000000" w:themeColor="text1"/>
        </w:rPr>
        <w:t>的子</w:t>
      </w:r>
      <w:r w:rsidRPr="00994132">
        <w:rPr>
          <w:rFonts w:ascii="Yuanti SC Regular" w:eastAsia="Times New Roman" w:hAnsi="Yuanti SC Regular" w:cs="Yuanti SC Regular"/>
          <w:color w:val="000000" w:themeColor="text1"/>
        </w:rPr>
        <w:t>类</w:t>
      </w:r>
      <w:proofErr w:type="spellEnd"/>
    </w:p>
    <w:p w14:paraId="06E2A0FC" w14:textId="128F51ED" w:rsidR="007F588D" w:rsidRPr="00994132" w:rsidRDefault="007F588D">
      <w:pPr>
        <w:rPr>
          <w:color w:val="000000" w:themeColor="text1"/>
        </w:rPr>
      </w:pPr>
    </w:p>
    <w:p w14:paraId="64900C71" w14:textId="77777777" w:rsidR="001A0FEA" w:rsidRDefault="001A0FEA" w:rsidP="001A0FEA">
      <w:pPr>
        <w:pStyle w:val="1"/>
        <w:shd w:val="clear" w:color="auto" w:fill="FFFFFF"/>
        <w:spacing w:before="300" w:after="0"/>
        <w:rPr>
          <w:rFonts w:ascii="Arial" w:hAnsi="Arial" w:cs="Arial"/>
          <w:color w:val="333333"/>
          <w:sz w:val="51"/>
          <w:szCs w:val="51"/>
        </w:rPr>
      </w:pPr>
      <w:bookmarkStart w:id="6" w:name="_Toc528075758"/>
      <w:proofErr w:type="spellStart"/>
      <w:r>
        <w:rPr>
          <w:rFonts w:ascii="Arial" w:hAnsi="Arial" w:cs="Arial"/>
          <w:color w:val="333333"/>
          <w:sz w:val="51"/>
          <w:szCs w:val="51"/>
        </w:rPr>
        <w:t>convertRect</w:t>
      </w:r>
      <w:bookmarkEnd w:id="6"/>
      <w:proofErr w:type="spellEnd"/>
    </w:p>
    <w:p w14:paraId="1F469B6F" w14:textId="77777777" w:rsidR="001A0FEA" w:rsidRPr="001A0FEA" w:rsidRDefault="001A0FEA">
      <w:pPr>
        <w:rPr>
          <w:rFonts w:hint="eastAsia"/>
          <w:color w:val="000000" w:themeColor="text1"/>
        </w:rPr>
      </w:pPr>
    </w:p>
    <w:p w14:paraId="3F46A6D5" w14:textId="77777777" w:rsidR="00607121" w:rsidRDefault="00607121" w:rsidP="00607121">
      <w:pPr>
        <w:pStyle w:val="1"/>
      </w:pPr>
      <w:bookmarkStart w:id="7" w:name="_Toc528075759"/>
      <w:proofErr w:type="spellStart"/>
      <w:r>
        <w:t>strong,weak</w:t>
      </w:r>
      <w:bookmarkEnd w:id="7"/>
      <w:proofErr w:type="spellEnd"/>
    </w:p>
    <w:p w14:paraId="147B1791" w14:textId="77777777" w:rsidR="00607121" w:rsidRDefault="00055E3B" w:rsidP="00055E3B">
      <w:pPr>
        <w:pStyle w:val="1"/>
      </w:pPr>
      <w:bookmarkStart w:id="8" w:name="_Toc528075760"/>
      <w:proofErr w:type="spellStart"/>
      <w:r>
        <w:t>UIBezierPath</w:t>
      </w:r>
      <w:bookmarkEnd w:id="8"/>
      <w:proofErr w:type="spellEnd"/>
    </w:p>
    <w:p w14:paraId="5143D584" w14:textId="77777777" w:rsidR="00055E3B" w:rsidRDefault="00055E3B" w:rsidP="00607121">
      <w:pPr>
        <w:rPr>
          <w:rFonts w:ascii="Menlo Regular" w:hAnsi="Menlo Regular" w:cs="Menlo Regular"/>
          <w:color w:val="5C2699"/>
          <w:sz w:val="22"/>
          <w:szCs w:val="22"/>
        </w:rPr>
      </w:pPr>
    </w:p>
    <w:p w14:paraId="3262F981" w14:textId="77777777" w:rsidR="00055E3B" w:rsidRDefault="00055E3B" w:rsidP="00055E3B">
      <w:pPr>
        <w:pStyle w:val="1"/>
      </w:pPr>
      <w:bookmarkStart w:id="9" w:name="_Toc528075761"/>
      <w:proofErr w:type="spellStart"/>
      <w:r>
        <w:t>NSRegularExpression</w:t>
      </w:r>
      <w:bookmarkEnd w:id="9"/>
      <w:proofErr w:type="spellEnd"/>
    </w:p>
    <w:p w14:paraId="1A0A8775" w14:textId="77777777" w:rsidR="00055E3B" w:rsidRDefault="00055E3B" w:rsidP="00607121">
      <w:pPr>
        <w:rPr>
          <w:rFonts w:ascii="Menlo Regular" w:hAnsi="Menlo Regular" w:cs="Menlo Regular"/>
          <w:color w:val="5C2699"/>
          <w:sz w:val="22"/>
          <w:szCs w:val="22"/>
        </w:rPr>
      </w:pPr>
    </w:p>
    <w:p w14:paraId="20FB52D2" w14:textId="77777777" w:rsidR="00055E3B" w:rsidRDefault="00055E3B" w:rsidP="00055E3B">
      <w:pPr>
        <w:pStyle w:val="1"/>
      </w:pPr>
      <w:bookmarkStart w:id="10" w:name="_Toc528075762"/>
      <w:proofErr w:type="spellStart"/>
      <w:r>
        <w:t>NSTextCheckingResult</w:t>
      </w:r>
      <w:bookmarkEnd w:id="10"/>
      <w:proofErr w:type="spellEnd"/>
    </w:p>
    <w:p w14:paraId="64A5086C" w14:textId="77777777" w:rsidR="00391590" w:rsidRDefault="00391590" w:rsidP="00391590"/>
    <w:p w14:paraId="2A40F1AD" w14:textId="77777777" w:rsidR="00391590" w:rsidRDefault="00391590" w:rsidP="00391590">
      <w:pPr>
        <w:pStyle w:val="1"/>
      </w:pPr>
      <w:bookmarkStart w:id="11" w:name="_Toc528075763"/>
      <w:r>
        <w:lastRenderedPageBreak/>
        <w:t>T</w:t>
      </w:r>
      <w:r>
        <w:rPr>
          <w:rFonts w:hint="eastAsia"/>
        </w:rPr>
        <w:t>ex</w:t>
      </w:r>
      <w:r>
        <w:t>t kit</w:t>
      </w:r>
      <w:bookmarkEnd w:id="11"/>
    </w:p>
    <w:p w14:paraId="1884368B" w14:textId="77777777" w:rsidR="00391590" w:rsidRPr="006720A5" w:rsidRDefault="00391590" w:rsidP="00391590"/>
    <w:p w14:paraId="232D2AEB" w14:textId="77777777" w:rsidR="00391590" w:rsidRPr="006720A5" w:rsidRDefault="00391590" w:rsidP="00391590">
      <w:pPr>
        <w:rPr>
          <w:rFonts w:ascii="Times" w:eastAsia="Times New Roman" w:hAnsi="Times" w:cs="Times New Roman"/>
          <w:sz w:val="20"/>
          <w:szCs w:val="20"/>
        </w:rPr>
      </w:pPr>
      <w:r w:rsidRPr="006720A5">
        <w:rPr>
          <w:rFonts w:ascii="Arial" w:eastAsia="Times New Roman" w:hAnsi="Arial" w:cs="Times New Roman"/>
          <w:color w:val="2F2F2F"/>
        </w:rPr>
        <w:t>Text Kit</w:t>
      </w:r>
      <w:r w:rsidRPr="006720A5">
        <w:rPr>
          <w:rFonts w:ascii="Lantinghei SC Demibold" w:eastAsia="Times New Roman" w:hAnsi="Lantinghei SC Demibold" w:cs="Lantinghei SC Demibold"/>
          <w:color w:val="2F2F2F"/>
        </w:rPr>
        <w:t>指的是</w:t>
      </w:r>
      <w:r w:rsidRPr="006720A5">
        <w:rPr>
          <w:rFonts w:ascii="Arial" w:eastAsia="Times New Roman" w:hAnsi="Arial" w:cs="Times New Roman"/>
          <w:color w:val="2F2F2F"/>
        </w:rPr>
        <w:t>UIKit</w:t>
      </w:r>
      <w:r w:rsidRPr="006720A5">
        <w:rPr>
          <w:rFonts w:ascii="Lantinghei SC Demibold" w:eastAsia="Times New Roman" w:hAnsi="Lantinghei SC Demibold" w:cs="Lantinghei SC Demibold"/>
          <w:color w:val="2F2F2F"/>
        </w:rPr>
        <w:t>框架中用于提供高质量排版服务的一些类和协议，它让程序能够存储，排版和显示文本信息，并支持排版所需要的所有特性，包括字距调整、连写、换行和对齐等</w:t>
      </w:r>
    </w:p>
    <w:p w14:paraId="16D44A99" w14:textId="5696C5C9" w:rsidR="00391590" w:rsidRDefault="00391590" w:rsidP="00391590"/>
    <w:p w14:paraId="5ECBF6BC" w14:textId="77777777" w:rsidR="002574E5" w:rsidRPr="002574E5" w:rsidRDefault="002574E5" w:rsidP="002574E5">
      <w:pPr>
        <w:pStyle w:val="1"/>
      </w:pPr>
      <w:bookmarkStart w:id="12" w:name="_Toc528075764"/>
      <w:r w:rsidRPr="002574E5">
        <w:rPr>
          <w:rStyle w:val="a4"/>
          <w:b/>
          <w:bCs/>
        </w:rPr>
        <w:t>富文本</w:t>
      </w:r>
      <w:r w:rsidRPr="002574E5">
        <w:rPr>
          <w:rStyle w:val="a4"/>
          <w:b/>
          <w:bCs/>
        </w:rPr>
        <w:t xml:space="preserve"> </w:t>
      </w:r>
      <w:r w:rsidRPr="002574E5">
        <w:rPr>
          <w:rStyle w:val="a4"/>
          <w:b/>
          <w:bCs/>
        </w:rPr>
        <w:t>图文混排</w:t>
      </w:r>
      <w:r w:rsidRPr="002574E5">
        <w:rPr>
          <w:rStyle w:val="a4"/>
          <w:b/>
          <w:bCs/>
        </w:rPr>
        <w:t xml:space="preserve"> 3</w:t>
      </w:r>
      <w:r w:rsidRPr="002574E5">
        <w:rPr>
          <w:rStyle w:val="a4"/>
          <w:b/>
          <w:bCs/>
        </w:rPr>
        <w:t>种方式</w:t>
      </w:r>
      <w:bookmarkEnd w:id="12"/>
    </w:p>
    <w:p w14:paraId="64288EAC" w14:textId="77777777" w:rsidR="002574E5" w:rsidRDefault="002574E5" w:rsidP="002574E5">
      <w:r>
        <w:rPr>
          <w:rStyle w:val="a4"/>
          <w:rFonts w:ascii="Arial" w:hAnsi="Arial" w:cs="Arial"/>
          <w:color w:val="333333"/>
          <w:sz w:val="27"/>
          <w:szCs w:val="27"/>
          <w:shd w:val="clear" w:color="auto" w:fill="FFFFFF"/>
        </w:rPr>
        <w:t>1.webView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使用简单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负载大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a4"/>
          <w:rFonts w:ascii="Arial" w:hAnsi="Arial" w:cs="Arial"/>
          <w:color w:val="333333"/>
          <w:sz w:val="27"/>
          <w:szCs w:val="27"/>
          <w:shd w:val="clear" w:color="auto" w:fill="FFFFFF"/>
        </w:rPr>
        <w:t>2.CoreText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性能好，功能强大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使用起来复杂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a4"/>
          <w:rFonts w:ascii="Arial" w:hAnsi="Arial" w:cs="Arial"/>
          <w:color w:val="333333"/>
          <w:sz w:val="27"/>
          <w:szCs w:val="27"/>
          <w:shd w:val="clear" w:color="auto" w:fill="FFFFFF"/>
        </w:rPr>
        <w:t>3.TextKit iOS7</w:t>
      </w:r>
      <w:r>
        <w:rPr>
          <w:rStyle w:val="a4"/>
          <w:rFonts w:ascii="Arial" w:hAnsi="Arial" w:cs="Arial"/>
          <w:color w:val="333333"/>
          <w:sz w:val="27"/>
          <w:szCs w:val="27"/>
          <w:shd w:val="clear" w:color="auto" w:fill="FFFFFF"/>
        </w:rPr>
        <w:t>以后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是对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CoreText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做了封装，集成在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UIKit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框架中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使用比较简单，功能有限</w:t>
      </w:r>
    </w:p>
    <w:p w14:paraId="712E8E5A" w14:textId="50F309E1" w:rsidR="002574E5" w:rsidRDefault="002574E5" w:rsidP="00391590"/>
    <w:p w14:paraId="34CC3975" w14:textId="19C51579" w:rsidR="00D82752" w:rsidRDefault="00D82752" w:rsidP="00D82752">
      <w:pPr>
        <w:pStyle w:val="1"/>
      </w:pPr>
      <w:hyperlink r:id="rId4" w:history="1">
        <w:bookmarkStart w:id="13" w:name="_Toc528075765"/>
        <w:r w:rsidRPr="00D82752">
          <w:rPr>
            <w:rStyle w:val="a5"/>
            <w:color w:val="auto"/>
            <w:u w:val="none"/>
          </w:rPr>
          <w:t>CoreText</w:t>
        </w:r>
        <w:r w:rsidRPr="00D82752">
          <w:rPr>
            <w:rStyle w:val="a5"/>
            <w:color w:val="auto"/>
            <w:u w:val="none"/>
          </w:rPr>
          <w:t>原理及基本使用方法</w:t>
        </w:r>
        <w:bookmarkEnd w:id="13"/>
      </w:hyperlink>
    </w:p>
    <w:p w14:paraId="38D57FE0" w14:textId="719781B3" w:rsidR="00D82752" w:rsidRDefault="00D82752" w:rsidP="00D82752"/>
    <w:p w14:paraId="5C579B40" w14:textId="14FC2F80" w:rsidR="00D82752" w:rsidRDefault="00D82752" w:rsidP="00D82752">
      <w:r>
        <w:rPr>
          <w:rFonts w:hint="eastAsia"/>
        </w:rPr>
        <w:t xml:space="preserve">参考 </w:t>
      </w:r>
      <w:hyperlink r:id="rId5" w:history="1">
        <w:r w:rsidRPr="00C6647D">
          <w:rPr>
            <w:rStyle w:val="a5"/>
          </w:rPr>
          <w:t>https://www.cnblogs.com/purple-sweet-pottoes/p/5109413.html</w:t>
        </w:r>
      </w:hyperlink>
    </w:p>
    <w:p w14:paraId="700C2A7A" w14:textId="77777777" w:rsidR="00D82752" w:rsidRPr="00D82752" w:rsidRDefault="00D82752" w:rsidP="00D82752">
      <w:pPr>
        <w:rPr>
          <w:rFonts w:hint="eastAsia"/>
        </w:rPr>
      </w:pPr>
    </w:p>
    <w:p w14:paraId="16CEE4F7" w14:textId="77777777" w:rsidR="00B01BDE" w:rsidRPr="00391590" w:rsidRDefault="00B01BDE" w:rsidP="00391590">
      <w:pPr>
        <w:rPr>
          <w:rFonts w:hint="eastAsia"/>
        </w:rPr>
      </w:pPr>
    </w:p>
    <w:sectPr w:rsidR="00B01BDE" w:rsidRPr="00391590" w:rsidSect="003F25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awati TC Regular">
    <w:panose1 w:val="040B0500000000000000"/>
    <w:charset w:val="88"/>
    <w:family w:val="decorative"/>
    <w:notTrueType/>
    <w:pitch w:val="variable"/>
    <w:sig w:usb0="A00000FF" w:usb1="5889787B" w:usb2="00000016" w:usb3="00000000" w:csb0="00100003" w:csb1="00000000"/>
  </w:font>
  <w:font w:name="Yuanti SC Regular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pple Symbols">
    <w:panose1 w:val="02000000000000000000"/>
    <w:charset w:val="00"/>
    <w:family w:val="auto"/>
    <w:pitch w:val="variable"/>
    <w:sig w:usb0="800008A3" w:usb1="08007BEB" w:usb2="01840034" w:usb3="00000000" w:csb0="000001FB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ntinghei SC Demibold">
    <w:panose1 w:val="02000000000000000000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88D"/>
    <w:rsid w:val="00055E3B"/>
    <w:rsid w:val="001658A2"/>
    <w:rsid w:val="001A0FEA"/>
    <w:rsid w:val="001C348D"/>
    <w:rsid w:val="002574E5"/>
    <w:rsid w:val="00283ED7"/>
    <w:rsid w:val="00352104"/>
    <w:rsid w:val="00376CA1"/>
    <w:rsid w:val="00391590"/>
    <w:rsid w:val="003F2535"/>
    <w:rsid w:val="00607121"/>
    <w:rsid w:val="006720A5"/>
    <w:rsid w:val="007F588D"/>
    <w:rsid w:val="00994132"/>
    <w:rsid w:val="00B01BDE"/>
    <w:rsid w:val="00CF2B7A"/>
    <w:rsid w:val="00D82752"/>
    <w:rsid w:val="00E6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A12ED9"/>
  <w14:defaultImageDpi w14:val="300"/>
  <w15:docId w15:val="{872B3BE5-646A-7240-866F-459BBDBE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4E5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0"/>
    <w:uiPriority w:val="9"/>
    <w:qFormat/>
    <w:rsid w:val="007F588D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588D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055E3B"/>
    <w:pPr>
      <w:widowControl w:val="0"/>
      <w:jc w:val="both"/>
    </w:pPr>
    <w:rPr>
      <w:rFonts w:asciiTheme="minorHAnsi" w:eastAsiaTheme="minorEastAsia" w:hAnsiTheme="minorHAnsi" w:cstheme="minorBidi"/>
      <w:kern w:val="2"/>
    </w:rPr>
  </w:style>
  <w:style w:type="paragraph" w:styleId="TOC2">
    <w:name w:val="toc 2"/>
    <w:basedOn w:val="a"/>
    <w:next w:val="a"/>
    <w:autoRedefine/>
    <w:uiPriority w:val="39"/>
    <w:unhideWhenUsed/>
    <w:rsid w:val="00055E3B"/>
    <w:pPr>
      <w:widowControl w:val="0"/>
      <w:ind w:leftChars="200" w:left="420"/>
      <w:jc w:val="both"/>
    </w:pPr>
    <w:rPr>
      <w:rFonts w:asciiTheme="minorHAnsi" w:eastAsiaTheme="minorEastAsia" w:hAnsiTheme="minorHAnsi" w:cstheme="minorBidi"/>
      <w:kern w:val="2"/>
    </w:rPr>
  </w:style>
  <w:style w:type="paragraph" w:styleId="TOC3">
    <w:name w:val="toc 3"/>
    <w:basedOn w:val="a"/>
    <w:next w:val="a"/>
    <w:autoRedefine/>
    <w:uiPriority w:val="39"/>
    <w:unhideWhenUsed/>
    <w:rsid w:val="00055E3B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TOC4">
    <w:name w:val="toc 4"/>
    <w:basedOn w:val="a"/>
    <w:next w:val="a"/>
    <w:autoRedefine/>
    <w:uiPriority w:val="39"/>
    <w:unhideWhenUsed/>
    <w:rsid w:val="00055E3B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TOC5">
    <w:name w:val="toc 5"/>
    <w:basedOn w:val="a"/>
    <w:next w:val="a"/>
    <w:autoRedefine/>
    <w:uiPriority w:val="39"/>
    <w:unhideWhenUsed/>
    <w:rsid w:val="00055E3B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TOC6">
    <w:name w:val="toc 6"/>
    <w:basedOn w:val="a"/>
    <w:next w:val="a"/>
    <w:autoRedefine/>
    <w:uiPriority w:val="39"/>
    <w:unhideWhenUsed/>
    <w:rsid w:val="00055E3B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</w:rPr>
  </w:style>
  <w:style w:type="paragraph" w:styleId="TOC7">
    <w:name w:val="toc 7"/>
    <w:basedOn w:val="a"/>
    <w:next w:val="a"/>
    <w:autoRedefine/>
    <w:uiPriority w:val="39"/>
    <w:unhideWhenUsed/>
    <w:rsid w:val="00055E3B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</w:rPr>
  </w:style>
  <w:style w:type="paragraph" w:styleId="TOC8">
    <w:name w:val="toc 8"/>
    <w:basedOn w:val="a"/>
    <w:next w:val="a"/>
    <w:autoRedefine/>
    <w:uiPriority w:val="39"/>
    <w:unhideWhenUsed/>
    <w:rsid w:val="00055E3B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</w:rPr>
  </w:style>
  <w:style w:type="paragraph" w:styleId="TOC9">
    <w:name w:val="toc 9"/>
    <w:basedOn w:val="a"/>
    <w:next w:val="a"/>
    <w:autoRedefine/>
    <w:uiPriority w:val="39"/>
    <w:unhideWhenUsed/>
    <w:rsid w:val="00055E3B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</w:rPr>
  </w:style>
  <w:style w:type="paragraph" w:styleId="a3">
    <w:name w:val="No Spacing"/>
    <w:uiPriority w:val="1"/>
    <w:qFormat/>
    <w:rsid w:val="00055E3B"/>
    <w:pPr>
      <w:widowControl w:val="0"/>
      <w:jc w:val="both"/>
    </w:pPr>
  </w:style>
  <w:style w:type="character" w:styleId="a4">
    <w:name w:val="Strong"/>
    <w:basedOn w:val="a0"/>
    <w:uiPriority w:val="22"/>
    <w:qFormat/>
    <w:rsid w:val="002574E5"/>
    <w:rPr>
      <w:b/>
      <w:bCs/>
    </w:rPr>
  </w:style>
  <w:style w:type="character" w:styleId="a5">
    <w:name w:val="Hyperlink"/>
    <w:basedOn w:val="a0"/>
    <w:uiPriority w:val="99"/>
    <w:unhideWhenUsed/>
    <w:rsid w:val="00D8275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82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purple-sweet-pottoes/p/5109413.html" TargetMode="External"/><Relationship Id="rId4" Type="http://schemas.openxmlformats.org/officeDocument/2006/relationships/hyperlink" Target="https://www.cnblogs.com/purple-sweet-pottoes/p/5109413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259</Words>
  <Characters>1478</Characters>
  <Application>Microsoft Office Word</Application>
  <DocSecurity>0</DocSecurity>
  <Lines>12</Lines>
  <Paragraphs>3</Paragraphs>
  <ScaleCrop>false</ScaleCrop>
  <Company>dreamstudio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liu</dc:creator>
  <cp:keywords/>
  <dc:description/>
  <cp:lastModifiedBy>Microsoft Office User</cp:lastModifiedBy>
  <cp:revision>3</cp:revision>
  <dcterms:created xsi:type="dcterms:W3CDTF">2018-10-21T07:02:00Z</dcterms:created>
  <dcterms:modified xsi:type="dcterms:W3CDTF">2018-10-23T08:44:00Z</dcterms:modified>
</cp:coreProperties>
</file>