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0102" w14:textId="77777777" w:rsidR="00B30812" w:rsidRDefault="00B30812" w:rsidP="00B30812">
      <w:pPr>
        <w:pStyle w:val="a4"/>
      </w:pPr>
      <w:r>
        <w:t>现在第六轮可以很明确地划成一句话：</w:t>
      </w:r>
    </w:p>
    <w:p w14:paraId="115CA164" w14:textId="77777777" w:rsidR="00B30812" w:rsidRDefault="00B30812" w:rsidP="00B30812">
      <w:pPr>
        <w:pStyle w:val="a4"/>
      </w:pPr>
      <w:r>
        <w:rPr>
          <w:rStyle w:val="a5"/>
        </w:rPr>
        <w:t xml:space="preserve">Attention 内部主链已经基本成形，剩余工作已经从“继续做 Matrix/Attention 算术”转为“完成 </w:t>
      </w:r>
      <w:proofErr w:type="spellStart"/>
      <w:r>
        <w:rPr>
          <w:rStyle w:val="a5"/>
        </w:rPr>
        <w:t>GCore→PCore</w:t>
      </w:r>
      <w:proofErr w:type="spellEnd"/>
      <w:r>
        <w:rPr>
          <w:rStyle w:val="a5"/>
        </w:rPr>
        <w:t xml:space="preserve"> Frontend、Projection 路径和最终 </w:t>
      </w:r>
      <w:proofErr w:type="spellStart"/>
      <w:r>
        <w:rPr>
          <w:rStyle w:val="a5"/>
        </w:rPr>
        <w:t>PCore</w:t>
      </w:r>
      <w:proofErr w:type="spellEnd"/>
      <w:r>
        <w:rPr>
          <w:rStyle w:val="a5"/>
        </w:rPr>
        <w:t xml:space="preserve"> Top 集成”。</w:t>
      </w:r>
    </w:p>
    <w:p w14:paraId="29A82FF4" w14:textId="77777777" w:rsidR="00B30812" w:rsidRDefault="00B30812" w:rsidP="00B30812">
      <w:pPr>
        <w:pStyle w:val="a4"/>
      </w:pPr>
      <w:r>
        <w:t>当前 GitHub 第六轮已经具备共享 Stationary Loader、真实 QK/PV Matrix Engine、Accumulator Fabric、SBUF/PBUF、完成驱动 Scheduler、55 对 QK/PV 调度、m/aa/l/alpha/</w:t>
      </w:r>
      <w:proofErr w:type="spellStart"/>
      <w:r>
        <w:t>recip_l</w:t>
      </w:r>
      <w:proofErr w:type="spellEnd"/>
      <w:r>
        <w:t xml:space="preserve">、P Result Link，以及 </w:t>
      </w:r>
      <w:proofErr w:type="spellStart"/>
      <w:r>
        <w:t>GCore</w:t>
      </w:r>
      <w:proofErr w:type="spellEnd"/>
      <w:r>
        <w:t xml:space="preserve">/VPU/SFU/HBM 仿真壳；仓库状态也明确写着正式 KVB Adapter、XBC/CNET 接入和完整 </w:t>
      </w:r>
      <w:proofErr w:type="spellStart"/>
      <w:r>
        <w:t>PCore</w:t>
      </w:r>
      <w:proofErr w:type="spellEnd"/>
      <w:r>
        <w:t xml:space="preserve"> Top 仍未完成。</w:t>
      </w:r>
    </w:p>
    <w:p w14:paraId="34446714" w14:textId="77777777" w:rsidR="00B30812" w:rsidRDefault="00B30812" w:rsidP="00B30812">
      <w:pPr>
        <w:pStyle w:val="2"/>
      </w:pPr>
      <w:r>
        <w:t>一、第六轮现在还没完成什么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938"/>
        <w:gridCol w:w="2966"/>
        <w:gridCol w:w="3065"/>
      </w:tblGrid>
      <w:tr w:rsidR="00B30812" w14:paraId="02144EDB" w14:textId="77777777" w:rsidTr="00B30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33006" w14:textId="77777777" w:rsidR="00B30812" w:rsidRDefault="00B30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29C63424" w14:textId="77777777" w:rsidR="00B30812" w:rsidRDefault="00B30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未完成项</w:t>
            </w:r>
          </w:p>
        </w:tc>
        <w:tc>
          <w:tcPr>
            <w:tcW w:w="0" w:type="auto"/>
            <w:vAlign w:val="center"/>
            <w:hideMark/>
          </w:tcPr>
          <w:p w14:paraId="33CB1A60" w14:textId="77777777" w:rsidR="00B30812" w:rsidRDefault="00B30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当前状态</w:t>
            </w:r>
          </w:p>
        </w:tc>
        <w:tc>
          <w:tcPr>
            <w:tcW w:w="0" w:type="auto"/>
            <w:vAlign w:val="center"/>
            <w:hideMark/>
          </w:tcPr>
          <w:p w14:paraId="11BFB1CA" w14:textId="77777777" w:rsidR="00B30812" w:rsidRDefault="00B308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你下一步要做什么</w:t>
            </w:r>
          </w:p>
        </w:tc>
      </w:tr>
      <w:tr w:rsidR="00B30812" w14:paraId="33568AE2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CB13" w14:textId="77777777" w:rsidR="00B30812" w:rsidRDefault="00B30812">
            <w:pPr>
              <w:jc w:val="left"/>
            </w:pPr>
            <w:r>
              <w:t>P0</w:t>
            </w:r>
          </w:p>
        </w:tc>
        <w:tc>
          <w:tcPr>
            <w:tcW w:w="0" w:type="auto"/>
            <w:vAlign w:val="center"/>
            <w:hideMark/>
          </w:tcPr>
          <w:p w14:paraId="0B78757E" w14:textId="77777777" w:rsidR="00B30812" w:rsidRDefault="00B30812">
            <w:r>
              <w:rPr>
                <w:rStyle w:val="a5"/>
              </w:rPr>
              <w:t>正式 KVB Adapter + KVFIFO</w:t>
            </w:r>
          </w:p>
        </w:tc>
        <w:tc>
          <w:tcPr>
            <w:tcW w:w="0" w:type="auto"/>
            <w:vAlign w:val="center"/>
            <w:hideMark/>
          </w:tcPr>
          <w:p w14:paraId="2740283C" w14:textId="77777777" w:rsidR="00B30812" w:rsidRDefault="00B30812">
            <w:r>
              <w:t>接口语义已经基本冻结，RTL未实现</w:t>
            </w:r>
          </w:p>
        </w:tc>
        <w:tc>
          <w:tcPr>
            <w:tcW w:w="0" w:type="auto"/>
            <w:vAlign w:val="center"/>
            <w:hideMark/>
          </w:tcPr>
          <w:p w14:paraId="635447E2" w14:textId="77777777" w:rsidR="00B30812" w:rsidRDefault="00B30812">
            <w:r>
              <w:t xml:space="preserve">把旧 </w:t>
            </w:r>
            <w:proofErr w:type="spellStart"/>
            <w:r>
              <w:t>GCore</w:t>
            </w:r>
            <w:proofErr w:type="spellEnd"/>
            <w:r>
              <w:t xml:space="preserve"> KVB 转成当前 Matrix Engine 的 normalized B-column stream</w:t>
            </w:r>
          </w:p>
        </w:tc>
      </w:tr>
      <w:tr w:rsidR="00B30812" w14:paraId="17C1DE34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DB84" w14:textId="77777777" w:rsidR="00B30812" w:rsidRDefault="00B30812">
            <w:r>
              <w:t>P0</w:t>
            </w:r>
          </w:p>
        </w:tc>
        <w:tc>
          <w:tcPr>
            <w:tcW w:w="0" w:type="auto"/>
            <w:vAlign w:val="center"/>
            <w:hideMark/>
          </w:tcPr>
          <w:p w14:paraId="13642183" w14:textId="77777777" w:rsidR="00B30812" w:rsidRDefault="00B30812">
            <w:r>
              <w:rPr>
                <w:rStyle w:val="a5"/>
              </w:rPr>
              <w:t>K/V Protocol Assertions</w:t>
            </w:r>
          </w:p>
        </w:tc>
        <w:tc>
          <w:tcPr>
            <w:tcW w:w="0" w:type="auto"/>
            <w:vAlign w:val="center"/>
            <w:hideMark/>
          </w:tcPr>
          <w:p w14:paraId="036647CE" w14:textId="77777777" w:rsidR="00B30812" w:rsidRDefault="00B30812">
            <w:r>
              <w:t>未实现</w:t>
            </w:r>
          </w:p>
        </w:tc>
        <w:tc>
          <w:tcPr>
            <w:tcW w:w="0" w:type="auto"/>
            <w:vAlign w:val="center"/>
            <w:hideMark/>
          </w:tcPr>
          <w:p w14:paraId="05DD5992" w14:textId="77777777" w:rsidR="00B30812" w:rsidRDefault="00B30812">
            <w:r>
              <w:t>检查 kind、</w:t>
            </w:r>
            <w:proofErr w:type="spellStart"/>
            <w:r>
              <w:t>blk_id</w:t>
            </w:r>
            <w:proofErr w:type="spellEnd"/>
            <w:r>
              <w:t>、epoch、tile/column 顺序、last、mask 一致性</w:t>
            </w:r>
          </w:p>
        </w:tc>
      </w:tr>
      <w:tr w:rsidR="00B30812" w14:paraId="4AC49D56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3228" w14:textId="77777777" w:rsidR="00B30812" w:rsidRDefault="00B30812">
            <w:r>
              <w:t>P0</w:t>
            </w:r>
          </w:p>
        </w:tc>
        <w:tc>
          <w:tcPr>
            <w:tcW w:w="0" w:type="auto"/>
            <w:vAlign w:val="center"/>
            <w:hideMark/>
          </w:tcPr>
          <w:p w14:paraId="686EE406" w14:textId="77777777" w:rsidR="00B30812" w:rsidRDefault="00B30812">
            <w:r>
              <w:rPr>
                <w:rStyle w:val="a5"/>
              </w:rPr>
              <w:t>KV_MASK Context</w:t>
            </w:r>
          </w:p>
        </w:tc>
        <w:tc>
          <w:tcPr>
            <w:tcW w:w="0" w:type="auto"/>
            <w:vAlign w:val="center"/>
            <w:hideMark/>
          </w:tcPr>
          <w:p w14:paraId="012E9C91" w14:textId="77777777" w:rsidR="00B30812" w:rsidRDefault="00B30812">
            <w:proofErr w:type="spellStart"/>
            <w:r>
              <w:rPr>
                <w:rStyle w:val="HTML"/>
              </w:rPr>
              <w:t>valid_mask</w:t>
            </w:r>
            <w:proofErr w:type="spellEnd"/>
            <w:r>
              <w:t xml:space="preserve"> 还没进入正式 Attention 主链</w:t>
            </w:r>
          </w:p>
        </w:tc>
        <w:tc>
          <w:tcPr>
            <w:tcW w:w="0" w:type="auto"/>
            <w:vAlign w:val="center"/>
            <w:hideMark/>
          </w:tcPr>
          <w:p w14:paraId="743906BE" w14:textId="77777777" w:rsidR="00B30812" w:rsidRDefault="00B30812">
            <w:r>
              <w:t xml:space="preserve">保存每个 Block mask，并送 </w:t>
            </w:r>
            <w:r>
              <w:rPr>
                <w:rStyle w:val="HTML"/>
              </w:rPr>
              <w:t>VPU_QK_POST</w:t>
            </w:r>
            <w:r>
              <w:t xml:space="preserve"> 做 Score Mask</w:t>
            </w:r>
          </w:p>
        </w:tc>
      </w:tr>
      <w:tr w:rsidR="00B30812" w14:paraId="124D443F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CA6D" w14:textId="77777777" w:rsidR="00B30812" w:rsidRDefault="00B30812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45669DCD" w14:textId="77777777" w:rsidR="00B30812" w:rsidRDefault="00B30812">
            <w:r>
              <w:rPr>
                <w:rStyle w:val="a5"/>
              </w:rPr>
              <w:t>KVB Frontend → Attention Core</w:t>
            </w:r>
          </w:p>
        </w:tc>
        <w:tc>
          <w:tcPr>
            <w:tcW w:w="0" w:type="auto"/>
            <w:vAlign w:val="center"/>
            <w:hideMark/>
          </w:tcPr>
          <w:p w14:paraId="0CC09206" w14:textId="77777777" w:rsidR="00B30812" w:rsidRDefault="00B30812">
            <w:r>
              <w:t xml:space="preserve">当前 Attention Core 的 </w:t>
            </w:r>
            <w:r>
              <w:rPr>
                <w:rStyle w:val="HTML"/>
              </w:rPr>
              <w:t>b_*</w:t>
            </w:r>
            <w:r>
              <w:t xml:space="preserve"> 仍是内部</w:t>
            </w:r>
            <w:proofErr w:type="gramStart"/>
            <w:r>
              <w:t>规范化列流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AEADC5" w14:textId="77777777" w:rsidR="00B30812" w:rsidRDefault="00B30812">
            <w:r>
              <w:t>用正式 KVB Frontend 替换测试客户</w:t>
            </w:r>
            <w:proofErr w:type="gramStart"/>
            <w:r>
              <w:t>端直接喂</w:t>
            </w:r>
            <w:proofErr w:type="gramEnd"/>
            <w:r>
              <w:t xml:space="preserve"> B 的方式</w:t>
            </w:r>
          </w:p>
        </w:tc>
      </w:tr>
      <w:tr w:rsidR="00B30812" w14:paraId="7212D893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EB05" w14:textId="77777777" w:rsidR="00B30812" w:rsidRDefault="00B30812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6427F941" w14:textId="77777777" w:rsidR="00B30812" w:rsidRDefault="00B30812">
            <w:r>
              <w:rPr>
                <w:rStyle w:val="a5"/>
              </w:rPr>
              <w:t>XBC Adapter + XFIFO</w:t>
            </w:r>
          </w:p>
        </w:tc>
        <w:tc>
          <w:tcPr>
            <w:tcW w:w="0" w:type="auto"/>
            <w:vAlign w:val="center"/>
            <w:hideMark/>
          </w:tcPr>
          <w:p w14:paraId="6C9215AB" w14:textId="77777777" w:rsidR="00B30812" w:rsidRDefault="00B30812">
            <w:r>
              <w:t>外部协议已明确，RTL未实现</w:t>
            </w:r>
          </w:p>
        </w:tc>
        <w:tc>
          <w:tcPr>
            <w:tcW w:w="0" w:type="auto"/>
            <w:vAlign w:val="center"/>
            <w:hideMark/>
          </w:tcPr>
          <w:p w14:paraId="3B561FE8" w14:textId="77777777" w:rsidR="00B30812" w:rsidRDefault="00B30812">
            <w:r>
              <w:t>256b XBC Beat → 两个 128b MXINT8 A-side 事务</w:t>
            </w:r>
          </w:p>
        </w:tc>
      </w:tr>
      <w:tr w:rsidR="00B30812" w14:paraId="7AB1575E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82AD" w14:textId="77777777" w:rsidR="00B30812" w:rsidRDefault="00B30812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4CA109AD" w14:textId="77777777" w:rsidR="00B30812" w:rsidRDefault="00B30812">
            <w:r>
              <w:rPr>
                <w:rStyle w:val="a5"/>
              </w:rPr>
              <w:t>Projection Frontend / Sequencer</w:t>
            </w:r>
          </w:p>
        </w:tc>
        <w:tc>
          <w:tcPr>
            <w:tcW w:w="0" w:type="auto"/>
            <w:vAlign w:val="center"/>
            <w:hideMark/>
          </w:tcPr>
          <w:p w14:paraId="58FD2217" w14:textId="77777777" w:rsidR="00B30812" w:rsidRDefault="00B30812">
            <w:r>
              <w:t>尚未形成正式统一执行路径</w:t>
            </w:r>
          </w:p>
        </w:tc>
        <w:tc>
          <w:tcPr>
            <w:tcW w:w="0" w:type="auto"/>
            <w:vAlign w:val="center"/>
            <w:hideMark/>
          </w:tcPr>
          <w:p w14:paraId="0211A9F2" w14:textId="77777777" w:rsidR="00B30812" w:rsidRDefault="00B30812">
            <w:r>
              <w:t xml:space="preserve">支持 Q/K/V、Gate、Up 等 </w:t>
            </w:r>
            <w:proofErr w:type="spellStart"/>
            <w:r>
              <w:t>XBC×Weight</w:t>
            </w:r>
            <w:proofErr w:type="spellEnd"/>
            <w:r>
              <w:t xml:space="preserve"> GEMM</w:t>
            </w:r>
          </w:p>
        </w:tc>
      </w:tr>
      <w:tr w:rsidR="00B30812" w14:paraId="66D9D549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A2AC" w14:textId="77777777" w:rsidR="00B30812" w:rsidRDefault="00B30812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227A4BB8" w14:textId="77777777" w:rsidR="00B30812" w:rsidRDefault="00B30812">
            <w:r>
              <w:rPr>
                <w:rStyle w:val="a5"/>
              </w:rPr>
              <w:t>K/V Projection 后处理及 CNET GATHER</w:t>
            </w:r>
          </w:p>
        </w:tc>
        <w:tc>
          <w:tcPr>
            <w:tcW w:w="0" w:type="auto"/>
            <w:vAlign w:val="center"/>
            <w:hideMark/>
          </w:tcPr>
          <w:p w14:paraId="48B7A444" w14:textId="77777777" w:rsidR="00B30812" w:rsidRDefault="00B30812">
            <w:r>
              <w:t>完整系统路径未接</w:t>
            </w:r>
          </w:p>
        </w:tc>
        <w:tc>
          <w:tcPr>
            <w:tcW w:w="0" w:type="auto"/>
            <w:vAlign w:val="center"/>
            <w:hideMark/>
          </w:tcPr>
          <w:p w14:paraId="4825A28D" w14:textId="77777777" w:rsidR="00B30812" w:rsidRDefault="00B30812">
            <w:r>
              <w:t>K：</w:t>
            </w:r>
            <w:proofErr w:type="spellStart"/>
            <w:r>
              <w:t>RoPE</w:t>
            </w:r>
            <w:proofErr w:type="spellEnd"/>
            <w:r>
              <w:t>+量化；V：16-token buffer+沿seq量化；再Gather回</w:t>
            </w:r>
            <w:proofErr w:type="spellStart"/>
            <w:r>
              <w:t>GCore</w:t>
            </w:r>
            <w:proofErr w:type="spellEnd"/>
          </w:p>
        </w:tc>
      </w:tr>
      <w:tr w:rsidR="00B30812" w14:paraId="47939D7B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3819" w14:textId="77777777" w:rsidR="00B30812" w:rsidRDefault="00B30812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7AECE41B" w14:textId="77777777" w:rsidR="00B30812" w:rsidRDefault="00B30812">
            <w:r>
              <w:rPr>
                <w:rStyle w:val="a5"/>
              </w:rPr>
              <w:t>O/Down Projection + CNET REDUCE</w:t>
            </w:r>
          </w:p>
        </w:tc>
        <w:tc>
          <w:tcPr>
            <w:tcW w:w="0" w:type="auto"/>
            <w:vAlign w:val="center"/>
            <w:hideMark/>
          </w:tcPr>
          <w:p w14:paraId="6CF7D585" w14:textId="77777777" w:rsidR="00B30812" w:rsidRDefault="00B30812">
            <w:r>
              <w:t>未正式接 Top</w:t>
            </w:r>
          </w:p>
        </w:tc>
        <w:tc>
          <w:tcPr>
            <w:tcW w:w="0" w:type="auto"/>
            <w:vAlign w:val="center"/>
            <w:hideMark/>
          </w:tcPr>
          <w:p w14:paraId="7AC736F0" w14:textId="77777777" w:rsidR="00B30812" w:rsidRDefault="00B30812">
            <w:r>
              <w:t xml:space="preserve">把 </w:t>
            </w:r>
            <w:proofErr w:type="spellStart"/>
            <w:r>
              <w:t>PCore</w:t>
            </w:r>
            <w:proofErr w:type="spellEnd"/>
            <w:r>
              <w:t xml:space="preserve"> FP32 partial 经 CNET Reduce 返回 </w:t>
            </w:r>
            <w:proofErr w:type="spellStart"/>
            <w:r>
              <w:t>GCore</w:t>
            </w:r>
            <w:proofErr w:type="spellEnd"/>
          </w:p>
        </w:tc>
      </w:tr>
      <w:tr w:rsidR="00B30812" w14:paraId="0272A3B9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611D" w14:textId="77777777" w:rsidR="00B30812" w:rsidRDefault="00B30812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6D533873" w14:textId="77777777" w:rsidR="00B30812" w:rsidRDefault="00B30812">
            <w:r>
              <w:rPr>
                <w:rStyle w:val="a5"/>
              </w:rPr>
              <w:t>正式 CNET Adapter / Tag</w:t>
            </w:r>
          </w:p>
        </w:tc>
        <w:tc>
          <w:tcPr>
            <w:tcW w:w="0" w:type="auto"/>
            <w:vAlign w:val="center"/>
            <w:hideMark/>
          </w:tcPr>
          <w:p w14:paraId="2CA98658" w14:textId="77777777" w:rsidR="00B30812" w:rsidRDefault="00B30812">
            <w:r>
              <w:t>仍是壳接口</w:t>
            </w:r>
          </w:p>
        </w:tc>
        <w:tc>
          <w:tcPr>
            <w:tcW w:w="0" w:type="auto"/>
            <w:vAlign w:val="center"/>
            <w:hideMark/>
          </w:tcPr>
          <w:p w14:paraId="7E93AD77" w14:textId="77777777" w:rsidR="00B30812" w:rsidRDefault="00B30812">
            <w:r>
              <w:t xml:space="preserve">按旧 </w:t>
            </w:r>
            <w:proofErr w:type="spellStart"/>
            <w:r>
              <w:t>GCore</w:t>
            </w:r>
            <w:proofErr w:type="spellEnd"/>
            <w:r>
              <w:t>/CNET 协议接 leaf/tag/mode</w:t>
            </w:r>
          </w:p>
        </w:tc>
      </w:tr>
      <w:tr w:rsidR="00B30812" w14:paraId="5E7FA1FC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9C7E" w14:textId="77777777" w:rsidR="00B30812" w:rsidRDefault="00B30812">
            <w:r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23234EAA" w14:textId="77777777" w:rsidR="00B30812" w:rsidRDefault="00B30812">
            <w:r>
              <w:rPr>
                <w:rStyle w:val="a5"/>
              </w:rPr>
              <w:t>HBM/KVB Stationary Source 统一入口</w:t>
            </w:r>
          </w:p>
        </w:tc>
        <w:tc>
          <w:tcPr>
            <w:tcW w:w="0" w:type="auto"/>
            <w:vAlign w:val="center"/>
            <w:hideMark/>
          </w:tcPr>
          <w:p w14:paraId="1C8DA5C6" w14:textId="77777777" w:rsidR="00B30812" w:rsidRDefault="00B30812">
            <w:proofErr w:type="spellStart"/>
            <w:r>
              <w:rPr>
                <w:rStyle w:val="HTML"/>
              </w:rPr>
              <w:t>stationary_loader</w:t>
            </w:r>
            <w:proofErr w:type="spellEnd"/>
            <w:r>
              <w:t xml:space="preserve"> 已抽出，但完整 Top source mux 未做</w:t>
            </w:r>
          </w:p>
        </w:tc>
        <w:tc>
          <w:tcPr>
            <w:tcW w:w="0" w:type="auto"/>
            <w:vAlign w:val="center"/>
            <w:hideMark/>
          </w:tcPr>
          <w:p w14:paraId="011D5CD9" w14:textId="77777777" w:rsidR="00B30812" w:rsidRDefault="00B30812">
            <w:r>
              <w:t>HBM Weight 与 KVB K/V 共用 Bank Owner</w:t>
            </w:r>
          </w:p>
        </w:tc>
      </w:tr>
      <w:tr w:rsidR="00B30812" w14:paraId="071CEB12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2061" w14:textId="77777777" w:rsidR="00B30812" w:rsidRDefault="00B30812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0BC51AC2" w14:textId="77777777" w:rsidR="00B30812" w:rsidRDefault="00B30812">
            <w:r>
              <w:rPr>
                <w:rStyle w:val="a5"/>
              </w:rPr>
              <w:t xml:space="preserve">完整 </w:t>
            </w:r>
            <w:r>
              <w:rPr>
                <w:rStyle w:val="HTML"/>
                <w:b/>
                <w:bCs/>
              </w:rPr>
              <w:t>dea8_pcore_top</w:t>
            </w:r>
          </w:p>
        </w:tc>
        <w:tc>
          <w:tcPr>
            <w:tcW w:w="0" w:type="auto"/>
            <w:vAlign w:val="center"/>
            <w:hideMark/>
          </w:tcPr>
          <w:p w14:paraId="23A03F13" w14:textId="77777777" w:rsidR="00B30812" w:rsidRDefault="00B30812">
            <w:r>
              <w:t>尚无最终系统 Top</w:t>
            </w:r>
          </w:p>
        </w:tc>
        <w:tc>
          <w:tcPr>
            <w:tcW w:w="0" w:type="auto"/>
            <w:vAlign w:val="center"/>
            <w:hideMark/>
          </w:tcPr>
          <w:p w14:paraId="55A07107" w14:textId="77777777" w:rsidR="00B30812" w:rsidRDefault="00B30812">
            <w:r>
              <w:t>把 CCU/XBC/KVB/CNET/HBM、Attention、Projection、VPU/SFU 全部接起来</w:t>
            </w:r>
          </w:p>
        </w:tc>
      </w:tr>
      <w:tr w:rsidR="00B30812" w14:paraId="7CB9EFC4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B6A0" w14:textId="77777777" w:rsidR="00B30812" w:rsidRDefault="00B30812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7AD514F4" w14:textId="77777777" w:rsidR="00B30812" w:rsidRDefault="00B30812">
            <w:r>
              <w:rPr>
                <w:rStyle w:val="a5"/>
              </w:rPr>
              <w:t>真实 VPU/SFU 联调</w:t>
            </w:r>
          </w:p>
        </w:tc>
        <w:tc>
          <w:tcPr>
            <w:tcW w:w="0" w:type="auto"/>
            <w:vAlign w:val="center"/>
            <w:hideMark/>
          </w:tcPr>
          <w:p w14:paraId="5B91C628" w14:textId="77777777" w:rsidR="00B30812" w:rsidRDefault="00B30812">
            <w:r>
              <w:t>目前只有仿真壳</w:t>
            </w:r>
          </w:p>
        </w:tc>
        <w:tc>
          <w:tcPr>
            <w:tcW w:w="0" w:type="auto"/>
            <w:vAlign w:val="center"/>
            <w:hideMark/>
          </w:tcPr>
          <w:p w14:paraId="026BCD91" w14:textId="77777777" w:rsidR="00B30812" w:rsidRDefault="00B30812">
            <w:r>
              <w:t>等其他同学 RTL 后替换 Stub；你只负责接口和整体控制</w:t>
            </w:r>
          </w:p>
        </w:tc>
      </w:tr>
      <w:tr w:rsidR="00B30812" w14:paraId="592DD499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25F9" w14:textId="77777777" w:rsidR="00B30812" w:rsidRDefault="00B30812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462D7DED" w14:textId="77777777" w:rsidR="00B30812" w:rsidRDefault="00B30812">
            <w:r>
              <w:rPr>
                <w:rStyle w:val="a5"/>
              </w:rPr>
              <w:t>旧模块清理</w:t>
            </w:r>
          </w:p>
        </w:tc>
        <w:tc>
          <w:tcPr>
            <w:tcW w:w="0" w:type="auto"/>
            <w:vAlign w:val="center"/>
            <w:hideMark/>
          </w:tcPr>
          <w:p w14:paraId="5A44B6FA" w14:textId="77777777" w:rsidR="00B30812" w:rsidRDefault="00B30812">
            <w:r>
              <w:t xml:space="preserve">legacy </w:t>
            </w:r>
            <w:proofErr w:type="spellStart"/>
            <w:r>
              <w:rPr>
                <w:rStyle w:val="HTML"/>
              </w:rPr>
              <w:t>attention_ctrl</w:t>
            </w:r>
            <w:proofErr w:type="spellEnd"/>
            <w:r>
              <w:rPr>
                <w:rStyle w:val="HTML"/>
              </w:rPr>
              <w:t>/storage</w:t>
            </w:r>
            <w:r>
              <w:t xml:space="preserve"> 仍在</w:t>
            </w:r>
          </w:p>
        </w:tc>
        <w:tc>
          <w:tcPr>
            <w:tcW w:w="0" w:type="auto"/>
            <w:vAlign w:val="center"/>
            <w:hideMark/>
          </w:tcPr>
          <w:p w14:paraId="192C7269" w14:textId="77777777" w:rsidR="00B30812" w:rsidRDefault="00B30812">
            <w:r>
              <w:t>新 Top 回归稳定后再删除，不能</w:t>
            </w:r>
            <w:proofErr w:type="gramStart"/>
            <w:r>
              <w:t>过早清</w:t>
            </w:r>
            <w:proofErr w:type="gramEnd"/>
          </w:p>
        </w:tc>
      </w:tr>
      <w:tr w:rsidR="00B30812" w14:paraId="6EEDAE78" w14:textId="77777777" w:rsidTr="00B30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E319" w14:textId="77777777" w:rsidR="00B30812" w:rsidRDefault="00B30812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50B2170A" w14:textId="77777777" w:rsidR="00B30812" w:rsidRDefault="00B30812">
            <w:r>
              <w:rPr>
                <w:rStyle w:val="a5"/>
              </w:rPr>
              <w:t>FPGA综合/资源/时序</w:t>
            </w:r>
          </w:p>
        </w:tc>
        <w:tc>
          <w:tcPr>
            <w:tcW w:w="0" w:type="auto"/>
            <w:vAlign w:val="center"/>
            <w:hideMark/>
          </w:tcPr>
          <w:p w14:paraId="5B2AB61E" w14:textId="77777777" w:rsidR="00B30812" w:rsidRDefault="00B30812">
            <w:r>
              <w:t>尚未做</w:t>
            </w:r>
          </w:p>
        </w:tc>
        <w:tc>
          <w:tcPr>
            <w:tcW w:w="0" w:type="auto"/>
            <w:vAlign w:val="center"/>
            <w:hideMark/>
          </w:tcPr>
          <w:p w14:paraId="109994C9" w14:textId="77777777" w:rsidR="00B30812" w:rsidRDefault="00B30812">
            <w:r>
              <w:t>最后做 RAM/DSP 推断、综合、时序签核</w:t>
            </w:r>
          </w:p>
        </w:tc>
      </w:tr>
    </w:tbl>
    <w:p w14:paraId="2F4B2E6D" w14:textId="77777777" w:rsidR="00B30812" w:rsidRDefault="00B30812" w:rsidP="00B30812">
      <w:pPr>
        <w:pStyle w:val="a4"/>
      </w:pPr>
      <w:r>
        <w:t xml:space="preserve">当前 </w:t>
      </w:r>
      <w:r>
        <w:rPr>
          <w:rStyle w:val="HTML"/>
        </w:rPr>
        <w:t>dea8_matrix_engine</w:t>
      </w:r>
      <w:r>
        <w:t xml:space="preserve"> 已经统一支持 QK/PV，而且 B 侧接口就是 </w:t>
      </w:r>
      <w:proofErr w:type="spellStart"/>
      <w:r>
        <w:rPr>
          <w:rStyle w:val="HTML"/>
        </w:rPr>
        <w:t>b_valid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b_ready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b_data</w:t>
      </w:r>
      <w:proofErr w:type="spellEnd"/>
      <w:r>
        <w:rPr>
          <w:rStyle w:val="HTML"/>
        </w:rPr>
        <w:t>[127:0]/</w:t>
      </w:r>
      <w:proofErr w:type="spellStart"/>
      <w:r>
        <w:rPr>
          <w:rStyle w:val="HTML"/>
        </w:rPr>
        <w:t>b_scale</w:t>
      </w:r>
      <w:proofErr w:type="spellEnd"/>
      <w:r>
        <w:rPr>
          <w:rStyle w:val="HTML"/>
        </w:rPr>
        <w:t>[7:0]</w:t>
      </w:r>
      <w:r>
        <w:t xml:space="preserve"> 的内部规范化列流，所以这里</w:t>
      </w:r>
      <w:r>
        <w:rPr>
          <w:rStyle w:val="a5"/>
        </w:rPr>
        <w:t>不应该继续改 Matrix Engine</w:t>
      </w:r>
      <w:r>
        <w:t>。</w:t>
      </w:r>
    </w:p>
    <w:p w14:paraId="7240D6BF" w14:textId="77777777" w:rsidR="00B30812" w:rsidRDefault="00B30812" w:rsidP="00B30812">
      <w:pPr>
        <w:pStyle w:val="2"/>
      </w:pPr>
      <w:r>
        <w:t>二、RTL下一步方向：先做 KVB Frontend</w:t>
      </w:r>
    </w:p>
    <w:p w14:paraId="3C7B64B5" w14:textId="77777777" w:rsidR="00B30812" w:rsidRDefault="00B30812" w:rsidP="00B30812">
      <w:pPr>
        <w:pStyle w:val="a4"/>
      </w:pPr>
      <w:r>
        <w:t>下一步最合理的任务不是继续写 Attention Scheduler，也不是先写 XBC，而是直接做：</w:t>
      </w:r>
    </w:p>
    <w:p w14:paraId="64D34F64" w14:textId="77777777" w:rsidR="00B30812" w:rsidRDefault="00B30812" w:rsidP="00B30812">
      <w:pPr>
        <w:pStyle w:val="a4"/>
      </w:pPr>
      <w:r>
        <w:rPr>
          <w:rStyle w:val="HTML"/>
          <w:b/>
          <w:bCs/>
        </w:rPr>
        <w:t>dea8_kvb_adapter.sv + dea8_kvfifo.sv</w:t>
      </w:r>
    </w:p>
    <w:p w14:paraId="19998ECA" w14:textId="77777777" w:rsidR="00B30812" w:rsidRDefault="00B30812" w:rsidP="00B30812">
      <w:pPr>
        <w:pStyle w:val="a4"/>
      </w:pPr>
      <w:r>
        <w:t>因为现在 K 和 V 的数学布局已经确定。上</w:t>
      </w:r>
      <w:proofErr w:type="gramStart"/>
      <w:r>
        <w:t>传资料</w:t>
      </w:r>
      <w:proofErr w:type="gramEnd"/>
      <w:r>
        <w:t xml:space="preserve">明确说明：K 沿 </w:t>
      </w:r>
      <w:proofErr w:type="spellStart"/>
      <w:r>
        <w:t>head_dim</w:t>
      </w:r>
      <w:proofErr w:type="spellEnd"/>
      <w:r>
        <w:t xml:space="preserve"> 量化，而 V 沿 key/sequence 方向量化；这样 V 的一个 MX block 正好是某一 feature 上连续16个 key，直接匹配 PV 的16项归约。</w:t>
      </w:r>
    </w:p>
    <w:p w14:paraId="33079E98" w14:textId="77777777" w:rsidR="00B30812" w:rsidRDefault="00B30812" w:rsidP="00B30812">
      <w:pPr>
        <w:pStyle w:val="a4"/>
      </w:pPr>
      <w:r>
        <w:t>建议 KVB Frontend 的结构直接定成：</w:t>
      </w:r>
    </w:p>
    <w:p w14:paraId="465C046F" w14:textId="77777777" w:rsidR="00B30812" w:rsidRDefault="00B30812" w:rsidP="00B30812">
      <w:pPr>
        <w:pStyle w:val="HTML0"/>
        <w:rPr>
          <w:rStyle w:val="HTML"/>
        </w:rPr>
      </w:pPr>
      <w:proofErr w:type="spellStart"/>
      <w:r>
        <w:rPr>
          <w:rStyle w:val="HTML"/>
        </w:rPr>
        <w:t>GCore</w:t>
      </w:r>
      <w:proofErr w:type="spellEnd"/>
      <w:r>
        <w:rPr>
          <w:rStyle w:val="HTML"/>
        </w:rPr>
        <w:t xml:space="preserve"> KVB</w:t>
      </w:r>
    </w:p>
    <w:p w14:paraId="532300A6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│</w:t>
      </w:r>
    </w:p>
    <w:p w14:paraId="00DCB07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▼</w:t>
      </w:r>
    </w:p>
    <w:p w14:paraId="2D6B1FCC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┌────────────────────────────┐</w:t>
      </w:r>
    </w:p>
    <w:p w14:paraId="01AFA909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KVFIFO                     │</w:t>
      </w:r>
    </w:p>
    <w:p w14:paraId="4AF467A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保存完整 KVB transaction   │</w:t>
      </w:r>
    </w:p>
    <w:p w14:paraId="1D39DF7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q/e/kind/blk/key/feat/     │</w:t>
      </w:r>
    </w:p>
    <w:p w14:paraId="503E5382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mask/last/epoch            │</w:t>
      </w:r>
    </w:p>
    <w:p w14:paraId="0216916D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└────────────┬───────────────┘</w:t>
      </w:r>
    </w:p>
    <w:p w14:paraId="36D5A4F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│</w:t>
      </w:r>
    </w:p>
    <w:p w14:paraId="3D276610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▼</w:t>
      </w:r>
    </w:p>
    <w:p w14:paraId="2B8350B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┌────────────────────────────┐</w:t>
      </w:r>
    </w:p>
    <w:p w14:paraId="67BCAC09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dea8_kvb_adapter           │</w:t>
      </w:r>
    </w:p>
    <w:p w14:paraId="4C20C58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· Context check            │</w:t>
      </w:r>
    </w:p>
    <w:p w14:paraId="2046102D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· K/V layout interpretation│</w:t>
      </w:r>
    </w:p>
    <w:p w14:paraId="3AE7632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· mask capture             │</w:t>
      </w:r>
    </w:p>
    <w:p w14:paraId="59D433C6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│ · column-order check       │</w:t>
      </w:r>
    </w:p>
    <w:p w14:paraId="3CD313E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└────────────┬───────────────┘</w:t>
      </w:r>
    </w:p>
    <w:p w14:paraId="08AEC6F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│</w:t>
      </w:r>
    </w:p>
    <w:p w14:paraId="3413502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</w:t>
      </w:r>
      <w:proofErr w:type="spellStart"/>
      <w:r>
        <w:rPr>
          <w:rStyle w:val="HTML"/>
        </w:rPr>
        <w:t>b_valid</w:t>
      </w:r>
      <w:proofErr w:type="spellEnd"/>
      <w:r>
        <w:rPr>
          <w:rStyle w:val="HTML"/>
        </w:rPr>
        <w:t xml:space="preserve"> / </w:t>
      </w:r>
      <w:proofErr w:type="spellStart"/>
      <w:r>
        <w:rPr>
          <w:rStyle w:val="HTML"/>
        </w:rPr>
        <w:t>b_ready</w:t>
      </w:r>
      <w:proofErr w:type="spellEnd"/>
    </w:p>
    <w:p w14:paraId="63F726B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</w:t>
      </w:r>
      <w:proofErr w:type="spellStart"/>
      <w:r>
        <w:rPr>
          <w:rStyle w:val="HTML"/>
        </w:rPr>
        <w:t>b_</w:t>
      </w:r>
      <w:proofErr w:type="gramStart"/>
      <w:r>
        <w:rPr>
          <w:rStyle w:val="HTML"/>
        </w:rPr>
        <w:t>data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127:0]</w:t>
      </w:r>
    </w:p>
    <w:p w14:paraId="1B94EA96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</w:t>
      </w:r>
      <w:proofErr w:type="spellStart"/>
      <w:r>
        <w:rPr>
          <w:rStyle w:val="HTML"/>
        </w:rPr>
        <w:t>b_</w:t>
      </w:r>
      <w:proofErr w:type="gramStart"/>
      <w:r>
        <w:rPr>
          <w:rStyle w:val="HTML"/>
        </w:rPr>
        <w:t>scale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7:0]</w:t>
      </w:r>
    </w:p>
    <w:p w14:paraId="3AF8477F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│</w:t>
      </w:r>
    </w:p>
    <w:p w14:paraId="61DBA628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▼</w:t>
      </w:r>
    </w:p>
    <w:p w14:paraId="4282304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dea8_matrix_engine</w:t>
      </w:r>
    </w:p>
    <w:p w14:paraId="17824B1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│</w:t>
      </w:r>
    </w:p>
    <w:p w14:paraId="7C886A0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dea8_tile_columns</w:t>
      </w:r>
    </w:p>
    <w:p w14:paraId="18588E39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│</w:t>
      </w:r>
    </w:p>
    <w:p w14:paraId="1854E7F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dea8_stationary_loader</w:t>
      </w:r>
    </w:p>
    <w:p w14:paraId="0C53BE9C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│</w:t>
      </w:r>
    </w:p>
    <w:p w14:paraId="03C40BE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      ▼</w:t>
      </w:r>
    </w:p>
    <w:p w14:paraId="1309CE0D" w14:textId="77777777" w:rsidR="00B30812" w:rsidRDefault="00B30812" w:rsidP="00B30812">
      <w:pPr>
        <w:pStyle w:val="HTML0"/>
      </w:pPr>
      <w:r>
        <w:rPr>
          <w:rStyle w:val="HTML"/>
        </w:rPr>
        <w:t xml:space="preserve">            MXU</w:t>
      </w:r>
    </w:p>
    <w:p w14:paraId="7A328B7B" w14:textId="77777777" w:rsidR="00B30812" w:rsidRDefault="00B30812" w:rsidP="00B30812">
      <w:pPr>
        <w:pStyle w:val="a4"/>
      </w:pPr>
      <w:r>
        <w:t>这里</w:t>
      </w:r>
      <w:proofErr w:type="gramStart"/>
      <w:r>
        <w:t>最</w:t>
      </w:r>
      <w:proofErr w:type="gramEnd"/>
      <w:r>
        <w:t>关键的是：</w:t>
      </w:r>
      <w:r>
        <w:rPr>
          <w:rStyle w:val="a5"/>
        </w:rPr>
        <w:t xml:space="preserve">Adapter到 </w:t>
      </w:r>
      <w:r>
        <w:rPr>
          <w:rStyle w:val="HTML"/>
          <w:b/>
          <w:bCs/>
        </w:rPr>
        <w:t>b_*</w:t>
      </w:r>
      <w:r>
        <w:rPr>
          <w:rStyle w:val="a5"/>
        </w:rPr>
        <w:t xml:space="preserve"> 为止，后面所有东西保持不变。</w:t>
      </w:r>
    </w:p>
    <w:p w14:paraId="001DE7D2" w14:textId="77777777" w:rsidR="00B30812" w:rsidRDefault="00B30812" w:rsidP="00B30812">
      <w:pPr>
        <w:pStyle w:val="2"/>
      </w:pPr>
      <w:r>
        <w:t>三、第一阶段 KVB RTL 应该做到什么</w:t>
      </w:r>
    </w:p>
    <w:p w14:paraId="165319C4" w14:textId="77777777" w:rsidR="00B30812" w:rsidRDefault="00B30812" w:rsidP="00B30812">
      <w:pPr>
        <w:pStyle w:val="a4"/>
      </w:pPr>
      <w:r>
        <w:t xml:space="preserve">我建议这一个阶段不要一口气做完整 </w:t>
      </w:r>
      <w:proofErr w:type="spellStart"/>
      <w:r>
        <w:t>PCore</w:t>
      </w:r>
      <w:proofErr w:type="spellEnd"/>
      <w:r>
        <w:t xml:space="preserve"> Top，而是只做出新的闭环：</w:t>
      </w:r>
    </w:p>
    <w:p w14:paraId="0D1029B5" w14:textId="77777777" w:rsidR="00B30812" w:rsidRDefault="00B30812" w:rsidP="00B30812">
      <w:pPr>
        <w:pStyle w:val="HTML0"/>
        <w:rPr>
          <w:rStyle w:val="HTML"/>
        </w:rPr>
      </w:pPr>
      <w:proofErr w:type="spellStart"/>
      <w:r>
        <w:rPr>
          <w:rStyle w:val="HTML"/>
        </w:rPr>
        <w:t>GCore</w:t>
      </w:r>
      <w:proofErr w:type="spellEnd"/>
      <w:r>
        <w:rPr>
          <w:rStyle w:val="HTML"/>
        </w:rPr>
        <w:t xml:space="preserve"> KVB Stub</w:t>
      </w:r>
    </w:p>
    <w:p w14:paraId="401CBAC2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14:paraId="293584B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KVFIFO</w:t>
      </w:r>
    </w:p>
    <w:p w14:paraId="05323808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14:paraId="729C3790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KVB Adapter</w:t>
      </w:r>
    </w:p>
    <w:p w14:paraId="6E0C730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14:paraId="6EA63DD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Matrix Engine</w:t>
      </w:r>
    </w:p>
    <w:p w14:paraId="7A9F6101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14:paraId="4F5965F6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MXU</w:t>
      </w:r>
    </w:p>
    <w:p w14:paraId="33A97F49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14:paraId="0884E319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DEQACC</w:t>
      </w:r>
    </w:p>
    <w:p w14:paraId="6D08E5CF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14:paraId="09652B17" w14:textId="77777777" w:rsidR="00B30812" w:rsidRDefault="00B30812" w:rsidP="00B30812">
      <w:pPr>
        <w:pStyle w:val="HTML0"/>
      </w:pPr>
      <w:r>
        <w:rPr>
          <w:rStyle w:val="HTML"/>
        </w:rPr>
        <w:t>FACC / OACC</w:t>
      </w:r>
    </w:p>
    <w:p w14:paraId="0932D29F" w14:textId="77777777" w:rsidR="00B30812" w:rsidRDefault="00B30812" w:rsidP="00B30812">
      <w:pPr>
        <w:pStyle w:val="a4"/>
      </w:pPr>
      <w:r>
        <w:lastRenderedPageBreak/>
        <w:t>这个阶段完成后，至少要验证四件事。</w:t>
      </w:r>
    </w:p>
    <w:p w14:paraId="7DC6D940" w14:textId="77777777" w:rsidR="00B30812" w:rsidRDefault="00B30812" w:rsidP="00B30812">
      <w:pPr>
        <w:pStyle w:val="a4"/>
      </w:pPr>
      <w:r>
        <w:t xml:space="preserve">第一，K模式。QK Job </w:t>
      </w:r>
      <w:r>
        <w:rPr>
          <w:rStyle w:val="HTML"/>
        </w:rPr>
        <w:t>block=b</w:t>
      </w:r>
      <w:r>
        <w:t xml:space="preserve"> 时，只能消费：</w:t>
      </w:r>
    </w:p>
    <w:p w14:paraId="508974F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kind = K</w:t>
      </w:r>
    </w:p>
    <w:p w14:paraId="445A2125" w14:textId="77777777" w:rsidR="00B30812" w:rsidRDefault="00B30812" w:rsidP="00B30812">
      <w:pPr>
        <w:pStyle w:val="HTML0"/>
        <w:rPr>
          <w:rStyle w:val="HTML"/>
        </w:rPr>
      </w:pPr>
      <w:proofErr w:type="spellStart"/>
      <w:r>
        <w:rPr>
          <w:rStyle w:val="HTML"/>
        </w:rPr>
        <w:t>blk_id</w:t>
      </w:r>
      <w:proofErr w:type="spellEnd"/>
      <w:r>
        <w:rPr>
          <w:rStyle w:val="HTML"/>
        </w:rPr>
        <w:t xml:space="preserve"> = b</w:t>
      </w:r>
    </w:p>
    <w:p w14:paraId="50B65F5C" w14:textId="77777777" w:rsidR="00B30812" w:rsidRDefault="00B30812" w:rsidP="00B30812">
      <w:pPr>
        <w:pStyle w:val="HTML0"/>
      </w:pPr>
      <w:r>
        <w:rPr>
          <w:rStyle w:val="HTML"/>
        </w:rPr>
        <w:t xml:space="preserve">epoch = </w:t>
      </w:r>
      <w:proofErr w:type="spellStart"/>
      <w:r>
        <w:rPr>
          <w:rStyle w:val="HTML"/>
        </w:rPr>
        <w:t>current_epoch</w:t>
      </w:r>
      <w:proofErr w:type="spellEnd"/>
    </w:p>
    <w:p w14:paraId="7F751ADE" w14:textId="77777777" w:rsidR="00B30812" w:rsidRDefault="00B30812" w:rsidP="00B30812">
      <w:pPr>
        <w:pStyle w:val="a4"/>
      </w:pPr>
      <w:r>
        <w:t>每个 Tile 正确形成16列，16个Tile共256 Entry，最终 FACC 位精确结果必须与现有 Matrix regression 一致。</w:t>
      </w:r>
    </w:p>
    <w:p w14:paraId="4A94BDAB" w14:textId="77777777" w:rsidR="00B30812" w:rsidRDefault="00B30812" w:rsidP="00B30812">
      <w:pPr>
        <w:pStyle w:val="a4"/>
      </w:pPr>
      <w:r>
        <w:t xml:space="preserve">第二，V模式。PV Job时只消费 </w:t>
      </w:r>
      <w:r>
        <w:rPr>
          <w:rStyle w:val="HTML"/>
        </w:rPr>
        <w:t>kind=V</w:t>
      </w:r>
      <w:r>
        <w:t xml:space="preserve">，每个 </w:t>
      </w:r>
      <w:proofErr w:type="spellStart"/>
      <w:r>
        <w:rPr>
          <w:rStyle w:val="HTML"/>
        </w:rPr>
        <w:t>feat_blk</w:t>
      </w:r>
      <w:proofErr w:type="spellEnd"/>
      <w:r>
        <w:t xml:space="preserve"> 下16个 V Column Entry 按 offset 0～15 顺序进入；valid/ready 可以插空，但不能重排。最终 OACC 必须与当前 PV bit-exact 用例一致。</w:t>
      </w:r>
    </w:p>
    <w:p w14:paraId="473D2F40" w14:textId="77777777" w:rsidR="00B30812" w:rsidRDefault="00B30812" w:rsidP="00B30812">
      <w:pPr>
        <w:pStyle w:val="a4"/>
      </w:pPr>
      <w:r>
        <w:t>第三，跨Block预取。比如：</w:t>
      </w:r>
    </w:p>
    <w:p w14:paraId="114A73D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Matrix正在算 block 3</w:t>
      </w:r>
    </w:p>
    <w:p w14:paraId="704A7417" w14:textId="77777777" w:rsidR="00B30812" w:rsidRDefault="00B30812" w:rsidP="00B30812">
      <w:pPr>
        <w:pStyle w:val="HTML0"/>
      </w:pPr>
      <w:r>
        <w:rPr>
          <w:rStyle w:val="HTML"/>
        </w:rPr>
        <w:t>KVFIFO中已经收到 block 4</w:t>
      </w:r>
    </w:p>
    <w:p w14:paraId="73547BA8" w14:textId="77777777" w:rsidR="00B30812" w:rsidRDefault="00B30812" w:rsidP="00B30812">
      <w:pPr>
        <w:pStyle w:val="a4"/>
      </w:pPr>
      <w:r>
        <w:t>必须允许。</w:t>
      </w:r>
    </w:p>
    <w:p w14:paraId="0B18CC0D" w14:textId="77777777" w:rsidR="00B30812" w:rsidRDefault="00B30812" w:rsidP="00B30812">
      <w:pPr>
        <w:pStyle w:val="a4"/>
      </w:pPr>
      <w:r>
        <w:t>但：</w:t>
      </w:r>
    </w:p>
    <w:p w14:paraId="5158D77A" w14:textId="77777777" w:rsidR="00B30812" w:rsidRDefault="00B30812" w:rsidP="00B30812">
      <w:pPr>
        <w:pStyle w:val="HTML0"/>
      </w:pPr>
      <w:r>
        <w:rPr>
          <w:rStyle w:val="HTML"/>
        </w:rPr>
        <w:t>block4</w:t>
      </w:r>
    </w:p>
    <w:p w14:paraId="584F4B78" w14:textId="77777777" w:rsidR="00B30812" w:rsidRDefault="00B30812" w:rsidP="00B30812">
      <w:pPr>
        <w:pStyle w:val="a4"/>
      </w:pPr>
      <w:r>
        <w:t xml:space="preserve">只能停留在 KVFIFO / transport staging，不能提前进入 Stationary Bank。Stationary Bank 的唯一 Owner仍然是 </w:t>
      </w:r>
      <w:r>
        <w:rPr>
          <w:rStyle w:val="HTML"/>
        </w:rPr>
        <w:t>dea8_stationary_loader</w:t>
      </w:r>
      <w:r>
        <w:t>。当前 RTL 本身就是这样抽象的。</w:t>
      </w:r>
    </w:p>
    <w:p w14:paraId="750F26DD" w14:textId="77777777" w:rsidR="00B30812" w:rsidRDefault="00B30812" w:rsidP="00B30812">
      <w:pPr>
        <w:pStyle w:val="a4"/>
      </w:pPr>
      <w:r>
        <w:t>第四，错误协议必须 Fatal，例如：</w:t>
      </w:r>
    </w:p>
    <w:p w14:paraId="6152D82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QK收到V</w:t>
      </w:r>
    </w:p>
    <w:p w14:paraId="423C4C21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PV收到K</w:t>
      </w:r>
    </w:p>
    <w:p w14:paraId="1E416BA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错误</w:t>
      </w:r>
      <w:proofErr w:type="spellStart"/>
      <w:r>
        <w:rPr>
          <w:rStyle w:val="HTML"/>
        </w:rPr>
        <w:t>blk_id</w:t>
      </w:r>
      <w:proofErr w:type="spellEnd"/>
    </w:p>
    <w:p w14:paraId="4ECB9B1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错误epoch</w:t>
      </w:r>
    </w:p>
    <w:p w14:paraId="7409AEBF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column reorder</w:t>
      </w:r>
    </w:p>
    <w:p w14:paraId="3281DD1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last过早/过晚</w:t>
      </w:r>
    </w:p>
    <w:p w14:paraId="3B0B46AC" w14:textId="77777777" w:rsidR="00B30812" w:rsidRDefault="00B30812" w:rsidP="00B30812">
      <w:pPr>
        <w:pStyle w:val="HTML0"/>
      </w:pPr>
      <w:r>
        <w:rPr>
          <w:rStyle w:val="HTML"/>
        </w:rPr>
        <w:t>同一block mask变化</w:t>
      </w:r>
    </w:p>
    <w:p w14:paraId="3AA2F85F" w14:textId="77777777" w:rsidR="00B30812" w:rsidRDefault="00B30812" w:rsidP="00B30812">
      <w:r>
        <w:pict w14:anchorId="54896712">
          <v:rect id="_x0000_i1043" style="width:0;height:1.5pt" o:hralign="center" o:hrstd="t" o:hr="t" fillcolor="#a0a0a0" stroked="f"/>
        </w:pict>
      </w:r>
    </w:p>
    <w:p w14:paraId="191F1DB8" w14:textId="77777777" w:rsidR="00B30812" w:rsidRDefault="00B30812" w:rsidP="00B30812">
      <w:pPr>
        <w:pStyle w:val="2"/>
      </w:pPr>
      <w:r>
        <w:t>四、KV_MASK 应该和 KVB Adapter 同一阶段完成</w:t>
      </w:r>
    </w:p>
    <w:p w14:paraId="59C3E114" w14:textId="77777777" w:rsidR="00B30812" w:rsidRDefault="00B30812" w:rsidP="00B30812">
      <w:pPr>
        <w:pStyle w:val="a4"/>
      </w:pPr>
      <w:r>
        <w:t>不要把 Mask 留到以后。</w:t>
      </w:r>
    </w:p>
    <w:p w14:paraId="4A9E8FCF" w14:textId="77777777" w:rsidR="00B30812" w:rsidRDefault="00B30812" w:rsidP="00B30812">
      <w:pPr>
        <w:pStyle w:val="a4"/>
      </w:pPr>
      <w:r>
        <w:lastRenderedPageBreak/>
        <w:t>旧 KVB 接口已经明确存在：</w:t>
      </w:r>
    </w:p>
    <w:p w14:paraId="3FFFE658" w14:textId="77777777" w:rsidR="00B30812" w:rsidRDefault="00B30812" w:rsidP="00B30812">
      <w:pPr>
        <w:pStyle w:val="HTML0"/>
      </w:pPr>
      <w:proofErr w:type="spellStart"/>
      <w:r>
        <w:rPr>
          <w:rStyle w:val="HTML"/>
        </w:rPr>
        <w:t>kvb_valid_</w:t>
      </w:r>
      <w:proofErr w:type="gramStart"/>
      <w:r>
        <w:rPr>
          <w:rStyle w:val="HTML"/>
        </w:rPr>
        <w:t>mask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15:0]</w:t>
      </w:r>
    </w:p>
    <w:p w14:paraId="57349842" w14:textId="77777777" w:rsidR="00B30812" w:rsidRDefault="00B30812" w:rsidP="00B30812">
      <w:pPr>
        <w:pStyle w:val="a4"/>
      </w:pPr>
      <w:r>
        <w:t>表示当前16个物理 key 的有效性。</w:t>
      </w:r>
    </w:p>
    <w:p w14:paraId="17C1F119" w14:textId="77777777" w:rsidR="00B30812" w:rsidRDefault="00B30812" w:rsidP="00B30812">
      <w:pPr>
        <w:pStyle w:val="a4"/>
      </w:pPr>
      <w:r>
        <w:t>所以KVB Adapter在第一次收到：</w:t>
      </w:r>
    </w:p>
    <w:p w14:paraId="064B0CC0" w14:textId="77777777" w:rsidR="00B30812" w:rsidRDefault="00B30812" w:rsidP="00B30812">
      <w:pPr>
        <w:pStyle w:val="HTML0"/>
      </w:pPr>
      <w:r>
        <w:rPr>
          <w:rStyle w:val="HTML"/>
        </w:rPr>
        <w:t xml:space="preserve">epoch + </w:t>
      </w:r>
      <w:proofErr w:type="spellStart"/>
      <w:r>
        <w:rPr>
          <w:rStyle w:val="HTML"/>
        </w:rPr>
        <w:t>blk_id</w:t>
      </w:r>
      <w:proofErr w:type="spellEnd"/>
    </w:p>
    <w:p w14:paraId="0834CBDD" w14:textId="77777777" w:rsidR="00B30812" w:rsidRDefault="00B30812" w:rsidP="00B30812">
      <w:pPr>
        <w:pStyle w:val="a4"/>
      </w:pPr>
      <w:r>
        <w:t>时记录：</w:t>
      </w:r>
    </w:p>
    <w:p w14:paraId="6C7D93E8" w14:textId="77777777" w:rsidR="00B30812" w:rsidRDefault="00B30812" w:rsidP="00B30812">
      <w:pPr>
        <w:pStyle w:val="HTML0"/>
      </w:pPr>
      <w:r>
        <w:rPr>
          <w:rStyle w:val="HTML"/>
        </w:rPr>
        <w:t>KV_</w:t>
      </w:r>
      <w:proofErr w:type="gramStart"/>
      <w:r>
        <w:rPr>
          <w:rStyle w:val="HTML"/>
        </w:rPr>
        <w:t>MASK[</w:t>
      </w:r>
      <w:proofErr w:type="spellStart"/>
      <w:proofErr w:type="gramEnd"/>
      <w:r>
        <w:rPr>
          <w:rStyle w:val="HTML"/>
        </w:rPr>
        <w:t>blk_id</w:t>
      </w:r>
      <w:proofErr w:type="spellEnd"/>
      <w:r>
        <w:rPr>
          <w:rStyle w:val="HTML"/>
        </w:rPr>
        <w:t>]</w:t>
      </w:r>
    </w:p>
    <w:p w14:paraId="28A01515" w14:textId="77777777" w:rsidR="00B30812" w:rsidRDefault="00B30812" w:rsidP="00B30812">
      <w:pPr>
        <w:pStyle w:val="a4"/>
      </w:pPr>
      <w:r>
        <w:t>后续该Block所有K和V事务都断言：</w:t>
      </w:r>
    </w:p>
    <w:p w14:paraId="20558C64" w14:textId="77777777" w:rsidR="00B30812" w:rsidRDefault="00B30812" w:rsidP="00B30812">
      <w:pPr>
        <w:pStyle w:val="HTML0"/>
      </w:pPr>
      <w:proofErr w:type="spellStart"/>
      <w:r>
        <w:rPr>
          <w:rStyle w:val="HTML"/>
        </w:rPr>
        <w:t>kvb_valid_mask</w:t>
      </w:r>
      <w:proofErr w:type="spellEnd"/>
      <w:r>
        <w:rPr>
          <w:rStyle w:val="HTML"/>
        </w:rPr>
        <w:t xml:space="preserve"> == KV_</w:t>
      </w:r>
      <w:proofErr w:type="gramStart"/>
      <w:r>
        <w:rPr>
          <w:rStyle w:val="HTML"/>
        </w:rPr>
        <w:t>MASK[</w:t>
      </w:r>
      <w:proofErr w:type="spellStart"/>
      <w:proofErr w:type="gramEnd"/>
      <w:r>
        <w:rPr>
          <w:rStyle w:val="HTML"/>
        </w:rPr>
        <w:t>blk_id</w:t>
      </w:r>
      <w:proofErr w:type="spellEnd"/>
      <w:r>
        <w:rPr>
          <w:rStyle w:val="HTML"/>
        </w:rPr>
        <w:t>]</w:t>
      </w:r>
    </w:p>
    <w:p w14:paraId="0CF78FEE" w14:textId="77777777" w:rsidR="00B30812" w:rsidRDefault="00B30812" w:rsidP="00B30812">
      <w:pPr>
        <w:pStyle w:val="a4"/>
      </w:pPr>
      <w:r>
        <w:t>然后在：</w:t>
      </w:r>
    </w:p>
    <w:p w14:paraId="10594866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QK(b)</w:t>
      </w:r>
    </w:p>
    <w:p w14:paraId="4C3B279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↓</w:t>
      </w:r>
    </w:p>
    <w:p w14:paraId="146B21C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FACC complete</w:t>
      </w:r>
    </w:p>
    <w:p w14:paraId="6CFB992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↓</w:t>
      </w:r>
    </w:p>
    <w:p w14:paraId="0B300A93" w14:textId="77777777" w:rsidR="00B30812" w:rsidRDefault="00B30812" w:rsidP="00B30812">
      <w:pPr>
        <w:pStyle w:val="HTML0"/>
      </w:pPr>
      <w:r>
        <w:rPr>
          <w:rStyle w:val="HTML"/>
        </w:rPr>
        <w:t>VPU_QK_POST(b)</w:t>
      </w:r>
    </w:p>
    <w:p w14:paraId="4D1257EF" w14:textId="77777777" w:rsidR="00B30812" w:rsidRDefault="00B30812" w:rsidP="00B30812">
      <w:pPr>
        <w:pStyle w:val="a4"/>
      </w:pPr>
      <w:r>
        <w:t>时把：</w:t>
      </w:r>
    </w:p>
    <w:p w14:paraId="53C43DF2" w14:textId="77777777" w:rsidR="00B30812" w:rsidRDefault="00B30812" w:rsidP="00B30812">
      <w:pPr>
        <w:pStyle w:val="HTML0"/>
      </w:pPr>
      <w:r>
        <w:rPr>
          <w:rStyle w:val="HTML"/>
        </w:rPr>
        <w:t>KV_MASK[b]</w:t>
      </w:r>
    </w:p>
    <w:p w14:paraId="2A8949C0" w14:textId="77777777" w:rsidR="00B30812" w:rsidRDefault="00B30812" w:rsidP="00B30812">
      <w:pPr>
        <w:pStyle w:val="a4"/>
      </w:pPr>
      <w:r>
        <w:t>一起交给VPU。</w:t>
      </w:r>
    </w:p>
    <w:p w14:paraId="6FDF269C" w14:textId="77777777" w:rsidR="00B30812" w:rsidRDefault="00B30812" w:rsidP="00B30812">
      <w:pPr>
        <w:pStyle w:val="a4"/>
      </w:pPr>
      <w:r>
        <w:t>尤其Block54的：</w:t>
      </w:r>
    </w:p>
    <w:p w14:paraId="5ED92309" w14:textId="77777777" w:rsidR="00B30812" w:rsidRDefault="00B30812" w:rsidP="00B30812">
      <w:pPr>
        <w:pStyle w:val="HTML0"/>
      </w:pPr>
      <w:r>
        <w:rPr>
          <w:rStyle w:val="HTML"/>
        </w:rPr>
        <w:t>3 valid + 13 padding</w:t>
      </w:r>
    </w:p>
    <w:p w14:paraId="4B21ED8E" w14:textId="77777777" w:rsidR="00B30812" w:rsidRDefault="00B30812" w:rsidP="00B30812">
      <w:pPr>
        <w:pStyle w:val="a4"/>
      </w:pPr>
      <w:r>
        <w:t>必须在Score进入</w:t>
      </w:r>
      <w:proofErr w:type="spellStart"/>
      <w:r>
        <w:t>RowMax</w:t>
      </w:r>
      <w:proofErr w:type="spellEnd"/>
      <w:r>
        <w:t>/EXP之前Mask掉。</w:t>
      </w:r>
    </w:p>
    <w:p w14:paraId="6FA33FE4" w14:textId="77777777" w:rsidR="00B30812" w:rsidRDefault="00B30812" w:rsidP="00B30812">
      <w:r>
        <w:pict w14:anchorId="3643FA87">
          <v:rect id="_x0000_i1044" style="width:0;height:1.5pt" o:hralign="center" o:hrstd="t" o:hr="t" fillcolor="#a0a0a0" stroked="f"/>
        </w:pict>
      </w:r>
    </w:p>
    <w:p w14:paraId="64D70FD4" w14:textId="77777777" w:rsidR="00B30812" w:rsidRDefault="00B30812" w:rsidP="00B30812">
      <w:pPr>
        <w:pStyle w:val="2"/>
      </w:pPr>
      <w:r>
        <w:t>五、KVB完成之后，再做XBC</w:t>
      </w:r>
    </w:p>
    <w:p w14:paraId="2987178D" w14:textId="77777777" w:rsidR="00B30812" w:rsidRDefault="00B30812" w:rsidP="00B30812">
      <w:pPr>
        <w:pStyle w:val="a4"/>
      </w:pPr>
      <w:r>
        <w:t>KVB之后再写：</w:t>
      </w:r>
    </w:p>
    <w:p w14:paraId="3E9F466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dea8_xbc_adapter.sv</w:t>
      </w:r>
    </w:p>
    <w:p w14:paraId="7F5CB083" w14:textId="77777777" w:rsidR="00B30812" w:rsidRDefault="00B30812" w:rsidP="00B30812">
      <w:pPr>
        <w:pStyle w:val="HTML0"/>
      </w:pPr>
      <w:r>
        <w:rPr>
          <w:rStyle w:val="HTML"/>
        </w:rPr>
        <w:lastRenderedPageBreak/>
        <w:t>dea8_xfifo.sv</w:t>
      </w:r>
    </w:p>
    <w:p w14:paraId="21EC7C4A" w14:textId="77777777" w:rsidR="00B30812" w:rsidRDefault="00B30812" w:rsidP="00B30812">
      <w:pPr>
        <w:pStyle w:val="a4"/>
      </w:pPr>
      <w:r>
        <w:t>数据路径很直接：</w:t>
      </w:r>
    </w:p>
    <w:p w14:paraId="0868EF8A" w14:textId="77777777" w:rsidR="00B30812" w:rsidRDefault="00B30812" w:rsidP="00B30812">
      <w:pPr>
        <w:pStyle w:val="HTML0"/>
        <w:rPr>
          <w:rStyle w:val="HTML"/>
        </w:rPr>
      </w:pPr>
      <w:proofErr w:type="spellStart"/>
      <w:r>
        <w:rPr>
          <w:rStyle w:val="HTML"/>
        </w:rPr>
        <w:t>GCore</w:t>
      </w:r>
      <w:proofErr w:type="spellEnd"/>
    </w:p>
    <w:p w14:paraId="3CBA2DA4" w14:textId="77777777" w:rsidR="00B30812" w:rsidRDefault="00B30812" w:rsidP="00B30812">
      <w:pPr>
        <w:pStyle w:val="HTML0"/>
        <w:rPr>
          <w:rStyle w:val="HTML"/>
        </w:rPr>
      </w:pPr>
      <w:proofErr w:type="spellStart"/>
      <w:r>
        <w:rPr>
          <w:rStyle w:val="HTML"/>
        </w:rPr>
        <w:t>xbc_</w:t>
      </w:r>
      <w:proofErr w:type="gramStart"/>
      <w:r>
        <w:rPr>
          <w:rStyle w:val="HTML"/>
        </w:rPr>
        <w:t>q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255:0]</w:t>
      </w:r>
    </w:p>
    <w:p w14:paraId="4D75C25F" w14:textId="77777777" w:rsidR="00B30812" w:rsidRDefault="00B30812" w:rsidP="00B30812">
      <w:pPr>
        <w:pStyle w:val="HTML0"/>
        <w:rPr>
          <w:rStyle w:val="HTML"/>
        </w:rPr>
      </w:pPr>
      <w:proofErr w:type="spellStart"/>
      <w:r>
        <w:rPr>
          <w:rStyle w:val="HTML"/>
        </w:rPr>
        <w:t>xbc_</w:t>
      </w:r>
      <w:proofErr w:type="gramStart"/>
      <w:r>
        <w:rPr>
          <w:rStyle w:val="HTML"/>
        </w:rPr>
        <w:t>e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15:0]</w:t>
      </w:r>
    </w:p>
    <w:p w14:paraId="39AE8F8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78C4FFC9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XFIFO</w:t>
      </w:r>
    </w:p>
    <w:p w14:paraId="3895C8B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6542EB4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XBC Adapter</w:t>
      </w:r>
    </w:p>
    <w:p w14:paraId="5348DCD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2D4DA42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slot0 = 128b + scale0</w:t>
      </w:r>
    </w:p>
    <w:p w14:paraId="169E9FB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slot1 = 128b + scale1</w:t>
      </w:r>
    </w:p>
    <w:p w14:paraId="5E630B5F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18B82311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Projection Sequencer</w:t>
      </w:r>
    </w:p>
    <w:p w14:paraId="6B25F7B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14:paraId="2A9C7488" w14:textId="77777777" w:rsidR="00B30812" w:rsidRDefault="00B30812" w:rsidP="00B30812">
      <w:pPr>
        <w:pStyle w:val="HTML0"/>
      </w:pPr>
      <w:r>
        <w:rPr>
          <w:rStyle w:val="HTML"/>
        </w:rPr>
        <w:t>MXU</w:t>
      </w:r>
    </w:p>
    <w:p w14:paraId="4F2F4B77" w14:textId="77777777" w:rsidR="00B30812" w:rsidRDefault="00B30812" w:rsidP="00B30812">
      <w:pPr>
        <w:pStyle w:val="a4"/>
      </w:pPr>
      <w:r>
        <w:t>上</w:t>
      </w:r>
      <w:proofErr w:type="gramStart"/>
      <w:r>
        <w:t>传资料</w:t>
      </w:r>
      <w:proofErr w:type="gramEnd"/>
      <w:r>
        <w:t>明确了 Projection真正消费的是</w:t>
      </w:r>
      <w:proofErr w:type="spellStart"/>
      <w:r>
        <w:t>GCore</w:t>
      </w:r>
      <w:proofErr w:type="spellEnd"/>
      <w:r>
        <w:t xml:space="preserve"> </w:t>
      </w:r>
      <w:proofErr w:type="spellStart"/>
      <w:r>
        <w:t>RMSNorm</w:t>
      </w:r>
      <w:proofErr w:type="spellEnd"/>
      <w:r>
        <w:t xml:space="preserve">+量化后的 </w:t>
      </w:r>
      <w:r>
        <w:rPr>
          <w:rStyle w:val="HTML"/>
        </w:rPr>
        <w:t>XHAT/</w:t>
      </w:r>
      <w:proofErr w:type="spellStart"/>
      <w:r>
        <w:rPr>
          <w:rStyle w:val="HTML"/>
        </w:rPr>
        <w:t>E_a</w:t>
      </w:r>
      <w:proofErr w:type="spellEnd"/>
      <w:r>
        <w:t xml:space="preserve">，数据位置是 </w:t>
      </w:r>
      <w:proofErr w:type="spellStart"/>
      <w:r>
        <w:rPr>
          <w:rStyle w:val="HTML"/>
        </w:rPr>
        <w:t>GCore</w:t>
      </w:r>
      <w:proofErr w:type="spellEnd"/>
      <w:r>
        <w:rPr>
          <w:rStyle w:val="HTML"/>
        </w:rPr>
        <w:t xml:space="preserve"> XHAT → XBC → </w:t>
      </w:r>
      <w:proofErr w:type="spellStart"/>
      <w:r>
        <w:rPr>
          <w:rStyle w:val="HTML"/>
        </w:rPr>
        <w:t>PCore</w:t>
      </w:r>
      <w:proofErr w:type="spellEnd"/>
      <w:r>
        <w:rPr>
          <w:rStyle w:val="HTML"/>
        </w:rPr>
        <w:t xml:space="preserve"> XFIFO → MXU</w:t>
      </w:r>
      <w:r>
        <w:t>。</w:t>
      </w:r>
    </w:p>
    <w:p w14:paraId="646EE7B3" w14:textId="77777777" w:rsidR="00B30812" w:rsidRDefault="00B30812" w:rsidP="00B30812">
      <w:pPr>
        <w:pStyle w:val="a4"/>
      </w:pPr>
      <w:r>
        <w:t>但它排在KVB之后，因为现在：</w:t>
      </w:r>
    </w:p>
    <w:p w14:paraId="0DBBA53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KVB Adapter</w:t>
      </w:r>
    </w:p>
    <w:p w14:paraId="72BD9A4C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↓</w:t>
      </w:r>
    </w:p>
    <w:p w14:paraId="6ED550B7" w14:textId="77777777" w:rsidR="00B30812" w:rsidRDefault="00B30812" w:rsidP="00B30812">
      <w:pPr>
        <w:pStyle w:val="HTML0"/>
      </w:pPr>
      <w:r>
        <w:rPr>
          <w:rStyle w:val="HTML"/>
        </w:rPr>
        <w:t>Matrix Engine</w:t>
      </w:r>
    </w:p>
    <w:p w14:paraId="0886671B" w14:textId="77777777" w:rsidR="00B30812" w:rsidRDefault="00B30812" w:rsidP="00B30812">
      <w:pPr>
        <w:pStyle w:val="a4"/>
      </w:pPr>
      <w:r>
        <w:t>后端已经全部具备；</w:t>
      </w:r>
    </w:p>
    <w:p w14:paraId="272E3C92" w14:textId="77777777" w:rsidR="00B30812" w:rsidRDefault="00B30812" w:rsidP="00B30812">
      <w:pPr>
        <w:pStyle w:val="a4"/>
      </w:pPr>
      <w:r>
        <w:t>而：</w:t>
      </w:r>
    </w:p>
    <w:p w14:paraId="33D664A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XBC Adapter</w:t>
      </w:r>
    </w:p>
    <w:p w14:paraId="42DF928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↓</w:t>
      </w:r>
    </w:p>
    <w:p w14:paraId="16048881" w14:textId="77777777" w:rsidR="00B30812" w:rsidRDefault="00B30812" w:rsidP="00B30812">
      <w:pPr>
        <w:pStyle w:val="HTML0"/>
      </w:pPr>
      <w:r>
        <w:rPr>
          <w:rStyle w:val="HTML"/>
        </w:rPr>
        <w:t>Projection Frontend</w:t>
      </w:r>
    </w:p>
    <w:p w14:paraId="46F57955" w14:textId="77777777" w:rsidR="00B30812" w:rsidRDefault="00B30812" w:rsidP="00B30812">
      <w:pPr>
        <w:pStyle w:val="a4"/>
      </w:pPr>
      <w:r>
        <w:t>后面的通用 Projection Sequencer 还需要继续开发。</w:t>
      </w:r>
    </w:p>
    <w:p w14:paraId="523C7BC2" w14:textId="77777777" w:rsidR="00B30812" w:rsidRDefault="00B30812" w:rsidP="00B30812">
      <w:r>
        <w:pict w14:anchorId="68EED07A">
          <v:rect id="_x0000_i1045" style="width:0;height:1.5pt" o:hralign="center" o:hrstd="t" o:hr="t" fillcolor="#a0a0a0" stroked="f"/>
        </w:pict>
      </w:r>
    </w:p>
    <w:p w14:paraId="75649F0F" w14:textId="77777777" w:rsidR="00B30812" w:rsidRDefault="00B30812" w:rsidP="00B30812">
      <w:pPr>
        <w:pStyle w:val="2"/>
      </w:pPr>
      <w:r>
        <w:t>六、再下一阶段才是 Projection 与完整 Top</w:t>
      </w:r>
    </w:p>
    <w:p w14:paraId="3036FDA2" w14:textId="77777777" w:rsidR="00B30812" w:rsidRDefault="00B30812" w:rsidP="00B30812">
      <w:pPr>
        <w:pStyle w:val="a4"/>
      </w:pPr>
      <w:r>
        <w:t xml:space="preserve">等 KVB 和 XBC 前端都稳定以后，再开始真正补完整 </w:t>
      </w:r>
      <w:proofErr w:type="spellStart"/>
      <w:r>
        <w:t>PCore</w:t>
      </w:r>
      <w:proofErr w:type="spellEnd"/>
      <w:r>
        <w:t>：</w:t>
      </w:r>
    </w:p>
    <w:p w14:paraId="48ACFB01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XBC + HBM Weight</w:t>
      </w:r>
    </w:p>
    <w:p w14:paraId="2F263652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↓</w:t>
      </w:r>
    </w:p>
    <w:p w14:paraId="67FEC346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KV Projection</w:t>
      </w:r>
    </w:p>
    <w:p w14:paraId="33964C51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27FA8AE1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FACC</w:t>
      </w:r>
    </w:p>
    <w:p w14:paraId="51AEB034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35AAAC42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VPU:</w:t>
      </w:r>
    </w:p>
    <w:p w14:paraId="6F9F32FF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K → </w:t>
      </w:r>
      <w:proofErr w:type="spellStart"/>
      <w:r>
        <w:rPr>
          <w:rStyle w:val="HTML"/>
        </w:rPr>
        <w:t>RoPE</w:t>
      </w:r>
      <w:proofErr w:type="spellEnd"/>
      <w:r>
        <w:rPr>
          <w:rStyle w:val="HTML"/>
        </w:rPr>
        <w:t xml:space="preserve"> + Quant</w:t>
      </w:r>
    </w:p>
    <w:p w14:paraId="4974445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V → V Tile Buffer + seq Quant</w:t>
      </w:r>
    </w:p>
    <w:p w14:paraId="0C6F9B00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309A021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CNET GATHER</w:t>
      </w:r>
    </w:p>
    <w:p w14:paraId="1F4F74A4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       ↓</w:t>
      </w:r>
    </w:p>
    <w:p w14:paraId="463A7F36" w14:textId="77777777" w:rsidR="00B30812" w:rsidRDefault="00B30812" w:rsidP="00B30812">
      <w:pPr>
        <w:pStyle w:val="HTML0"/>
      </w:pPr>
      <w:proofErr w:type="spellStart"/>
      <w:r>
        <w:rPr>
          <w:rStyle w:val="HTML"/>
        </w:rPr>
        <w:t>GCore</w:t>
      </w:r>
      <w:proofErr w:type="spellEnd"/>
      <w:r>
        <w:rPr>
          <w:rStyle w:val="HTML"/>
        </w:rPr>
        <w:t xml:space="preserve"> KV</w:t>
      </w:r>
    </w:p>
    <w:p w14:paraId="4D2F06F8" w14:textId="77777777" w:rsidR="00B30812" w:rsidRDefault="00B30812" w:rsidP="00B30812">
      <w:pPr>
        <w:pStyle w:val="a4"/>
      </w:pPr>
      <w:r>
        <w:t>资料里已经明确 suffix K/V 的完整路径就是：</w:t>
      </w:r>
    </w:p>
    <w:p w14:paraId="202B357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RESID → XHAT → </w:t>
      </w:r>
      <w:proofErr w:type="spellStart"/>
      <w:r>
        <w:rPr>
          <w:rStyle w:val="HTML"/>
        </w:rPr>
        <w:t>PCore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kv_proj</w:t>
      </w:r>
      <w:proofErr w:type="spellEnd"/>
      <w:r>
        <w:rPr>
          <w:rStyle w:val="HTML"/>
        </w:rPr>
        <w:t xml:space="preserve"> → FACC</w:t>
      </w:r>
    </w:p>
    <w:p w14:paraId="34AE896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K → </w:t>
      </w:r>
      <w:proofErr w:type="spellStart"/>
      <w:r>
        <w:rPr>
          <w:rStyle w:val="HTML"/>
        </w:rPr>
        <w:t>RoPE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head_dim</w:t>
      </w:r>
      <w:proofErr w:type="spellEnd"/>
      <w:r>
        <w:rPr>
          <w:rStyle w:val="HTML"/>
        </w:rPr>
        <w:t xml:space="preserve"> quant</w:t>
      </w:r>
    </w:p>
    <w:p w14:paraId="26DAA564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V → 16-token buffer → seq quant</w:t>
      </w:r>
    </w:p>
    <w:p w14:paraId="2D07A6CD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→ CNET GATHER</w:t>
      </w:r>
    </w:p>
    <w:p w14:paraId="1996C62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→ </w:t>
      </w:r>
      <w:proofErr w:type="spellStart"/>
      <w:r>
        <w:rPr>
          <w:rStyle w:val="HTML"/>
        </w:rPr>
        <w:t>GCore</w:t>
      </w:r>
      <w:proofErr w:type="spellEnd"/>
      <w:r>
        <w:rPr>
          <w:rStyle w:val="HTML"/>
        </w:rPr>
        <w:t xml:space="preserve"> KV-Memory</w:t>
      </w:r>
    </w:p>
    <w:p w14:paraId="483CFBDE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→ KVB</w:t>
      </w:r>
    </w:p>
    <w:p w14:paraId="66975FD8" w14:textId="77777777" w:rsidR="00B30812" w:rsidRDefault="00B30812" w:rsidP="00B30812">
      <w:pPr>
        <w:pStyle w:val="HTML0"/>
      </w:pPr>
      <w:r>
        <w:rPr>
          <w:rStyle w:val="HTML"/>
        </w:rPr>
        <w:t>→ Attention</w:t>
      </w:r>
    </w:p>
    <w:p w14:paraId="5844C665" w14:textId="77777777" w:rsidR="00B30812" w:rsidRDefault="00B30812" w:rsidP="00B30812">
      <w:pPr>
        <w:pStyle w:val="a4"/>
      </w:pPr>
      <w:r>
        <w:t>到这里才能真正把“KV生成”和“KV消费”两个方向闭环。</w:t>
      </w:r>
    </w:p>
    <w:p w14:paraId="617C043B" w14:textId="77777777" w:rsidR="00B30812" w:rsidRDefault="00B30812" w:rsidP="00B30812">
      <w:r>
        <w:pict w14:anchorId="2CC0C471">
          <v:rect id="_x0000_i1046" style="width:0;height:1.5pt" o:hralign="center" o:hrstd="t" o:hr="t" fillcolor="#a0a0a0" stroked="f"/>
        </w:pict>
      </w:r>
    </w:p>
    <w:p w14:paraId="6DBB28B8" w14:textId="77777777" w:rsidR="00B30812" w:rsidRDefault="00B30812" w:rsidP="00B30812">
      <w:pPr>
        <w:pStyle w:val="2"/>
      </w:pPr>
      <w:r>
        <w:t>七、当前不要动的部分</w:t>
      </w:r>
    </w:p>
    <w:p w14:paraId="4015FA27" w14:textId="77777777" w:rsidR="00B30812" w:rsidRDefault="00B30812" w:rsidP="00B30812">
      <w:pPr>
        <w:pStyle w:val="a4"/>
      </w:pPr>
      <w:r>
        <w:t>接下来这轮开发，除非发现真实Bug，以下模块都应该视为冻结：</w:t>
      </w:r>
    </w:p>
    <w:p w14:paraId="262A85CF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dea8_mxu</w:t>
      </w:r>
    </w:p>
    <w:p w14:paraId="485C0F4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58-bit </w:t>
      </w:r>
      <w:proofErr w:type="spellStart"/>
      <w:r>
        <w:rPr>
          <w:rStyle w:val="HTML"/>
        </w:rPr>
        <w:t>pipe_tag_t</w:t>
      </w:r>
      <w:proofErr w:type="spellEnd"/>
    </w:p>
    <w:p w14:paraId="0EC399D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 xml:space="preserve">13-bit </w:t>
      </w:r>
      <w:proofErr w:type="spellStart"/>
      <w:r>
        <w:rPr>
          <w:rStyle w:val="HTML"/>
        </w:rPr>
        <w:t>deq_dest_t</w:t>
      </w:r>
      <w:proofErr w:type="spellEnd"/>
    </w:p>
    <w:p w14:paraId="00F0E483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DEQACC 5-stage</w:t>
      </w:r>
    </w:p>
    <w:p w14:paraId="347B1330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dea8_stationary_loader</w:t>
      </w:r>
    </w:p>
    <w:p w14:paraId="709BE89C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dea8_matrix_sequencer</w:t>
      </w:r>
    </w:p>
    <w:p w14:paraId="28379BA7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dea8_matrix_engine</w:t>
      </w:r>
    </w:p>
    <w:p w14:paraId="785B11FB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dea8_accumulator_fabric</w:t>
      </w:r>
    </w:p>
    <w:p w14:paraId="58CDD2DA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Attention 832-cycle Block策略</w:t>
      </w:r>
    </w:p>
    <w:p w14:paraId="6B1EDB05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done-driven scheduler</w:t>
      </w:r>
    </w:p>
    <w:p w14:paraId="19C54940" w14:textId="77777777" w:rsidR="00B30812" w:rsidRDefault="00B30812" w:rsidP="00B30812">
      <w:pPr>
        <w:pStyle w:val="HTML0"/>
        <w:rPr>
          <w:rStyle w:val="HTML"/>
        </w:rPr>
      </w:pPr>
      <w:r>
        <w:rPr>
          <w:rStyle w:val="HTML"/>
        </w:rPr>
        <w:t>m/aa/l/alpha/</w:t>
      </w:r>
      <w:proofErr w:type="spellStart"/>
      <w:r>
        <w:rPr>
          <w:rStyle w:val="HTML"/>
        </w:rPr>
        <w:t>recip_l</w:t>
      </w:r>
      <w:proofErr w:type="spellEnd"/>
      <w:r>
        <w:rPr>
          <w:rStyle w:val="HTML"/>
        </w:rPr>
        <w:t>基本组织</w:t>
      </w:r>
    </w:p>
    <w:p w14:paraId="4097EE99" w14:textId="77777777" w:rsidR="00B30812" w:rsidRDefault="00B30812" w:rsidP="00B30812">
      <w:pPr>
        <w:pStyle w:val="HTML0"/>
      </w:pPr>
      <w:r>
        <w:rPr>
          <w:rStyle w:val="HTML"/>
        </w:rPr>
        <w:t>SFU→VPU P Result Link</w:t>
      </w:r>
    </w:p>
    <w:p w14:paraId="1FA92EF6" w14:textId="77777777" w:rsidR="00B30812" w:rsidRDefault="00B30812" w:rsidP="00B30812">
      <w:pPr>
        <w:pStyle w:val="a4"/>
      </w:pPr>
      <w:r>
        <w:lastRenderedPageBreak/>
        <w:t>也就是说，</w:t>
      </w:r>
      <w:r>
        <w:rPr>
          <w:rStyle w:val="a5"/>
        </w:rPr>
        <w:t>R6下一步已经不是继续</w:t>
      </w:r>
      <w:proofErr w:type="gramStart"/>
      <w:r>
        <w:rPr>
          <w:rStyle w:val="a5"/>
        </w:rPr>
        <w:t>改计算核</w:t>
      </w:r>
      <w:proofErr w:type="gramEnd"/>
      <w:r>
        <w:rPr>
          <w:rStyle w:val="a5"/>
        </w:rPr>
        <w:t>，而是在计算核外围补正式系统Frontend。</w:t>
      </w:r>
    </w:p>
    <w:p w14:paraId="387B62DE" w14:textId="77777777" w:rsidR="00B30812" w:rsidRDefault="00B30812" w:rsidP="00B30812">
      <w:pPr>
        <w:pStyle w:val="3"/>
      </w:pPr>
      <w:r>
        <w:t>最推荐的下一轮任务定义</w:t>
      </w:r>
    </w:p>
    <w:p w14:paraId="708CADC5" w14:textId="77777777" w:rsidR="00B30812" w:rsidRDefault="00B30812" w:rsidP="00B30812">
      <w:pPr>
        <w:pStyle w:val="a4"/>
      </w:pPr>
      <w:r>
        <w:t>你可以直接把下一轮目标定为：</w:t>
      </w:r>
    </w:p>
    <w:p w14:paraId="5FF35793" w14:textId="77777777" w:rsidR="00B30812" w:rsidRDefault="00B30812" w:rsidP="00B30812">
      <w:pPr>
        <w:pStyle w:val="a4"/>
      </w:pPr>
      <w:r>
        <w:rPr>
          <w:rStyle w:val="a5"/>
        </w:rPr>
        <w:t xml:space="preserve">R6 Frontend-1：实现正式 KVB 接收链。新增 KVFIFO、KVB Adapter、Expected Matrix Context 和 KV_MASK Context，在不修改 Matrix Engine / Stationary Loader 的前提下，将旧 </w:t>
      </w:r>
      <w:proofErr w:type="spellStart"/>
      <w:r>
        <w:rPr>
          <w:rStyle w:val="a5"/>
        </w:rPr>
        <w:t>GCore</w:t>
      </w:r>
      <w:proofErr w:type="spellEnd"/>
      <w:r>
        <w:rPr>
          <w:rStyle w:val="a5"/>
        </w:rPr>
        <w:t xml:space="preserve"> KVB 物理协议转换为现有 normalized B-column stream，并完成 QK、PV、跨Block预取、Backpressure、Mask一致性和错误协议的 </w:t>
      </w:r>
      <w:proofErr w:type="spellStart"/>
      <w:r>
        <w:rPr>
          <w:rStyle w:val="a5"/>
        </w:rPr>
        <w:t>XSim</w:t>
      </w:r>
      <w:proofErr w:type="spellEnd"/>
      <w:r>
        <w:rPr>
          <w:rStyle w:val="a5"/>
        </w:rPr>
        <w:t xml:space="preserve"> 回归。</w:t>
      </w:r>
    </w:p>
    <w:p w14:paraId="157389BB" w14:textId="77777777" w:rsidR="00B30812" w:rsidRDefault="00B30812" w:rsidP="00B30812">
      <w:pPr>
        <w:pStyle w:val="a4"/>
      </w:pPr>
      <w:r>
        <w:t xml:space="preserve">这一步完成后，R6才真正进入 </w:t>
      </w:r>
      <w:proofErr w:type="spellStart"/>
      <w:r>
        <w:rPr>
          <w:rStyle w:val="a5"/>
        </w:rPr>
        <w:t>GCore</w:t>
      </w:r>
      <w:proofErr w:type="spellEnd"/>
      <w:r>
        <w:rPr>
          <w:rStyle w:val="a5"/>
        </w:rPr>
        <w:t xml:space="preserve"> </w:t>
      </w:r>
      <w:r>
        <w:rPr>
          <w:rStyle w:val="a5"/>
          <w:rFonts w:ascii="Segoe UI Emoji" w:hAnsi="Segoe UI Emoji" w:cs="Segoe UI Emoji"/>
        </w:rPr>
        <w:t>↔</w:t>
      </w:r>
      <w:r>
        <w:rPr>
          <w:rStyle w:val="a5"/>
        </w:rPr>
        <w:t xml:space="preserve"> </w:t>
      </w:r>
      <w:proofErr w:type="spellStart"/>
      <w:r>
        <w:rPr>
          <w:rStyle w:val="a5"/>
        </w:rPr>
        <w:t>PCore</w:t>
      </w:r>
      <w:proofErr w:type="spellEnd"/>
      <w:r>
        <w:rPr>
          <w:rStyle w:val="a5"/>
        </w:rPr>
        <w:t xml:space="preserve"> 系统集成阶段</w:t>
      </w:r>
      <w:r>
        <w:t>。</w:t>
      </w:r>
    </w:p>
    <w:p w14:paraId="7E3B7AE7" w14:textId="77777777" w:rsidR="00823522" w:rsidRPr="00B30812" w:rsidRDefault="00823522" w:rsidP="00B30812"/>
    <w:sectPr w:rsidR="00823522" w:rsidRPr="00B30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BB8EF" w14:textId="77777777" w:rsidR="00E329D6" w:rsidRDefault="00E329D6" w:rsidP="000E12DC">
      <w:r>
        <w:separator/>
      </w:r>
    </w:p>
  </w:endnote>
  <w:endnote w:type="continuationSeparator" w:id="0">
    <w:p w14:paraId="57F890C1" w14:textId="77777777" w:rsidR="00E329D6" w:rsidRDefault="00E329D6" w:rsidP="000E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058B3" w14:textId="77777777" w:rsidR="00E329D6" w:rsidRDefault="00E329D6" w:rsidP="000E12DC">
      <w:r>
        <w:separator/>
      </w:r>
    </w:p>
  </w:footnote>
  <w:footnote w:type="continuationSeparator" w:id="0">
    <w:p w14:paraId="59D82FF4" w14:textId="77777777" w:rsidR="00E329D6" w:rsidRDefault="00E329D6" w:rsidP="000E1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3D7"/>
    <w:multiLevelType w:val="multilevel"/>
    <w:tmpl w:val="EE82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D0D5C"/>
    <w:multiLevelType w:val="multilevel"/>
    <w:tmpl w:val="56E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07EF"/>
    <w:multiLevelType w:val="multilevel"/>
    <w:tmpl w:val="0B1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5E88"/>
    <w:multiLevelType w:val="multilevel"/>
    <w:tmpl w:val="9138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410D9"/>
    <w:multiLevelType w:val="multilevel"/>
    <w:tmpl w:val="2F2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A49F4"/>
    <w:multiLevelType w:val="multilevel"/>
    <w:tmpl w:val="C1BE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A6E9F"/>
    <w:multiLevelType w:val="multilevel"/>
    <w:tmpl w:val="2A1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F7061"/>
    <w:multiLevelType w:val="multilevel"/>
    <w:tmpl w:val="04A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45F86"/>
    <w:multiLevelType w:val="multilevel"/>
    <w:tmpl w:val="D36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40090"/>
    <w:multiLevelType w:val="multilevel"/>
    <w:tmpl w:val="82E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44707"/>
    <w:multiLevelType w:val="multilevel"/>
    <w:tmpl w:val="441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47F64"/>
    <w:multiLevelType w:val="multilevel"/>
    <w:tmpl w:val="E47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4711D"/>
    <w:multiLevelType w:val="multilevel"/>
    <w:tmpl w:val="540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97EB6"/>
    <w:multiLevelType w:val="multilevel"/>
    <w:tmpl w:val="B01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54A61"/>
    <w:multiLevelType w:val="multilevel"/>
    <w:tmpl w:val="5A0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50850"/>
    <w:multiLevelType w:val="multilevel"/>
    <w:tmpl w:val="3DC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E7D36"/>
    <w:multiLevelType w:val="multilevel"/>
    <w:tmpl w:val="CBE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7629C"/>
    <w:multiLevelType w:val="multilevel"/>
    <w:tmpl w:val="87B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D2805"/>
    <w:multiLevelType w:val="multilevel"/>
    <w:tmpl w:val="0F6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D5263"/>
    <w:multiLevelType w:val="multilevel"/>
    <w:tmpl w:val="D0A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05636"/>
    <w:multiLevelType w:val="multilevel"/>
    <w:tmpl w:val="597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C3D3F"/>
    <w:multiLevelType w:val="multilevel"/>
    <w:tmpl w:val="D58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075BF"/>
    <w:multiLevelType w:val="multilevel"/>
    <w:tmpl w:val="CAC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A5536"/>
    <w:multiLevelType w:val="multilevel"/>
    <w:tmpl w:val="6BF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043DD"/>
    <w:multiLevelType w:val="multilevel"/>
    <w:tmpl w:val="5CD6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93570"/>
    <w:multiLevelType w:val="multilevel"/>
    <w:tmpl w:val="95C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C3C99"/>
    <w:multiLevelType w:val="multilevel"/>
    <w:tmpl w:val="CF6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35D4D"/>
    <w:multiLevelType w:val="multilevel"/>
    <w:tmpl w:val="1CB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E1F29"/>
    <w:multiLevelType w:val="multilevel"/>
    <w:tmpl w:val="620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D0D4E"/>
    <w:multiLevelType w:val="multilevel"/>
    <w:tmpl w:val="48C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F7476"/>
    <w:multiLevelType w:val="multilevel"/>
    <w:tmpl w:val="2CC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741D7"/>
    <w:multiLevelType w:val="multilevel"/>
    <w:tmpl w:val="45DC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AF411F"/>
    <w:multiLevelType w:val="multilevel"/>
    <w:tmpl w:val="1522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015DB"/>
    <w:multiLevelType w:val="multilevel"/>
    <w:tmpl w:val="535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C5532"/>
    <w:multiLevelType w:val="multilevel"/>
    <w:tmpl w:val="4F7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E0CFE"/>
    <w:multiLevelType w:val="multilevel"/>
    <w:tmpl w:val="1A3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22D8E"/>
    <w:multiLevelType w:val="multilevel"/>
    <w:tmpl w:val="C37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15FBD"/>
    <w:multiLevelType w:val="multilevel"/>
    <w:tmpl w:val="3E0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D178E"/>
    <w:multiLevelType w:val="multilevel"/>
    <w:tmpl w:val="BD8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E69F2"/>
    <w:multiLevelType w:val="multilevel"/>
    <w:tmpl w:val="790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E5FC6"/>
    <w:multiLevelType w:val="multilevel"/>
    <w:tmpl w:val="02A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A2A79"/>
    <w:multiLevelType w:val="multilevel"/>
    <w:tmpl w:val="4D3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F20B2"/>
    <w:multiLevelType w:val="multilevel"/>
    <w:tmpl w:val="0ED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A1F53"/>
    <w:multiLevelType w:val="multilevel"/>
    <w:tmpl w:val="B7A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63391"/>
    <w:multiLevelType w:val="multilevel"/>
    <w:tmpl w:val="0B0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4"/>
  </w:num>
  <w:num w:numId="3">
    <w:abstractNumId w:val="36"/>
  </w:num>
  <w:num w:numId="4">
    <w:abstractNumId w:val="25"/>
  </w:num>
  <w:num w:numId="5">
    <w:abstractNumId w:val="21"/>
  </w:num>
  <w:num w:numId="6">
    <w:abstractNumId w:val="9"/>
  </w:num>
  <w:num w:numId="7">
    <w:abstractNumId w:val="19"/>
  </w:num>
  <w:num w:numId="8">
    <w:abstractNumId w:val="38"/>
  </w:num>
  <w:num w:numId="9">
    <w:abstractNumId w:val="11"/>
  </w:num>
  <w:num w:numId="10">
    <w:abstractNumId w:val="41"/>
  </w:num>
  <w:num w:numId="11">
    <w:abstractNumId w:val="33"/>
  </w:num>
  <w:num w:numId="12">
    <w:abstractNumId w:val="1"/>
  </w:num>
  <w:num w:numId="13">
    <w:abstractNumId w:val="14"/>
  </w:num>
  <w:num w:numId="14">
    <w:abstractNumId w:val="18"/>
  </w:num>
  <w:num w:numId="15">
    <w:abstractNumId w:val="20"/>
  </w:num>
  <w:num w:numId="16">
    <w:abstractNumId w:val="4"/>
  </w:num>
  <w:num w:numId="17">
    <w:abstractNumId w:val="5"/>
  </w:num>
  <w:num w:numId="18">
    <w:abstractNumId w:val="0"/>
  </w:num>
  <w:num w:numId="19">
    <w:abstractNumId w:val="37"/>
  </w:num>
  <w:num w:numId="20">
    <w:abstractNumId w:val="13"/>
  </w:num>
  <w:num w:numId="21">
    <w:abstractNumId w:val="27"/>
  </w:num>
  <w:num w:numId="22">
    <w:abstractNumId w:val="31"/>
  </w:num>
  <w:num w:numId="23">
    <w:abstractNumId w:val="2"/>
  </w:num>
  <w:num w:numId="24">
    <w:abstractNumId w:val="17"/>
  </w:num>
  <w:num w:numId="25">
    <w:abstractNumId w:val="15"/>
  </w:num>
  <w:num w:numId="26">
    <w:abstractNumId w:val="44"/>
  </w:num>
  <w:num w:numId="27">
    <w:abstractNumId w:val="16"/>
  </w:num>
  <w:num w:numId="28">
    <w:abstractNumId w:val="22"/>
  </w:num>
  <w:num w:numId="29">
    <w:abstractNumId w:val="29"/>
  </w:num>
  <w:num w:numId="30">
    <w:abstractNumId w:val="35"/>
  </w:num>
  <w:num w:numId="31">
    <w:abstractNumId w:val="26"/>
  </w:num>
  <w:num w:numId="32">
    <w:abstractNumId w:val="12"/>
  </w:num>
  <w:num w:numId="33">
    <w:abstractNumId w:val="43"/>
  </w:num>
  <w:num w:numId="34">
    <w:abstractNumId w:val="39"/>
  </w:num>
  <w:num w:numId="35">
    <w:abstractNumId w:val="28"/>
  </w:num>
  <w:num w:numId="36">
    <w:abstractNumId w:val="10"/>
  </w:num>
  <w:num w:numId="37">
    <w:abstractNumId w:val="3"/>
  </w:num>
  <w:num w:numId="38">
    <w:abstractNumId w:val="7"/>
  </w:num>
  <w:num w:numId="39">
    <w:abstractNumId w:val="30"/>
  </w:num>
  <w:num w:numId="40">
    <w:abstractNumId w:val="6"/>
  </w:num>
  <w:num w:numId="41">
    <w:abstractNumId w:val="42"/>
  </w:num>
  <w:num w:numId="42">
    <w:abstractNumId w:val="23"/>
  </w:num>
  <w:num w:numId="43">
    <w:abstractNumId w:val="8"/>
  </w:num>
  <w:num w:numId="44">
    <w:abstractNumId w:val="40"/>
  </w:num>
  <w:num w:numId="45">
    <w:abstractNumId w:val="3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71"/>
    <w:rsid w:val="000E12DC"/>
    <w:rsid w:val="002F4AA3"/>
    <w:rsid w:val="005E339C"/>
    <w:rsid w:val="00797E71"/>
    <w:rsid w:val="00823522"/>
    <w:rsid w:val="009D168A"/>
    <w:rsid w:val="00A12D98"/>
    <w:rsid w:val="00A453CC"/>
    <w:rsid w:val="00B30812"/>
    <w:rsid w:val="00B45EEA"/>
    <w:rsid w:val="00DE319F"/>
    <w:rsid w:val="00E329D6"/>
    <w:rsid w:val="00F6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0E8EB"/>
  <w15:chartTrackingRefBased/>
  <w15:docId w15:val="{8BCF884E-C645-4DDE-B8FE-29C8056F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F4AA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F4AA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F4AA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F4AA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4AA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F4AA3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2F4A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F4AA3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2F4AA3"/>
    <w:rPr>
      <w:b/>
      <w:bCs/>
    </w:rPr>
  </w:style>
  <w:style w:type="character" w:styleId="a6">
    <w:name w:val="Hyperlink"/>
    <w:basedOn w:val="a0"/>
    <w:uiPriority w:val="99"/>
    <w:semiHidden/>
    <w:unhideWhenUsed/>
    <w:rsid w:val="002F4AA3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F4A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F4AA3"/>
    <w:rPr>
      <w:rFonts w:ascii="宋体" w:eastAsia="宋体" w:hAnsi="宋体" w:cs="宋体"/>
      <w:kern w:val="0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A12D98"/>
  </w:style>
  <w:style w:type="character" w:customStyle="1" w:styleId="katex">
    <w:name w:val="katex"/>
    <w:basedOn w:val="a0"/>
    <w:rsid w:val="009D168A"/>
  </w:style>
  <w:style w:type="character" w:customStyle="1" w:styleId="text-token-text-tertiary">
    <w:name w:val="text-token-text-tertiary"/>
    <w:basedOn w:val="a0"/>
    <w:rsid w:val="009D168A"/>
  </w:style>
  <w:style w:type="character" w:customStyle="1" w:styleId="font-medium">
    <w:name w:val="font-medium"/>
    <w:basedOn w:val="a0"/>
    <w:rsid w:val="009D168A"/>
  </w:style>
  <w:style w:type="character" w:customStyle="1" w:styleId="font-normal">
    <w:name w:val="font-normal"/>
    <w:basedOn w:val="a0"/>
    <w:rsid w:val="009D168A"/>
  </w:style>
  <w:style w:type="paragraph" w:styleId="a7">
    <w:name w:val="header"/>
    <w:basedOn w:val="a"/>
    <w:link w:val="a8"/>
    <w:uiPriority w:val="99"/>
    <w:unhideWhenUsed/>
    <w:rsid w:val="000E12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E12D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E12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E12DC"/>
    <w:rPr>
      <w:sz w:val="18"/>
      <w:szCs w:val="18"/>
    </w:rPr>
  </w:style>
  <w:style w:type="paragraph" w:customStyle="1" w:styleId="pdq2pgselectionanchorcontainer">
    <w:name w:val="pdq2pg_selectionanchorcontainer"/>
    <w:basedOn w:val="a"/>
    <w:rsid w:val="000E12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8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6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22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7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8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7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13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2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1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3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5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100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84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4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1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03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06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11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65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502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0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8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1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98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1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527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48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36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52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0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86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2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05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818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33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19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530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86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0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78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4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95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1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661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842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306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168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86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7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13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313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06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31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37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50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80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85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9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1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934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39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482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78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56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5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1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6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7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61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179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22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47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779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1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74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0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2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0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1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78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44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49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342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971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5490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30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0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86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1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549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593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102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254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37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3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75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71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68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20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557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482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43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3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3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31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8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38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573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99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82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5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4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93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60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5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52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93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224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4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2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7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6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70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8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41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79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27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221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2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8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4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0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36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9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1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45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9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1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857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28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7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79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6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9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23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1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77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439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398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7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2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46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34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731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848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781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551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04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9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9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16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907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8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038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569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3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1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36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71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70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55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423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78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30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06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8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3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66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07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6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95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14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10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29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105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1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1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3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9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27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644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88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907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593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36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574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9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4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4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4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34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26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9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7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4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1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0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8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48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93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79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8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6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138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37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2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7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3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0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32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7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3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7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9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9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92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9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89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29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6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2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86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0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9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33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4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9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85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2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4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57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3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1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3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9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9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4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9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34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3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4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6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2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3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7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4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7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2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91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1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5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4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9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9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7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8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0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4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0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2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0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86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9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4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35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0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05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1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8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5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0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6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8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1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6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0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6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6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95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6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0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1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2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74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1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9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2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2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0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75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3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3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9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1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9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8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46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6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0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4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5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8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4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7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6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3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4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6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96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7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6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4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4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5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7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2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9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6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0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8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5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9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7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0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0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9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0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3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1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9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0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6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7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5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0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6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9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5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9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7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2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0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7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9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9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3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2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2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5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6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8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07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15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6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1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6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9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2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2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9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0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3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9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1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6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4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7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1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0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3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0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3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8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15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96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7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8</cp:revision>
  <dcterms:created xsi:type="dcterms:W3CDTF">2026-07-22T07:07:00Z</dcterms:created>
  <dcterms:modified xsi:type="dcterms:W3CDTF">2026-09-13T16:44:00Z</dcterms:modified>
</cp:coreProperties>
</file>