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FB88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可以，现在这套 B 侧方案已经足够收敛，可以整理成一份接近“架构设计说明”的版本。下面我按</w:t>
      </w: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别人接手后可以直接据此拆 RTL</w:t>
      </w:r>
      <w:r w:rsidRPr="00B853FE">
        <w:rPr>
          <w:rFonts w:ascii="宋体" w:eastAsia="宋体" w:hAnsi="宋体" w:cs="宋体"/>
          <w:kern w:val="0"/>
          <w:sz w:val="24"/>
          <w:szCs w:val="24"/>
        </w:rPr>
        <w:t>的粒度，把 HBM、KVB、8-Tile Buffer、PE 双 Bank、调度、安全协议和不同 \(M\) 下的吞吐全部串起来。</w:t>
      </w:r>
    </w:p>
    <w:p w14:paraId="4DF5F41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F57DB2F">
          <v:rect id="_x0000_i1025" style="width:0;height:1.5pt" o:hralign="center" o:hrstd="t" o:hr="t" fillcolor="#a0a0a0" stroked="f"/>
        </w:pict>
      </w:r>
    </w:p>
    <w:p w14:paraId="6FA3192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DEA8 B 侧矩阵权重加载方案</w:t>
      </w:r>
    </w:p>
    <w:p w14:paraId="5F081F5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53FE">
        <w:rPr>
          <w:rFonts w:ascii="宋体" w:eastAsia="宋体" w:hAnsi="宋体" w:cs="宋体"/>
          <w:b/>
          <w:bCs/>
          <w:kern w:val="0"/>
          <w:sz w:val="36"/>
          <w:szCs w:val="36"/>
        </w:rPr>
        <w:t>1. 设计目标</w:t>
      </w:r>
    </w:p>
    <w:p w14:paraId="55A64AE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 侧服务于 PCore 的 16×16 INT8 Matrix。当前 GitHub 中 Projection / G-U 的 B 来自 HBM，Attention 的 B 来自 KVB；Matrix 已经把 B_HBM 与 B_KVB 区分开，同时二者最终进入同一矩阵执行核心。当前每个量化列本质上是 128-bit INT8 data + 8-bit scale。</w:t>
      </w:r>
    </w:p>
    <w:p w14:paraId="6794700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新设计不要求 HBM 与 KVB 使用完全相同的接收协议：</w:t>
      </w:r>
    </w:p>
    <w:p w14:paraId="4499F2B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Receiver ──┐</w:t>
      </w:r>
    </w:p>
    <w:p w14:paraId="610219B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28A1989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├── 8-Tile B Queue</w:t>
      </w:r>
    </w:p>
    <w:p w14:paraId="5A6880A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       ↓</w:t>
      </w:r>
    </w:p>
    <w:p w14:paraId="761D24D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 Receiver ──┘   4-column Loader</w:t>
      </w:r>
    </w:p>
    <w:p w14:paraId="571A5A1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↓</w:t>
      </w:r>
    </w:p>
    <w:p w14:paraId="28FE06A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PE Weight Bank0/1</w:t>
      </w:r>
    </w:p>
    <w:p w14:paraId="3451412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↓</w:t>
      </w:r>
    </w:p>
    <w:p w14:paraId="2C3C656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Matrix</w:t>
      </w:r>
    </w:p>
    <w:p w14:paraId="240A24A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342C585C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前端协议可以不同；从“完整 KTile”开始，尽量复用同一套 Tile Queue → Loader → PE 双 Bank → MXU。</w:t>
      </w:r>
    </w:p>
    <w:p w14:paraId="24467E6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核心性能目标是：</w:t>
      </w:r>
    </w:p>
    <w:p w14:paraId="3F6C7CCD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一个 NTile 内，KTile 流不能因为控制逻辑产生额外空泡。</w:t>
      </w:r>
    </w:p>
    <w:p w14:paraId="3FFCAB9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其速度只能由两件事情决定：</w:t>
      </w:r>
    </w:p>
    <w:p w14:paraId="5B4EFDD8" w14:textId="77777777" w:rsidR="00B853FE" w:rsidRPr="00B853FE" w:rsidRDefault="00B853FE" w:rsidP="00B853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 侧 \(M\) 行计算速度；</w:t>
      </w:r>
    </w:p>
    <w:p w14:paraId="006D2057" w14:textId="77777777" w:rsidR="00B853FE" w:rsidRPr="00B853FE" w:rsidRDefault="00B853FE" w:rsidP="00B853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 侧权重供应速度。</w:t>
      </w:r>
    </w:p>
    <w:p w14:paraId="757E470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不能出现第三种原因：</w:t>
      </w:r>
    </w:p>
    <w:p w14:paraId="0878A65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“数据都已经具备，但因为控制器、Buffer切换、指针管理等又停几拍”</w:t>
      </w:r>
    </w:p>
    <w:p w14:paraId="1791930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880678E">
          <v:rect id="_x0000_i1026" style="width:0;height:1.5pt" o:hralign="center" o:hrstd="t" o:hr="t" fillcolor="#a0a0a0" stroked="f"/>
        </w:pict>
      </w:r>
    </w:p>
    <w:p w14:paraId="46C3057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2. 一个 B KTile 的物理数据量</w:t>
      </w:r>
    </w:p>
    <w:p w14:paraId="42B61C8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Matrix B Tile：</w:t>
      </w:r>
    </w:p>
    <w:p w14:paraId="5F70F62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\[ 16\times16 \]</w:t>
      </w:r>
    </w:p>
    <w:p w14:paraId="0BA110B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每元素 INT8，因此：</w:t>
      </w:r>
    </w:p>
    <w:p w14:paraId="3D0AF35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\[ 16\times16\times8=2048bit=256B \]</w:t>
      </w:r>
    </w:p>
    <w:p w14:paraId="6825B5D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每个输出列对应一个 8-bit scale：</w:t>
      </w:r>
    </w:p>
    <w:p w14:paraId="09BE725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\[ 16\times8=128bit=16B \]</w:t>
      </w:r>
    </w:p>
    <w:p w14:paraId="6A346C8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所以一个完整 B Tile：</w:t>
      </w:r>
    </w:p>
    <w:p w14:paraId="7833A45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\boxed{272B} \]</w:t>
      </w:r>
    </w:p>
    <w:p w14:paraId="7033C99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0DCA4E3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INT8 data = 256 B</w:t>
      </w:r>
    </w:p>
    <w:p w14:paraId="2526BCF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     =  16 B</w:t>
      </w:r>
    </w:p>
    <w:p w14:paraId="5A2D142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Tile 的 INT8 data 可以拆成：</w:t>
      </w:r>
    </w:p>
    <w:p w14:paraId="0E6BA2C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4 × 512-bit</w:t>
      </w:r>
    </w:p>
    <w:p w14:paraId="525112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0B33065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\[ 4\times512=2048bit \]</w:t>
      </w:r>
    </w:p>
    <w:p w14:paraId="3F860D3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每个 512-bit beat 包含：</w:t>
      </w:r>
    </w:p>
    <w:p w14:paraId="14B5F53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\[ 4\times128bit \]</w:t>
      </w:r>
    </w:p>
    <w:p w14:paraId="238DDB1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也就是 </w:t>
      </w: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4 个 B column</w:t>
      </w:r>
      <w:r w:rsidRPr="00B853F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41B929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因此所有后端统一采用：</w:t>
      </w:r>
    </w:p>
    <w:p w14:paraId="00D4A24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\boxed{4\ columns/cycle} \]</w:t>
      </w:r>
    </w:p>
    <w:p w14:paraId="7861257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加载 PE stationary weight bank。</w:t>
      </w:r>
    </w:p>
    <w:p w14:paraId="41E783F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1115F05">
          <v:rect id="_x0000_i1027" style="width:0;height:1.5pt" o:hralign="center" o:hrstd="t" o:hr="t" fillcolor="#a0a0a0" stroked="f"/>
        </w:pict>
      </w:r>
    </w:p>
    <w:p w14:paraId="69BDE35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3. PE 内部仍保留双 Weight Bank</w:t>
      </w:r>
    </w:p>
    <w:p w14:paraId="34C8115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 GitHub 的每个 PE 内已经有：</w:t>
      </w:r>
    </w:p>
    <w:p w14:paraId="7A4E3D6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weight_bank[0]</w:t>
      </w:r>
    </w:p>
    <w:p w14:paraId="269669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weight_bank[1]</w:t>
      </w:r>
    </w:p>
    <w:p w14:paraId="7359CEE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计算时用 active_bank 选择当前 stationary weight，另一个 bank 可以同时写入下一 Tile。</w:t>
      </w:r>
    </w:p>
    <w:p w14:paraId="5764573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这个设计不改。</w:t>
      </w:r>
    </w:p>
    <w:p w14:paraId="3F73331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417C168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Bank0 ←── load next Tile</w:t>
      </w:r>
    </w:p>
    <w:p w14:paraId="507A22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788D24D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59CB11D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Bank1 ───→ compute current Tile</w:t>
      </w:r>
    </w:p>
    <w:p w14:paraId="5E79295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下一 Tile 时交换：</w:t>
      </w:r>
    </w:p>
    <w:p w14:paraId="6933070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Bank0 ───→ compute</w:t>
      </w:r>
    </w:p>
    <w:p w14:paraId="65A27C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Bank1 ←── load</w:t>
      </w:r>
    </w:p>
    <w:p w14:paraId="259D809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新 B Loader 每拍加载4列，因此一个完整 Tile：</w:t>
      </w:r>
    </w:p>
    <w:p w14:paraId="265A9A7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\[ 16/4=4\ cycles \]</w:t>
      </w:r>
    </w:p>
    <w:p w14:paraId="7CE5766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完成 PE bank 填充。</w:t>
      </w:r>
    </w:p>
    <w:p w14:paraId="09FBB10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27711A4">
          <v:rect id="_x0000_i1028" style="width:0;height:1.5pt" o:hralign="center" o:hrstd="t" o:hr="t" fillcolor="#a0a0a0" stroked="f"/>
        </w:pict>
      </w:r>
    </w:p>
    <w:p w14:paraId="17C2ECC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4. 为什么双 PE Bank 已经足够</w:t>
      </w:r>
    </w:p>
    <w:p w14:paraId="2C03421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设当前动态有效行数是 \(M\)。</w:t>
      </w:r>
    </w:p>
    <w:p w14:paraId="140B99D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MXU 每拍处理两行 A，所以一个 KTile 的计算时间：</w:t>
      </w:r>
    </w:p>
    <w:p w14:paraId="1C18AD8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C_A=\left\lceil\frac M2\right\rceil \]</w:t>
      </w:r>
    </w:p>
    <w:p w14:paraId="79C5321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内部 B Loader：</w:t>
      </w:r>
    </w:p>
    <w:p w14:paraId="1D204CD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\[ C_L=4\ cycles/Tile \]</w:t>
      </w:r>
    </w:p>
    <w:p w14:paraId="7B319B5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HBM：</w:t>
      </w:r>
    </w:p>
    <w:p w14:paraId="392054E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C_{HBM}=17/4=4.25 \]</w:t>
      </w:r>
    </w:p>
    <w:p w14:paraId="28652FA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KVB：</w:t>
      </w:r>
    </w:p>
    <w:p w14:paraId="4CE1F36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C_{KVB}=9/2=4.5 \]</w:t>
      </w:r>
    </w:p>
    <w:p w14:paraId="1344B40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4DBB4E0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C_L=4 &lt; C_{HBM}=4.25 &lt; C_{KVB}=4.5 \]</w:t>
      </w:r>
    </w:p>
    <w:p w14:paraId="25AE3CF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这非常关键：</w:t>
      </w:r>
    </w:p>
    <w:p w14:paraId="28649277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Tile Queue → PE Bank 的内部 4拍加载不会成为新的稳态瓶颈。</w:t>
      </w:r>
    </w:p>
    <w:p w14:paraId="3553997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它总是比两个外部 B source 都快。</w:t>
      </w:r>
    </w:p>
    <w:p w14:paraId="6332AFC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而当：</w:t>
      </w:r>
    </w:p>
    <w:p w14:paraId="2A8E982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M\ge9 \]</w:t>
      </w:r>
    </w:p>
    <w:p w14:paraId="3B6FB36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有：</w:t>
      </w:r>
    </w:p>
    <w:p w14:paraId="47419EA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C_A\ge5 \]</w:t>
      </w:r>
    </w:p>
    <w:p w14:paraId="3B71382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于是 inactive PE bank 的4拍加载也一定可以藏在当前 Tile 的计算期间。</w:t>
      </w:r>
    </w:p>
    <w:p w14:paraId="0183F9D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因此没有必要增加第三、第四个 PE weight bank。</w:t>
      </w:r>
    </w:p>
    <w:p w14:paraId="3F13DC5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CEC9DB7">
          <v:rect id="_x0000_i1029" style="width:0;height:1.5pt" o:hralign="center" o:hrstd="t" o:hr="t" fillcolor="#a0a0a0" stroked="f"/>
        </w:pict>
      </w:r>
    </w:p>
    <w:p w14:paraId="77F88A0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5. 公共 B Tile Queue：8 个严格顺序 Slot</w:t>
      </w:r>
    </w:p>
    <w:p w14:paraId="14D55D4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在两个 Receiver 后面放：</w:t>
      </w:r>
    </w:p>
    <w:p w14:paraId="58695CE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\boxed{8\text{-Tile Circular Queue}} \]</w:t>
      </w:r>
    </w:p>
    <w:p w14:paraId="5D1E663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Slot 保存一个完整 Tile：</w:t>
      </w:r>
    </w:p>
    <w:p w14:paraId="7243D9F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data[0] : 512 bit</w:t>
      </w:r>
    </w:p>
    <w:p w14:paraId="300EBDD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data[1] : 512 bit</w:t>
      </w:r>
    </w:p>
    <w:p w14:paraId="4095AF8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data[2] : 512 bit</w:t>
      </w:r>
    </w:p>
    <w:p w14:paraId="497CBB3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data[3] : 512 bit</w:t>
      </w:r>
    </w:p>
    <w:p w14:paraId="51281F8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4D538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   : 16 × 8 bit = 128 bit</w:t>
      </w:r>
    </w:p>
    <w:p w14:paraId="30896C2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08054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meta    : 本地生成的身份信息</w:t>
      </w:r>
    </w:p>
    <w:p w14:paraId="05BED26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state</w:t>
      </w:r>
    </w:p>
    <w:p w14:paraId="049A84F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容量：</w:t>
      </w:r>
    </w:p>
    <w:p w14:paraId="36EB155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\[ 8\times272B=2176B \]</w:t>
      </w:r>
    </w:p>
    <w:p w14:paraId="739EE49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约：</w:t>
      </w:r>
    </w:p>
    <w:p w14:paraId="31B3D52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\[ 2.125KB/core \]</w:t>
      </w:r>
    </w:p>
    <w:p w14:paraId="5B05662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作为对比，当前 GitHub BFIFO 是 64×288 bit，原始容量约 2304 B/core，因此新 8-Tile Queue 从纯容量上并不比现在更大。</w:t>
      </w:r>
    </w:p>
    <w:p w14:paraId="792DB5D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C6B46DA">
          <v:rect id="_x0000_i1030" style="width:0;height:1.5pt" o:hralign="center" o:hrstd="t" o:hr="t" fillcolor="#a0a0a0" stroked="f"/>
        </w:pict>
      </w:r>
    </w:p>
    <w:p w14:paraId="69A6161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6. Queue 不做任意空槽分配</w:t>
      </w:r>
    </w:p>
    <w:p w14:paraId="23A9EBC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采用最简单、最严格的 FIFO 顺序：</w:t>
      </w:r>
    </w:p>
    <w:p w14:paraId="48C754C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0 → 1 → 2 → 3 → 4 → 5 → 6 → 7 → 0 → ...</w:t>
      </w:r>
    </w:p>
    <w:p w14:paraId="220C89E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写指针：</w:t>
      </w:r>
    </w:p>
    <w:p w14:paraId="5612FF1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</w:t>
      </w:r>
    </w:p>
    <w:p w14:paraId="31D0FA9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读指针：</w:t>
      </w:r>
    </w:p>
    <w:p w14:paraId="392A0F2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rptr</w:t>
      </w:r>
    </w:p>
    <w:p w14:paraId="1D95248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都只按照：</w:t>
      </w:r>
    </w:p>
    <w:p w14:paraId="7DA6966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ptr=(ptr+1)\bmod 8 \]</w:t>
      </w:r>
    </w:p>
    <w:p w14:paraId="7AE4949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运行。</w:t>
      </w:r>
    </w:p>
    <w:p w14:paraId="2E25D82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CE1FB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当前已写：</w:t>
      </w:r>
    </w:p>
    <w:p w14:paraId="047C309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Slot3</w:t>
      </w:r>
    </w:p>
    <w:p w14:paraId="2B608E6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Slot4</w:t>
      </w:r>
    </w:p>
    <w:p w14:paraId="32431FA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Slot5</w:t>
      </w:r>
    </w:p>
    <w:p w14:paraId="5422A35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Slot6</w:t>
      </w:r>
    </w:p>
    <w:p w14:paraId="4FE0E7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15116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上一笔最后写的是 Slot6</w:t>
      </w:r>
    </w:p>
    <w:p w14:paraId="7D49F70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那么下一笔一定：</w:t>
      </w:r>
    </w:p>
    <w:p w14:paraId="1997D55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Slot7</w:t>
      </w:r>
    </w:p>
    <w:p w14:paraId="70E041B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Slot0</w:t>
      </w:r>
    </w:p>
    <w:p w14:paraId="66471FB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Slot1</w:t>
      </w:r>
    </w:p>
    <w:p w14:paraId="5199907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Slot2</w:t>
      </w:r>
    </w:p>
    <w:p w14:paraId="0B481A4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不能：</w:t>
      </w:r>
    </w:p>
    <w:p w14:paraId="6824984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跳过7直接找0</w:t>
      </w:r>
    </w:p>
    <w:p w14:paraId="5EF2425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更不能扫描“任意空 Slot”。</w:t>
      </w:r>
    </w:p>
    <w:p w14:paraId="0EE7008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这样做有三个好处：</w:t>
      </w:r>
    </w:p>
    <w:p w14:paraId="4F0D2D57" w14:textId="77777777" w:rsidR="00B853FE" w:rsidRPr="00B853FE" w:rsidRDefault="00B853FE" w:rsidP="00B853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接收顺序 = 存储顺序；</w:t>
      </w:r>
    </w:p>
    <w:p w14:paraId="47912FB5" w14:textId="77777777" w:rsidR="00B853FE" w:rsidRPr="00B853FE" w:rsidRDefault="00B853FE" w:rsidP="00B853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存储顺序 = Matrix消费顺序；</w:t>
      </w:r>
    </w:p>
    <w:p w14:paraId="27E00913" w14:textId="77777777" w:rsidR="00B853FE" w:rsidRPr="00B853FE" w:rsidRDefault="00B853FE" w:rsidP="00B853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不需要维护 Tile→Slot 的乱序映射表。</w:t>
      </w:r>
    </w:p>
    <w:p w14:paraId="58C8DAF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A89FD14">
          <v:rect id="_x0000_i1031" style="width:0;height:1.5pt" o:hralign="center" o:hrstd="t" o:hr="t" fillcolor="#a0a0a0" stroked="f"/>
        </w:pict>
      </w:r>
    </w:p>
    <w:p w14:paraId="2C85375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7. Slot 状态</w:t>
      </w:r>
    </w:p>
    <w:p w14:paraId="0DA9810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每个 Slot 建议至少：</w:t>
      </w:r>
    </w:p>
    <w:p w14:paraId="3AC8347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</w:t>
      </w:r>
    </w:p>
    <w:p w14:paraId="2D90F51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FILL</w:t>
      </w:r>
    </w:p>
    <w:p w14:paraId="2D187BD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READY</w:t>
      </w:r>
    </w:p>
    <w:p w14:paraId="1F535E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LOADING</w:t>
      </w:r>
    </w:p>
    <w:p w14:paraId="5C5CBF8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含义：</w:t>
      </w:r>
    </w:p>
    <w:p w14:paraId="6D2C30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</w:t>
      </w:r>
    </w:p>
    <w:p w14:paraId="534F65E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↓ Receiver预约</w:t>
      </w:r>
    </w:p>
    <w:p w14:paraId="2804BF8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FILL</w:t>
      </w:r>
    </w:p>
    <w:p w14:paraId="5935A1B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↓ 四个data beat全部到达</w:t>
      </w:r>
    </w:p>
    <w:p w14:paraId="798A08B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READY</w:t>
      </w:r>
    </w:p>
    <w:p w14:paraId="3F7CBAB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↓ Loader开始往inactive PE bank搬</w:t>
      </w:r>
    </w:p>
    <w:p w14:paraId="2F13790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LOADING</w:t>
      </w:r>
    </w:p>
    <w:p w14:paraId="191637F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↓ 四拍加载完成</w:t>
      </w:r>
    </w:p>
    <w:p w14:paraId="046DCA5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</w:t>
      </w:r>
    </w:p>
    <w:p w14:paraId="02F8034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也可以把 LOADING 简化成 Queue reader 自己的状态，但逻辑含义要保留。</w:t>
      </w:r>
    </w:p>
    <w:p w14:paraId="7FA2CA4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ABEA09D">
          <v:rect id="_x0000_i1032" style="width:0;height:1.5pt" o:hralign="center" o:hrstd="t" o:hr="t" fillcolor="#a0a0a0" stroked="f"/>
        </w:pict>
      </w:r>
    </w:p>
    <w:p w14:paraId="2336FFE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8. Queue 必须支持收和读同时进行</w:t>
      </w:r>
    </w:p>
    <w:p w14:paraId="10051AD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这是性能关键。</w:t>
      </w:r>
    </w:p>
    <w:p w14:paraId="2EE45C1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9AE977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正在往 Slot5 写</w:t>
      </w:r>
    </w:p>
    <w:p w14:paraId="09F6267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同时：</w:t>
      </w:r>
    </w:p>
    <w:p w14:paraId="432DB84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 Loader 正在从 Slot1 读</w:t>
      </w:r>
    </w:p>
    <w:p w14:paraId="4C0480D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必须允许。</w:t>
      </w:r>
    </w:p>
    <w:p w14:paraId="63CED52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否则会人为把：</w:t>
      </w:r>
    </w:p>
    <w:p w14:paraId="10D308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外部B接收</w:t>
      </w:r>
    </w:p>
    <w:p w14:paraId="0AF9716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1E80A65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Queue→PE加载</w:t>
      </w:r>
    </w:p>
    <w:p w14:paraId="487AC96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串行化，直接损失吞吐。</w:t>
      </w:r>
    </w:p>
    <w:p w14:paraId="298D2DD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因此数据存储需要逻辑上的：</w:t>
      </w:r>
    </w:p>
    <w:p w14:paraId="282363A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 write port</w:t>
      </w:r>
    </w:p>
    <w:p w14:paraId="70B29E0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F65AB1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 read port</w:t>
      </w:r>
    </w:p>
    <w:p w14:paraId="4A6179E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可以综合成：</w:t>
      </w:r>
    </w:p>
    <w:p w14:paraId="188D957E" w14:textId="77777777" w:rsidR="00B853FE" w:rsidRPr="00B853FE" w:rsidRDefault="00B853FE" w:rsidP="00B853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true dual-port RAM；</w:t>
      </w:r>
    </w:p>
    <w:p w14:paraId="0AACB3B5" w14:textId="77777777" w:rsidR="00B853FE" w:rsidRPr="00B853FE" w:rsidRDefault="00B853FE" w:rsidP="00B853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多 BRAM banking；</w:t>
      </w:r>
    </w:p>
    <w:p w14:paraId="1E76CB52" w14:textId="77777777" w:rsidR="00B853FE" w:rsidRPr="00B853FE" w:rsidRDefault="00B853FE" w:rsidP="00B853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或等价结构。</w:t>
      </w:r>
    </w:p>
    <w:p w14:paraId="4E62D4D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概念上建议组织成：</w:t>
      </w:r>
    </w:p>
    <w:p w14:paraId="408C23F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data_mem[8][4] × 512bit</w:t>
      </w:r>
    </w:p>
    <w:p w14:paraId="5B4C3E6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scale_mem[8]   × 128bit</w:t>
      </w:r>
    </w:p>
    <w:p w14:paraId="1702CB7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meta_mem[8]</w:t>
      </w:r>
    </w:p>
    <w:p w14:paraId="61434F3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这样每个 Tile 正好四个 512-bit word。</w:t>
      </w:r>
    </w:p>
    <w:p w14:paraId="6E43E94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E24714A">
          <v:rect id="_x0000_i1033" style="width:0;height:1.5pt" o:hralign="center" o:hrstd="t" o:hr="t" fillcolor="#a0a0a0" stroked="f"/>
        </w:pict>
      </w:r>
    </w:p>
    <w:p w14:paraId="3E58DD8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9. Loader 如何从 Queue 加入 PE</w:t>
      </w:r>
    </w:p>
    <w:p w14:paraId="723829D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假设 rptr=3，Slot3 Ready。</w:t>
      </w:r>
    </w:p>
    <w:p w14:paraId="6FA9D8B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Loader 选择 inactive PE bank，例如 Bank1。</w:t>
      </w:r>
    </w:p>
    <w:p w14:paraId="61ED07B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四拍：</w:t>
      </w:r>
    </w:p>
    <w:p w14:paraId="5D4D690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cycle0:</w:t>
      </w:r>
    </w:p>
    <w:p w14:paraId="7DC2BC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Slot3.data[0]</w:t>
      </w:r>
    </w:p>
    <w:p w14:paraId="32C5A87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3DC480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scale[0..3]</w:t>
      </w:r>
    </w:p>
    <w:p w14:paraId="14C3FE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PE columns 0..3</w:t>
      </w:r>
    </w:p>
    <w:p w14:paraId="3E15920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90927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cycle1:</w:t>
      </w:r>
    </w:p>
    <w:p w14:paraId="314F398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Slot3.data[1]</w:t>
      </w:r>
    </w:p>
    <w:p w14:paraId="475F555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F59241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scale[4..7]</w:t>
      </w:r>
    </w:p>
    <w:p w14:paraId="09CAAFD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columns 4..7</w:t>
      </w:r>
    </w:p>
    <w:p w14:paraId="3FC8C65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6EAF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cycle2:</w:t>
      </w:r>
    </w:p>
    <w:p w14:paraId="755F341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columns 8..11</w:t>
      </w:r>
    </w:p>
    <w:p w14:paraId="605F3EC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F78CF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cycle3:</w:t>
      </w:r>
    </w:p>
    <w:p w14:paraId="73E8B10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columns 12..15</w:t>
      </w:r>
    </w:p>
    <w:p w14:paraId="40DD5C8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四拍后：</w:t>
      </w:r>
    </w:p>
    <w:p w14:paraId="0734477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bank_ready[1] = 1</w:t>
      </w:r>
    </w:p>
    <w:p w14:paraId="7BA5990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bank_meta[1]  = Slot3.meta</w:t>
      </w:r>
    </w:p>
    <w:p w14:paraId="1AEDBA9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2D1B896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Slot3 → FREE</w:t>
      </w:r>
    </w:p>
    <w:p w14:paraId="1473BCE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rptr++</w:t>
      </w:r>
    </w:p>
    <w:p w14:paraId="37233E3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当前 RTL 是一列一列加载；新实现需要把当前单 load_column 路径扩成四列并行。PE 的双 bank 本身不需要增加。</w:t>
      </w:r>
    </w:p>
    <w:p w14:paraId="5E15A7D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71AFDF3">
          <v:rect id="_x0000_i1034" style="width:0;height:1.5pt" o:hralign="center" o:hrstd="t" o:hr="t" fillcolor="#a0a0a0" stroked="f"/>
        </w:pict>
      </w:r>
    </w:p>
    <w:p w14:paraId="7FD45B8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10. 单个 KTile 的 Matrix 执行规则</w:t>
      </w:r>
    </w:p>
    <w:p w14:paraId="10C889B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这是本方案最重要的调度约束之一。</w:t>
      </w:r>
    </w:p>
    <w:p w14:paraId="7857D72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KTile 只有满足以下条件才能启动：</w:t>
      </w:r>
    </w:p>
    <w:p w14:paraId="5CE6747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A侧：</w:t>
      </w:r>
    </w:p>
    <w:p w14:paraId="100F168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对应 M 行已经完整驻留片上</w:t>
      </w:r>
    </w:p>
    <w:p w14:paraId="2DDF36D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46D59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B侧：</w:t>
      </w:r>
    </w:p>
    <w:p w14:paraId="237D617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对应 B KTile 已完整装入某个 PE bank</w:t>
      </w:r>
    </w:p>
    <w:p w14:paraId="1C1006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D5CC7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Accumulator / DEQACC：</w:t>
      </w:r>
    </w:p>
    <w:p w14:paraId="7E11D00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保证本 Tile 执行期间不会产生反压</w:t>
      </w:r>
    </w:p>
    <w:p w14:paraId="0C65FAA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3F4E94C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\boxed{\text{一旦KTile启动，}\lceil M/2\rceil\text{次Matrix issue必须连续}} \]</w:t>
      </w:r>
    </w:p>
    <w:p w14:paraId="44AEF05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不允许：</w:t>
      </w:r>
    </w:p>
    <w:p w14:paraId="0646DC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算2拍</w:t>
      </w:r>
    </w:p>
    <w:p w14:paraId="678F6C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停1拍</w:t>
      </w:r>
    </w:p>
    <w:p w14:paraId="0442073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再算</w:t>
      </w:r>
    </w:p>
    <w:p w14:paraId="741AF8C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 A FIFO 的非 streaming 思路本来也是完整 Tile 就绪后才 reserve，启动后连续 pop 到该 Tile 结束。</w:t>
      </w:r>
    </w:p>
    <w:p w14:paraId="49C7E96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18D137F">
          <v:rect id="_x0000_i1035" style="width:0;height:1.5pt" o:hralign="center" o:hrstd="t" o:hr="t" fillcolor="#a0a0a0" stroked="f"/>
        </w:pict>
      </w:r>
    </w:p>
    <w:p w14:paraId="1551E3E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11. 更严格：一个 NTile 内也不能有额外控制空泡</w:t>
      </w:r>
    </w:p>
    <w:p w14:paraId="01A17D8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单 Tile 连续还不够。</w:t>
      </w:r>
    </w:p>
    <w:p w14:paraId="2B5843C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42D36E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\[ M=20 \]</w:t>
      </w:r>
    </w:p>
    <w:p w14:paraId="05A0532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每个 KTile：</w:t>
      </w:r>
    </w:p>
    <w:p w14:paraId="72A32B4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\[ 10\ cycles \]</w:t>
      </w:r>
    </w:p>
    <w:p w14:paraId="78C0256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64 KTile 的 NTile：</w:t>
      </w:r>
    </w:p>
    <w:p w14:paraId="7E67956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\[ 64\times10=640 \]</w:t>
      </w:r>
    </w:p>
    <w:p w14:paraId="66DB075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目标就是：</w:t>
      </w:r>
    </w:p>
    <w:p w14:paraId="7BB5E26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\boxed{\approx640\ cycles} \]</w:t>
      </w:r>
    </w:p>
    <w:p w14:paraId="0BBC94E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不能变成：</w:t>
      </w:r>
    </w:p>
    <w:p w14:paraId="5CA8BD4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K0   10拍</w:t>
      </w:r>
    </w:p>
    <w:p w14:paraId="50722D7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停2拍</w:t>
      </w:r>
    </w:p>
    <w:p w14:paraId="47467AC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K1   10拍</w:t>
      </w:r>
    </w:p>
    <w:p w14:paraId="75E0201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停1拍</w:t>
      </w:r>
    </w:p>
    <w:p w14:paraId="323D0F3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6B7D95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 B 已经准备好，这种停顿是不允许的。</w:t>
      </w:r>
    </w:p>
    <w:p w14:paraId="4BE1595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 NTile 内 steady state：</w:t>
      </w:r>
    </w:p>
    <w:p w14:paraId="1F2D262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 C_{\text{KTile}} = \max \left( \left\lceil M/2\right\rceil,\, C_B \right) } \]</w:t>
      </w:r>
    </w:p>
    <w:p w14:paraId="221DDEA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6EF31B0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HBM：</w:t>
      </w:r>
    </w:p>
    <w:p w14:paraId="7F61F45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C_B=4.25 \]</w:t>
      </w:r>
    </w:p>
    <w:p w14:paraId="6BE7FBB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KVB：</w:t>
      </w:r>
    </w:p>
    <w:p w14:paraId="3DB1297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C_B=4.5 \]</w:t>
      </w:r>
    </w:p>
    <w:p w14:paraId="508FE5A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C3195CD">
          <v:rect id="_x0000_i1036" style="width:0;height:1.5pt" o:hralign="center" o:hrstd="t" o:hr="t" fillcolor="#a0a0a0" stroked="f"/>
        </w:pict>
      </w:r>
    </w:p>
    <w:p w14:paraId="3B69754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12. HBM 接收协议</w:t>
      </w:r>
    </w:p>
    <w:p w14:paraId="57C5278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使用已经确定的“方案3”：</w:t>
      </w:r>
    </w:p>
    <w:p w14:paraId="418AD7E9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NTile 级 Header + 后续多个4-Tile Group。</w:t>
      </w:r>
    </w:p>
    <w:p w14:paraId="0689EC6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不再给每一个 Group 单独浪费512-bit标签拍。</w:t>
      </w:r>
    </w:p>
    <w:p w14:paraId="743DD37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54CA8D3">
          <v:rect id="_x0000_i1037" style="width:0;height:1.5pt" o:hralign="center" o:hrstd="t" o:hr="t" fillcolor="#a0a0a0" stroked="f"/>
        </w:pict>
      </w:r>
    </w:p>
    <w:p w14:paraId="02E6B66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53FE">
        <w:rPr>
          <w:rFonts w:ascii="宋体" w:eastAsia="宋体" w:hAnsi="宋体" w:cs="宋体"/>
          <w:b/>
          <w:bCs/>
          <w:kern w:val="0"/>
          <w:sz w:val="36"/>
          <w:szCs w:val="36"/>
        </w:rPr>
        <w:t>12.1 一个 NTile 的格式</w:t>
      </w:r>
    </w:p>
    <w:p w14:paraId="67F15BF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 Header</w:t>
      </w:r>
    </w:p>
    <w:p w14:paraId="31623A4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 × 512bit</w:t>
      </w:r>
    </w:p>
    <w:p w14:paraId="20625F9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8FA7E6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D0C92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Group0</w:t>
      </w:r>
    </w:p>
    <w:p w14:paraId="30C1C7C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scale       1 × 512bit</w:t>
      </w:r>
    </w:p>
    <w:p w14:paraId="151A7C6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INT8 data  16 × 512bit</w:t>
      </w:r>
    </w:p>
    <w:p w14:paraId="34245EF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5B8C0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Group1</w:t>
      </w:r>
    </w:p>
    <w:p w14:paraId="3D18F7F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scale       1 × 512bit</w:t>
      </w:r>
    </w:p>
    <w:p w14:paraId="01EE64F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INT8 data  16 × 512bit</w:t>
      </w:r>
    </w:p>
    <w:p w14:paraId="31A489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4B873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3C90069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7C5A1AC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\boxed{17\ cycles / 4\ Tiles} \]</w:t>
      </w:r>
    </w:p>
    <w:p w14:paraId="27C3616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8F57357">
          <v:rect id="_x0000_i1038" style="width:0;height:1.5pt" o:hralign="center" o:hrstd="t" o:hr="t" fillcolor="#a0a0a0" stroked="f"/>
        </w:pict>
      </w:r>
    </w:p>
    <w:p w14:paraId="0D7B623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13. HBM Group 格式</w:t>
      </w:r>
    </w:p>
    <w:p w14:paraId="51729BC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Group 含4个 Tile。</w:t>
      </w:r>
    </w:p>
    <w:p w14:paraId="34CE56E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Beat 0</w:t>
      </w:r>
    </w:p>
    <w:p w14:paraId="6AE8348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64 × 8-bit scale</w:t>
      </w:r>
    </w:p>
    <w:p w14:paraId="6933243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6A01F6D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\[ 64\times8=512bit \]</w:t>
      </w:r>
    </w:p>
    <w:p w14:paraId="6868CA7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对应：</w:t>
      </w:r>
    </w:p>
    <w:p w14:paraId="172CF27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Tile0 : scale[0..15]</w:t>
      </w:r>
    </w:p>
    <w:p w14:paraId="325E2C3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Tile1 : scale[0..15]</w:t>
      </w:r>
    </w:p>
    <w:p w14:paraId="61D2751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Tile2 : scale[0..15]</w:t>
      </w:r>
    </w:p>
    <w:p w14:paraId="61E402D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Tile3 : scale[0..15]</w:t>
      </w:r>
    </w:p>
    <w:p w14:paraId="034F125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Beat 1～4</w:t>
      </w:r>
    </w:p>
    <w:p w14:paraId="0B7F213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Tile0 data</w:t>
      </w:r>
    </w:p>
    <w:p w14:paraId="272B239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Beat 5～8</w:t>
      </w:r>
    </w:p>
    <w:p w14:paraId="3D0211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Tile1 data</w:t>
      </w:r>
    </w:p>
    <w:p w14:paraId="1368ECF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Beat 9～12</w:t>
      </w:r>
    </w:p>
    <w:p w14:paraId="3B567BB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Tile2 data</w:t>
      </w:r>
    </w:p>
    <w:p w14:paraId="7FD5151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Beat 13～16</w:t>
      </w:r>
    </w:p>
    <w:p w14:paraId="2C96E5A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Tile3 data</w:t>
      </w:r>
    </w:p>
    <w:p w14:paraId="33F4160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5FEABE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 scale beat</w:t>
      </w:r>
    </w:p>
    <w:p w14:paraId="06161CE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95EBAA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16 data beats</w:t>
      </w:r>
    </w:p>
    <w:p w14:paraId="622B8D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3BDF885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17 beats</w:t>
      </w:r>
    </w:p>
    <w:p w14:paraId="097E579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B56BA24">
          <v:rect id="_x0000_i1039" style="width:0;height:1.5pt" o:hralign="center" o:hrstd="t" o:hr="t" fillcolor="#a0a0a0" stroked="f"/>
        </w:pict>
      </w:r>
    </w:p>
    <w:p w14:paraId="4EF2D12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14. HBM Group 接收前的 Credit 规则</w:t>
      </w:r>
    </w:p>
    <w:p w14:paraId="544DF5A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因为一个 Group 一旦开始，希望17拍连续接完，不要中途反压。</w:t>
      </w:r>
    </w:p>
    <w:p w14:paraId="4DD685A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 Group 开始前：</w:t>
      </w:r>
    </w:p>
    <w:p w14:paraId="39D30E8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\boxed{free\_slots\ge4} \]</w:t>
      </w:r>
    </w:p>
    <w:p w14:paraId="70E1DC6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才允许：</w:t>
      </w:r>
    </w:p>
    <w:p w14:paraId="23D09F6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group_accept</w:t>
      </w:r>
    </w:p>
    <w:p w14:paraId="157FF96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一旦 accept：</w:t>
      </w:r>
    </w:p>
    <w:p w14:paraId="698EB23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未来4个Slot立即预约</w:t>
      </w:r>
    </w:p>
    <w:p w14:paraId="2258AA4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14:paraId="3E8815C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 = 7</w:t>
      </w:r>
    </w:p>
    <w:p w14:paraId="05B8DD9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则预约：</w:t>
      </w:r>
    </w:p>
    <w:p w14:paraId="2019E9A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7,0,1,2</w:t>
      </w:r>
    </w:p>
    <w:p w14:paraId="1D26B3C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这四个 Slot 当场从：</w:t>
      </w:r>
    </w:p>
    <w:p w14:paraId="70CB543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 → FILL</w:t>
      </w:r>
    </w:p>
    <w:p w14:paraId="4369F4E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并：</w:t>
      </w:r>
    </w:p>
    <w:p w14:paraId="52E4392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 = 3</w:t>
      </w:r>
    </w:p>
    <w:p w14:paraId="18723A3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相当于一次性完成4个 Slot credit reservation。</w:t>
      </w:r>
    </w:p>
    <w:p w14:paraId="7130BCD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这样后续17拍不再检查空间。</w:t>
      </w:r>
    </w:p>
    <w:p w14:paraId="75C8F13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292FDE08">
          <v:rect id="_x0000_i1040" style="width:0;height:1.5pt" o:hralign="center" o:hrstd="t" o:hr="t" fillcolor="#a0a0a0" stroked="f"/>
        </w:pict>
      </w:r>
    </w:p>
    <w:p w14:paraId="38DAFA3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15. 一个 Group 不需要全部收完后才产生 READY Tile</w:t>
      </w:r>
    </w:p>
    <w:p w14:paraId="43BECA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96F6AF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beat0     scales</w:t>
      </w:r>
    </w:p>
    <w:p w14:paraId="126814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F0BD0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beat1~4   Tile0</w:t>
      </w:r>
    </w:p>
    <w:p w14:paraId="578F8C2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38FFB3B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Tile0 READY</w:t>
      </w:r>
    </w:p>
    <w:p w14:paraId="449F4D2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5E9AF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beat5~8   Tile1</w:t>
      </w:r>
    </w:p>
    <w:p w14:paraId="7E6AF2F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67F8627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Tile1 READY</w:t>
      </w:r>
    </w:p>
    <w:p w14:paraId="3EE5928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33C44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beat9~12  Tile2 READY</w:t>
      </w:r>
    </w:p>
    <w:p w14:paraId="44FC985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6D8B0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beat13~16 Tile3 READY</w:t>
      </w:r>
    </w:p>
    <w:p w14:paraId="6A7AD58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所以第一个 Tile 在 Group 开始后的第5拍就可以进入 Loader。</w:t>
      </w:r>
    </w:p>
    <w:p w14:paraId="055E2A9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不需要等到17拍 Group 全部结束。</w:t>
      </w:r>
    </w:p>
    <w:p w14:paraId="089452C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C65A26A">
          <v:rect id="_x0000_i1041" style="width:0;height:1.5pt" o:hralign="center" o:hrstd="t" o:hr="t" fillcolor="#a0a0a0" stroked="f"/>
        </w:pict>
      </w:r>
    </w:p>
    <w:p w14:paraId="3D37413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16. 8-slot + 4-slot Credit 对吞吐的影响</w:t>
      </w:r>
    </w:p>
    <w:p w14:paraId="0BCD3D3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53FE">
        <w:rPr>
          <w:rFonts w:ascii="宋体" w:eastAsia="宋体" w:hAnsi="宋体" w:cs="宋体"/>
          <w:b/>
          <w:bCs/>
          <w:kern w:val="0"/>
          <w:sz w:val="36"/>
          <w:szCs w:val="36"/>
        </w:rPr>
        <w:t>M≤8</w:t>
      </w:r>
    </w:p>
    <w:p w14:paraId="5BB2FC5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C88664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M=6 \]</w:t>
      </w:r>
    </w:p>
    <w:p w14:paraId="17C7D01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计算：</w:t>
      </w:r>
    </w:p>
    <w:p w14:paraId="6786BB3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C_A=3 \]</w:t>
      </w:r>
    </w:p>
    <w:p w14:paraId="36C974B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HBM：</w:t>
      </w:r>
    </w:p>
    <w:p w14:paraId="69905A3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C_B=4.25 \]</w:t>
      </w:r>
    </w:p>
    <w:p w14:paraId="61E2BF5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所以系统天然 B-bound。</w:t>
      </w:r>
    </w:p>
    <w:p w14:paraId="52D4072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64 KTile：</w:t>
      </w:r>
    </w:p>
    <w:p w14:paraId="2B23887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\[ 16\times17=272 \]</w:t>
      </w:r>
    </w:p>
    <w:p w14:paraId="0D36E5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拍 B transport。</w:t>
      </w:r>
    </w:p>
    <w:p w14:paraId="0E02755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理论稳态目标就是：</w:t>
      </w:r>
    </w:p>
    <w:p w14:paraId="0F5C78D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\boxed{\approx272\ cycles} \]</w:t>
      </w:r>
    </w:p>
    <w:p w14:paraId="699417E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再加 NTile 级 Header、初始填充和 pipeline tail 的小常数项。</w:t>
      </w:r>
    </w:p>
    <w:p w14:paraId="716616A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 本身只需要：</w:t>
      </w:r>
    </w:p>
    <w:p w14:paraId="747F78F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\[ 64\times3=192 \]</w:t>
      </w:r>
    </w:p>
    <w:p w14:paraId="5951022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拍，所以会等待 B。</w:t>
      </w:r>
    </w:p>
    <w:p w14:paraId="13CBC1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8-slot Queue 不会让它更慢，因为 consumer 比 producer 快，Queue 不会长期积满。</w:t>
      </w:r>
    </w:p>
    <w:p w14:paraId="0ABE814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2147740">
          <v:rect id="_x0000_i1042" style="width:0;height:1.5pt" o:hralign="center" o:hrstd="t" o:hr="t" fillcolor="#a0a0a0" stroked="f"/>
        </w:pict>
      </w:r>
    </w:p>
    <w:p w14:paraId="4971BDB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53F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M=8</w:t>
      </w:r>
    </w:p>
    <w:p w14:paraId="2B88995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C_A=4 \]</w:t>
      </w:r>
    </w:p>
    <w:p w14:paraId="326F290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还是略快于：</w:t>
      </w:r>
    </w:p>
    <w:p w14:paraId="6D85882B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\[ 4.25 \]</w:t>
      </w:r>
    </w:p>
    <w:p w14:paraId="36C5D44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所以每4个 Tile：</w:t>
      </w:r>
    </w:p>
    <w:p w14:paraId="5E6D8EF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计算能力：16拍</w:t>
      </w:r>
    </w:p>
    <w:p w14:paraId="2C129E8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B供应：   17拍</w:t>
      </w:r>
    </w:p>
    <w:p w14:paraId="61578F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理想状态大约每4个 Tile 出现1拍 B-side等待。</w:t>
      </w:r>
    </w:p>
    <w:p w14:paraId="772D17D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这是17拍协议本身导致，不是 Queue 导致。</w:t>
      </w:r>
    </w:p>
    <w:p w14:paraId="17F911A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62FBBAC">
          <v:rect id="_x0000_i1043" style="width:0;height:1.5pt" o:hralign="center" o:hrstd="t" o:hr="t" fillcolor="#a0a0a0" stroked="f"/>
        </w:pict>
      </w:r>
    </w:p>
    <w:p w14:paraId="4926756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53FE">
        <w:rPr>
          <w:rFonts w:ascii="宋体" w:eastAsia="宋体" w:hAnsi="宋体" w:cs="宋体"/>
          <w:b/>
          <w:bCs/>
          <w:kern w:val="0"/>
          <w:sz w:val="36"/>
          <w:szCs w:val="36"/>
        </w:rPr>
        <w:t>M≥9</w:t>
      </w:r>
    </w:p>
    <w:p w14:paraId="6372CC6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61973E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M=20 \]\[ C_A=10 \]</w:t>
      </w:r>
    </w:p>
    <w:p w14:paraId="5980138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而：</w:t>
      </w:r>
    </w:p>
    <w:p w14:paraId="2179D4C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C_B=4.25 \]</w:t>
      </w:r>
    </w:p>
    <w:p w14:paraId="59E4624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B明显快于 Matrix。</w:t>
      </w:r>
    </w:p>
    <w:p w14:paraId="299B406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这时 Queue会填起来。</w:t>
      </w:r>
    </w:p>
    <w:p w14:paraId="44022D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228BB99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free_slots &lt; 4</w:t>
      </w:r>
    </w:p>
    <w:p w14:paraId="655BB01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HBM暂停启动新 Group。</w:t>
      </w:r>
    </w:p>
    <w:p w14:paraId="097E70B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Matrix继续消费。</w:t>
      </w:r>
    </w:p>
    <w:p w14:paraId="52B5FB1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当再次出现：</w:t>
      </w:r>
    </w:p>
    <w:p w14:paraId="2A6E4B1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free_slots = 4</w:t>
      </w:r>
    </w:p>
    <w:p w14:paraId="644391D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马上启动下一 Group。</w:t>
      </w:r>
    </w:p>
    <w:p w14:paraId="0F3FA3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此时 Queue中仍至少有4个 Tile。</w:t>
      </w:r>
    </w:p>
    <w:p w14:paraId="1769916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若：</w:t>
      </w:r>
    </w:p>
    <w:p w14:paraId="47FBE59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M\ge9 \]</w:t>
      </w:r>
    </w:p>
    <w:p w14:paraId="25A4F05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Tile 至少算5拍，因此现有4 Tile可以撑：</w:t>
      </w:r>
    </w:p>
    <w:p w14:paraId="43A5CCF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\[ 4\times5=20 \]</w:t>
      </w:r>
    </w:p>
    <w:p w14:paraId="4AB50DE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1EE224A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而新 Group只需要：</w:t>
      </w:r>
    </w:p>
    <w:p w14:paraId="64A562E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\[ 17 \]</w:t>
      </w:r>
    </w:p>
    <w:p w14:paraId="37CF126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1E01C9E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45AB0CD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\[ 20&gt;17 \]</w:t>
      </w:r>
    </w:p>
    <w:p w14:paraId="4E17715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说明：</w:t>
      </w:r>
    </w:p>
    <w:p w14:paraId="7464C28A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只要 M≥9，free_slots&gt;=4 的保守 Group admission 不会造成 Matrix断粮。</w:t>
      </w:r>
    </w:p>
    <w:p w14:paraId="58882C7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因此8-slot深度已经足够支持稳态。</w:t>
      </w:r>
    </w:p>
    <w:p w14:paraId="7B1E55F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203FA521">
          <v:rect id="_x0000_i1044" style="width:0;height:1.5pt" o:hralign="center" o:hrstd="t" o:hr="t" fillcolor="#a0a0a0" stroked="f"/>
        </w:pict>
      </w:r>
    </w:p>
    <w:p w14:paraId="55D4362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17. HBM NTile Header</w:t>
      </w:r>
    </w:p>
    <w:p w14:paraId="492D445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 虽然只占一拍，但它是整个 NTile 的身份根。</w:t>
      </w:r>
    </w:p>
    <w:p w14:paraId="68A47C5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因为这一拍已经固定存在，所以不建议省字段。</w:t>
      </w:r>
    </w:p>
    <w:p w14:paraId="0943570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建议包含：</w:t>
      </w:r>
    </w:p>
    <w:p w14:paraId="776D475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magic / protocol_version</w:t>
      </w:r>
    </w:p>
    <w:p w14:paraId="36575C4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job_id</w:t>
      </w:r>
    </w:p>
    <w:p w14:paraId="507BF12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3DDE309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core_id</w:t>
      </w:r>
    </w:p>
    <w:p w14:paraId="0FFAF42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layer_id / weight_context</w:t>
      </w:r>
    </w:p>
    <w:p w14:paraId="2974B00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op</w:t>
      </w:r>
    </w:p>
    <w:p w14:paraId="7C925AD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subop / weight_role</w:t>
      </w:r>
    </w:p>
    <w:p w14:paraId="15B45AA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n_tile_id</w:t>
      </w:r>
    </w:p>
    <w:p w14:paraId="430588A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segment_seq</w:t>
      </w:r>
    </w:p>
    <w:p w14:paraId="4658A1B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41FAD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base_k_tile</w:t>
      </w:r>
    </w:p>
    <w:p w14:paraId="6B4218B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k_tile_count</w:t>
      </w:r>
    </w:p>
    <w:p w14:paraId="61BB57A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group_count</w:t>
      </w:r>
    </w:p>
    <w:p w14:paraId="6B1DC76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76B2C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layout</w:t>
      </w:r>
    </w:p>
    <w:p w14:paraId="14B61EF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flags</w:t>
      </w:r>
    </w:p>
    <w:p w14:paraId="29CDCD8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reserved</w:t>
      </w:r>
    </w:p>
    <w:p w14:paraId="5751B26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36839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optional header CRC</w:t>
      </w:r>
    </w:p>
    <w:p w14:paraId="6A62439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其中最关键：</w:t>
      </w:r>
    </w:p>
    <w:p w14:paraId="56C6EF1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job_id</w:t>
      </w:r>
    </w:p>
    <w:p w14:paraId="28CFF26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4C93C64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layer</w:t>
      </w:r>
    </w:p>
    <w:p w14:paraId="5C29FE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op</w:t>
      </w:r>
    </w:p>
    <w:p w14:paraId="5225132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n_tile</w:t>
      </w:r>
    </w:p>
    <w:p w14:paraId="735D79B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segment_seq</w:t>
      </w:r>
    </w:p>
    <w:p w14:paraId="64134F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k_tile_count</w:t>
      </w:r>
    </w:p>
    <w:p w14:paraId="53DFA79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44AEAF57">
          <v:rect id="_x0000_i1045" style="width:0;height:1.5pt" o:hralign="center" o:hrstd="t" o:hr="t" fillcolor="#a0a0a0" stroked="f"/>
        </w:pict>
      </w:r>
    </w:p>
    <w:p w14:paraId="462E38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18. Header 安全检查</w:t>
      </w:r>
    </w:p>
    <w:p w14:paraId="763E74D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PCore 当前 Job 已经拥有类似：</w:t>
      </w:r>
    </w:p>
    <w:p w14:paraId="5515307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job_id</w:t>
      </w:r>
    </w:p>
    <w:p w14:paraId="28F1802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53CF1F9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op</w:t>
      </w:r>
    </w:p>
    <w:p w14:paraId="4BFC4E4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的上下文。当前 job_header_t 就包含这些核心字段。</w:t>
      </w:r>
    </w:p>
    <w:p w14:paraId="2954EDB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收到 Header 后必须检查：</w:t>
      </w:r>
    </w:p>
    <w:p w14:paraId="3A31389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header.job_id       == current_job</w:t>
      </w:r>
    </w:p>
    <w:p w14:paraId="0D55A76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header.epoch        == current_epoch</w:t>
      </w:r>
    </w:p>
    <w:p w14:paraId="2A04792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header.op           == expected_op</w:t>
      </w:r>
    </w:p>
    <w:p w14:paraId="08A9B43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header.layer        == current_layer</w:t>
      </w:r>
    </w:p>
    <w:p w14:paraId="7173D8B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header.n_tile       == expected_n</w:t>
      </w:r>
    </w:p>
    <w:p w14:paraId="044E589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header.segment_seq  == expected_segment</w:t>
      </w:r>
    </w:p>
    <w:p w14:paraId="4CA9B75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header.k_tile_count == expected_count</w:t>
      </w:r>
    </w:p>
    <w:p w14:paraId="25EAF1E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任何不匹配：</w:t>
      </w:r>
    </w:p>
    <w:p w14:paraId="414DE8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protocol_error = 1</w:t>
      </w:r>
    </w:p>
    <w:p w14:paraId="64DC82C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且不能允许后续 payload 写 Queue。</w:t>
      </w:r>
    </w:p>
    <w:p w14:paraId="7A932E0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C8979F6">
          <v:rect id="_x0000_i1046" style="width:0;height:1.5pt" o:hralign="center" o:hrstd="t" o:hr="t" fillcolor="#a0a0a0" stroked="f"/>
        </w:pict>
      </w:r>
    </w:p>
    <w:p w14:paraId="7B59421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19. HBM 数据 beat 不再携带完整身份</w:t>
      </w:r>
    </w:p>
    <w:p w14:paraId="2A49694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Header通过后，Receiver本地维护：</w:t>
      </w:r>
    </w:p>
    <w:p w14:paraId="5D58016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group_idx</w:t>
      </w:r>
    </w:p>
    <w:p w14:paraId="143A08D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beat_idx</w:t>
      </w:r>
    </w:p>
    <w:p w14:paraId="1171B35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Group：</w:t>
      </w:r>
    </w:p>
    <w:p w14:paraId="51FAC46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group_idx = 0,1,2,...</w:t>
      </w:r>
    </w:p>
    <w:p w14:paraId="1C4DD0E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 Group：</w:t>
      </w:r>
    </w:p>
    <w:p w14:paraId="70530E5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beat_idx = 0...16</w:t>
      </w:r>
    </w:p>
    <w:p w14:paraId="3D593DA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当：</w:t>
      </w:r>
    </w:p>
    <w:p w14:paraId="239FE04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beat_idx = 0</w:t>
      </w:r>
    </w:p>
    <w:p w14:paraId="476ADF4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是 scale。</w:t>
      </w:r>
    </w:p>
    <w:p w14:paraId="6A03789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当：</w:t>
      </w:r>
    </w:p>
    <w:p w14:paraId="2235E0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beat_idx = 1...16</w:t>
      </w:r>
    </w:p>
    <w:p w14:paraId="07E97F6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有：</w:t>
      </w:r>
    </w:p>
    <w:p w14:paraId="23C8443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tile\_offset= \left\lfloor\frac{beat\_idx-1}{4}\right\rfloor \]</w:t>
      </w:r>
    </w:p>
    <w:p w14:paraId="54EDD09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426900A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col\_group=(beat\_idx-1)\bmod4 \]</w:t>
      </w:r>
    </w:p>
    <w:p w14:paraId="514C17C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那么：</w:t>
      </w:r>
    </w:p>
    <w:p w14:paraId="6F3853A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\[ KTile = base\_k + 4\times group\_idx + tile\_offset \]</w:t>
      </w:r>
    </w:p>
    <w:p w14:paraId="5EEF0AC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身份完全可本地恢复。</w:t>
      </w:r>
    </w:p>
    <w:p w14:paraId="137C988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4118DF02">
          <v:rect id="_x0000_i1047" style="width:0;height:1.5pt" o:hralign="center" o:hrstd="t" o:hr="t" fillcolor="#a0a0a0" stroked="f"/>
        </w:pict>
      </w:r>
    </w:p>
    <w:p w14:paraId="2DF3798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20. HBM 建议保留轻量 Group sideband</w:t>
      </w:r>
    </w:p>
    <w:p w14:paraId="7089589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为了避免：</w:t>
      </w:r>
    </w:p>
    <w:p w14:paraId="6018E6C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Group重复</w:t>
      </w:r>
    </w:p>
    <w:p w14:paraId="3659800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Group丢失</w:t>
      </w:r>
    </w:p>
    <w:p w14:paraId="2290BD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Group乱序</w:t>
      </w:r>
    </w:p>
    <w:p w14:paraId="25B9D32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建议 HBM Adapter 在 FPGA 内部额外提供：</w:t>
      </w:r>
    </w:p>
    <w:p w14:paraId="64E6B69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group_start</w:t>
      </w:r>
    </w:p>
    <w:p w14:paraId="01F7B1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group_seq</w:t>
      </w:r>
    </w:p>
    <w:p w14:paraId="166F8AE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segment_last</w:t>
      </w:r>
    </w:p>
    <w:p w14:paraId="502FD5E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注意：</w:t>
      </w:r>
    </w:p>
    <w:p w14:paraId="562DA235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这些不是额外 HBM 数据。</w:t>
      </w:r>
    </w:p>
    <w:p w14:paraId="2FB4BA4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它们不占512-bit payload，不占额外 cycle，也不需要存到 HBM memory。</w:t>
      </w:r>
    </w:p>
    <w:p w14:paraId="435BD6C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Adapter 本来就知道：</w:t>
      </w:r>
    </w:p>
    <w:p w14:paraId="354BF3C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当前正在读Group7</w:t>
      </w:r>
    </w:p>
    <w:p w14:paraId="3DD3DE7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所以本地直接生成即可。</w:t>
      </w:r>
    </w:p>
    <w:p w14:paraId="0409D4B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Receiver检查：</w:t>
      </w:r>
    </w:p>
    <w:p w14:paraId="083262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group_seq == expected_group_seq</w:t>
      </w:r>
    </w:p>
    <w:p w14:paraId="1003134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这样安全性比只靠数拍更高。</w:t>
      </w:r>
    </w:p>
    <w:p w14:paraId="6108499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2302751">
          <v:rect id="_x0000_i1048" style="width:0;height:1.5pt" o:hralign="center" o:hrstd="t" o:hr="t" fillcolor="#a0a0a0" stroked="f"/>
        </w:pict>
      </w:r>
    </w:p>
    <w:p w14:paraId="15FCE14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21. Slot 内仍保留本地 Metadata</w:t>
      </w:r>
    </w:p>
    <w:p w14:paraId="215C3BF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虽然 HBM 数据不再每拍传 metadata，但 Queue Slot 里仍然应该有。</w:t>
      </w:r>
    </w:p>
    <w:p w14:paraId="6A742E6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6259C9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slot.meta:</w:t>
      </w:r>
    </w:p>
    <w:p w14:paraId="6BF5C91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epoch</w:t>
      </w:r>
    </w:p>
    <w:p w14:paraId="4F2F541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op</w:t>
      </w:r>
    </w:p>
    <w:p w14:paraId="65B9B1C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n_tile</w:t>
      </w:r>
    </w:p>
    <w:p w14:paraId="1FE5D45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k_tile</w:t>
      </w:r>
    </w:p>
    <w:p w14:paraId="4F0FFE8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role</w:t>
      </w:r>
    </w:p>
    <w:p w14:paraId="33A42A4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segment_seq</w:t>
      </w:r>
    </w:p>
    <w:p w14:paraId="3BF5D5B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这些全部由：</w:t>
      </w:r>
    </w:p>
    <w:p w14:paraId="61144F4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 Header</w:t>
      </w:r>
    </w:p>
    <w:p w14:paraId="63323E6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99170B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group_idx</w:t>
      </w:r>
    </w:p>
    <w:p w14:paraId="7B9E71F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886641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tile_offset</w:t>
      </w:r>
    </w:p>
    <w:p w14:paraId="26B9FCD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本地生成。</w:t>
      </w:r>
    </w:p>
    <w:p w14:paraId="482609C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 Matrix 读取 Slot 时仍可以检查：</w:t>
      </w:r>
    </w:p>
    <w:p w14:paraId="7651847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slot.meta == 当前期望的KTile</w:t>
      </w:r>
    </w:p>
    <w:p w14:paraId="3054728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这保留了当前 BFIFO “数据进入后还能检查 Tile/epoch 顺序”的安全思想，只是不再消耗外部传输带宽。当前 BFIFO 就是依赖 tile_idx/group_idx/epoch 检测错序。</w:t>
      </w:r>
    </w:p>
    <w:p w14:paraId="32BB351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C61353A">
          <v:rect id="_x0000_i1049" style="width:0;height:1.5pt" o:hralign="center" o:hrstd="t" o:hr="t" fillcolor="#a0a0a0" stroked="f"/>
        </w:pict>
      </w:r>
    </w:p>
    <w:p w14:paraId="52F13B4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22. G-U 的身份必须额外处理</w:t>
      </w:r>
    </w:p>
    <w:p w14:paraId="0B7AFC6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中不仅 Q/K/V/O/Down 需要识别，G-U 也必须知道当前权重属于：</w:t>
      </w:r>
    </w:p>
    <w:p w14:paraId="0832332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Gate</w:t>
      </w:r>
    </w:p>
    <w:p w14:paraId="08E0D4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还是：</w:t>
      </w:r>
    </w:p>
    <w:p w14:paraId="344900B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Up</w:t>
      </w:r>
    </w:p>
    <w:p w14:paraId="6FAC83F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因为当前 OP_GU 是一个 Job，而内部执行逻辑本身就对 G/U 两路有特殊的交错/双累加处理。当前 Matrix 甚至使用 tile_seq 奇偶区分 G-U 的两路 accumulator。</w:t>
      </w:r>
    </w:p>
    <w:p w14:paraId="484F18E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因此 Header 至少应该支持：</w:t>
      </w:r>
    </w:p>
    <w:p w14:paraId="1D7C54E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op = GU</w:t>
      </w:r>
    </w:p>
    <w:p w14:paraId="45D0FD3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并再带：</w:t>
      </w:r>
    </w:p>
    <w:p w14:paraId="7D8F6A7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gu_layout</w:t>
      </w:r>
    </w:p>
    <w:p w14:paraId="01F4539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538759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GU_INTERLEAVED</w:t>
      </w:r>
    </w:p>
    <w:p w14:paraId="32040D9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608AC56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first_role = GATE</w:t>
      </w:r>
    </w:p>
    <w:p w14:paraId="46C4E9C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如果最终权重顺序规定成：</w:t>
      </w:r>
    </w:p>
    <w:p w14:paraId="0B4A12F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G,U,G,U,G,U...</w:t>
      </w:r>
    </w:p>
    <w:p w14:paraId="33C6A87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那么后续可以通过 Tile序号奇偶本地恢复：</w:t>
      </w:r>
    </w:p>
    <w:p w14:paraId="67396DB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even → G</w:t>
      </w:r>
    </w:p>
    <w:p w14:paraId="2132DDD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odd  → U</w:t>
      </w:r>
    </w:p>
    <w:p w14:paraId="3774A10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如果以后实际 G/U 存储不是这种顺序，则应改为分 Segment/Header，而不能靠猜。</w:t>
      </w:r>
    </w:p>
    <w:p w14:paraId="1053287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843D400">
          <v:rect id="_x0000_i1050" style="width:0;height:1.5pt" o:hralign="center" o:hrstd="t" o:hr="t" fillcolor="#a0a0a0" stroked="f"/>
        </w:pict>
      </w:r>
    </w:p>
    <w:p w14:paraId="6143642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23. HBM NTile 边界</w:t>
      </w:r>
    </w:p>
    <w:p w14:paraId="7165CB4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第一版建议：</w:t>
      </w:r>
    </w:p>
    <w:p w14:paraId="6933B1CA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NTile 之间允许有少量停顿。</w:t>
      </w:r>
    </w:p>
    <w:p w14:paraId="7F38745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这样控制大幅简化。</w:t>
      </w:r>
    </w:p>
    <w:p w14:paraId="33D30A6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24346F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 N最后一个KTile完成</w:t>
      </w:r>
    </w:p>
    <w:p w14:paraId="2A06765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4F747D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确认该Segment的所有Group接收完</w:t>
      </w:r>
    </w:p>
    <w:p w14:paraId="2D8CDC1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FE3A93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Queue中该NTile所有Tile消费完</w:t>
      </w:r>
    </w:p>
    <w:p w14:paraId="2BE01E9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50025EB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旧PE bank释放</w:t>
      </w:r>
    </w:p>
    <w:p w14:paraId="05F9A1B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4BD217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接受NTile N+1 Header</w:t>
      </w:r>
    </w:p>
    <w:p w14:paraId="76BA09C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这会产生一点 NTile-to-NTile gap。</w:t>
      </w:r>
    </w:p>
    <w:p w14:paraId="5A16FE6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用户当前接受这一点。</w:t>
      </w:r>
    </w:p>
    <w:p w14:paraId="3F2B664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优化版本以后可以允许：</w:t>
      </w:r>
    </w:p>
    <w:p w14:paraId="7F0075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 N尾部</w:t>
      </w:r>
    </w:p>
    <w:p w14:paraId="4FA7E3E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和</w:t>
      </w:r>
    </w:p>
    <w:p w14:paraId="76DEBDE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 N+1 Header / 初始Group</w:t>
      </w:r>
    </w:p>
    <w:p w14:paraId="5A282E7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重叠，但不是第一版要求。</w:t>
      </w:r>
    </w:p>
    <w:p w14:paraId="528B8CA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D28ED59">
          <v:rect id="_x0000_i1051" style="width:0;height:1.5pt" o:hralign="center" o:hrstd="t" o:hr="t" fillcolor="#a0a0a0" stroked="f"/>
        </w:pict>
      </w:r>
    </w:p>
    <w:p w14:paraId="4E9EF0E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24. KVB 接收协议</w:t>
      </w:r>
    </w:p>
    <w:p w14:paraId="428D984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KVB采用已经确定的 A 方案：</w:t>
      </w:r>
    </w:p>
    <w:p w14:paraId="4D17B00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\boxed{9\ cycles / 2\ Tiles} \]</w:t>
      </w:r>
    </w:p>
    <w:p w14:paraId="20C8433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不采用更宽的：</w:t>
      </w:r>
    </w:p>
    <w:p w14:paraId="3DC7BD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512 data + 32 scale + metadata</w:t>
      </w:r>
    </w:p>
    <w:p w14:paraId="32B4D88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4拍/Tile方案。</w:t>
      </w:r>
    </w:p>
    <w:p w14:paraId="5EE4AD4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原因是：</w:t>
      </w:r>
    </w:p>
    <w:p w14:paraId="05D87A01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9拍/2Tile已经足够；</w:t>
      </w:r>
    </w:p>
    <w:p w14:paraId="5CCD197B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只比4拍/Tile慢很少；</w:t>
      </w:r>
    </w:p>
    <w:p w14:paraId="43576876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总线仍保持512bit；</w:t>
      </w:r>
    </w:p>
    <w:p w14:paraId="0B4F5C79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routing/fanout压力更小；</w:t>
      </w:r>
    </w:p>
    <w:p w14:paraId="7E9B4D1E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identity和scale可以共用第一拍；</w:t>
      </w:r>
    </w:p>
    <w:p w14:paraId="26EA7CD3" w14:textId="77777777" w:rsidR="00B853FE" w:rsidRPr="00B853FE" w:rsidRDefault="00B853FE" w:rsidP="00B853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控制形式与HBM更接近。</w:t>
      </w:r>
    </w:p>
    <w:p w14:paraId="0CC3671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6265829">
          <v:rect id="_x0000_i1052" style="width:0;height:1.5pt" o:hralign="center" o:hrstd="t" o:hr="t" fillcolor="#a0a0a0" stroked="f"/>
        </w:pict>
      </w:r>
    </w:p>
    <w:p w14:paraId="3F57DA2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25. KVB 9拍格式</w:t>
      </w:r>
    </w:p>
    <w:p w14:paraId="285874A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两个 Tile 共：</w:t>
      </w:r>
    </w:p>
    <w:p w14:paraId="6480729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\[ 32\times8=256bit \]</w:t>
      </w:r>
    </w:p>
    <w:p w14:paraId="2EB862E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scale。</w:t>
      </w:r>
    </w:p>
    <w:p w14:paraId="72B7B25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所以第0拍：</w:t>
      </w:r>
    </w:p>
    <w:p w14:paraId="0C411C0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┌────────────────────────────┬───────────────────────────┐</w:t>
      </w:r>
    </w:p>
    <w:p w14:paraId="38DC23F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   identity ≤256bit      │ 32 × 8-bit scale =256bit │</w:t>
      </w:r>
    </w:p>
    <w:p w14:paraId="705C66C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└────────────────────────────┴───────────────────────────┘</w:t>
      </w:r>
    </w:p>
    <w:p w14:paraId="23E025B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6914426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beat1~4 : Tile0 INT8 data</w:t>
      </w:r>
    </w:p>
    <w:p w14:paraId="4943A66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beat5~8 : Tile1 INT8 data</w:t>
      </w:r>
    </w:p>
    <w:p w14:paraId="4354BB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24A3588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\[ 1+8=9 \]</w:t>
      </w:r>
    </w:p>
    <w:p w14:paraId="2988638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705DF64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平均：</w:t>
      </w:r>
    </w:p>
    <w:p w14:paraId="5FBDADE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\boxed{4.5\ cycles/Tile} \]</w:t>
      </w:r>
    </w:p>
    <w:p w14:paraId="0AC6367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810D4CB">
          <v:rect id="_x0000_i1053" style="width:0;height:1.5pt" o:hralign="center" o:hrstd="t" o:hr="t" fillcolor="#a0a0a0" stroked="f"/>
        </w:pict>
      </w:r>
    </w:p>
    <w:p w14:paraId="712527A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26. KVB identity</w:t>
      </w:r>
    </w:p>
    <w:p w14:paraId="396E63F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Attention当前 scheduler明确区分：</w:t>
      </w:r>
    </w:p>
    <w:p w14:paraId="5AFDED2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MATRIX_QK</w:t>
      </w:r>
    </w:p>
    <w:p w14:paraId="5A7F8C4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MATRIX_PV</w:t>
      </w:r>
    </w:p>
    <w:p w14:paraId="6A35E9A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并且携带：</w:t>
      </w:r>
    </w:p>
    <w:p w14:paraId="315134F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</w:t>
      </w:r>
    </w:p>
    <w:p w14:paraId="136988E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52B6B1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block_id</w:t>
      </w:r>
    </w:p>
    <w:p w14:paraId="45C39D2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QK/PV是按 block 穿插调度的。</w:t>
      </w:r>
    </w:p>
    <w:p w14:paraId="7C713A2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因此 KVB 的第0拍至少应该带：</w:t>
      </w:r>
    </w:p>
    <w:p w14:paraId="1ED111E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55A9CBF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</w:t>
      </w:r>
    </w:p>
    <w:p w14:paraId="6E02FA9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block_id</w:t>
      </w:r>
    </w:p>
    <w:p w14:paraId="0354DC6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98625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kv_kind = K / V</w:t>
      </w:r>
    </w:p>
    <w:p w14:paraId="160268C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或</w:t>
      </w:r>
    </w:p>
    <w:p w14:paraId="757B30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matrix_op = QK / PV</w:t>
      </w:r>
    </w:p>
    <w:p w14:paraId="120EE84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F0C83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tile_base</w:t>
      </w:r>
    </w:p>
    <w:p w14:paraId="103E1EE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transfer_seq</w:t>
      </w:r>
    </w:p>
    <w:p w14:paraId="3A3468D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flags</w:t>
      </w:r>
    </w:p>
    <w:p w14:paraId="07A71A0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这里必须明确 K/V。</w:t>
      </w:r>
    </w:p>
    <w:p w14:paraId="309D9C0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不能只依赖“现在轮到K了，所以来的就是K”。</w:t>
      </w:r>
    </w:p>
    <w:p w14:paraId="2976FE6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8C0368F">
          <v:rect id="_x0000_i1054" style="width:0;height:1.5pt" o:hralign="center" o:hrstd="t" o:hr="t" fillcolor="#a0a0a0" stroked="f"/>
        </w:pict>
      </w:r>
    </w:p>
    <w:p w14:paraId="550A6AB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27. KVB 两个 Tile 的 Queue Credit</w:t>
      </w:r>
    </w:p>
    <w:p w14:paraId="0BABE7C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KVB一个 transaction是2 Tile。</w:t>
      </w:r>
    </w:p>
    <w:p w14:paraId="5CE6E70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因此开始前：</w:t>
      </w:r>
    </w:p>
    <w:p w14:paraId="213AB4F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\boxed{free\_slots\ge2} \]</w:t>
      </w:r>
    </w:p>
    <w:p w14:paraId="643C458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才允许：</w:t>
      </w:r>
    </w:p>
    <w:p w14:paraId="774382C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kv_packet_accept</w:t>
      </w:r>
    </w:p>
    <w:p w14:paraId="73FC5A5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一旦开始：</w:t>
      </w:r>
    </w:p>
    <w:p w14:paraId="3321A96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9拍连续接完</w:t>
      </w:r>
    </w:p>
    <w:p w14:paraId="2D6D5F8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两个 Slot立即预约。</w:t>
      </w:r>
    </w:p>
    <w:p w14:paraId="57F6F9A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8D4C20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wptr=6</w:t>
      </w:r>
    </w:p>
    <w:p w14:paraId="552372A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预约：</w:t>
      </w:r>
    </w:p>
    <w:p w14:paraId="4BF19BA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Slot6</w:t>
      </w:r>
    </w:p>
    <w:p w14:paraId="0EEC1C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Slot7</w:t>
      </w:r>
    </w:p>
    <w:p w14:paraId="13179A2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之后：</w:t>
      </w:r>
    </w:p>
    <w:p w14:paraId="0B8106E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wptr=0</w:t>
      </w:r>
    </w:p>
    <w:p w14:paraId="6FF1E19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0F9B203">
          <v:rect id="_x0000_i1055" style="width:0;height:1.5pt" o:hralign="center" o:hrstd="t" o:hr="t" fillcolor="#a0a0a0" stroked="f"/>
        </w:pict>
      </w:r>
    </w:p>
    <w:p w14:paraId="2D6867B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28. KVB也不用等两个Tile全部收完才READY</w:t>
      </w:r>
    </w:p>
    <w:p w14:paraId="1960067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beat0</w:t>
      </w:r>
    </w:p>
    <w:p w14:paraId="13E3D58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tag + scales</w:t>
      </w:r>
    </w:p>
    <w:p w14:paraId="2684340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CDA8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beat1~4</w:t>
      </w:r>
    </w:p>
    <w:p w14:paraId="44C7C3D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Tile0 data</w:t>
      </w:r>
    </w:p>
    <w:p w14:paraId="3EB03BA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9ECA8B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Slot0 READY</w:t>
      </w:r>
    </w:p>
    <w:p w14:paraId="57115FC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94335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beat5~8</w:t>
      </w:r>
    </w:p>
    <w:p w14:paraId="6081F5C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Tile1 data</w:t>
      </w:r>
    </w:p>
    <w:p w14:paraId="74BED27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79C429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Slot1 READY</w:t>
      </w:r>
    </w:p>
    <w:p w14:paraId="20B4941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所以第一 Tile 在第5拍就可以送 Loader。</w:t>
      </w:r>
    </w:p>
    <w:p w14:paraId="4AA3323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和 HBM Group 相同思想。</w:t>
      </w:r>
    </w:p>
    <w:p w14:paraId="71CB4B3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62F016C">
          <v:rect id="_x0000_i1056" style="width:0;height:1.5pt" o:hralign="center" o:hrstd="t" o:hr="t" fillcolor="#a0a0a0" stroked="f"/>
        </w:pict>
      </w:r>
    </w:p>
    <w:p w14:paraId="1F115CE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29. KVB不同 M 下的性能</w:t>
      </w:r>
    </w:p>
    <w:p w14:paraId="78255D7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平均：</w:t>
      </w:r>
    </w:p>
    <w:p w14:paraId="4C8042E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C_{KVB}=4.5 \]</w:t>
      </w:r>
    </w:p>
    <w:p w14:paraId="6F935E4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039492C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C_{\text{Tile}} = \max\left( \left\lceil M/2\right\rceil, 4.5 \right) \]</w:t>
      </w:r>
    </w:p>
    <w:p w14:paraId="75CF8CC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整数条件下：</w:t>
      </w:r>
    </w:p>
    <w:p w14:paraId="36584F6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M\ge9 \]</w:t>
      </w:r>
    </w:p>
    <w:p w14:paraId="74EB541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之后 KVB load 可以完全隐藏。</w:t>
      </w:r>
    </w:p>
    <w:p w14:paraId="03052A1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 HBM 和 KVB 的分界点刚好都在：</w:t>
      </w:r>
    </w:p>
    <w:p w14:paraId="782C1EB3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\boxed{M\approx9} \]</w:t>
      </w:r>
    </w:p>
    <w:p w14:paraId="4FA2A64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区别只是：</w:t>
      </w:r>
    </w:p>
    <w:p w14:paraId="2DD1B5E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= 4.25 cycles/Tile</w:t>
      </w:r>
    </w:p>
    <w:p w14:paraId="613C3D0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 = 4.5 cycles/Tile</w:t>
      </w:r>
    </w:p>
    <w:p w14:paraId="5EFE14C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24564807">
          <v:rect id="_x0000_i1057" style="width:0;height:1.5pt" o:hralign="center" o:hrstd="t" o:hr="t" fillcolor="#a0a0a0" stroked="f"/>
        </w:pict>
      </w:r>
    </w:p>
    <w:p w14:paraId="546FEAF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30. 为什么不用 KVB 4拍/Tile宽总线</w:t>
      </w:r>
    </w:p>
    <w:p w14:paraId="6495C2F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另一个方案是：</w:t>
      </w:r>
    </w:p>
    <w:p w14:paraId="6064A71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每拍：</w:t>
      </w:r>
    </w:p>
    <w:p w14:paraId="106BDE4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512b data</w:t>
      </w:r>
    </w:p>
    <w:p w14:paraId="153AFBF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2E233F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32b scale</w:t>
      </w:r>
    </w:p>
    <w:p w14:paraId="0AEF50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9FFC28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n-bit metadata</w:t>
      </w:r>
    </w:p>
    <w:p w14:paraId="03D589C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四拍一个 Tile。</w:t>
      </w:r>
    </w:p>
    <w:p w14:paraId="3212A87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性能：</w:t>
      </w:r>
    </w:p>
    <w:p w14:paraId="10D6115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\[ 4.0\ cycles/Tile \]</w:t>
      </w:r>
    </w:p>
    <w:p w14:paraId="7F64C35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比4.5提升：</w:t>
      </w:r>
    </w:p>
    <w:p w14:paraId="57A8024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\[ 12.5\% \]</w:t>
      </w:r>
    </w:p>
    <w:p w14:paraId="636B636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B-side supply throughput。</w:t>
      </w:r>
    </w:p>
    <w:p w14:paraId="29D281C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但真正有收益的区域主要是：</w:t>
      </w:r>
    </w:p>
    <w:p w14:paraId="0BC96AB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M\le8 \]</w:t>
      </w:r>
    </w:p>
    <w:p w14:paraId="490FA38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而 Attention 并不是全部 Matrix 工作量。</w:t>
      </w:r>
    </w:p>
    <w:p w14:paraId="780162F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同时它会增加：</w:t>
      </w:r>
    </w:p>
    <w:p w14:paraId="683E46F0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GCore宽广播；</w:t>
      </w:r>
    </w:p>
    <w:p w14:paraId="383461CB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八核高 fanout；</w:t>
      </w:r>
    </w:p>
    <w:p w14:paraId="4C988535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routing；</w:t>
      </w:r>
    </w:p>
    <w:p w14:paraId="123B21A4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pipeline寄存器；</w:t>
      </w:r>
    </w:p>
    <w:p w14:paraId="01864CD3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SLR跨越压力；</w:t>
      </w:r>
    </w:p>
    <w:p w14:paraId="183DEFA1" w14:textId="77777777" w:rsidR="00B853FE" w:rsidRPr="00B853FE" w:rsidRDefault="00B853FE" w:rsidP="00B853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与HBM协议差异。</w:t>
      </w:r>
    </w:p>
    <w:p w14:paraId="1B1EB71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因此决定：</w:t>
      </w:r>
    </w:p>
    <w:p w14:paraId="0462331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\boxed{\text{KVB采用9拍/2Tile}} \]</w:t>
      </w:r>
    </w:p>
    <w:p w14:paraId="464F2A7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不为这点收益增加总线复杂度。</w:t>
      </w:r>
    </w:p>
    <w:p w14:paraId="661C503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1D160C70">
          <v:rect id="_x0000_i1058" style="width:0;height:1.5pt" o:hralign="center" o:hrstd="t" o:hr="t" fillcolor="#a0a0a0" stroked="f"/>
        </w:pict>
      </w:r>
    </w:p>
    <w:p w14:paraId="673EF6D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31. HBM 与 KVB 哪些模块不统一</w:t>
      </w:r>
    </w:p>
    <w:p w14:paraId="7590AFA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前端 Receiver 不强制统一：</w:t>
      </w:r>
    </w:p>
    <w:p w14:paraId="4AAEBAA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Receiver</w:t>
      </w:r>
    </w:p>
    <w:p w14:paraId="2C3BB2F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NTile Header</w:t>
      </w:r>
    </w:p>
    <w:p w14:paraId="094CC7A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- 4Tile / 17拍</w:t>
      </w:r>
    </w:p>
    <w:p w14:paraId="619528E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NTile context</w:t>
      </w:r>
    </w:p>
    <w:p w14:paraId="324F768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group counter</w:t>
      </w:r>
    </w:p>
    <w:p w14:paraId="2D829A2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132E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 Receiver</w:t>
      </w:r>
    </w:p>
    <w:p w14:paraId="59EA5BC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- 2Tile / 9拍</w:t>
      </w:r>
    </w:p>
    <w:p w14:paraId="0ECF99F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packet第0拍tag+scale</w:t>
      </w:r>
    </w:p>
    <w:p w14:paraId="4D51725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- K/V identity</w:t>
      </w:r>
    </w:p>
    <w:p w14:paraId="489B570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各自采用最自然的协议。</w:t>
      </w:r>
    </w:p>
    <w:p w14:paraId="0A65A97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1E7DAA2">
          <v:rect id="_x0000_i1059" style="width:0;height:1.5pt" o:hralign="center" o:hrstd="t" o:hr="t" fillcolor="#a0a0a0" stroked="f"/>
        </w:pict>
      </w:r>
    </w:p>
    <w:p w14:paraId="792212F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32. 哪些模块统一</w:t>
      </w:r>
    </w:p>
    <w:p w14:paraId="2B3F63E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从完整 Tile 产生以后统一：</w:t>
      </w:r>
    </w:p>
    <w:p w14:paraId="39E96A3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HBM Receiver</w:t>
      </w:r>
    </w:p>
    <w:p w14:paraId="4A9CA82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76EAE64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14:paraId="2C905D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Tile write</w:t>
      </w:r>
    </w:p>
    <w:p w14:paraId="396E236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5152109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54547F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KVB Receiver</w:t>
      </w:r>
    </w:p>
    <w:p w14:paraId="48AE0B4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│</w:t>
      </w:r>
    </w:p>
    <w:p w14:paraId="57F29DF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14:paraId="11A224E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┌───────────────┐</w:t>
      </w:r>
    </w:p>
    <w:p w14:paraId="146DAF0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│ 8-Tile Queue  │</w:t>
      </w:r>
    </w:p>
    <w:p w14:paraId="4EE0202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└───────┬───────┘</w:t>
      </w:r>
    </w:p>
    <w:p w14:paraId="073DF04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6E38910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4-column Loader</w:t>
      </w:r>
    </w:p>
    <w:p w14:paraId="0B21090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0D63DD4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PE Weight Bank0/1</w:t>
      </w:r>
    </w:p>
    <w:p w14:paraId="4B2DE70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3B04F4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Matrix</w:t>
      </w:r>
    </w:p>
    <w:p w14:paraId="482E313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两个 Receiver 对公共后端只需要提供类似：</w:t>
      </w:r>
    </w:p>
    <w:p w14:paraId="2F23893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allocate_slots</w:t>
      </w:r>
    </w:p>
    <w:p w14:paraId="0153C23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tile_data_write</w:t>
      </w:r>
    </w:p>
    <w:p w14:paraId="054EC3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tile_scale_write</w:t>
      </w:r>
    </w:p>
    <w:p w14:paraId="39BD209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tile_meta_write</w:t>
      </w:r>
    </w:p>
    <w:p w14:paraId="27976F3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tile_complete</w:t>
      </w:r>
    </w:p>
    <w:p w14:paraId="77927A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即可。</w:t>
      </w:r>
    </w:p>
    <w:p w14:paraId="496BD13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66BB70A9">
          <v:rect id="_x0000_i1060" style="width:0;height:1.5pt" o:hralign="center" o:hrstd="t" o:hr="t" fillcolor="#a0a0a0" stroked="f"/>
        </w:pict>
      </w:r>
    </w:p>
    <w:p w14:paraId="4845153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33. 一个 Job 生命周期内不允许 B source 乱切</w:t>
      </w:r>
    </w:p>
    <w:p w14:paraId="1D4B1B8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 GitHub Matrix 已经有这个原则：</w:t>
      </w:r>
    </w:p>
    <w:p w14:paraId="656C916A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Job接受后把 b_source 锁存下来，Job执行期间不允许 HBM/KVB live switching，否则 FIFO顺序会依赖外部控制信号。</w:t>
      </w:r>
    </w:p>
    <w:p w14:paraId="11137B4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新设计应该继续保留。</w:t>
      </w:r>
    </w:p>
    <w:p w14:paraId="336C4E1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5CFCD49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Projection / GU Job</w:t>
      </w:r>
    </w:p>
    <w:p w14:paraId="6A75B2C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HBM Receiver owns B Queue ingress</w:t>
      </w:r>
    </w:p>
    <w:p w14:paraId="405930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A84F0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Attention</w:t>
      </w:r>
    </w:p>
    <w:p w14:paraId="2BED06D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→ KVB Receiver owns B Queue ingress</w:t>
      </w:r>
    </w:p>
    <w:p w14:paraId="3F2CB9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一个 Job 中只有一个 Receiver 有写权限。</w:t>
      </w:r>
    </w:p>
    <w:p w14:paraId="31CEA71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3FDDEE51">
          <v:rect id="_x0000_i1061" style="width:0;height:1.5pt" o:hralign="center" o:hrstd="t" o:hr="t" fillcolor="#a0a0a0" stroked="f"/>
        </w:pict>
      </w:r>
    </w:p>
    <w:p w14:paraId="5FEC82C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34. B Queue 的吞吐作用</w:t>
      </w:r>
    </w:p>
    <w:p w14:paraId="0F6113D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8-slot Queue不只是“防错”。</w:t>
      </w:r>
    </w:p>
    <w:p w14:paraId="1A41C30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它主要解决 Producer / Consumer 速率不一致：</w:t>
      </w:r>
    </w:p>
    <w:p w14:paraId="67E4447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小 M</w:t>
      </w:r>
    </w:p>
    <w:p w14:paraId="3B23E11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 Producer慢</w:t>
      </w:r>
    </w:p>
    <w:p w14:paraId="6A7F61A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Matrix快</w:t>
      </w:r>
    </w:p>
    <w:p w14:paraId="33D35C1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Queue通常较空。</w:t>
      </w:r>
    </w:p>
    <w:p w14:paraId="4E81300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Tile Ready以后尽快消费。</w:t>
      </w:r>
    </w:p>
    <w:p w14:paraId="4D1B790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大 M</w:t>
      </w:r>
    </w:p>
    <w:p w14:paraId="31FF7D4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 Producer快</w:t>
      </w:r>
    </w:p>
    <w:p w14:paraId="3176D8C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Matrix慢</w:t>
      </w:r>
    </w:p>
    <w:p w14:paraId="3768048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Queue逐渐填满。</w:t>
      </w:r>
    </w:p>
    <w:p w14:paraId="2C831AB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HBM/KVB在 credit不足时停止启动新的 transaction。</w:t>
      </w:r>
    </w:p>
    <w:p w14:paraId="3CA3DC1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因此它是：</w:t>
      </w:r>
    </w:p>
    <w:p w14:paraId="753FCF8C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弹性速率解耦 Buffer。</w:t>
      </w:r>
    </w:p>
    <w:p w14:paraId="2C0A229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400C7AFC">
          <v:rect id="_x0000_i1062" style="width:0;height:1.5pt" o:hralign="center" o:hrstd="t" o:hr="t" fillcolor="#a0a0a0" stroked="f"/>
        </w:pict>
      </w:r>
    </w:p>
    <w:p w14:paraId="1BDE216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35. 整体性能模型</w:t>
      </w:r>
    </w:p>
    <w:p w14:paraId="33B4FDE8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设：</w:t>
      </w:r>
    </w:p>
    <w:p w14:paraId="417D86A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P=\left\lceil M/2\right\rceil \]</w:t>
      </w:r>
    </w:p>
    <w:p w14:paraId="07A442B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HBM</w:t>
      </w:r>
    </w:p>
    <w:p w14:paraId="43A00BDF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C_H=4.25 \]</w:t>
      </w:r>
    </w:p>
    <w:p w14:paraId="6DF435F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因此：</w:t>
      </w:r>
    </w:p>
    <w:p w14:paraId="4CC80BCB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 C_{\text{KTile,HBM}} = \max(P,4.25) } \]</w:t>
      </w:r>
    </w:p>
    <w:p w14:paraId="31793F5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KVB</w:t>
      </w:r>
    </w:p>
    <w:p w14:paraId="137FC93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C_K=4.5 \]</w:t>
      </w:r>
    </w:p>
    <w:p w14:paraId="2857304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3E4D45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 C_{\text{KTile,KVB}} = \max(P,4.5) } \]</w:t>
      </w:r>
    </w:p>
    <w:p w14:paraId="6CB2C3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内部 Queue→Bank：</w:t>
      </w:r>
    </w:p>
    <w:p w14:paraId="20FC506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 \]</w:t>
      </w:r>
    </w:p>
    <w:p w14:paraId="0AA6101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不超过两者，因此不进入稳态瓶颈。</w:t>
      </w:r>
    </w:p>
    <w:p w14:paraId="1FC3CF1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9D6DC0E">
          <v:rect id="_x0000_i1063" style="width:0;height:1.5pt" o:hralign="center" o:hrstd="t" o:hr="t" fillcolor="#a0a0a0" stroked="f"/>
        </w:pict>
      </w:r>
    </w:p>
    <w:p w14:paraId="35ECA0E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36. 典型 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512"/>
        <w:gridCol w:w="540"/>
        <w:gridCol w:w="423"/>
        <w:gridCol w:w="1521"/>
      </w:tblGrid>
      <w:tr w:rsidR="00B853FE" w:rsidRPr="00B853FE" w14:paraId="3B44AD6A" w14:textId="77777777" w:rsidTr="00B85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5F8A3" w14:textId="77777777" w:rsidR="00B853FE" w:rsidRPr="00B853FE" w:rsidRDefault="00B853FE" w:rsidP="00B853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E8077ED" w14:textId="77777777" w:rsidR="00B853FE" w:rsidRPr="00B853FE" w:rsidRDefault="00B853FE" w:rsidP="00B853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Matrix/KTile</w:t>
            </w:r>
          </w:p>
        </w:tc>
        <w:tc>
          <w:tcPr>
            <w:tcW w:w="0" w:type="auto"/>
            <w:vAlign w:val="center"/>
            <w:hideMark/>
          </w:tcPr>
          <w:p w14:paraId="2185C2D3" w14:textId="77777777" w:rsidR="00B853FE" w:rsidRPr="00B853FE" w:rsidRDefault="00B853FE" w:rsidP="00B853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HBM</w:t>
            </w:r>
          </w:p>
        </w:tc>
        <w:tc>
          <w:tcPr>
            <w:tcW w:w="0" w:type="auto"/>
            <w:vAlign w:val="center"/>
            <w:hideMark/>
          </w:tcPr>
          <w:p w14:paraId="238FD8B8" w14:textId="77777777" w:rsidR="00B853FE" w:rsidRPr="00B853FE" w:rsidRDefault="00B853FE" w:rsidP="00B853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KVB</w:t>
            </w:r>
          </w:p>
        </w:tc>
        <w:tc>
          <w:tcPr>
            <w:tcW w:w="0" w:type="auto"/>
            <w:vAlign w:val="center"/>
            <w:hideMark/>
          </w:tcPr>
          <w:p w14:paraId="6079C9EF" w14:textId="77777777" w:rsidR="00B853FE" w:rsidRPr="00B853FE" w:rsidRDefault="00B853FE" w:rsidP="00B853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实际主要瓶颈</w:t>
            </w:r>
          </w:p>
        </w:tc>
      </w:tr>
      <w:tr w:rsidR="00B853FE" w:rsidRPr="00B853FE" w14:paraId="1325CB37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A24F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A0892A2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E13D7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197BE16B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0839632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</w:tr>
      <w:tr w:rsidR="00B853FE" w:rsidRPr="00B853FE" w14:paraId="073EA81B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C8A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75ABC067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1146C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19794762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CB42D67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</w:tr>
      <w:tr w:rsidR="00B853FE" w:rsidRPr="00B853FE" w14:paraId="29630CBD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C591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367EF02B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D066B5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5C00F35C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B8506CF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</w:tr>
      <w:tr w:rsidR="00B853FE" w:rsidRPr="00B853FE" w14:paraId="02F66D9C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8AD2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896842A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590BFC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402D9C63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0D553A3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</w:tr>
      <w:tr w:rsidR="00B853FE" w:rsidRPr="00B853FE" w14:paraId="169CD4F0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A18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655CD086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B887A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26393636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BE18AF5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Matrix</w:t>
            </w:r>
          </w:p>
        </w:tc>
      </w:tr>
      <w:tr w:rsidR="00B853FE" w:rsidRPr="00B853FE" w14:paraId="7D9F5543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BF73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3A6475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2CD9DB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77AEA26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199A017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Matrix</w:t>
            </w:r>
          </w:p>
        </w:tc>
      </w:tr>
      <w:tr w:rsidR="00B853FE" w:rsidRPr="00B853FE" w14:paraId="643DF88F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F36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04E322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8A369D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0D5E05C5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6B101D3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Matrix</w:t>
            </w:r>
          </w:p>
        </w:tc>
      </w:tr>
      <w:tr w:rsidR="00B853FE" w:rsidRPr="00B853FE" w14:paraId="7E53D76F" w14:textId="77777777" w:rsidTr="00B85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72AC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CBCF978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8BB20EC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4.25</w:t>
            </w:r>
          </w:p>
        </w:tc>
        <w:tc>
          <w:tcPr>
            <w:tcW w:w="0" w:type="auto"/>
            <w:vAlign w:val="center"/>
            <w:hideMark/>
          </w:tcPr>
          <w:p w14:paraId="4DEADDA4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645C999" w14:textId="77777777" w:rsidR="00B853FE" w:rsidRPr="00B853FE" w:rsidRDefault="00B853FE" w:rsidP="00B853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53FE">
              <w:rPr>
                <w:rFonts w:ascii="宋体" w:eastAsia="宋体" w:hAnsi="宋体" w:cs="宋体"/>
                <w:kern w:val="0"/>
                <w:sz w:val="24"/>
                <w:szCs w:val="24"/>
              </w:rPr>
              <w:t>Matrix</w:t>
            </w:r>
          </w:p>
        </w:tc>
      </w:tr>
    </w:tbl>
    <w:p w14:paraId="717CA9E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因此整个方案的设计拐点：</w:t>
      </w:r>
    </w:p>
    <w:p w14:paraId="568E97AC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\boxed{M=9} \]</w:t>
      </w:r>
    </w:p>
    <w:p w14:paraId="375D877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2C4DC02">
          <v:rect id="_x0000_i1064" style="width:0;height:1.5pt" o:hralign="center" o:hrstd="t" o:hr="t" fillcolor="#a0a0a0" stroked="f"/>
        </w:pict>
      </w:r>
    </w:p>
    <w:p w14:paraId="1A229BE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37. Header / Identity 不影响 Matrix steady state</w:t>
      </w:r>
    </w:p>
    <w:p w14:paraId="3CC2AA5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HBM Header：</w:t>
      </w:r>
    </w:p>
    <w:p w14:paraId="130D3D1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1 beat / NTile</w:t>
      </w:r>
    </w:p>
    <w:p w14:paraId="7DECAC3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不是每4 Tile一次。</w:t>
      </w:r>
    </w:p>
    <w:p w14:paraId="7B986BA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 Q/K/V 当前一个 NTile有64个 KTile：</w:t>
      </w:r>
    </w:p>
    <w:p w14:paraId="21681C60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\[ 1+16\times17=273 \]</w:t>
      </w:r>
    </w:p>
    <w:p w14:paraId="321555D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平均：</w:t>
      </w:r>
    </w:p>
    <w:p w14:paraId="778AA6BD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\[ 273/64=4.265625 \]</w:t>
      </w:r>
    </w:p>
    <w:p w14:paraId="1D2BA31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几乎就是：</w:t>
      </w:r>
    </w:p>
    <w:p w14:paraId="2E1D4C2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\[ 4.25 \]</w:t>
      </w:r>
    </w:p>
    <w:p w14:paraId="34FF4BF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O若16 KTile：</w:t>
      </w:r>
    </w:p>
    <w:p w14:paraId="4112D7E4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\[ 1+4\times17=69 \]</w:t>
      </w:r>
    </w:p>
    <w:p w14:paraId="0AF11B6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平均：</w:t>
      </w:r>
    </w:p>
    <w:p w14:paraId="5EB4DC2A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\[ 4.3125 \]</w:t>
      </w:r>
    </w:p>
    <w:p w14:paraId="5B6F155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Down若32：</w:t>
      </w:r>
    </w:p>
    <w:p w14:paraId="4F939662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\[ 1+8\times17=137 \]</w:t>
      </w:r>
    </w:p>
    <w:p w14:paraId="6BFD024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平均：</w:t>
      </w:r>
    </w:p>
    <w:p w14:paraId="644CF4A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\[ 4.28125 \]</w:t>
      </w:r>
    </w:p>
    <w:p w14:paraId="7752473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 Projection 的这些 K/N tile 数量来自现有 operation_profile()。</w:t>
      </w:r>
    </w:p>
    <w:p w14:paraId="2A82EAB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G-U 的 exact geometry 当前由其它 adapter 管理，因此不能直接套上述具体数量，但传输机制相同。</w:t>
      </w:r>
    </w:p>
    <w:p w14:paraId="7B72366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5538E0D0">
          <v:rect id="_x0000_i1065" style="width:0;height:1.5pt" o:hralign="center" o:hrstd="t" o:hr="t" fillcolor="#a0a0a0" stroked="f"/>
        </w:pict>
      </w:r>
    </w:p>
    <w:p w14:paraId="679D1C4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38. 错误处理</w:t>
      </w:r>
    </w:p>
    <w:p w14:paraId="11529F2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建议所有 Receiver 有一个 latched：</w:t>
      </w:r>
    </w:p>
    <w:p w14:paraId="29B00FA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protocol_error</w:t>
      </w:r>
    </w:p>
    <w:p w14:paraId="62546E6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以下情况立即置位：</w:t>
      </w:r>
    </w:p>
    <w:p w14:paraId="5C1B3F6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HBM</w:t>
      </w:r>
    </w:p>
    <w:p w14:paraId="1C5B324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Header不匹配当前Job</w:t>
      </w:r>
    </w:p>
    <w:p w14:paraId="71A5611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 epoch错误</w:t>
      </w:r>
    </w:p>
    <w:p w14:paraId="708A237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NTile错误</w:t>
      </w:r>
    </w:p>
    <w:p w14:paraId="7E7E848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segment_seq错误</w:t>
      </w:r>
    </w:p>
    <w:p w14:paraId="56AF578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group_seq错误</w:t>
      </w:r>
    </w:p>
    <w:p w14:paraId="1FBED00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group数量超出</w:t>
      </w:r>
    </w:p>
    <w:p w14:paraId="7640916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beat数量异常</w:t>
      </w:r>
    </w:p>
    <w:p w14:paraId="261656D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Segment未完成又来了新Header</w:t>
      </w:r>
    </w:p>
    <w:p w14:paraId="420D26E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reserved字段非0</w:t>
      </w:r>
    </w:p>
    <w:p w14:paraId="0D9B493D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KVB</w:t>
      </w:r>
    </w:p>
    <w:p w14:paraId="1955554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epoch错误</w:t>
      </w:r>
    </w:p>
    <w:p w14:paraId="79B5F78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head错误</w:t>
      </w:r>
    </w:p>
    <w:p w14:paraId="54E716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block_id错误</w:t>
      </w:r>
    </w:p>
    <w:p w14:paraId="4059AEF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K/V kind错误</w:t>
      </w:r>
    </w:p>
    <w:p w14:paraId="4B9AF27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transfer_seq错误</w:t>
      </w:r>
    </w:p>
    <w:p w14:paraId="125538F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packet中断或超长</w:t>
      </w:r>
    </w:p>
    <w:p w14:paraId="6A77453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一旦 error：</w:t>
      </w:r>
    </w:p>
    <w:p w14:paraId="7CA7B8A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停止写Tile Queue</w:t>
      </w:r>
    </w:p>
    <w:p w14:paraId="4964D9A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当前Segment/packet invalidate</w:t>
      </w:r>
    </w:p>
    <w:p w14:paraId="3CFED1F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等待clear/reset</w:t>
      </w:r>
    </w:p>
    <w:p w14:paraId="16CA5CC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第一版不要尝试复杂在线恢复。</w:t>
      </w:r>
    </w:p>
    <w:p w14:paraId="6C553865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2156C3A">
          <v:rect id="_x0000_i1066" style="width:0;height:1.5pt" o:hralign="center" o:hrstd="t" o:hr="t" fillcolor="#a0a0a0" stroked="f"/>
        </w:pict>
      </w:r>
    </w:p>
    <w:p w14:paraId="1C61643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39. Clear / Cancel</w:t>
      </w:r>
    </w:p>
    <w:p w14:paraId="5F4D7C0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 clear 时：</w:t>
      </w:r>
    </w:p>
    <w:p w14:paraId="3A9CC6C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Receiver context invalid</w:t>
      </w:r>
    </w:p>
    <w:p w14:paraId="2B839CA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 Receiver context invalid</w:t>
      </w:r>
    </w:p>
    <w:p w14:paraId="731CDDD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77B65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所有 Slot → FREE</w:t>
      </w:r>
    </w:p>
    <w:p w14:paraId="4C9BA9E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wptr = 0</w:t>
      </w:r>
    </w:p>
    <w:p w14:paraId="0AD1215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rptr = 0</w:t>
      </w:r>
    </w:p>
    <w:p w14:paraId="13F9B39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used_count = 0</w:t>
      </w:r>
    </w:p>
    <w:p w14:paraId="6D6B9AA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1890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PE Bank ready → 0</w:t>
      </w:r>
    </w:p>
    <w:p w14:paraId="4D63894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 HBM 还有旧 outstanding response：</w:t>
      </w:r>
    </w:p>
    <w:p w14:paraId="7E970777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Adapter 必须按照旧 epoch/job context 丢弃，不能把旧数据重新送进新 Job。</w:t>
      </w:r>
    </w:p>
    <w:p w14:paraId="03065EC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这也是 Header 中保留 epoch/job_id 的意义。</w:t>
      </w:r>
    </w:p>
    <w:p w14:paraId="266F16EB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0AE59D54">
          <v:rect id="_x0000_i1067" style="width:0;height:1.5pt" o:hralign="center" o:hrstd="t" o:hr="t" fillcolor="#a0a0a0" stroked="f"/>
        </w:pict>
      </w:r>
    </w:p>
    <w:p w14:paraId="0ECEFD4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40. NTile Header 为什么足够安全</w:t>
      </w:r>
    </w:p>
    <w:p w14:paraId="35D8723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安全性是三层：</w:t>
      </w:r>
    </w:p>
    <w:p w14:paraId="4BA1F8B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第一层：NTile身份</w:t>
      </w:r>
    </w:p>
    <w:p w14:paraId="1FCED3A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Header检查：</w:t>
      </w:r>
    </w:p>
    <w:p w14:paraId="5C9990D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job / epoch / layer / op / NTile</w:t>
      </w:r>
    </w:p>
    <w:p w14:paraId="0A5681A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防止整个 Segment串错。</w:t>
      </w:r>
    </w:p>
    <w:p w14:paraId="33B83BE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第二层：Group顺序</w:t>
      </w:r>
    </w:p>
    <w:p w14:paraId="3DDE15A2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本地：</w:t>
      </w:r>
    </w:p>
    <w:p w14:paraId="0BF0BB1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group_seq</w:t>
      </w:r>
    </w:p>
    <w:p w14:paraId="2D46805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检查：</w:t>
      </w:r>
    </w:p>
    <w:p w14:paraId="04B6E77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0,1,2,...N-1</w:t>
      </w:r>
    </w:p>
    <w:p w14:paraId="77DABA3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防止 Group丢失/重复/乱序。</w:t>
      </w:r>
    </w:p>
    <w:p w14:paraId="1D269EB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第三层：Tile Queue metadata</w:t>
      </w:r>
    </w:p>
    <w:p w14:paraId="6DA442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每个 Tile进入 Queue 后本地生成：</w:t>
      </w:r>
    </w:p>
    <w:p w14:paraId="518B94C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n_tile</w:t>
      </w:r>
    </w:p>
    <w:p w14:paraId="72D8A8B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k_tile</w:t>
      </w:r>
    </w:p>
    <w:p w14:paraId="7CCDFE7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role</w:t>
      </w:r>
    </w:p>
    <w:p w14:paraId="05A861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27B3CA0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Matrix真正消费前再次核对。</w:t>
      </w:r>
    </w:p>
    <w:p w14:paraId="375A138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所以虽然 HBM data beat 本身只有 scale/data，但身份没有丢。</w:t>
      </w:r>
    </w:p>
    <w:p w14:paraId="15AD247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只是从：</w:t>
      </w:r>
    </w:p>
    <w:p w14:paraId="2E5C1EE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每beat重复携带</w:t>
      </w:r>
    </w:p>
    <w:p w14:paraId="1F1A569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变成：</w:t>
      </w:r>
    </w:p>
    <w:p w14:paraId="5077B99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NTile一次建立上下文</w:t>
      </w:r>
    </w:p>
    <w:p w14:paraId="1C16AEB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D388CE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本地确定性恢复</w:t>
      </w:r>
    </w:p>
    <w:p w14:paraId="6D8324A8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25D15219">
          <v:rect id="_x0000_i1068" style="width:0;height:1.5pt" o:hralign="center" o:hrstd="t" o:hr="t" fillcolor="#a0a0a0" stroked="f"/>
        </w:pict>
      </w:r>
    </w:p>
    <w:p w14:paraId="5B22229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41. 唯一不能靠协议检测的错误</w:t>
      </w:r>
    </w:p>
    <w:p w14:paraId="4795C18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72DA37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Header说KTile12</w:t>
      </w:r>
    </w:p>
    <w:p w14:paraId="0CE412A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group_seq也正确</w:t>
      </w:r>
    </w:p>
    <w:p w14:paraId="24AB3F2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地址控制逻辑却错误地从HBM读取了KTile13内容</w:t>
      </w:r>
    </w:p>
    <w:p w14:paraId="58A3338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数据本身都是合法 INT8。</w:t>
      </w:r>
    </w:p>
    <w:p w14:paraId="07FDADC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PCore没有办法从数值中判断：</w:t>
      </w:r>
    </w:p>
    <w:p w14:paraId="29FF4617" w14:textId="77777777" w:rsidR="00B853FE" w:rsidRPr="00B853FE" w:rsidRDefault="00B853FE" w:rsidP="00B853F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“这个其实是K13。”</w:t>
      </w:r>
    </w:p>
    <w:p w14:paraId="4130A1B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如果要覆盖这种错误，需要：</w:t>
      </w:r>
    </w:p>
    <w:p w14:paraId="01B7EC2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CRC</w:t>
      </w:r>
    </w:p>
    <w:p w14:paraId="07EA65E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checksum</w:t>
      </w:r>
    </w:p>
    <w:p w14:paraId="46537C4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end-to-end hash</w:t>
      </w:r>
    </w:p>
    <w:p w14:paraId="0BD36CD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这是数据完整性层，不属于普通 stream identity。</w:t>
      </w:r>
    </w:p>
    <w:p w14:paraId="4903B32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目前没有必要为此牺牲 B-side bandwidth。</w:t>
      </w:r>
    </w:p>
    <w:p w14:paraId="2DFD7FD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A47447D">
          <v:rect id="_x0000_i1069" style="width:0;height:1.5pt" o:hralign="center" o:hrstd="t" o:hr="t" fillcolor="#a0a0a0" stroked="f"/>
        </w:pict>
      </w:r>
    </w:p>
    <w:p w14:paraId="711F3C2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42. RTL 模块建议</w:t>
      </w:r>
    </w:p>
    <w:p w14:paraId="5654134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新实现可以大致拆成：</w:t>
      </w:r>
    </w:p>
    <w:p w14:paraId="7273E2D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dea8_hbm_b_receiver.sv</w:t>
      </w:r>
    </w:p>
    <w:p w14:paraId="62D2CC8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HBM NTile Header</w:t>
      </w:r>
    </w:p>
    <w:p w14:paraId="4BFCBF9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17-beat group parser</w:t>
      </w:r>
    </w:p>
    <w:p w14:paraId="3A4EE35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HBM identity check</w:t>
      </w:r>
    </w:p>
    <w:p w14:paraId="7F735DA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DC0D6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dea8_kvb_b_receiver.sv</w:t>
      </w:r>
    </w:p>
    <w:p w14:paraId="1FFC1F4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9-beat / 2Tile parser</w:t>
      </w:r>
    </w:p>
    <w:p w14:paraId="264903B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K/V identity check</w:t>
      </w:r>
    </w:p>
    <w:p w14:paraId="5A1F84C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59A3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dea8_b_tile_queue.sv</w:t>
      </w:r>
    </w:p>
    <w:p w14:paraId="5169F43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8-slot circular FIFO</w:t>
      </w:r>
    </w:p>
    <w:p w14:paraId="68CBB43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strict wptr/rptr</w:t>
      </w:r>
    </w:p>
    <w:p w14:paraId="69CD2C3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slot state/meta</w:t>
      </w:r>
    </w:p>
    <w:p w14:paraId="7F27424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2786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dea8_b4_loader.sv</w:t>
      </w:r>
    </w:p>
    <w:p w14:paraId="276DFF7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4 columns/cycle</w:t>
      </w:r>
    </w:p>
    <w:p w14:paraId="41ED512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queue → inactive PE bank</w:t>
      </w:r>
    </w:p>
    <w:p w14:paraId="484EA9A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CFEBE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dea8_matrix.sv</w:t>
      </w:r>
    </w:p>
    <w:p w14:paraId="1F9A9EA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Tile launch</w:t>
      </w:r>
    </w:p>
    <w:p w14:paraId="09C5C91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zero-extra-bubble NTile scheduling</w:t>
      </w:r>
    </w:p>
    <w:p w14:paraId="03C0F97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2FDA5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dea8_mxu_2row.sv</w:t>
      </w:r>
    </w:p>
    <w:p w14:paraId="4FD93D8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4-column weight load interface</w:t>
      </w:r>
    </w:p>
    <w:p w14:paraId="5C1B88F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existing 2-bank stationary weights</w:t>
      </w:r>
    </w:p>
    <w:p w14:paraId="27633D4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4B1B61F0">
          <v:rect id="_x0000_i1070" style="width:0;height:1.5pt" o:hralign="center" o:hrstd="t" o:hr="t" fillcolor="#a0a0a0" stroked="f"/>
        </w:pict>
      </w:r>
    </w:p>
    <w:p w14:paraId="2532D829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43. 相比当前 GitHub，要替换什么</w:t>
      </w:r>
    </w:p>
    <w:p w14:paraId="2A9B710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当前路径是：</w:t>
      </w:r>
    </w:p>
    <w:p w14:paraId="284C65C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HBM/KVB</w:t>
      </w:r>
    </w:p>
    <w:p w14:paraId="15EA22C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52459DD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BFIFO</w:t>
      </w:r>
    </w:p>
    <w:p w14:paraId="53C5F22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6BE7142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B2 serializer</w:t>
      </w:r>
    </w:p>
    <w:p w14:paraId="1AFD54D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3AD98C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B1 loader</w:t>
      </w:r>
    </w:p>
    <w:p w14:paraId="35C9B7E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16A0A43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PE double bank</w:t>
      </w:r>
    </w:p>
    <w:p w14:paraId="2BC955A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当前 BFIFO按 B2 item检查 Tile/group/epoch，serializer 再把两列拆成两次单列加载。 </w:t>
      </w:r>
    </w:p>
    <w:p w14:paraId="65E8E3C7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新设计：</w:t>
      </w:r>
    </w:p>
    <w:p w14:paraId="327734E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Receiver / KVB Receiver</w:t>
      </w:r>
    </w:p>
    <w:p w14:paraId="2234E26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61DD44A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8-Tile Queue</w:t>
      </w:r>
    </w:p>
    <w:p w14:paraId="009FBB5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AE20D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4-column Loader</w:t>
      </w:r>
    </w:p>
    <w:p w14:paraId="1D3C645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30E106A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PE double bank</w:t>
      </w:r>
    </w:p>
    <w:p w14:paraId="43C9E01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因此主要删除/重构：</w:t>
      </w:r>
    </w:p>
    <w:p w14:paraId="32A7C91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dea8_bfifo</w:t>
      </w:r>
    </w:p>
    <w:p w14:paraId="69DB100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dea8_b_serializer</w:t>
      </w:r>
    </w:p>
    <w:p w14:paraId="1403137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旧单列dea8_b_loader</w:t>
      </w:r>
    </w:p>
    <w:p w14:paraId="550DBEA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而保留：</w:t>
      </w:r>
    </w:p>
    <w:p w14:paraId="0B57D60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PE Bank0/1</w:t>
      </w:r>
    </w:p>
    <w:p w14:paraId="43BA775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active bank</w:t>
      </w:r>
    </w:p>
    <w:p w14:paraId="638182F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bank lifecycle</w:t>
      </w:r>
    </w:p>
    <w:p w14:paraId="7A8B5F8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 tile scheduling框架</w:t>
      </w:r>
    </w:p>
    <w:p w14:paraId="4FDCB7A7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4891358">
          <v:rect id="_x0000_i1071" style="width:0;height:1.5pt" o:hralign="center" o:hrstd="t" o:hr="t" fillcolor="#a0a0a0" stroked="f"/>
        </w:pict>
      </w:r>
    </w:p>
    <w:p w14:paraId="617E540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44. 验证时最重要的测试</w:t>
      </w:r>
    </w:p>
    <w:p w14:paraId="4669E8D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最终 TB 不应该只测“算对了”。</w:t>
      </w:r>
    </w:p>
    <w:p w14:paraId="681602E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至少要覆盖：</w:t>
      </w:r>
    </w:p>
    <w:p w14:paraId="2F7940D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 = 1,2,4,6,8,9,10,16,20,51</w:t>
      </w:r>
    </w:p>
    <w:p w14:paraId="59BA30E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重点看两类。</w:t>
      </w:r>
    </w:p>
    <w:p w14:paraId="56F401B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B-bound</w:t>
      </w:r>
    </w:p>
    <w:p w14:paraId="69F2887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M=6</w:t>
      </w:r>
    </w:p>
    <w:p w14:paraId="186B40C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M=8</w:t>
      </w:r>
    </w:p>
    <w:p w14:paraId="65A03D66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4F60539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HBM NTile steady state</w:t>
      </w:r>
    </w:p>
    <w:p w14:paraId="3D74748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≈ 17 cycles / 4 Tiles</w:t>
      </w:r>
    </w:p>
    <w:p w14:paraId="37A7CF6A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不能因为：</w:t>
      </w:r>
    </w:p>
    <w:p w14:paraId="3BCCE3F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Queue</w:t>
      </w:r>
    </w:p>
    <w:p w14:paraId="3E520EA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Loader</w:t>
      </w:r>
    </w:p>
    <w:p w14:paraId="6D094F5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bank switch</w:t>
      </w:r>
    </w:p>
    <w:p w14:paraId="1936D18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FSM</w:t>
      </w:r>
    </w:p>
    <w:p w14:paraId="6710A545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再增加额外周期。</w:t>
      </w:r>
    </w:p>
    <w:p w14:paraId="04A12CA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853FE">
        <w:rPr>
          <w:rFonts w:ascii="宋体" w:eastAsia="宋体" w:hAnsi="宋体" w:cs="宋体"/>
          <w:b/>
          <w:bCs/>
          <w:kern w:val="0"/>
          <w:sz w:val="27"/>
          <w:szCs w:val="27"/>
        </w:rPr>
        <w:t>Compute-bound</w:t>
      </w:r>
    </w:p>
    <w:p w14:paraId="3639A07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M=9</w:t>
      </w:r>
    </w:p>
    <w:p w14:paraId="5BCD9A6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M=20</w:t>
      </w:r>
    </w:p>
    <w:p w14:paraId="79A8F22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M=51</w:t>
      </w:r>
    </w:p>
    <w:p w14:paraId="615DA2D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要求相邻 KTile Matrix start interval：</w:t>
      </w:r>
    </w:p>
    <w:p w14:paraId="603E188E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\[ \boxed{\lceil M/2\rceil} \]</w:t>
      </w:r>
    </w:p>
    <w:p w14:paraId="4940EDBB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不能多一拍。</w:t>
      </w:r>
    </w:p>
    <w:p w14:paraId="5AECF939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49B80B08">
          <v:rect id="_x0000_i1072" style="width:0;height:1.5pt" o:hralign="center" o:hrstd="t" o:hr="t" fillcolor="#a0a0a0" stroked="f"/>
        </w:pict>
      </w:r>
    </w:p>
    <w:p w14:paraId="5021D4D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45. 还要专门测 8-slot credit</w:t>
      </w:r>
    </w:p>
    <w:p w14:paraId="3CEE89AE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例如制造：</w:t>
      </w:r>
    </w:p>
    <w:p w14:paraId="2624A8B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used = 5</w:t>
      </w:r>
    </w:p>
    <w:p w14:paraId="67681E8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 = 3</w:t>
      </w:r>
    </w:p>
    <w:p w14:paraId="20693DC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此时 HBM：</w:t>
      </w:r>
    </w:p>
    <w:p w14:paraId="0072B48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不能启动Group</w:t>
      </w:r>
    </w:p>
    <w:p w14:paraId="4B83BD30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Matrix消费一个 Tile：</w:t>
      </w:r>
    </w:p>
    <w:p w14:paraId="17FDABBD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used=4</w:t>
      </w:r>
    </w:p>
    <w:p w14:paraId="79B233A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free=4</w:t>
      </w:r>
    </w:p>
    <w:p w14:paraId="4475284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下一周期必须能够启动 Group。</w:t>
      </w:r>
    </w:p>
    <w:p w14:paraId="5D97CB2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随后整个17拍不能因为 Queue space 中途反压。</w:t>
      </w:r>
    </w:p>
    <w:p w14:paraId="2359149F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KVB同理：</w:t>
      </w:r>
    </w:p>
    <w:p w14:paraId="2B78EAD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free&gt;=2</w:t>
      </w:r>
    </w:p>
    <w:p w14:paraId="58D6BE41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才启动9拍 transaction。</w:t>
      </w:r>
    </w:p>
    <w:p w14:paraId="414DB6A1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348C19AF">
          <v:rect id="_x0000_i1073" style="width:0;height:1.5pt" o:hralign="center" o:hrstd="t" o:hr="t" fillcolor="#a0a0a0" stroked="f"/>
        </w:pict>
      </w:r>
    </w:p>
    <w:p w14:paraId="5D64115C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46. 最终架构可以浓缩成这张图</w:t>
      </w:r>
    </w:p>
    <w:p w14:paraId="62FACC3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┌────────────────────┐</w:t>
      </w:r>
    </w:p>
    <w:p w14:paraId="4A7932F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│     HBM Memory     │</w:t>
      </w:r>
    </w:p>
    <w:p w14:paraId="26A6326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└─────────┬──────────┘</w:t>
      </w:r>
    </w:p>
    <w:p w14:paraId="50E7B9F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│</w:t>
      </w:r>
    </w:p>
    <w:p w14:paraId="64D5DC78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NTile Header + Groups</w:t>
      </w:r>
    </w:p>
    <w:p w14:paraId="7B77DA1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│</w:t>
      </w:r>
    </w:p>
    <w:p w14:paraId="3FF6467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┌─────────▼──────────┐</w:t>
      </w:r>
    </w:p>
    <w:p w14:paraId="65F9762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│ HBM B Receiver     │</w:t>
      </w:r>
    </w:p>
    <w:p w14:paraId="2E35AD5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│ 1 Header / NTile   │</w:t>
      </w:r>
    </w:p>
    <w:p w14:paraId="5C48159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│ 17 cyc / 4 Tile    │</w:t>
      </w:r>
    </w:p>
    <w:p w14:paraId="5471D93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└─────────┬──────────┘</w:t>
      </w:r>
    </w:p>
    <w:p w14:paraId="2EA5E64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│</w:t>
      </w:r>
    </w:p>
    <w:p w14:paraId="2D7FCB1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│</w:t>
      </w:r>
    </w:p>
    <w:p w14:paraId="1AA026E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│</w:t>
      </w:r>
    </w:p>
    <w:p w14:paraId="0D00253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GCore KVB                      │</w:t>
      </w:r>
    </w:p>
    <w:p w14:paraId="59A0472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│                           │</w:t>
      </w:r>
    </w:p>
    <w:p w14:paraId="74D7A33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│ 9 cyc / 2 Tile            │</w:t>
      </w:r>
    </w:p>
    <w:p w14:paraId="0F9EAB8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▼                           │</w:t>
      </w:r>
    </w:p>
    <w:p w14:paraId="5527862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┌────────────────────┐         │</w:t>
      </w:r>
    </w:p>
    <w:p w14:paraId="685268C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KVB B Receiver     │─────────┘</w:t>
      </w:r>
    </w:p>
    <w:p w14:paraId="3C8A4F4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scale+tag first    │</w:t>
      </w:r>
    </w:p>
    <w:p w14:paraId="210FCDA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K/V identity       │</w:t>
      </w:r>
    </w:p>
    <w:p w14:paraId="7651535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└─────────┬──────────┘</w:t>
      </w:r>
    </w:p>
    <w:p w14:paraId="28F7EC8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│</w:t>
      </w:r>
    </w:p>
    <w:p w14:paraId="4A38E2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▼</w:t>
      </w:r>
    </w:p>
    <w:p w14:paraId="0365DA84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┌──────────────────────────────┐</w:t>
      </w:r>
    </w:p>
    <w:p w14:paraId="757CB3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    8-Tile Circular Queue  │</w:t>
      </w:r>
    </w:p>
    <w:p w14:paraId="4C01DC0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                           │</w:t>
      </w:r>
    </w:p>
    <w:p w14:paraId="7E62D946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lastRenderedPageBreak/>
        <w:t>│ Slot0 → Slot1 → ... → Slot7 │</w:t>
      </w:r>
    </w:p>
    <w:p w14:paraId="31363F6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↑                    ↓     │</w:t>
      </w:r>
    </w:p>
    <w:p w14:paraId="092A23E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└────────────────────┘     │</w:t>
      </w:r>
    </w:p>
    <w:p w14:paraId="30B079E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                             │</w:t>
      </w:r>
    </w:p>
    <w:p w14:paraId="7D41B86E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strict FIFO                  │</w:t>
      </w:r>
    </w:p>
    <w:p w14:paraId="5D4D5D87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│ local metadata               │</w:t>
      </w:r>
    </w:p>
    <w:p w14:paraId="7C09F0C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└──────────────┬───────────────┘</w:t>
      </w:r>
    </w:p>
    <w:p w14:paraId="2466582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0551D9E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│ 4 columns/cycle</w:t>
      </w:r>
    </w:p>
    <w:p w14:paraId="3021D3DB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14:paraId="1CC936F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┌───────────────┐</w:t>
      </w:r>
    </w:p>
    <w:p w14:paraId="6E4ED40F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│   B4 Loader   │</w:t>
      </w:r>
    </w:p>
    <w:p w14:paraId="612A28F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└───────┬───────┘</w:t>
      </w:r>
    </w:p>
    <w:p w14:paraId="2972DD7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36A694C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┌────────┴────────┐</w:t>
      </w:r>
    </w:p>
    <w:p w14:paraId="2FA6E792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│                 │</w:t>
      </w:r>
    </w:p>
    <w:p w14:paraId="310E8BE1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▼                 ▼</w:t>
      </w:r>
    </w:p>
    <w:p w14:paraId="1619074A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Weight Bank0        Weight Bank1</w:t>
      </w:r>
    </w:p>
    <w:p w14:paraId="59395F7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│                 │</w:t>
      </w:r>
    </w:p>
    <w:p w14:paraId="09108AA3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└────────┬────────┘</w:t>
      </w:r>
    </w:p>
    <w:p w14:paraId="5AA35559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14:paraId="470E11C5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16×16 MXU</w:t>
      </w:r>
    </w:p>
    <w:p w14:paraId="01CC95A0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14:paraId="2094D38C" w14:textId="77777777" w:rsidR="00B853FE" w:rsidRPr="00B853FE" w:rsidRDefault="00B853FE" w:rsidP="00B853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 xml:space="preserve">        2 A rows / cycle</w:t>
      </w:r>
    </w:p>
    <w:p w14:paraId="08847316" w14:textId="77777777" w:rsidR="00B853FE" w:rsidRPr="00B853FE" w:rsidRDefault="00B853FE" w:rsidP="00B853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pict w14:anchorId="7DC21800">
          <v:rect id="_x0000_i1074" style="width:0;height:1.5pt" o:hralign="center" o:hrstd="t" o:hr="t" fillcolor="#a0a0a0" stroked="f"/>
        </w:pict>
      </w:r>
    </w:p>
    <w:p w14:paraId="5C3FD993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853FE">
        <w:rPr>
          <w:rFonts w:ascii="宋体" w:eastAsia="宋体" w:hAnsi="宋体" w:cs="宋体"/>
          <w:b/>
          <w:bCs/>
          <w:kern w:val="36"/>
          <w:sz w:val="48"/>
          <w:szCs w:val="48"/>
        </w:rPr>
        <w:t>47. 最后把现在已经确定的设计原则冻结下来</w:t>
      </w:r>
    </w:p>
    <w:p w14:paraId="188ABA4A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HBM 与 KVB Receiver 不强制统一。</w:t>
      </w:r>
    </w:p>
    <w:p w14:paraId="1D197337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HBM：1拍 NTile Header + 多个17拍/4Tile Group。</w:t>
      </w:r>
    </w:p>
    <w:p w14:paraId="7465BFA5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KVB：9拍/2Tile，第0拍放32个scale和identity，后8拍放INT8 data。</w:t>
      </w:r>
    </w:p>
    <w:p w14:paraId="7E7625C2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HBM Group 开始前必须 free_slots &gt;= 4；KVB必须 free_slots &gt;= 2。</w:t>
      </w:r>
    </w:p>
    <w:p w14:paraId="15937765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Transaction 一旦开始，中途不因 Queue capacity 停止。</w:t>
      </w:r>
    </w:p>
    <w:p w14:paraId="5558112B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公共 B Queue 为8个严格顺序环形 Slot：0→1→…→7→0。</w:t>
      </w:r>
    </w:p>
    <w:p w14:paraId="2E97704B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Tile完整即可 READY，不需要等待整个 Group / KVB packet完成。</w:t>
      </w:r>
    </w:p>
    <w:p w14:paraId="02BBC6A4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Queue和Loader必须允许一边接收、一边读出。</w:t>
      </w:r>
    </w:p>
    <w:p w14:paraId="78C02970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Queue→PE 每拍4列，一个Tile4拍。</w:t>
      </w:r>
    </w:p>
    <w:p w14:paraId="7F029FCD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PE继续只用两个 stationary weight bank。</w:t>
      </w:r>
    </w:p>
    <w:p w14:paraId="22B984D1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A Tile必须完整驻留后才允许对应 Matrix KTile启动。</w:t>
      </w:r>
    </w:p>
    <w:p w14:paraId="42291DD1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一个 KTile启动后，其 \(\lceil M/2\rceil\) 次 issue必须连续。</w:t>
      </w:r>
    </w:p>
    <w:p w14:paraId="3E69B73D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更重要的是，一个 NTile 内不能因为控制逻辑产生额外 KTile 间空泡。</w:t>
      </w:r>
    </w:p>
    <w:p w14:paraId="78A7709B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M≤8时由B供数主导；M≥9时由Matrix计算主导。</w:t>
      </w:r>
    </w:p>
    <w:p w14:paraId="4A97D528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NTile之间第一版允许少量停顿，后续再优化跨NTile重叠。</w:t>
      </w:r>
    </w:p>
    <w:p w14:paraId="3DD93A45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HBM Header必须覆盖 Job/epoch/layer/op/NTile，并处理G/U身份；KVB tag必须明确K/V、head和block。</w:t>
      </w:r>
    </w:p>
    <w:p w14:paraId="519D41A2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所有外部 metadata 到达后都转成 Queue 内本地 Tile metadata，Matrix消费时再次检查。</w:t>
      </w:r>
    </w:p>
    <w:p w14:paraId="18EBB228" w14:textId="77777777" w:rsidR="00B853FE" w:rsidRPr="00B853FE" w:rsidRDefault="00B853FE" w:rsidP="00B853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b/>
          <w:bCs/>
          <w:kern w:val="0"/>
          <w:sz w:val="24"/>
          <w:szCs w:val="24"/>
        </w:rPr>
        <w:t>继续保留“一个Job生命周期锁定B source”的原则。</w:t>
      </w:r>
    </w:p>
    <w:p w14:paraId="251E54E4" w14:textId="77777777" w:rsidR="00B853FE" w:rsidRPr="00B853FE" w:rsidRDefault="00B853FE" w:rsidP="00B853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53FE">
        <w:rPr>
          <w:rFonts w:ascii="宋体" w:eastAsia="宋体" w:hAnsi="宋体" w:cs="宋体"/>
          <w:kern w:val="0"/>
          <w:sz w:val="24"/>
          <w:szCs w:val="24"/>
        </w:rPr>
        <w:t>这套方案已经可以作为下一版 B 侧 RTL 重构的设计基线。</w:t>
      </w:r>
    </w:p>
    <w:p w14:paraId="72841360" w14:textId="77777777" w:rsidR="00823522" w:rsidRPr="00B853FE" w:rsidRDefault="00823522"/>
    <w:sectPr w:rsidR="00823522" w:rsidRPr="00B85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9DDD7" w14:textId="77777777" w:rsidR="00A9715E" w:rsidRDefault="00A9715E" w:rsidP="00B853FE">
      <w:r>
        <w:separator/>
      </w:r>
    </w:p>
  </w:endnote>
  <w:endnote w:type="continuationSeparator" w:id="0">
    <w:p w14:paraId="1975AEC2" w14:textId="77777777" w:rsidR="00A9715E" w:rsidRDefault="00A9715E" w:rsidP="00B85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718A1" w14:textId="77777777" w:rsidR="00A9715E" w:rsidRDefault="00A9715E" w:rsidP="00B853FE">
      <w:r>
        <w:separator/>
      </w:r>
    </w:p>
  </w:footnote>
  <w:footnote w:type="continuationSeparator" w:id="0">
    <w:p w14:paraId="6FA0399D" w14:textId="77777777" w:rsidR="00A9715E" w:rsidRDefault="00A9715E" w:rsidP="00B85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3DB6"/>
    <w:multiLevelType w:val="multilevel"/>
    <w:tmpl w:val="6F7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55ED2"/>
    <w:multiLevelType w:val="multilevel"/>
    <w:tmpl w:val="B41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F6ABA"/>
    <w:multiLevelType w:val="multilevel"/>
    <w:tmpl w:val="5320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463E1"/>
    <w:multiLevelType w:val="multilevel"/>
    <w:tmpl w:val="ED2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4814"/>
    <w:multiLevelType w:val="multilevel"/>
    <w:tmpl w:val="F42A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04CA4"/>
    <w:multiLevelType w:val="multilevel"/>
    <w:tmpl w:val="EC6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66"/>
    <w:rsid w:val="00823522"/>
    <w:rsid w:val="00A9715E"/>
    <w:rsid w:val="00B853FE"/>
    <w:rsid w:val="00DE319F"/>
    <w:rsid w:val="00E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9C41AF-57B6-492B-A468-1C59F420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853F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853F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853F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B853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3F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3F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853F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53F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853FE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B853FE"/>
  </w:style>
  <w:style w:type="paragraph" w:customStyle="1" w:styleId="msonormal0">
    <w:name w:val="msonormal"/>
    <w:basedOn w:val="a"/>
    <w:rsid w:val="00B853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B853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B853FE"/>
    <w:rPr>
      <w:b/>
      <w:bCs/>
    </w:rPr>
  </w:style>
  <w:style w:type="character" w:styleId="HTML">
    <w:name w:val="HTML Code"/>
    <w:basedOn w:val="a0"/>
    <w:uiPriority w:val="99"/>
    <w:semiHidden/>
    <w:unhideWhenUsed/>
    <w:rsid w:val="00B853F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853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853F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1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2625</Words>
  <Characters>14967</Characters>
  <Application>Microsoft Office Word</Application>
  <DocSecurity>0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2</cp:revision>
  <dcterms:created xsi:type="dcterms:W3CDTF">2026-10-11T13:34:00Z</dcterms:created>
  <dcterms:modified xsi:type="dcterms:W3CDTF">2026-10-11T13:34:00Z</dcterms:modified>
</cp:coreProperties>
</file>