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11C" w:rsidRDefault="0091311C">
      <w:pPr>
        <w:ind w:firstLine="480"/>
      </w:pPr>
    </w:p>
    <w:p w:rsidR="0091311C" w:rsidRDefault="0091311C">
      <w:pPr>
        <w:ind w:firstLine="643"/>
        <w:rPr>
          <w:b/>
          <w:bCs/>
          <w:kern w:val="44"/>
          <w:sz w:val="32"/>
          <w:szCs w:val="44"/>
        </w:rPr>
      </w:pPr>
    </w:p>
    <w:p w:rsidR="0091311C" w:rsidRDefault="0091311C">
      <w:pPr>
        <w:ind w:firstLine="643"/>
        <w:rPr>
          <w:b/>
          <w:bCs/>
          <w:kern w:val="44"/>
          <w:sz w:val="32"/>
          <w:szCs w:val="44"/>
        </w:rPr>
      </w:pPr>
    </w:p>
    <w:p w:rsidR="0091311C" w:rsidRDefault="0091311C">
      <w:pPr>
        <w:ind w:firstLine="643"/>
        <w:rPr>
          <w:b/>
          <w:bCs/>
          <w:kern w:val="44"/>
          <w:sz w:val="32"/>
          <w:szCs w:val="44"/>
        </w:rPr>
      </w:pPr>
    </w:p>
    <w:p w:rsidR="0091311C" w:rsidRDefault="0091311C">
      <w:pPr>
        <w:ind w:firstLine="643"/>
        <w:rPr>
          <w:b/>
          <w:bCs/>
          <w:kern w:val="44"/>
          <w:sz w:val="32"/>
          <w:szCs w:val="44"/>
        </w:rPr>
      </w:pPr>
    </w:p>
    <w:p w:rsidR="0091311C" w:rsidRDefault="0091311C">
      <w:pPr>
        <w:ind w:firstLine="643"/>
        <w:rPr>
          <w:b/>
          <w:bCs/>
          <w:kern w:val="44"/>
          <w:sz w:val="32"/>
          <w:szCs w:val="44"/>
        </w:rPr>
      </w:pPr>
    </w:p>
    <w:p w:rsidR="0091311C" w:rsidRDefault="00972987">
      <w:pPr>
        <w:ind w:firstLine="1446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程序开发文档</w:t>
      </w:r>
    </w:p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72987">
      <w:pPr>
        <w:ind w:firstLine="480"/>
        <w:rPr>
          <w:b/>
          <w:sz w:val="28"/>
          <w:szCs w:val="28"/>
          <w:u w:val="single"/>
        </w:rPr>
      </w:pPr>
      <w:r>
        <w:rPr>
          <w:rFonts w:hint="eastAsia"/>
        </w:rPr>
        <w:tab/>
      </w:r>
      <w:r>
        <w:rPr>
          <w:rFonts w:hint="eastAsia"/>
          <w:b/>
          <w:sz w:val="28"/>
          <w:szCs w:val="28"/>
        </w:rPr>
        <w:tab/>
        <w:t>参赛学校：</w:t>
      </w:r>
      <w:r>
        <w:rPr>
          <w:rFonts w:hint="eastAsia"/>
          <w:b/>
          <w:sz w:val="28"/>
          <w:szCs w:val="28"/>
          <w:u w:val="single"/>
        </w:rPr>
        <w:t xml:space="preserve">            西南交通大学                              </w:t>
      </w:r>
    </w:p>
    <w:p w:rsidR="0091311C" w:rsidRDefault="0091311C">
      <w:pPr>
        <w:ind w:firstLine="562"/>
        <w:rPr>
          <w:b/>
          <w:sz w:val="28"/>
          <w:szCs w:val="28"/>
        </w:rPr>
      </w:pPr>
    </w:p>
    <w:p w:rsidR="0091311C" w:rsidRDefault="00972987">
      <w:pPr>
        <w:ind w:firstLine="56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参赛选手：</w:t>
      </w:r>
      <w:r>
        <w:rPr>
          <w:rFonts w:hint="eastAsia"/>
          <w:b/>
          <w:sz w:val="28"/>
          <w:szCs w:val="28"/>
          <w:u w:val="single"/>
        </w:rPr>
        <w:t xml:space="preserve">            许少鑫、刘义豪                             </w:t>
      </w:r>
    </w:p>
    <w:p w:rsidR="0091311C" w:rsidRDefault="0091311C">
      <w:pPr>
        <w:ind w:firstLine="562"/>
        <w:rPr>
          <w:b/>
          <w:sz w:val="28"/>
          <w:szCs w:val="28"/>
        </w:rPr>
      </w:pPr>
    </w:p>
    <w:p w:rsidR="0091311C" w:rsidRDefault="00972987">
      <w:pPr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编制日期：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  <w:r>
        <w:rPr>
          <w:b/>
          <w:sz w:val="28"/>
          <w:szCs w:val="28"/>
          <w:u w:val="single"/>
        </w:rPr>
        <w:t>2022/7/</w:t>
      </w:r>
      <w:r>
        <w:rPr>
          <w:rFonts w:hint="eastAsia"/>
          <w:b/>
          <w:sz w:val="28"/>
          <w:szCs w:val="28"/>
          <w:u w:val="single"/>
        </w:rPr>
        <w:t xml:space="preserve">7                              </w:t>
      </w:r>
    </w:p>
    <w:p w:rsidR="0091311C" w:rsidRDefault="00972987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1311C">
      <w:pPr>
        <w:ind w:firstLineChars="0" w:firstLine="0"/>
      </w:pPr>
    </w:p>
    <w:sdt>
      <w:sdtPr>
        <w:rPr>
          <w:rFonts w:ascii="宋体" w:eastAsia="宋体" w:hAnsi="宋体" w:cs="宋体"/>
          <w:color w:val="auto"/>
          <w:kern w:val="2"/>
          <w:sz w:val="24"/>
          <w:szCs w:val="24"/>
          <w:lang w:val="zh-CN"/>
        </w:rPr>
        <w:id w:val="1447195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311C" w:rsidRDefault="00972987">
          <w:pPr>
            <w:pStyle w:val="TOC1"/>
            <w:ind w:firstLine="480"/>
          </w:pPr>
          <w:r>
            <w:rPr>
              <w:lang w:val="zh-CN"/>
            </w:rPr>
            <w:t>目录</w:t>
          </w:r>
        </w:p>
        <w:p w:rsidR="000A06D3" w:rsidRDefault="00972987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102510" w:history="1">
            <w:r w:rsidR="000A06D3" w:rsidRPr="00987430">
              <w:rPr>
                <w:rStyle w:val="a3"/>
                <w:noProof/>
              </w:rPr>
              <w:t>附和导线平差计算软件开发文档</w:t>
            </w:r>
            <w:r w:rsidR="000A06D3">
              <w:rPr>
                <w:noProof/>
                <w:webHidden/>
              </w:rPr>
              <w:tab/>
            </w:r>
            <w:r w:rsidR="000A06D3">
              <w:rPr>
                <w:noProof/>
                <w:webHidden/>
              </w:rPr>
              <w:fldChar w:fldCharType="begin"/>
            </w:r>
            <w:r w:rsidR="000A06D3">
              <w:rPr>
                <w:noProof/>
                <w:webHidden/>
              </w:rPr>
              <w:instrText xml:space="preserve"> PAGEREF _Toc108102510 \h </w:instrText>
            </w:r>
            <w:r w:rsidR="000A06D3">
              <w:rPr>
                <w:noProof/>
                <w:webHidden/>
              </w:rPr>
            </w:r>
            <w:r w:rsidR="000A06D3">
              <w:rPr>
                <w:noProof/>
                <w:webHidden/>
              </w:rPr>
              <w:fldChar w:fldCharType="separate"/>
            </w:r>
            <w:r w:rsidR="000A06D3">
              <w:rPr>
                <w:noProof/>
                <w:webHidden/>
              </w:rPr>
              <w:t>3</w:t>
            </w:r>
            <w:r w:rsidR="000A06D3">
              <w:rPr>
                <w:noProof/>
                <w:webHidden/>
              </w:rPr>
              <w:fldChar w:fldCharType="end"/>
            </w:r>
          </w:hyperlink>
        </w:p>
        <w:p w:rsidR="000A06D3" w:rsidRDefault="000A06D3" w:rsidP="000A06D3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102511" w:history="1">
            <w:r w:rsidRPr="00987430">
              <w:rPr>
                <w:rStyle w:val="a3"/>
                <w:noProof/>
              </w:rPr>
              <w:t>一、软件功能简介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_Toc108102511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6D3" w:rsidRDefault="000A06D3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102512" w:history="1">
            <w:r w:rsidRPr="00987430">
              <w:rPr>
                <w:rStyle w:val="a3"/>
                <w:noProof/>
              </w:rPr>
              <w:t>二、源数据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_Toc108102512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6D3" w:rsidRDefault="000A06D3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102513" w:history="1">
            <w:r w:rsidRPr="00987430">
              <w:rPr>
                <w:rStyle w:val="a3"/>
                <w:noProof/>
              </w:rPr>
              <w:t>三、成果输出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_Toc108102513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6D3" w:rsidRDefault="000A06D3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102514" w:history="1">
            <w:r w:rsidRPr="00987430">
              <w:rPr>
                <w:rStyle w:val="a3"/>
                <w:noProof/>
              </w:rPr>
              <w:t>3.1 程序上的结果展示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_Toc108102514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6D3" w:rsidRDefault="000A06D3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102515" w:history="1">
            <w:r w:rsidRPr="00987430">
              <w:rPr>
                <w:rStyle w:val="a3"/>
                <w:noProof/>
              </w:rPr>
              <w:t>3.2 成果报告输出形式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_Toc108102515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6D3" w:rsidRDefault="000A06D3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102516" w:history="1">
            <w:r w:rsidRPr="00987430">
              <w:rPr>
                <w:rStyle w:val="a3"/>
                <w:noProof/>
              </w:rPr>
              <w:t>3.3 示意图输出形式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_Toc108102516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6D3" w:rsidRDefault="000A06D3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102517" w:history="1">
            <w:r w:rsidRPr="00987430">
              <w:rPr>
                <w:rStyle w:val="a3"/>
                <w:noProof/>
              </w:rPr>
              <w:t>四、程序设计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_Toc108102517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6D3" w:rsidRDefault="000A06D3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102518" w:history="1">
            <w:r w:rsidRPr="00987430">
              <w:rPr>
                <w:rStyle w:val="a3"/>
                <w:noProof/>
              </w:rPr>
              <w:t>4.1 GUI界面设计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_Toc108102518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6D3" w:rsidRDefault="000A06D3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102519" w:history="1">
            <w:r w:rsidRPr="00987430">
              <w:rPr>
                <w:rStyle w:val="a3"/>
                <w:noProof/>
              </w:rPr>
              <w:t>4.2 计算类设计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_Toc108102519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6D3" w:rsidRDefault="000A06D3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102520" w:history="1">
            <w:r w:rsidRPr="00987430">
              <w:rPr>
                <w:rStyle w:val="a3"/>
                <w:noProof/>
              </w:rPr>
              <w:t>4.3 文件保存功能实现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_Toc108102520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6D3" w:rsidRDefault="000A06D3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102521" w:history="1">
            <w:r w:rsidRPr="00987430">
              <w:rPr>
                <w:rStyle w:val="a3"/>
                <w:noProof/>
              </w:rPr>
              <w:t>4.4 图形保存功能实现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_Toc108102521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6D3" w:rsidRDefault="000A06D3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102522" w:history="1">
            <w:r w:rsidRPr="00987430">
              <w:rPr>
                <w:rStyle w:val="a3"/>
                <w:noProof/>
              </w:rPr>
              <w:t>五、程序使用说明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_Toc108102522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6D3" w:rsidRDefault="000A06D3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102523" w:history="1">
            <w:r w:rsidRPr="00987430">
              <w:rPr>
                <w:rStyle w:val="a3"/>
                <w:noProof/>
              </w:rPr>
              <w:t>5.1 导入数据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_Toc108102523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6D3" w:rsidRDefault="000A06D3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102524" w:history="1">
            <w:r w:rsidRPr="00987430">
              <w:rPr>
                <w:rStyle w:val="a3"/>
                <w:noProof/>
              </w:rPr>
              <w:t>5.2 计算功能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_Toc108102524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6D3" w:rsidRDefault="000A06D3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102525" w:history="1">
            <w:r w:rsidRPr="00987430">
              <w:rPr>
                <w:rStyle w:val="a3"/>
                <w:noProof/>
              </w:rPr>
              <w:t>5.3 报告生成和保存功能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_Toc108102525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6D3" w:rsidRDefault="000A06D3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102526" w:history="1">
            <w:r w:rsidRPr="00987430">
              <w:rPr>
                <w:rStyle w:val="a3"/>
                <w:noProof/>
              </w:rPr>
              <w:t>5.4 示意图显示与保存功能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_Toc108102526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11C" w:rsidRDefault="00972987">
          <w:pPr>
            <w:ind w:firstLine="482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1311C">
      <w:pPr>
        <w:ind w:firstLine="480"/>
      </w:pPr>
    </w:p>
    <w:p w:rsidR="0091311C" w:rsidRDefault="00972987">
      <w:pPr>
        <w:pStyle w:val="1"/>
      </w:pPr>
      <w:bookmarkStart w:id="0" w:name="_Toc108102510"/>
      <w:r>
        <w:rPr>
          <w:rFonts w:hint="eastAsia"/>
        </w:rPr>
        <w:lastRenderedPageBreak/>
        <w:t>附和导线平差计算软件开发文档</w:t>
      </w:r>
      <w:bookmarkEnd w:id="0"/>
    </w:p>
    <w:p w:rsidR="0091311C" w:rsidRDefault="00972987">
      <w:pPr>
        <w:pStyle w:val="2"/>
        <w:numPr>
          <w:ilvl w:val="0"/>
          <w:numId w:val="1"/>
        </w:numPr>
      </w:pPr>
      <w:bookmarkStart w:id="1" w:name="_Toc108102511"/>
      <w:r>
        <w:rPr>
          <w:rFonts w:hint="eastAsia"/>
        </w:rPr>
        <w:t>软件功能简介</w:t>
      </w:r>
      <w:bookmarkEnd w:id="1"/>
    </w:p>
    <w:p w:rsidR="0091311C" w:rsidRDefault="00972987">
      <w:pPr>
        <w:ind w:firstLine="480"/>
      </w:pPr>
      <w:r>
        <w:rPr>
          <w:rFonts w:hint="eastAsia"/>
        </w:rPr>
        <w:t>软件程序主要界面如图1.1</w:t>
      </w:r>
      <w:r>
        <w:t xml:space="preserve"> </w:t>
      </w:r>
      <w:r>
        <w:rPr>
          <w:rFonts w:hint="eastAsia"/>
        </w:rPr>
        <w:t>软件界面示意图所示。</w:t>
      </w:r>
    </w:p>
    <w:p w:rsidR="0091311C" w:rsidRDefault="009B0213">
      <w:pPr>
        <w:ind w:firstLine="480"/>
      </w:pPr>
      <w:r w:rsidRPr="009B0213">
        <w:rPr>
          <w:noProof/>
        </w:rPr>
        <w:drawing>
          <wp:inline distT="0" distB="0" distL="0" distR="0" wp14:anchorId="1B6A18FC" wp14:editId="504D4521">
            <wp:extent cx="4944165" cy="35437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1C" w:rsidRDefault="00972987">
      <w:pPr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图1</w:t>
      </w:r>
      <w:r>
        <w:rPr>
          <w:sz w:val="21"/>
          <w:szCs w:val="21"/>
        </w:rPr>
        <w:t xml:space="preserve">.1 </w:t>
      </w:r>
      <w:r>
        <w:rPr>
          <w:rFonts w:hint="eastAsia"/>
          <w:sz w:val="21"/>
          <w:szCs w:val="21"/>
        </w:rPr>
        <w:t>软件界面示意图</w:t>
      </w:r>
    </w:p>
    <w:p w:rsidR="000A06D3" w:rsidRDefault="000A06D3">
      <w:pPr>
        <w:ind w:firstLine="420"/>
        <w:jc w:val="center"/>
        <w:rPr>
          <w:rFonts w:hint="eastAsia"/>
          <w:sz w:val="21"/>
          <w:szCs w:val="21"/>
        </w:rPr>
      </w:pPr>
    </w:p>
    <w:p w:rsidR="0091311C" w:rsidRDefault="00972987">
      <w:pPr>
        <w:ind w:firstLine="480"/>
      </w:pPr>
      <w:r>
        <w:rPr>
          <w:rFonts w:hint="eastAsia"/>
        </w:rPr>
        <w:t>主要实现下面四个功能：</w:t>
      </w:r>
    </w:p>
    <w:p w:rsidR="0091311C" w:rsidRDefault="000A06D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附和</w:t>
      </w:r>
      <w:r w:rsidR="005734EB">
        <w:rPr>
          <w:rFonts w:hint="eastAsia"/>
        </w:rPr>
        <w:t>导线</w:t>
      </w:r>
      <w:r w:rsidR="00972987">
        <w:t>文本文件数据输入</w:t>
      </w:r>
      <w:r w:rsidR="00972987">
        <w:rPr>
          <w:rFonts w:hint="eastAsia"/>
        </w:rPr>
        <w:t>；</w:t>
      </w:r>
    </w:p>
    <w:p w:rsidR="0091311C" w:rsidRDefault="009B021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附和导线近似平差</w:t>
      </w:r>
      <w:r w:rsidR="00972987">
        <w:rPr>
          <w:rFonts w:hint="eastAsia"/>
        </w:rPr>
        <w:t>；</w:t>
      </w:r>
    </w:p>
    <w:p w:rsidR="0091311C" w:rsidRDefault="009B021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报告的生成及保存</w:t>
      </w:r>
      <w:r w:rsidR="00972987">
        <w:rPr>
          <w:rFonts w:hint="eastAsia"/>
        </w:rPr>
        <w:t>；</w:t>
      </w:r>
    </w:p>
    <w:p w:rsidR="0091311C" w:rsidRDefault="00972987">
      <w:pPr>
        <w:pStyle w:val="a6"/>
        <w:numPr>
          <w:ilvl w:val="0"/>
          <w:numId w:val="2"/>
        </w:numPr>
        <w:ind w:firstLineChars="0"/>
      </w:pPr>
      <w:r>
        <w:t>示意图输出及保存</w:t>
      </w:r>
      <w:r>
        <w:rPr>
          <w:rFonts w:hint="eastAsia"/>
        </w:rPr>
        <w:t>。</w:t>
      </w:r>
    </w:p>
    <w:p w:rsidR="0091311C" w:rsidRDefault="00972987">
      <w:pPr>
        <w:pStyle w:val="2"/>
      </w:pPr>
      <w:bookmarkStart w:id="2" w:name="_Toc108102512"/>
      <w:r>
        <w:rPr>
          <w:rFonts w:hint="eastAsia"/>
        </w:rPr>
        <w:t>二、源数据</w:t>
      </w:r>
      <w:bookmarkEnd w:id="2"/>
    </w:p>
    <w:p w:rsidR="0091311C" w:rsidRDefault="009535CC">
      <w:pPr>
        <w:ind w:firstLine="480"/>
      </w:pPr>
      <w:r>
        <w:rPr>
          <w:rFonts w:hint="eastAsia"/>
        </w:rPr>
        <w:t>输入文本数据格式如</w:t>
      </w:r>
      <w:r w:rsidR="00972987">
        <w:rPr>
          <w:rFonts w:hint="eastAsia"/>
        </w:rPr>
        <w:t>图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所示</w:t>
      </w:r>
      <w:r w:rsidR="00972987">
        <w:rPr>
          <w:rFonts w:hint="eastAsia"/>
        </w:rPr>
        <w:t>：</w:t>
      </w:r>
    </w:p>
    <w:p w:rsidR="0091311C" w:rsidRDefault="00972987">
      <w:pPr>
        <w:ind w:firstLine="480"/>
        <w:jc w:val="center"/>
      </w:pPr>
      <w:r>
        <w:rPr>
          <w:noProof/>
        </w:rPr>
        <w:lastRenderedPageBreak/>
        <w:drawing>
          <wp:inline distT="0" distB="0" distL="114300" distR="114300" wp14:anchorId="3F61D034" wp14:editId="267D2885">
            <wp:extent cx="2933700" cy="4599940"/>
            <wp:effectExtent l="0" t="0" r="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59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11C" w:rsidRDefault="00972987">
      <w:pPr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 xml:space="preserve">2.1 </w:t>
      </w:r>
      <w:r>
        <w:rPr>
          <w:rFonts w:hint="eastAsia"/>
          <w:sz w:val="21"/>
          <w:szCs w:val="21"/>
        </w:rPr>
        <w:t>文本数据示例</w:t>
      </w:r>
    </w:p>
    <w:p w:rsidR="0091311C" w:rsidRDefault="00972987">
      <w:pPr>
        <w:ind w:firstLine="480"/>
      </w:pPr>
      <w:r>
        <w:rPr>
          <w:rFonts w:hint="eastAsia"/>
        </w:rPr>
        <w:t>文本数据</w:t>
      </w:r>
      <w:r w:rsidR="00A64BE0">
        <w:rPr>
          <w:rFonts w:hint="eastAsia"/>
        </w:rPr>
        <w:t>格式</w:t>
      </w:r>
      <w:r>
        <w:rPr>
          <w:rFonts w:hint="eastAsia"/>
        </w:rPr>
        <w:t>说明：</w:t>
      </w:r>
    </w:p>
    <w:p w:rsidR="0091311C" w:rsidRDefault="0097298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第一行的数据为：测角中误差，加常数，乘常数。</w:t>
      </w:r>
    </w:p>
    <w:p w:rsidR="0091311C" w:rsidRDefault="0097298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第二到第五行的数据为</w:t>
      </w:r>
      <w:r w:rsidR="00A64BE0">
        <w:rPr>
          <w:rFonts w:hint="eastAsia"/>
        </w:rPr>
        <w:t>四个</w:t>
      </w:r>
      <w:r>
        <w:rPr>
          <w:rFonts w:hint="eastAsia"/>
        </w:rPr>
        <w:t>已知控制点坐标，分别为：点名，X，Y。</w:t>
      </w:r>
    </w:p>
    <w:p w:rsidR="0091311C" w:rsidRDefault="0097298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第六行以后的数据为测量数据包括：测站，目标站，观测类型（角度或距离），观测值（角度观测值单位是度.分秒，距离观测值单位是米）。</w:t>
      </w:r>
    </w:p>
    <w:p w:rsidR="0091311C" w:rsidRDefault="00972987">
      <w:pPr>
        <w:pStyle w:val="2"/>
      </w:pPr>
      <w:bookmarkStart w:id="3" w:name="_Toc108102513"/>
      <w:r>
        <w:rPr>
          <w:rFonts w:hint="eastAsia"/>
        </w:rPr>
        <w:t>三、成果输出</w:t>
      </w:r>
      <w:bookmarkEnd w:id="3"/>
    </w:p>
    <w:p w:rsidR="0091311C" w:rsidRDefault="00972987">
      <w:pPr>
        <w:ind w:firstLine="480"/>
      </w:pPr>
      <w:r>
        <w:rPr>
          <w:rFonts w:hint="eastAsia"/>
        </w:rPr>
        <w:t>软件计算的结果是各未知点的二维坐标。计算结果可以展示在程序界面上，成果可以以示意图和结果报告的形式展示和输出。</w:t>
      </w:r>
    </w:p>
    <w:p w:rsidR="0091311C" w:rsidRDefault="00972987">
      <w:pPr>
        <w:pStyle w:val="3"/>
      </w:pPr>
      <w:bookmarkStart w:id="4" w:name="_Toc108102514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程序上的结果展示</w:t>
      </w:r>
      <w:bookmarkEnd w:id="4"/>
    </w:p>
    <w:p w:rsidR="0091311C" w:rsidRDefault="00972987">
      <w:pPr>
        <w:ind w:firstLine="480"/>
      </w:pPr>
      <w:r>
        <w:rPr>
          <w:rFonts w:hint="eastAsia"/>
        </w:rPr>
        <w:t>在数据界面直接展示各未知点二位坐标，如图3.1</w:t>
      </w:r>
      <w:r w:rsidR="0050741F">
        <w:rPr>
          <w:rFonts w:hint="eastAsia"/>
        </w:rPr>
        <w:t>所示</w:t>
      </w:r>
      <w:r>
        <w:rPr>
          <w:rFonts w:hint="eastAsia"/>
        </w:rPr>
        <w:t>：</w:t>
      </w:r>
    </w:p>
    <w:p w:rsidR="0091311C" w:rsidRDefault="00DE7BFF" w:rsidP="00DE7BFF">
      <w:pPr>
        <w:ind w:firstLine="480"/>
        <w:jc w:val="center"/>
      </w:pPr>
      <w:r w:rsidRPr="00DE7BFF">
        <w:rPr>
          <w:noProof/>
        </w:rPr>
        <w:lastRenderedPageBreak/>
        <w:drawing>
          <wp:inline distT="0" distB="0" distL="0" distR="0" wp14:anchorId="2A8830B0" wp14:editId="45C09685">
            <wp:extent cx="4305300" cy="34536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6246" cy="345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1C" w:rsidRDefault="00972987">
      <w:pPr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 xml:space="preserve">3.1 </w:t>
      </w:r>
      <w:r>
        <w:rPr>
          <w:rFonts w:hint="eastAsia"/>
          <w:sz w:val="21"/>
          <w:szCs w:val="21"/>
        </w:rPr>
        <w:t>数据展示示例</w:t>
      </w:r>
    </w:p>
    <w:p w:rsidR="0091311C" w:rsidRDefault="00972987">
      <w:pPr>
        <w:pStyle w:val="3"/>
      </w:pPr>
      <w:bookmarkStart w:id="5" w:name="_Toc108102515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成果报告输出形式</w:t>
      </w:r>
      <w:bookmarkEnd w:id="5"/>
    </w:p>
    <w:p w:rsidR="0091311C" w:rsidRDefault="00972987">
      <w:pPr>
        <w:ind w:firstLine="480"/>
      </w:pPr>
      <w:r>
        <w:rPr>
          <w:rFonts w:hint="eastAsia"/>
        </w:rPr>
        <w:t>点击界面中生成报告，将在报告界面中展示最终的计算结果，输出如图3.2所示。</w:t>
      </w:r>
    </w:p>
    <w:p w:rsidR="0091311C" w:rsidRDefault="00DE7BFF" w:rsidP="000E70AC">
      <w:pPr>
        <w:ind w:firstLine="480"/>
        <w:jc w:val="center"/>
      </w:pPr>
      <w:r w:rsidRPr="00DE7BFF">
        <w:rPr>
          <w:noProof/>
        </w:rPr>
        <w:drawing>
          <wp:inline distT="0" distB="0" distL="0" distR="0" wp14:anchorId="085B4A35" wp14:editId="313A7739">
            <wp:extent cx="1785462" cy="306705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1398" cy="307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BFF">
        <w:rPr>
          <w:noProof/>
        </w:rPr>
        <w:drawing>
          <wp:inline distT="0" distB="0" distL="0" distR="0" wp14:anchorId="2AFC8061" wp14:editId="33D5C555">
            <wp:extent cx="2238375" cy="307113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316" cy="30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1C" w:rsidRDefault="00972987">
      <w:pPr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 xml:space="preserve">3.2 </w:t>
      </w:r>
      <w:r>
        <w:rPr>
          <w:rFonts w:hint="eastAsia"/>
          <w:sz w:val="21"/>
          <w:szCs w:val="21"/>
        </w:rPr>
        <w:t>报告展示示例</w:t>
      </w:r>
    </w:p>
    <w:p w:rsidR="0091311C" w:rsidRDefault="0091311C">
      <w:pPr>
        <w:ind w:firstLine="420"/>
        <w:jc w:val="center"/>
        <w:rPr>
          <w:sz w:val="21"/>
          <w:szCs w:val="21"/>
        </w:rPr>
      </w:pPr>
    </w:p>
    <w:p w:rsidR="0091311C" w:rsidRDefault="00972987">
      <w:pPr>
        <w:ind w:firstLine="480"/>
      </w:pPr>
      <w:r>
        <w:rPr>
          <w:rFonts w:hint="eastAsia"/>
        </w:rPr>
        <w:t>如果选择导出报告，则可在输出的txt文件中查看最终结果，</w:t>
      </w:r>
      <w:r w:rsidR="000E70AC">
        <w:rPr>
          <w:rFonts w:hint="eastAsia"/>
        </w:rPr>
        <w:t>输出如图3</w:t>
      </w:r>
      <w:r w:rsidR="000E70AC">
        <w:t>.3</w:t>
      </w:r>
      <w:r w:rsidR="000E70AC">
        <w:rPr>
          <w:rFonts w:hint="eastAsia"/>
        </w:rPr>
        <w:t>所示</w:t>
      </w:r>
      <w:r>
        <w:rPr>
          <w:rFonts w:hint="eastAsia"/>
        </w:rPr>
        <w:t>：</w:t>
      </w:r>
    </w:p>
    <w:p w:rsidR="0091311C" w:rsidRDefault="000E70AC" w:rsidP="000E70AC">
      <w:pPr>
        <w:ind w:firstLine="480"/>
      </w:pPr>
      <w:r w:rsidRPr="000E70AC">
        <w:rPr>
          <w:noProof/>
        </w:rPr>
        <w:lastRenderedPageBreak/>
        <w:drawing>
          <wp:inline distT="0" distB="0" distL="0" distR="0" wp14:anchorId="2B001B48" wp14:editId="3E2364FC">
            <wp:extent cx="5274310" cy="36309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1C" w:rsidRDefault="00972987">
      <w:pPr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 xml:space="preserve">3.3 </w:t>
      </w:r>
      <w:r>
        <w:rPr>
          <w:rFonts w:hint="eastAsia"/>
          <w:sz w:val="21"/>
          <w:szCs w:val="21"/>
        </w:rPr>
        <w:t>文本文件展示示例</w:t>
      </w:r>
    </w:p>
    <w:p w:rsidR="0091311C" w:rsidRDefault="00972987">
      <w:pPr>
        <w:pStyle w:val="3"/>
      </w:pPr>
      <w:bookmarkStart w:id="6" w:name="_Toc108102516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示意图输出形式</w:t>
      </w:r>
      <w:bookmarkEnd w:id="6"/>
    </w:p>
    <w:p w:rsidR="0091311C" w:rsidRDefault="00B02006">
      <w:pPr>
        <w:ind w:firstLine="480"/>
      </w:pPr>
      <w:r>
        <w:rPr>
          <w:rFonts w:hint="eastAsia"/>
        </w:rPr>
        <w:t>点击界面中画图功能，将在示意图界面中展示最终的结果，输出如</w:t>
      </w:r>
      <w:r w:rsidR="00972987">
        <w:rPr>
          <w:rFonts w:hint="eastAsia"/>
        </w:rPr>
        <w:t>图</w:t>
      </w:r>
      <w:r>
        <w:rPr>
          <w:rFonts w:hint="eastAsia"/>
        </w:rPr>
        <w:t>3</w:t>
      </w:r>
      <w:r>
        <w:t>.4</w:t>
      </w:r>
      <w:r>
        <w:rPr>
          <w:rFonts w:hint="eastAsia"/>
        </w:rPr>
        <w:t>所示</w:t>
      </w:r>
      <w:r w:rsidR="00972987">
        <w:rPr>
          <w:rFonts w:hint="eastAsia"/>
        </w:rPr>
        <w:t>：</w:t>
      </w:r>
    </w:p>
    <w:p w:rsidR="00F3135C" w:rsidRPr="00F3135C" w:rsidRDefault="00F3135C">
      <w:pPr>
        <w:ind w:firstLine="480"/>
      </w:pPr>
      <w:r w:rsidRPr="00F3135C">
        <w:rPr>
          <w:noProof/>
        </w:rPr>
        <w:drawing>
          <wp:inline distT="0" distB="0" distL="0" distR="0" wp14:anchorId="6EE5EA7D" wp14:editId="0561C08A">
            <wp:extent cx="5274310" cy="27336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816"/>
                    <a:stretch/>
                  </pic:blipFill>
                  <pic:spPr bwMode="auto"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11C" w:rsidRDefault="0091311C">
      <w:pPr>
        <w:ind w:firstLine="480"/>
        <w:jc w:val="center"/>
      </w:pPr>
    </w:p>
    <w:p w:rsidR="0091311C" w:rsidRDefault="00972987">
      <w:pPr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 xml:space="preserve">3.4 </w:t>
      </w:r>
      <w:r>
        <w:rPr>
          <w:rFonts w:hint="eastAsia"/>
          <w:sz w:val="21"/>
          <w:szCs w:val="21"/>
        </w:rPr>
        <w:t>示意图展示示例</w:t>
      </w:r>
    </w:p>
    <w:p w:rsidR="0091311C" w:rsidRDefault="0091311C">
      <w:pPr>
        <w:ind w:firstLine="420"/>
        <w:jc w:val="center"/>
        <w:rPr>
          <w:sz w:val="21"/>
          <w:szCs w:val="21"/>
        </w:rPr>
      </w:pPr>
    </w:p>
    <w:p w:rsidR="0091311C" w:rsidRDefault="00972987">
      <w:pPr>
        <w:ind w:firstLine="480"/>
      </w:pPr>
      <w:r>
        <w:rPr>
          <w:rFonts w:hint="eastAsia"/>
        </w:rPr>
        <w:t>如果选择保存图像，则可在输出的jpg</w:t>
      </w:r>
      <w:r w:rsidR="00AC2A45">
        <w:rPr>
          <w:rFonts w:hint="eastAsia"/>
        </w:rPr>
        <w:t>文件中查看最终结果，如</w:t>
      </w:r>
      <w:r>
        <w:rPr>
          <w:rFonts w:hint="eastAsia"/>
        </w:rPr>
        <w:t>图</w:t>
      </w:r>
      <w:r w:rsidR="00AC2A45">
        <w:t>3.5</w:t>
      </w:r>
      <w:r w:rsidR="00AC2A45">
        <w:rPr>
          <w:rFonts w:hint="eastAsia"/>
        </w:rPr>
        <w:t>所示</w:t>
      </w:r>
      <w:r>
        <w:rPr>
          <w:rFonts w:hint="eastAsia"/>
        </w:rPr>
        <w:t>：</w:t>
      </w:r>
    </w:p>
    <w:p w:rsidR="0091311C" w:rsidRDefault="00F3135C">
      <w:pPr>
        <w:ind w:firstLine="480"/>
      </w:pPr>
      <w:r w:rsidRPr="00F3135C">
        <w:rPr>
          <w:noProof/>
        </w:rPr>
        <w:lastRenderedPageBreak/>
        <w:drawing>
          <wp:inline distT="0" distB="0" distL="0" distR="0" wp14:anchorId="12241CD1" wp14:editId="0E7237A0">
            <wp:extent cx="4714875" cy="2095887"/>
            <wp:effectExtent l="0" t="0" r="0" b="0"/>
            <wp:docPr id="11" name="图片 11" descr="E:\2022暑假测绘编程国赛训练\20220707附和导线近似平差计算\附和导线示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22暑假测绘编程国赛训练\20220707附和导线近似平差计算\附和导线示意图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94" cy="209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11C" w:rsidRDefault="00972987" w:rsidP="0092234B">
      <w:pPr>
        <w:ind w:firstLine="420"/>
        <w:jc w:val="center"/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 xml:space="preserve">3.5 </w:t>
      </w:r>
      <w:r>
        <w:rPr>
          <w:rFonts w:hint="eastAsia"/>
          <w:sz w:val="21"/>
          <w:szCs w:val="21"/>
        </w:rPr>
        <w:t>jpg文件展示示例</w:t>
      </w:r>
    </w:p>
    <w:p w:rsidR="0091311C" w:rsidRDefault="00972987" w:rsidP="00F26DF2">
      <w:pPr>
        <w:pStyle w:val="2"/>
      </w:pPr>
      <w:bookmarkStart w:id="7" w:name="_Toc108102517"/>
      <w:r>
        <w:rPr>
          <w:rFonts w:hint="eastAsia"/>
        </w:rPr>
        <w:t>四、程序设计</w:t>
      </w:r>
      <w:bookmarkEnd w:id="7"/>
    </w:p>
    <w:p w:rsidR="0091311C" w:rsidRDefault="00972987" w:rsidP="00F26DF2">
      <w:pPr>
        <w:pStyle w:val="3"/>
      </w:pPr>
      <w:bookmarkStart w:id="8" w:name="_Toc108102518"/>
      <w:r>
        <w:rPr>
          <w:rFonts w:hint="eastAsia"/>
        </w:rPr>
        <w:t>4.1</w:t>
      </w:r>
      <w:r>
        <w:t xml:space="preserve"> GUI</w:t>
      </w:r>
      <w:r>
        <w:rPr>
          <w:rFonts w:hint="eastAsia"/>
        </w:rPr>
        <w:t>界面设计</w:t>
      </w:r>
      <w:bookmarkEnd w:id="8"/>
    </w:p>
    <w:p w:rsidR="00CF4289" w:rsidRPr="00CF4289" w:rsidRDefault="00CF4289" w:rsidP="00CF4289">
      <w:pPr>
        <w:ind w:firstLine="480"/>
      </w:pPr>
      <w:r>
        <w:rPr>
          <w:rFonts w:hint="eastAsia"/>
        </w:rPr>
        <w:t>主要通过下述控件来实现具体界面的设计，最终界面如图4</w:t>
      </w:r>
      <w:r>
        <w:t>.1</w:t>
      </w:r>
      <w:r>
        <w:rPr>
          <w:rFonts w:hint="eastAsia"/>
        </w:rPr>
        <w:t>所示</w:t>
      </w:r>
    </w:p>
    <w:p w:rsidR="0091311C" w:rsidRDefault="00B50399" w:rsidP="001E3674">
      <w:pPr>
        <w:pStyle w:val="a6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ToolStrip</w:t>
      </w:r>
      <w:proofErr w:type="spellEnd"/>
      <w:r>
        <w:t>:</w:t>
      </w:r>
      <w:r>
        <w:rPr>
          <w:rFonts w:hint="eastAsia"/>
        </w:rPr>
        <w:t>提供可以使用的一件点击功能，如导入数据，一键平差，生成示意图以及报告，保存示意图以及报告。</w:t>
      </w:r>
    </w:p>
    <w:p w:rsidR="00B50399" w:rsidRDefault="00B50399" w:rsidP="001E367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MenuStrip：在界面上提供详细的功能进入方式。</w:t>
      </w:r>
    </w:p>
    <w:p w:rsidR="00B50399" w:rsidRDefault="00B50399" w:rsidP="001E367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TabControl：此控件上装载本程序的主要功能体现窗口，含有三个TabPage子页面，分别用于数据文本输出，平差结果示意图，平差结果报告输出。</w:t>
      </w:r>
    </w:p>
    <w:p w:rsidR="00B50399" w:rsidRDefault="00B50399" w:rsidP="001E367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Data</w:t>
      </w:r>
      <w:r>
        <w:t>GridView:</w:t>
      </w:r>
      <w:r>
        <w:rPr>
          <w:rFonts w:hint="eastAsia"/>
        </w:rPr>
        <w:t>用于装载输入数据以及计算结果的输出。</w:t>
      </w:r>
    </w:p>
    <w:p w:rsidR="00B50399" w:rsidRDefault="00B50399" w:rsidP="001E367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PictureBox：用于输出平差后结果示意图。</w:t>
      </w:r>
    </w:p>
    <w:p w:rsidR="00B50399" w:rsidRDefault="00B50399" w:rsidP="001E3674">
      <w:pPr>
        <w:pStyle w:val="a6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RichTextBox</w:t>
      </w:r>
      <w:proofErr w:type="spellEnd"/>
      <w:r>
        <w:rPr>
          <w:rFonts w:hint="eastAsia"/>
        </w:rPr>
        <w:t>：用于平差结果报告的输出。</w:t>
      </w:r>
    </w:p>
    <w:p w:rsidR="005B4B33" w:rsidRDefault="005B4B33" w:rsidP="00A64BE0">
      <w:pPr>
        <w:pStyle w:val="a6"/>
        <w:ind w:left="900" w:firstLineChars="0" w:firstLine="0"/>
        <w:jc w:val="center"/>
      </w:pPr>
      <w:r w:rsidRPr="005B4B33">
        <w:rPr>
          <w:noProof/>
        </w:rPr>
        <w:drawing>
          <wp:inline distT="0" distB="0" distL="0" distR="0" wp14:anchorId="4ECCA35B" wp14:editId="1BA3B6AC">
            <wp:extent cx="4010025" cy="2832417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6499" cy="283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33" w:rsidRPr="005B4B33" w:rsidRDefault="005B4B33" w:rsidP="005B4B33">
      <w:pPr>
        <w:pStyle w:val="a6"/>
        <w:ind w:left="900" w:firstLineChars="0" w:firstLine="0"/>
        <w:jc w:val="center"/>
        <w:rPr>
          <w:sz w:val="21"/>
          <w:szCs w:val="21"/>
        </w:rPr>
      </w:pPr>
      <w:r w:rsidRPr="005B4B33">
        <w:rPr>
          <w:rFonts w:hint="eastAsia"/>
          <w:sz w:val="21"/>
          <w:szCs w:val="21"/>
        </w:rPr>
        <w:t>图4</w:t>
      </w:r>
      <w:r w:rsidRPr="005B4B33">
        <w:rPr>
          <w:sz w:val="21"/>
          <w:szCs w:val="21"/>
        </w:rPr>
        <w:t xml:space="preserve">.1 </w:t>
      </w:r>
      <w:r w:rsidRPr="005B4B33">
        <w:rPr>
          <w:rFonts w:hint="eastAsia"/>
          <w:sz w:val="21"/>
          <w:szCs w:val="21"/>
        </w:rPr>
        <w:t>界面设计图</w:t>
      </w:r>
    </w:p>
    <w:p w:rsidR="0091311C" w:rsidRDefault="00972987" w:rsidP="00F26DF2">
      <w:pPr>
        <w:pStyle w:val="3"/>
      </w:pPr>
      <w:bookmarkStart w:id="9" w:name="_Toc108102519"/>
      <w:r>
        <w:rPr>
          <w:rFonts w:hint="eastAsia"/>
        </w:rPr>
        <w:lastRenderedPageBreak/>
        <w:t>4.2</w:t>
      </w:r>
      <w:r>
        <w:t xml:space="preserve"> </w:t>
      </w:r>
      <w:r>
        <w:rPr>
          <w:rFonts w:hint="eastAsia"/>
        </w:rPr>
        <w:t>计算类设计</w:t>
      </w:r>
      <w:bookmarkEnd w:id="9"/>
    </w:p>
    <w:p w:rsidR="0091311C" w:rsidRDefault="00972987" w:rsidP="001E3674">
      <w:pPr>
        <w:ind w:firstLine="480"/>
      </w:pPr>
      <w:r>
        <w:rPr>
          <w:rFonts w:hint="eastAsia"/>
        </w:rPr>
        <w:t>4.2.1</w:t>
      </w:r>
      <w:r>
        <w:t xml:space="preserve"> </w:t>
      </w:r>
      <w:r>
        <w:rPr>
          <w:rFonts w:hint="eastAsia"/>
        </w:rPr>
        <w:t>数据存储类的设计</w:t>
      </w:r>
    </w:p>
    <w:p w:rsidR="009A4D85" w:rsidRDefault="009A4D85" w:rsidP="001E3674">
      <w:pPr>
        <w:ind w:firstLine="480"/>
      </w:pPr>
      <w:r>
        <w:rPr>
          <w:rFonts w:hint="eastAsia"/>
        </w:rPr>
        <w:t>数据的结构设计为图4</w:t>
      </w:r>
      <w:r>
        <w:t>.2</w:t>
      </w:r>
      <w:r>
        <w:rPr>
          <w:rFonts w:hint="eastAsia"/>
        </w:rPr>
        <w:t>所示的3个类和一个结构。</w:t>
      </w:r>
    </w:p>
    <w:p w:rsidR="009A4D85" w:rsidRDefault="009A4D85" w:rsidP="009A4D85">
      <w:pPr>
        <w:ind w:firstLine="480"/>
        <w:jc w:val="center"/>
      </w:pPr>
      <w:r w:rsidRPr="009A4D85">
        <w:rPr>
          <w:noProof/>
        </w:rPr>
        <w:drawing>
          <wp:inline distT="0" distB="0" distL="0" distR="0" wp14:anchorId="72A3AB70" wp14:editId="0BF4E86B">
            <wp:extent cx="1962424" cy="16194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85" w:rsidRDefault="009A4D85" w:rsidP="009A4D85">
      <w:pPr>
        <w:ind w:firstLine="420"/>
        <w:jc w:val="center"/>
        <w:rPr>
          <w:sz w:val="21"/>
          <w:szCs w:val="21"/>
        </w:rPr>
      </w:pPr>
      <w:r w:rsidRPr="005B4B33">
        <w:rPr>
          <w:rFonts w:hint="eastAsia"/>
          <w:sz w:val="21"/>
          <w:szCs w:val="21"/>
        </w:rPr>
        <w:t>图4</w:t>
      </w:r>
      <w:r>
        <w:rPr>
          <w:sz w:val="21"/>
          <w:szCs w:val="21"/>
        </w:rPr>
        <w:t>.2</w:t>
      </w:r>
      <w:r w:rsidRPr="005B4B33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数据存储类示意图</w:t>
      </w:r>
    </w:p>
    <w:p w:rsidR="00BC48F5" w:rsidRDefault="00BC48F5" w:rsidP="009A4D85">
      <w:pPr>
        <w:ind w:firstLine="420"/>
        <w:jc w:val="center"/>
        <w:rPr>
          <w:sz w:val="21"/>
          <w:szCs w:val="21"/>
        </w:rPr>
      </w:pPr>
    </w:p>
    <w:p w:rsidR="004D00BA" w:rsidRDefault="004D00BA" w:rsidP="004D00BA">
      <w:pPr>
        <w:pStyle w:val="a6"/>
        <w:numPr>
          <w:ilvl w:val="0"/>
          <w:numId w:val="5"/>
        </w:numPr>
        <w:ind w:firstLineChars="0"/>
      </w:pPr>
      <w:r>
        <w:t>JD</w:t>
      </w:r>
      <w:r>
        <w:rPr>
          <w:rFonts w:hint="eastAsia"/>
        </w:rPr>
        <w:t>：为结构体，用于表示度分秒</w:t>
      </w:r>
      <w:proofErr w:type="gramStart"/>
      <w:r>
        <w:rPr>
          <w:rFonts w:hint="eastAsia"/>
        </w:rPr>
        <w:t>的角度</w:t>
      </w:r>
      <w:r w:rsidR="0056300C">
        <w:rPr>
          <w:rFonts w:hint="eastAsia"/>
        </w:rPr>
        <w:t>的</w:t>
      </w:r>
      <w:r>
        <w:rPr>
          <w:rFonts w:hint="eastAsia"/>
        </w:rPr>
        <w:t>角度</w:t>
      </w:r>
      <w:proofErr w:type="gramEnd"/>
      <w:r w:rsidR="00991024">
        <w:rPr>
          <w:rFonts w:hint="eastAsia"/>
        </w:rPr>
        <w:t>结构；</w:t>
      </w:r>
    </w:p>
    <w:p w:rsidR="00991024" w:rsidRDefault="00991024" w:rsidP="004D00B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</w:t>
      </w:r>
      <w:r>
        <w:t>Z</w:t>
      </w:r>
      <w:r>
        <w:rPr>
          <w:rFonts w:hint="eastAsia"/>
        </w:rPr>
        <w:t>：为类，</w:t>
      </w:r>
      <w:r w:rsidR="006B1668">
        <w:rPr>
          <w:rFonts w:hint="eastAsia"/>
        </w:rPr>
        <w:t>含有</w:t>
      </w:r>
      <w:r>
        <w:rPr>
          <w:rFonts w:hint="eastAsia"/>
        </w:rPr>
        <w:t>用于表示测站的</w:t>
      </w:r>
      <w:r w:rsidR="006B1668">
        <w:rPr>
          <w:rFonts w:hint="eastAsia"/>
        </w:rPr>
        <w:t>属性；</w:t>
      </w:r>
    </w:p>
    <w:p w:rsidR="00872F0B" w:rsidRDefault="00872F0B" w:rsidP="004D00BA">
      <w:pPr>
        <w:pStyle w:val="a6"/>
        <w:numPr>
          <w:ilvl w:val="0"/>
          <w:numId w:val="5"/>
        </w:numPr>
        <w:ind w:firstLineChars="0"/>
      </w:pPr>
      <w:r>
        <w:t>GCZ</w:t>
      </w:r>
      <w:r>
        <w:rPr>
          <w:rFonts w:hint="eastAsia"/>
        </w:rPr>
        <w:t>：为类，</w:t>
      </w:r>
      <w:r w:rsidR="006B1668">
        <w:rPr>
          <w:rFonts w:hint="eastAsia"/>
        </w:rPr>
        <w:t>含有</w:t>
      </w:r>
      <w:r>
        <w:rPr>
          <w:rFonts w:hint="eastAsia"/>
        </w:rPr>
        <w:t>用于表示</w:t>
      </w:r>
      <w:r w:rsidR="006B1668">
        <w:rPr>
          <w:rFonts w:hint="eastAsia"/>
        </w:rPr>
        <w:t>观测值的属性；</w:t>
      </w:r>
    </w:p>
    <w:p w:rsidR="006B1668" w:rsidRDefault="006B1668" w:rsidP="004D00BA">
      <w:pPr>
        <w:pStyle w:val="a6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oint：为类，含有用于表示点的属性。</w:t>
      </w:r>
    </w:p>
    <w:p w:rsidR="0091311C" w:rsidRDefault="00972987">
      <w:pPr>
        <w:ind w:firstLine="480"/>
      </w:pPr>
      <w:r>
        <w:rPr>
          <w:rFonts w:hint="eastAsia"/>
        </w:rPr>
        <w:t>4.2.2</w:t>
      </w:r>
      <w:r>
        <w:t xml:space="preserve"> </w:t>
      </w:r>
      <w:r>
        <w:rPr>
          <w:rFonts w:hint="eastAsia"/>
        </w:rPr>
        <w:t>数值处理类的设计</w:t>
      </w:r>
    </w:p>
    <w:p w:rsidR="00DF0CFD" w:rsidRDefault="00DF0CFD">
      <w:pPr>
        <w:ind w:firstLine="480"/>
      </w:pPr>
      <w:r>
        <w:rPr>
          <w:rFonts w:hint="eastAsia"/>
        </w:rPr>
        <w:t>计算类中的方法都为静态的方法，主要包括一些基本的计算方法和附和导线近似平差计算的方法，如图4</w:t>
      </w:r>
      <w:r>
        <w:t>.3</w:t>
      </w:r>
      <w:r>
        <w:rPr>
          <w:rFonts w:hint="eastAsia"/>
        </w:rPr>
        <w:t>所示。</w:t>
      </w:r>
    </w:p>
    <w:p w:rsidR="0056300C" w:rsidRDefault="00DF0CFD" w:rsidP="00BC48F5">
      <w:pPr>
        <w:ind w:firstLine="480"/>
        <w:jc w:val="center"/>
      </w:pPr>
      <w:r w:rsidRPr="00DF0CFD">
        <w:rPr>
          <w:noProof/>
        </w:rPr>
        <w:drawing>
          <wp:inline distT="0" distB="0" distL="0" distR="0" wp14:anchorId="4D8506BE" wp14:editId="036097DF">
            <wp:extent cx="2705478" cy="1991003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F5" w:rsidRDefault="00BC48F5" w:rsidP="00BC48F5">
      <w:pPr>
        <w:ind w:firstLine="420"/>
        <w:jc w:val="center"/>
        <w:rPr>
          <w:sz w:val="21"/>
          <w:szCs w:val="21"/>
        </w:rPr>
      </w:pPr>
      <w:r w:rsidRPr="005B4B33">
        <w:rPr>
          <w:rFonts w:hint="eastAsia"/>
          <w:sz w:val="21"/>
          <w:szCs w:val="21"/>
        </w:rPr>
        <w:t>图4</w:t>
      </w:r>
      <w:r>
        <w:rPr>
          <w:sz w:val="21"/>
          <w:szCs w:val="21"/>
        </w:rPr>
        <w:t>.3</w:t>
      </w:r>
      <w:r w:rsidRPr="005B4B33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计算类示意图</w:t>
      </w:r>
    </w:p>
    <w:p w:rsidR="00BC48F5" w:rsidRDefault="00BC48F5" w:rsidP="00BC48F5">
      <w:pPr>
        <w:ind w:firstLine="420"/>
        <w:jc w:val="center"/>
        <w:rPr>
          <w:sz w:val="21"/>
          <w:szCs w:val="21"/>
        </w:rPr>
      </w:pPr>
    </w:p>
    <w:p w:rsidR="00ED6F9C" w:rsidRDefault="00ED6F9C" w:rsidP="00ED6F9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J</w:t>
      </w:r>
      <w:r>
        <w:t>SA</w:t>
      </w:r>
      <w:r>
        <w:rPr>
          <w:rFonts w:hint="eastAsia"/>
        </w:rPr>
        <w:t>：计算角度近似平差的方法；</w:t>
      </w:r>
    </w:p>
    <w:p w:rsidR="00ED6F9C" w:rsidRDefault="00ED6F9C" w:rsidP="00ED6F9C">
      <w:pPr>
        <w:pStyle w:val="a6"/>
        <w:numPr>
          <w:ilvl w:val="0"/>
          <w:numId w:val="6"/>
        </w:numPr>
        <w:ind w:firstLineChars="0"/>
      </w:pPr>
      <w:r>
        <w:t>G</w:t>
      </w:r>
      <w:r>
        <w:rPr>
          <w:rFonts w:hint="eastAsia"/>
        </w:rPr>
        <w:t>_</w:t>
      </w:r>
      <w:r>
        <w:t>A</w:t>
      </w:r>
      <w:r>
        <w:rPr>
          <w:rFonts w:hint="eastAsia"/>
        </w:rPr>
        <w:t>：计算坐标方位角的方法；</w:t>
      </w:r>
    </w:p>
    <w:p w:rsidR="00ED6F9C" w:rsidRDefault="00ED6F9C" w:rsidP="00ED6F9C">
      <w:pPr>
        <w:pStyle w:val="a6"/>
        <w:numPr>
          <w:ilvl w:val="0"/>
          <w:numId w:val="6"/>
        </w:numPr>
        <w:ind w:firstLineChars="0"/>
      </w:pPr>
      <w:r>
        <w:t>HTJ</w:t>
      </w:r>
      <w:r>
        <w:rPr>
          <w:rFonts w:hint="eastAsia"/>
        </w:rPr>
        <w:t>：弧度转角度</w:t>
      </w:r>
      <w:r w:rsidR="007A7147">
        <w:rPr>
          <w:rFonts w:hint="eastAsia"/>
        </w:rPr>
        <w:t>方法</w:t>
      </w:r>
      <w:r>
        <w:rPr>
          <w:rFonts w:hint="eastAsia"/>
        </w:rPr>
        <w:t>；</w:t>
      </w:r>
    </w:p>
    <w:p w:rsidR="00ED6F9C" w:rsidRDefault="00ED6F9C" w:rsidP="00ED6F9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J</w:t>
      </w:r>
      <w:r>
        <w:t>TH</w:t>
      </w:r>
      <w:r w:rsidR="005E5289">
        <w:rPr>
          <w:rFonts w:hint="eastAsia"/>
        </w:rPr>
        <w:t>、</w:t>
      </w:r>
      <w:r w:rsidR="005E5289">
        <w:t>JTH2</w:t>
      </w:r>
      <w:r>
        <w:rPr>
          <w:rFonts w:hint="eastAsia"/>
        </w:rPr>
        <w:t>：角度转弧度方法；</w:t>
      </w:r>
    </w:p>
    <w:p w:rsidR="00F52D61" w:rsidRDefault="005E5289" w:rsidP="00F52D61">
      <w:pPr>
        <w:pStyle w:val="a6"/>
        <w:numPr>
          <w:ilvl w:val="0"/>
          <w:numId w:val="6"/>
        </w:numPr>
        <w:ind w:firstLineChars="0"/>
      </w:pPr>
      <w:r>
        <w:t>JSZBZL</w:t>
      </w:r>
      <w:r>
        <w:rPr>
          <w:rFonts w:hint="eastAsia"/>
        </w:rPr>
        <w:t>：计算坐标近似平差的方法；</w:t>
      </w:r>
    </w:p>
    <w:p w:rsidR="00F52D61" w:rsidRDefault="00F52D61" w:rsidP="00F52D61">
      <w:pPr>
        <w:pStyle w:val="a6"/>
        <w:ind w:left="900" w:firstLineChars="0" w:firstLine="0"/>
      </w:pPr>
    </w:p>
    <w:p w:rsidR="0091311C" w:rsidRDefault="00972987">
      <w:pPr>
        <w:ind w:firstLine="480"/>
      </w:pPr>
      <w:r>
        <w:rPr>
          <w:rFonts w:hint="eastAsia"/>
        </w:rPr>
        <w:t>4.2.3</w:t>
      </w:r>
      <w:r>
        <w:t xml:space="preserve"> </w:t>
      </w:r>
      <w:r>
        <w:rPr>
          <w:rFonts w:hint="eastAsia"/>
        </w:rPr>
        <w:t>图像显示类的设计</w:t>
      </w:r>
    </w:p>
    <w:p w:rsidR="001E3674" w:rsidRDefault="001E3674" w:rsidP="002B3B4B">
      <w:pPr>
        <w:ind w:firstLineChars="400" w:firstLine="960"/>
      </w:pPr>
      <w:r>
        <w:rPr>
          <w:rFonts w:hint="eastAsia"/>
        </w:rPr>
        <w:t>设计Drawing画图类</w:t>
      </w:r>
      <w:r w:rsidR="002B3B4B">
        <w:rPr>
          <w:rFonts w:hint="eastAsia"/>
        </w:rPr>
        <w:t>，其中包含Create，DrawAX，DrawPoints，DrawYZPoints，DrawLines，Delta，MouseDown，MouseUP，MouseMove绘图实现</w:t>
      </w:r>
      <w:r w:rsidR="002B3B4B">
        <w:rPr>
          <w:rFonts w:hint="eastAsia"/>
        </w:rPr>
        <w:lastRenderedPageBreak/>
        <w:t>方法，具体类图如图4</w:t>
      </w:r>
      <w:r w:rsidR="00490094">
        <w:t>.4</w:t>
      </w:r>
    </w:p>
    <w:p w:rsidR="002B3B4B" w:rsidRDefault="003245C9" w:rsidP="003245C9">
      <w:pPr>
        <w:ind w:firstLineChars="0" w:firstLine="0"/>
        <w:jc w:val="center"/>
      </w:pPr>
      <w:r w:rsidRPr="003245C9">
        <w:rPr>
          <w:noProof/>
        </w:rPr>
        <w:drawing>
          <wp:inline distT="0" distB="0" distL="0" distR="0" wp14:anchorId="2BAEE841" wp14:editId="7010DFD3">
            <wp:extent cx="4962525" cy="126047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4B" w:rsidRPr="003245C9" w:rsidRDefault="002B3B4B" w:rsidP="002B3B4B">
      <w:pPr>
        <w:ind w:firstLine="420"/>
        <w:jc w:val="center"/>
        <w:rPr>
          <w:sz w:val="21"/>
          <w:szCs w:val="21"/>
        </w:rPr>
      </w:pPr>
      <w:r w:rsidRPr="003245C9">
        <w:rPr>
          <w:rFonts w:hint="eastAsia"/>
          <w:sz w:val="21"/>
          <w:szCs w:val="21"/>
        </w:rPr>
        <w:t>图4</w:t>
      </w:r>
      <w:r w:rsidR="00490094" w:rsidRPr="003245C9">
        <w:rPr>
          <w:sz w:val="21"/>
          <w:szCs w:val="21"/>
        </w:rPr>
        <w:t>.4</w:t>
      </w:r>
      <w:r w:rsidR="003245C9" w:rsidRPr="003245C9">
        <w:rPr>
          <w:rFonts w:hint="eastAsia"/>
          <w:sz w:val="21"/>
          <w:szCs w:val="21"/>
        </w:rPr>
        <w:t>图像显示类</w:t>
      </w:r>
      <w:r w:rsidR="003245C9">
        <w:rPr>
          <w:rFonts w:hint="eastAsia"/>
          <w:sz w:val="21"/>
          <w:szCs w:val="21"/>
        </w:rPr>
        <w:t>示意图</w:t>
      </w:r>
    </w:p>
    <w:p w:rsidR="0091311C" w:rsidRDefault="00972987" w:rsidP="00F26DF2">
      <w:pPr>
        <w:pStyle w:val="3"/>
      </w:pPr>
      <w:bookmarkStart w:id="10" w:name="_Toc108102520"/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文件保存功能实现</w:t>
      </w:r>
      <w:bookmarkEnd w:id="10"/>
    </w:p>
    <w:p w:rsidR="0091311C" w:rsidRDefault="005624A1">
      <w:pPr>
        <w:ind w:firstLine="480"/>
      </w:pPr>
      <w:r>
        <w:rPr>
          <w:rFonts w:hint="eastAsia"/>
        </w:rPr>
        <w:t>利用</w:t>
      </w:r>
      <w:proofErr w:type="spellStart"/>
      <w:r>
        <w:t>R</w:t>
      </w:r>
      <w:r>
        <w:rPr>
          <w:rFonts w:hint="eastAsia"/>
        </w:rPr>
        <w:t>ichtextbox</w:t>
      </w:r>
      <w:proofErr w:type="spellEnd"/>
      <w:r>
        <w:rPr>
          <w:rFonts w:hint="eastAsia"/>
        </w:rPr>
        <w:t>控件中的</w:t>
      </w:r>
      <w:proofErr w:type="spellStart"/>
      <w:r>
        <w:rPr>
          <w:rFonts w:hint="eastAsia"/>
        </w:rPr>
        <w:t>appendtext</w:t>
      </w:r>
      <w:proofErr w:type="spellEnd"/>
      <w:r>
        <w:rPr>
          <w:rFonts w:hint="eastAsia"/>
        </w:rPr>
        <w:t>方法，根据要求的输出格式将计算结果输出。其中行间距主要利用string对象的</w:t>
      </w:r>
      <w:proofErr w:type="spellStart"/>
      <w:r>
        <w:rPr>
          <w:rFonts w:hint="eastAsia"/>
        </w:rPr>
        <w:t>padleft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padright</w:t>
      </w:r>
      <w:proofErr w:type="spellEnd"/>
      <w:r>
        <w:rPr>
          <w:rFonts w:hint="eastAsia"/>
        </w:rPr>
        <w:t>方法，输出的数据位数主要通过数据格式转化为文本对象控制。</w:t>
      </w:r>
    </w:p>
    <w:p w:rsidR="0091311C" w:rsidRDefault="00972987" w:rsidP="00F26DF2">
      <w:pPr>
        <w:pStyle w:val="3"/>
      </w:pPr>
      <w:bookmarkStart w:id="11" w:name="_Toc108102521"/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图形保存功能实现</w:t>
      </w:r>
      <w:bookmarkEnd w:id="11"/>
    </w:p>
    <w:p w:rsidR="001E3674" w:rsidRPr="001E3674" w:rsidRDefault="00BB0C61" w:rsidP="001E3674">
      <w:pPr>
        <w:ind w:firstLine="480"/>
      </w:pPr>
      <w:r>
        <w:rPr>
          <w:rFonts w:hint="eastAsia"/>
        </w:rPr>
        <w:t>新建BitMap类型的实例对象bmp，长宽属性设置为与picturebox</w:t>
      </w:r>
      <w:r>
        <w:t>1</w:t>
      </w:r>
      <w:r>
        <w:rPr>
          <w:rFonts w:hint="eastAsia"/>
        </w:rPr>
        <w:t>相同，采用picturebox的方法</w:t>
      </w:r>
      <w:r w:rsidRPr="00BB0C61">
        <w:t>pictureBox1.DrawToBitmap</w:t>
      </w:r>
      <w:r>
        <w:rPr>
          <w:rFonts w:hint="eastAsia"/>
        </w:rPr>
        <w:t>，将picturebox</w:t>
      </w:r>
      <w:r>
        <w:t>1</w:t>
      </w:r>
      <w:r>
        <w:rPr>
          <w:rFonts w:hint="eastAsia"/>
        </w:rPr>
        <w:t>上的内容绘制到bmp上，并最终保存bmp图像</w:t>
      </w:r>
    </w:p>
    <w:p w:rsidR="0091311C" w:rsidRDefault="00972987" w:rsidP="00F26DF2">
      <w:pPr>
        <w:pStyle w:val="2"/>
      </w:pPr>
      <w:bookmarkStart w:id="12" w:name="_Toc108102522"/>
      <w:r>
        <w:rPr>
          <w:rFonts w:hint="eastAsia"/>
        </w:rPr>
        <w:t>五、程序使用说明</w:t>
      </w:r>
      <w:bookmarkEnd w:id="12"/>
    </w:p>
    <w:p w:rsidR="0091311C" w:rsidRDefault="00972987">
      <w:pPr>
        <w:pStyle w:val="3"/>
      </w:pPr>
      <w:bookmarkStart w:id="13" w:name="_Toc108102523"/>
      <w:r>
        <w:rPr>
          <w:rFonts w:hint="eastAsia"/>
        </w:rPr>
        <w:t>5</w:t>
      </w:r>
      <w:r>
        <w:t>.1</w:t>
      </w:r>
      <w:r w:rsidR="009535CC">
        <w:t xml:space="preserve"> </w:t>
      </w:r>
      <w:r>
        <w:rPr>
          <w:rFonts w:hint="eastAsia"/>
        </w:rPr>
        <w:t>导入数据</w:t>
      </w:r>
      <w:bookmarkEnd w:id="13"/>
    </w:p>
    <w:p w:rsidR="0091311C" w:rsidRDefault="00972987">
      <w:pPr>
        <w:ind w:firstLine="480"/>
      </w:pPr>
      <w:r>
        <w:rPr>
          <w:rFonts w:hint="eastAsia"/>
        </w:rPr>
        <w:t>选择文件中的“文件</w:t>
      </w:r>
      <w:r w:rsidR="0019724F">
        <w:t>-</w:t>
      </w:r>
      <w:r w:rsidR="0019724F">
        <w:rPr>
          <w:rFonts w:hint="eastAsia"/>
        </w:rPr>
        <w:t>&gt;</w:t>
      </w:r>
      <w:r>
        <w:rPr>
          <w:rFonts w:hint="eastAsia"/>
        </w:rPr>
        <w:t>导</w:t>
      </w:r>
      <w:r w:rsidR="0019724F">
        <w:rPr>
          <w:rFonts w:hint="eastAsia"/>
        </w:rPr>
        <w:t>入数据”菜单</w:t>
      </w:r>
      <w:r w:rsidR="00933080">
        <w:rPr>
          <w:rFonts w:hint="eastAsia"/>
        </w:rPr>
        <w:t>或点击“打开文件”的按钮</w:t>
      </w:r>
      <w:r w:rsidR="0019724F">
        <w:rPr>
          <w:rFonts w:hint="eastAsia"/>
        </w:rPr>
        <w:t>，数据显示在数据界面中（需要注意数据输入的格式）如</w:t>
      </w:r>
      <w:r>
        <w:rPr>
          <w:rFonts w:hint="eastAsia"/>
        </w:rPr>
        <w:t>图</w:t>
      </w:r>
      <w:r w:rsidR="0019724F">
        <w:rPr>
          <w:rFonts w:hint="eastAsia"/>
        </w:rPr>
        <w:t>5</w:t>
      </w:r>
      <w:r w:rsidR="0019724F">
        <w:t>.1</w:t>
      </w:r>
      <w:r w:rsidR="0019724F">
        <w:rPr>
          <w:rFonts w:hint="eastAsia"/>
        </w:rPr>
        <w:t>所示</w:t>
      </w:r>
      <w:r>
        <w:rPr>
          <w:rFonts w:hint="eastAsia"/>
        </w:rPr>
        <w:t>：</w:t>
      </w:r>
    </w:p>
    <w:p w:rsidR="0091311C" w:rsidRDefault="00904FF7">
      <w:pPr>
        <w:ind w:firstLine="480"/>
        <w:jc w:val="center"/>
      </w:pPr>
      <w:r w:rsidRPr="00904FF7">
        <w:rPr>
          <w:noProof/>
        </w:rPr>
        <w:drawing>
          <wp:inline distT="0" distB="0" distL="0" distR="0" wp14:anchorId="5267962A" wp14:editId="6AF8B47A">
            <wp:extent cx="4210638" cy="1171739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1C" w:rsidRDefault="00972987">
      <w:pPr>
        <w:ind w:firstLine="420"/>
        <w:jc w:val="center"/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 xml:space="preserve">5.1 </w:t>
      </w:r>
      <w:r>
        <w:rPr>
          <w:rFonts w:hint="eastAsia"/>
          <w:sz w:val="21"/>
          <w:szCs w:val="21"/>
        </w:rPr>
        <w:t>导入数据</w:t>
      </w:r>
      <w:r>
        <w:rPr>
          <w:rFonts w:hint="eastAsia"/>
        </w:rPr>
        <w:t xml:space="preserve"> </w:t>
      </w:r>
    </w:p>
    <w:p w:rsidR="00D53F6C" w:rsidRDefault="00D53F6C">
      <w:pPr>
        <w:ind w:firstLine="480"/>
        <w:jc w:val="center"/>
      </w:pPr>
    </w:p>
    <w:p w:rsidR="0091311C" w:rsidRDefault="00972987">
      <w:pPr>
        <w:ind w:firstLine="480"/>
        <w:jc w:val="left"/>
      </w:pPr>
      <w:r>
        <w:rPr>
          <w:rFonts w:hint="eastAsia"/>
        </w:rPr>
        <w:t>点击“导入文件”菜单后，将出现图5.2所</w:t>
      </w:r>
      <w:proofErr w:type="gramStart"/>
      <w:r>
        <w:rPr>
          <w:rFonts w:hint="eastAsia"/>
        </w:rPr>
        <w:t>示文件</w:t>
      </w:r>
      <w:proofErr w:type="gramEnd"/>
      <w:r>
        <w:rPr>
          <w:rFonts w:hint="eastAsia"/>
        </w:rPr>
        <w:t>选择对话框。</w:t>
      </w:r>
    </w:p>
    <w:p w:rsidR="0091311C" w:rsidRDefault="00904FF7" w:rsidP="00D53F6C">
      <w:pPr>
        <w:ind w:firstLine="480"/>
        <w:jc w:val="center"/>
      </w:pPr>
      <w:r w:rsidRPr="00904FF7">
        <w:rPr>
          <w:noProof/>
        </w:rPr>
        <w:lastRenderedPageBreak/>
        <w:drawing>
          <wp:inline distT="0" distB="0" distL="0" distR="0" wp14:anchorId="6230A9C0" wp14:editId="7FED0748">
            <wp:extent cx="5274310" cy="37452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1C" w:rsidRDefault="00972987">
      <w:pPr>
        <w:ind w:firstLine="420"/>
        <w:jc w:val="center"/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 xml:space="preserve">5.2 </w:t>
      </w:r>
      <w:r>
        <w:rPr>
          <w:rFonts w:hint="eastAsia"/>
          <w:sz w:val="21"/>
          <w:szCs w:val="21"/>
        </w:rPr>
        <w:t>导入数据选择</w:t>
      </w:r>
      <w:r>
        <w:rPr>
          <w:rFonts w:hint="eastAsia"/>
        </w:rPr>
        <w:t xml:space="preserve"> </w:t>
      </w:r>
    </w:p>
    <w:p w:rsidR="00D53F6C" w:rsidRDefault="00D53F6C">
      <w:pPr>
        <w:ind w:firstLine="480"/>
        <w:jc w:val="center"/>
      </w:pPr>
    </w:p>
    <w:p w:rsidR="0091311C" w:rsidRDefault="00972987">
      <w:pPr>
        <w:ind w:firstLine="480"/>
      </w:pPr>
      <w:r>
        <w:rPr>
          <w:rFonts w:hint="eastAsia"/>
        </w:rPr>
        <w:t>选择相应的数据文件后，其中数据将显示在图5.3所示的</w:t>
      </w: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>控件中。</w:t>
      </w:r>
    </w:p>
    <w:p w:rsidR="0091311C" w:rsidRDefault="00904FF7" w:rsidP="00D637B4">
      <w:pPr>
        <w:ind w:firstLine="480"/>
        <w:jc w:val="center"/>
      </w:pPr>
      <w:r w:rsidRPr="00904FF7">
        <w:rPr>
          <w:noProof/>
        </w:rPr>
        <w:drawing>
          <wp:inline distT="0" distB="0" distL="0" distR="0" wp14:anchorId="433D61DF" wp14:editId="24E086A6">
            <wp:extent cx="4371975" cy="351400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6659" cy="351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1C" w:rsidRDefault="00972987">
      <w:pPr>
        <w:ind w:firstLine="420"/>
        <w:jc w:val="center"/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 xml:space="preserve">5.3 </w:t>
      </w:r>
      <w:r>
        <w:rPr>
          <w:rFonts w:hint="eastAsia"/>
          <w:sz w:val="21"/>
          <w:szCs w:val="21"/>
        </w:rPr>
        <w:t>导入数据展示</w:t>
      </w:r>
      <w:r>
        <w:rPr>
          <w:rFonts w:hint="eastAsia"/>
        </w:rPr>
        <w:t xml:space="preserve"> </w:t>
      </w:r>
    </w:p>
    <w:p w:rsidR="0091311C" w:rsidRDefault="00972987">
      <w:pPr>
        <w:pStyle w:val="3"/>
      </w:pPr>
      <w:bookmarkStart w:id="14" w:name="_Toc108102524"/>
      <w:r>
        <w:rPr>
          <w:rFonts w:hint="eastAsia"/>
        </w:rPr>
        <w:lastRenderedPageBreak/>
        <w:t>5</w:t>
      </w:r>
      <w:r>
        <w:t xml:space="preserve">.2 </w:t>
      </w:r>
      <w:r>
        <w:rPr>
          <w:rFonts w:hint="eastAsia"/>
        </w:rPr>
        <w:t>计算功能</w:t>
      </w:r>
      <w:bookmarkEnd w:id="14"/>
    </w:p>
    <w:p w:rsidR="0091311C" w:rsidRDefault="00972987">
      <w:pPr>
        <w:ind w:firstLine="480"/>
      </w:pPr>
      <w:r>
        <w:rPr>
          <w:rFonts w:hint="eastAsia"/>
        </w:rPr>
        <w:t>点击计算功能键，显示计算成功则功能实现，数据展示在数据界面中，主要为</w:t>
      </w:r>
      <w:r w:rsidR="00583D27">
        <w:rPr>
          <w:rFonts w:hint="eastAsia"/>
        </w:rPr>
        <w:t>角度平差值，坐标增量</w:t>
      </w:r>
      <w:r>
        <w:rPr>
          <w:rFonts w:hint="eastAsia"/>
        </w:rPr>
        <w:t>，</w:t>
      </w:r>
      <w:r w:rsidR="00A64BE0">
        <w:rPr>
          <w:rFonts w:hint="eastAsia"/>
        </w:rPr>
        <w:t>坐标平差值，</w:t>
      </w:r>
      <w:bookmarkStart w:id="15" w:name="_GoBack"/>
      <w:bookmarkEnd w:id="15"/>
      <w:r>
        <w:rPr>
          <w:rFonts w:hint="eastAsia"/>
        </w:rPr>
        <w:t>如</w:t>
      </w:r>
      <w:r w:rsidR="00583D27">
        <w:rPr>
          <w:rFonts w:hint="eastAsia"/>
        </w:rPr>
        <w:t>图5</w:t>
      </w:r>
      <w:r w:rsidR="00583D27">
        <w:t>.4</w:t>
      </w:r>
      <w:r w:rsidR="00D621B5">
        <w:rPr>
          <w:rFonts w:hint="eastAsia"/>
        </w:rPr>
        <w:t>所示</w:t>
      </w:r>
      <w:r w:rsidR="00A64BE0">
        <w:rPr>
          <w:rFonts w:hint="eastAsia"/>
        </w:rPr>
        <w:t>。</w:t>
      </w:r>
    </w:p>
    <w:p w:rsidR="0091311C" w:rsidRDefault="00D621B5" w:rsidP="00471AC6">
      <w:pPr>
        <w:ind w:firstLine="480"/>
        <w:jc w:val="center"/>
      </w:pPr>
      <w:r w:rsidRPr="00D621B5">
        <w:rPr>
          <w:noProof/>
        </w:rPr>
        <w:drawing>
          <wp:inline distT="0" distB="0" distL="0" distR="0" wp14:anchorId="549A5197" wp14:editId="3F38EC0A">
            <wp:extent cx="4686300" cy="376100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7924" cy="376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1C" w:rsidRDefault="00972987">
      <w:pPr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 xml:space="preserve">5.4 </w:t>
      </w:r>
      <w:r>
        <w:rPr>
          <w:rFonts w:hint="eastAsia"/>
          <w:sz w:val="21"/>
          <w:szCs w:val="21"/>
        </w:rPr>
        <w:t>计算功能展示</w:t>
      </w:r>
    </w:p>
    <w:p w:rsidR="0091311C" w:rsidRDefault="00972987">
      <w:pPr>
        <w:pStyle w:val="3"/>
      </w:pPr>
      <w:bookmarkStart w:id="16" w:name="_Toc108102525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报告生成和保存功能</w:t>
      </w:r>
      <w:bookmarkEnd w:id="16"/>
    </w:p>
    <w:p w:rsidR="0091311C" w:rsidRDefault="003A3307">
      <w:pPr>
        <w:ind w:firstLine="480"/>
      </w:pPr>
      <w:r>
        <w:rPr>
          <w:rFonts w:hint="eastAsia"/>
        </w:rPr>
        <w:t>点击如图5</w:t>
      </w:r>
      <w:r>
        <w:t>.5</w:t>
      </w:r>
      <w:r>
        <w:rPr>
          <w:rFonts w:hint="eastAsia"/>
        </w:rPr>
        <w:t>界面中</w:t>
      </w:r>
      <w:r w:rsidR="00F06A55">
        <w:rPr>
          <w:rFonts w:hint="eastAsia"/>
        </w:rPr>
        <w:t>“</w:t>
      </w:r>
      <w:r>
        <w:rPr>
          <w:rFonts w:hint="eastAsia"/>
        </w:rPr>
        <w:t>生成报告</w:t>
      </w:r>
      <w:r w:rsidR="00F06A55">
        <w:t>”</w:t>
      </w:r>
      <w:r w:rsidR="00F06A55">
        <w:rPr>
          <w:rFonts w:hint="eastAsia"/>
        </w:rPr>
        <w:t>的按键</w:t>
      </w:r>
      <w:r>
        <w:rPr>
          <w:rFonts w:hint="eastAsia"/>
        </w:rPr>
        <w:t>，将在报告界面中展示最终的计算结果，输出如</w:t>
      </w:r>
      <w:r w:rsidR="00972987">
        <w:rPr>
          <w:rFonts w:hint="eastAsia"/>
        </w:rPr>
        <w:t>图</w:t>
      </w:r>
      <w:r>
        <w:rPr>
          <w:rFonts w:hint="eastAsia"/>
        </w:rPr>
        <w:t>5</w:t>
      </w:r>
      <w:r>
        <w:t>.6</w:t>
      </w:r>
      <w:r>
        <w:rPr>
          <w:rFonts w:hint="eastAsia"/>
        </w:rPr>
        <w:t>所示</w:t>
      </w:r>
      <w:r w:rsidR="00A64BE0">
        <w:rPr>
          <w:rFonts w:hint="eastAsia"/>
        </w:rPr>
        <w:t>。</w:t>
      </w:r>
    </w:p>
    <w:p w:rsidR="0091311C" w:rsidRDefault="00513B97" w:rsidP="00513B97">
      <w:pPr>
        <w:ind w:firstLine="480"/>
        <w:jc w:val="center"/>
      </w:pPr>
      <w:r w:rsidRPr="00513B97">
        <w:rPr>
          <w:noProof/>
        </w:rPr>
        <w:drawing>
          <wp:inline distT="0" distB="0" distL="0" distR="0" wp14:anchorId="05C421D7" wp14:editId="5052DF4A">
            <wp:extent cx="4058216" cy="733527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1C" w:rsidRPr="00513B97" w:rsidRDefault="00972987" w:rsidP="00513B97">
      <w:pPr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 xml:space="preserve">5.5 </w:t>
      </w:r>
      <w:r>
        <w:rPr>
          <w:rFonts w:hint="eastAsia"/>
          <w:sz w:val="21"/>
          <w:szCs w:val="21"/>
        </w:rPr>
        <w:t>生成报告功能展示</w:t>
      </w:r>
    </w:p>
    <w:p w:rsidR="0091311C" w:rsidRDefault="00513B97">
      <w:pPr>
        <w:ind w:firstLine="480"/>
        <w:jc w:val="center"/>
      </w:pPr>
      <w:r w:rsidRPr="00471AC6">
        <w:rPr>
          <w:noProof/>
        </w:rPr>
        <w:lastRenderedPageBreak/>
        <w:drawing>
          <wp:inline distT="0" distB="0" distL="0" distR="0" wp14:anchorId="164CFDD7" wp14:editId="22B2E06C">
            <wp:extent cx="4524375" cy="329931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6269" cy="330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1C" w:rsidRDefault="00972987" w:rsidP="00693A03">
      <w:pPr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 xml:space="preserve">5.6 </w:t>
      </w:r>
      <w:r>
        <w:rPr>
          <w:rFonts w:hint="eastAsia"/>
          <w:sz w:val="21"/>
          <w:szCs w:val="21"/>
        </w:rPr>
        <w:t>报告展示示例</w:t>
      </w:r>
    </w:p>
    <w:p w:rsidR="00693A03" w:rsidRDefault="00693A03" w:rsidP="00693A03">
      <w:pPr>
        <w:ind w:firstLine="420"/>
        <w:jc w:val="center"/>
        <w:rPr>
          <w:sz w:val="21"/>
          <w:szCs w:val="21"/>
        </w:rPr>
      </w:pPr>
    </w:p>
    <w:p w:rsidR="0091311C" w:rsidRDefault="00972987">
      <w:pPr>
        <w:ind w:firstLine="480"/>
      </w:pPr>
      <w:r>
        <w:rPr>
          <w:rFonts w:hint="eastAsia"/>
        </w:rPr>
        <w:t>如果选择导出报告，则</w:t>
      </w:r>
      <w:r w:rsidR="002D2081">
        <w:rPr>
          <w:rFonts w:hint="eastAsia"/>
        </w:rPr>
        <w:t>会弹出如图5</w:t>
      </w:r>
      <w:r w:rsidR="002D2081">
        <w:t>.7</w:t>
      </w:r>
      <w:r w:rsidR="002D2081">
        <w:rPr>
          <w:rFonts w:hint="eastAsia"/>
        </w:rPr>
        <w:t>的保存界面，</w:t>
      </w:r>
      <w:r>
        <w:rPr>
          <w:rFonts w:hint="eastAsia"/>
        </w:rPr>
        <w:t>可在输出的txt</w:t>
      </w:r>
      <w:r w:rsidR="00AF0C43">
        <w:rPr>
          <w:rFonts w:hint="eastAsia"/>
        </w:rPr>
        <w:t>文件中查看最终结果，如</w:t>
      </w:r>
      <w:r>
        <w:rPr>
          <w:rFonts w:hint="eastAsia"/>
        </w:rPr>
        <w:t>图</w:t>
      </w:r>
      <w:r w:rsidR="00AF0C43">
        <w:rPr>
          <w:rFonts w:hint="eastAsia"/>
        </w:rPr>
        <w:t>5</w:t>
      </w:r>
      <w:r w:rsidR="004B5105">
        <w:t>.9</w:t>
      </w:r>
      <w:r w:rsidR="00AF0C43">
        <w:rPr>
          <w:rFonts w:hint="eastAsia"/>
        </w:rPr>
        <w:t>所示</w:t>
      </w:r>
      <w:r w:rsidR="00A64BE0">
        <w:rPr>
          <w:rFonts w:hint="eastAsia"/>
        </w:rPr>
        <w:t>。</w:t>
      </w:r>
    </w:p>
    <w:p w:rsidR="0091311C" w:rsidRDefault="00213468" w:rsidP="00AF0C43">
      <w:pPr>
        <w:ind w:firstLine="480"/>
        <w:jc w:val="center"/>
      </w:pPr>
      <w:r w:rsidRPr="00213468">
        <w:rPr>
          <w:noProof/>
        </w:rPr>
        <w:drawing>
          <wp:inline distT="0" distB="0" distL="0" distR="0" wp14:anchorId="4358555E" wp14:editId="2ECFD197">
            <wp:extent cx="3352800" cy="2372309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4658" cy="238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1C" w:rsidRDefault="00972987">
      <w:pPr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 xml:space="preserve">5.7 </w:t>
      </w:r>
      <w:r>
        <w:rPr>
          <w:rFonts w:hint="eastAsia"/>
          <w:sz w:val="21"/>
          <w:szCs w:val="21"/>
        </w:rPr>
        <w:t>保存报告展示示例</w:t>
      </w:r>
    </w:p>
    <w:p w:rsidR="00A64BE0" w:rsidRDefault="00A64BE0">
      <w:pPr>
        <w:ind w:firstLine="420"/>
        <w:jc w:val="center"/>
        <w:rPr>
          <w:rFonts w:hint="eastAsia"/>
          <w:sz w:val="21"/>
          <w:szCs w:val="21"/>
        </w:rPr>
      </w:pPr>
    </w:p>
    <w:p w:rsidR="0032464E" w:rsidRDefault="0032464E" w:rsidP="0032464E">
      <w:pPr>
        <w:ind w:firstLine="480"/>
      </w:pPr>
      <w:r>
        <w:rPr>
          <w:rFonts w:hint="eastAsia"/>
        </w:rPr>
        <w:t>保存文件的文件夹位置会出现保存的文件，如图5</w:t>
      </w:r>
      <w:r>
        <w:t>.8</w:t>
      </w:r>
      <w:r>
        <w:rPr>
          <w:rFonts w:hint="eastAsia"/>
        </w:rPr>
        <w:t>所示。</w:t>
      </w:r>
    </w:p>
    <w:p w:rsidR="00AF0C43" w:rsidRDefault="00AF0C43">
      <w:pPr>
        <w:ind w:firstLine="480"/>
        <w:jc w:val="center"/>
      </w:pPr>
      <w:r w:rsidRPr="00AF0C43">
        <w:rPr>
          <w:noProof/>
        </w:rPr>
        <w:lastRenderedPageBreak/>
        <w:drawing>
          <wp:inline distT="0" distB="0" distL="0" distR="0" wp14:anchorId="75A84A8B" wp14:editId="5440BBA5">
            <wp:extent cx="5274310" cy="19138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C43" w:rsidRDefault="00AF0C43" w:rsidP="00AF0C43">
      <w:pPr>
        <w:ind w:firstLine="420"/>
        <w:jc w:val="center"/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 xml:space="preserve">5.8 </w:t>
      </w:r>
      <w:r>
        <w:rPr>
          <w:rFonts w:hint="eastAsia"/>
          <w:sz w:val="21"/>
          <w:szCs w:val="21"/>
        </w:rPr>
        <w:t>txt文件保存位置</w:t>
      </w:r>
      <w:r w:rsidR="00DF433E">
        <w:rPr>
          <w:rFonts w:hint="eastAsia"/>
          <w:sz w:val="21"/>
          <w:szCs w:val="21"/>
        </w:rPr>
        <w:t>展示图</w:t>
      </w:r>
    </w:p>
    <w:p w:rsidR="00AF0C43" w:rsidRPr="00AF0C43" w:rsidRDefault="00AF0C43">
      <w:pPr>
        <w:ind w:firstLine="480"/>
        <w:jc w:val="center"/>
      </w:pPr>
    </w:p>
    <w:p w:rsidR="0091311C" w:rsidRDefault="00E74D28">
      <w:pPr>
        <w:ind w:firstLine="480"/>
      </w:pPr>
      <w:r w:rsidRPr="00471AC6">
        <w:rPr>
          <w:noProof/>
        </w:rPr>
        <w:drawing>
          <wp:inline distT="0" distB="0" distL="0" distR="0" wp14:anchorId="526B7A3D" wp14:editId="003D5313">
            <wp:extent cx="5274310" cy="36233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1C" w:rsidRDefault="00972987">
      <w:pPr>
        <w:ind w:firstLine="420"/>
        <w:jc w:val="center"/>
      </w:pPr>
      <w:r>
        <w:rPr>
          <w:rFonts w:hint="eastAsia"/>
          <w:sz w:val="21"/>
          <w:szCs w:val="21"/>
        </w:rPr>
        <w:t>图</w:t>
      </w:r>
      <w:r w:rsidR="006E7F03">
        <w:rPr>
          <w:sz w:val="21"/>
          <w:szCs w:val="21"/>
        </w:rPr>
        <w:t>5.9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报告txt文件展示示例</w:t>
      </w:r>
    </w:p>
    <w:p w:rsidR="0091311C" w:rsidRDefault="00972987">
      <w:pPr>
        <w:pStyle w:val="3"/>
      </w:pPr>
      <w:bookmarkStart w:id="17" w:name="_Toc108102526"/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示意图显示与保存功能</w:t>
      </w:r>
      <w:bookmarkEnd w:id="17"/>
    </w:p>
    <w:p w:rsidR="0091311C" w:rsidRDefault="00972987">
      <w:pPr>
        <w:ind w:firstLine="480"/>
      </w:pPr>
      <w:r>
        <w:rPr>
          <w:rFonts w:hint="eastAsia"/>
        </w:rPr>
        <w:t>点击界面中画图功能，将在示意图界面中展示最终的结果，可以通过点击</w:t>
      </w:r>
      <w:r w:rsidR="00A64BE0">
        <w:rPr>
          <w:rFonts w:hint="eastAsia"/>
        </w:rPr>
        <w:t>鼠标左键实现平移、滑动鼠标滑轮实现缩放，得到想要的结果，</w:t>
      </w:r>
      <w:r w:rsidR="00AF7F72">
        <w:rPr>
          <w:rFonts w:hint="eastAsia"/>
        </w:rPr>
        <w:t>输出如</w:t>
      </w:r>
      <w:r>
        <w:rPr>
          <w:rFonts w:hint="eastAsia"/>
        </w:rPr>
        <w:t>图</w:t>
      </w:r>
      <w:r w:rsidR="00AF7F72">
        <w:rPr>
          <w:rFonts w:hint="eastAsia"/>
        </w:rPr>
        <w:t>5</w:t>
      </w:r>
      <w:r w:rsidR="00AF7F72">
        <w:t>.10</w:t>
      </w:r>
      <w:r w:rsidR="00AF7F72">
        <w:rPr>
          <w:rFonts w:hint="eastAsia"/>
        </w:rPr>
        <w:t>所示</w:t>
      </w:r>
      <w:r w:rsidR="00A64BE0">
        <w:rPr>
          <w:rFonts w:hint="eastAsia"/>
        </w:rPr>
        <w:t>。</w:t>
      </w:r>
    </w:p>
    <w:p w:rsidR="0091311C" w:rsidRDefault="006160C3" w:rsidP="006160C3">
      <w:pPr>
        <w:ind w:firstLine="480"/>
        <w:jc w:val="center"/>
      </w:pPr>
      <w:r w:rsidRPr="006160C3">
        <w:rPr>
          <w:noProof/>
        </w:rPr>
        <w:drawing>
          <wp:inline distT="0" distB="0" distL="0" distR="0" wp14:anchorId="0B5A90ED" wp14:editId="588CB779">
            <wp:extent cx="4163006" cy="74305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1C" w:rsidRDefault="00972987">
      <w:pPr>
        <w:ind w:firstLine="420"/>
        <w:jc w:val="center"/>
      </w:pPr>
      <w:r>
        <w:rPr>
          <w:rFonts w:hint="eastAsia"/>
          <w:sz w:val="21"/>
          <w:szCs w:val="21"/>
        </w:rPr>
        <w:t>图</w:t>
      </w:r>
      <w:r w:rsidR="00347D22">
        <w:rPr>
          <w:sz w:val="21"/>
          <w:szCs w:val="21"/>
        </w:rPr>
        <w:t>5.10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画图功能展示示例</w:t>
      </w:r>
    </w:p>
    <w:p w:rsidR="0091311C" w:rsidRDefault="006160C3" w:rsidP="006160C3">
      <w:pPr>
        <w:ind w:firstLine="480"/>
      </w:pPr>
      <w:r w:rsidRPr="00A54605">
        <w:rPr>
          <w:noProof/>
        </w:rPr>
        <w:lastRenderedPageBreak/>
        <w:drawing>
          <wp:inline distT="0" distB="0" distL="0" distR="0" wp14:anchorId="6429D5E7" wp14:editId="33FFE280">
            <wp:extent cx="5274310" cy="277177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6531"/>
                    <a:stretch/>
                  </pic:blipFill>
                  <pic:spPr bwMode="auto"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11C" w:rsidRDefault="00972987">
      <w:pPr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 w:rsidR="00347D22">
        <w:rPr>
          <w:sz w:val="21"/>
          <w:szCs w:val="21"/>
        </w:rPr>
        <w:t>5.11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示意图展示示例</w:t>
      </w:r>
    </w:p>
    <w:p w:rsidR="0091311C" w:rsidRDefault="0091311C">
      <w:pPr>
        <w:ind w:firstLine="420"/>
        <w:jc w:val="center"/>
        <w:rPr>
          <w:sz w:val="21"/>
          <w:szCs w:val="21"/>
        </w:rPr>
      </w:pPr>
    </w:p>
    <w:p w:rsidR="0091311C" w:rsidRDefault="00972987">
      <w:pPr>
        <w:ind w:firstLine="480"/>
      </w:pPr>
      <w:r>
        <w:rPr>
          <w:rFonts w:hint="eastAsia"/>
        </w:rPr>
        <w:t>如果选择保存图像，</w:t>
      </w:r>
      <w:r w:rsidR="00104CE0">
        <w:rPr>
          <w:rFonts w:hint="eastAsia"/>
        </w:rPr>
        <w:t>则会弹出如图5</w:t>
      </w:r>
      <w:r w:rsidR="006701DA">
        <w:t>.12</w:t>
      </w:r>
      <w:r w:rsidR="00104CE0">
        <w:rPr>
          <w:rFonts w:hint="eastAsia"/>
        </w:rPr>
        <w:t>的保存界面，</w:t>
      </w:r>
      <w:r>
        <w:rPr>
          <w:rFonts w:hint="eastAsia"/>
        </w:rPr>
        <w:t>可在输出</w:t>
      </w:r>
      <w:r w:rsidR="006D37B2">
        <w:rPr>
          <w:rFonts w:hint="eastAsia"/>
        </w:rPr>
        <w:t>文件</w:t>
      </w:r>
      <w:proofErr w:type="gramStart"/>
      <w:r w:rsidR="006D37B2">
        <w:rPr>
          <w:rFonts w:hint="eastAsia"/>
        </w:rPr>
        <w:t>加位置</w:t>
      </w:r>
      <w:proofErr w:type="gramEnd"/>
      <w:r>
        <w:rPr>
          <w:rFonts w:hint="eastAsia"/>
        </w:rPr>
        <w:t>的jpg文件中查看最终结果，如图</w:t>
      </w:r>
      <w:r w:rsidR="00AF7F72">
        <w:rPr>
          <w:rFonts w:hint="eastAsia"/>
        </w:rPr>
        <w:t>5</w:t>
      </w:r>
      <w:r w:rsidR="006701DA">
        <w:t>.13</w:t>
      </w:r>
      <w:r w:rsidR="00AF7F72">
        <w:rPr>
          <w:rFonts w:hint="eastAsia"/>
        </w:rPr>
        <w:t>所示</w:t>
      </w:r>
      <w:r w:rsidR="00A64BE0">
        <w:rPr>
          <w:rFonts w:hint="eastAsia"/>
        </w:rPr>
        <w:t>。</w:t>
      </w:r>
    </w:p>
    <w:p w:rsidR="0091311C" w:rsidRPr="00A54605" w:rsidRDefault="006701DA">
      <w:pPr>
        <w:ind w:firstLine="480"/>
      </w:pPr>
      <w:r w:rsidRPr="006701DA">
        <w:rPr>
          <w:noProof/>
        </w:rPr>
        <w:drawing>
          <wp:inline distT="0" distB="0" distL="0" distR="0" wp14:anchorId="7042CF4B" wp14:editId="0F383B70">
            <wp:extent cx="5274310" cy="3725545"/>
            <wp:effectExtent l="0" t="0" r="254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1C" w:rsidRDefault="00972987">
      <w:pPr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 w:rsidR="00312DF5">
        <w:rPr>
          <w:sz w:val="21"/>
          <w:szCs w:val="21"/>
        </w:rPr>
        <w:t>5.12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保存图像功能示例</w:t>
      </w:r>
    </w:p>
    <w:p w:rsidR="0091311C" w:rsidRDefault="00D637B4" w:rsidP="00D637B4">
      <w:pPr>
        <w:ind w:firstLine="480"/>
      </w:pPr>
      <w:r w:rsidRPr="00F3135C">
        <w:rPr>
          <w:noProof/>
        </w:rPr>
        <w:lastRenderedPageBreak/>
        <w:drawing>
          <wp:inline distT="0" distB="0" distL="0" distR="0" wp14:anchorId="0A04AE93" wp14:editId="70A9E7E2">
            <wp:extent cx="5274310" cy="2344420"/>
            <wp:effectExtent l="0" t="0" r="2540" b="0"/>
            <wp:docPr id="24" name="图片 24" descr="E:\2022暑假测绘编程国赛训练\20220707附和导线近似平差计算\附和导线示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22暑假测绘编程国赛训练\20220707附和导线近似平差计算\附和导线示意图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11C" w:rsidRDefault="00972987">
      <w:pPr>
        <w:ind w:firstLine="420"/>
        <w:jc w:val="center"/>
      </w:pPr>
      <w:r>
        <w:rPr>
          <w:rFonts w:hint="eastAsia"/>
          <w:sz w:val="21"/>
          <w:szCs w:val="21"/>
        </w:rPr>
        <w:t>图</w:t>
      </w:r>
      <w:r w:rsidR="00312DF5">
        <w:rPr>
          <w:sz w:val="21"/>
          <w:szCs w:val="21"/>
        </w:rPr>
        <w:t>5.13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jpg文件展示示例</w:t>
      </w:r>
    </w:p>
    <w:p w:rsidR="0091311C" w:rsidRDefault="0091311C">
      <w:pPr>
        <w:ind w:firstLine="480"/>
      </w:pPr>
    </w:p>
    <w:sectPr w:rsidR="00913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49AD"/>
    <w:multiLevelType w:val="hybridMultilevel"/>
    <w:tmpl w:val="9236AD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6A73337"/>
    <w:multiLevelType w:val="hybridMultilevel"/>
    <w:tmpl w:val="F9140E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9A10447"/>
    <w:multiLevelType w:val="multilevel"/>
    <w:tmpl w:val="39A10447"/>
    <w:lvl w:ilvl="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98352A"/>
    <w:multiLevelType w:val="multilevel"/>
    <w:tmpl w:val="3D98352A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54260B59"/>
    <w:multiLevelType w:val="multilevel"/>
    <w:tmpl w:val="54260B59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74472B3B"/>
    <w:multiLevelType w:val="hybridMultilevel"/>
    <w:tmpl w:val="53DECF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57"/>
    <w:rsid w:val="000728B0"/>
    <w:rsid w:val="00075394"/>
    <w:rsid w:val="0007567C"/>
    <w:rsid w:val="000821BE"/>
    <w:rsid w:val="00090B80"/>
    <w:rsid w:val="000A06D3"/>
    <w:rsid w:val="000D7404"/>
    <w:rsid w:val="000E0CC6"/>
    <w:rsid w:val="000E4624"/>
    <w:rsid w:val="000E5CE0"/>
    <w:rsid w:val="000E70AC"/>
    <w:rsid w:val="001014BA"/>
    <w:rsid w:val="00104CE0"/>
    <w:rsid w:val="00116B5C"/>
    <w:rsid w:val="0012303E"/>
    <w:rsid w:val="0015793D"/>
    <w:rsid w:val="00192C1D"/>
    <w:rsid w:val="001958CF"/>
    <w:rsid w:val="0019724F"/>
    <w:rsid w:val="001B5DE0"/>
    <w:rsid w:val="001D6338"/>
    <w:rsid w:val="001E3674"/>
    <w:rsid w:val="001E5DD8"/>
    <w:rsid w:val="001F500B"/>
    <w:rsid w:val="002037CE"/>
    <w:rsid w:val="002071AE"/>
    <w:rsid w:val="00213468"/>
    <w:rsid w:val="002444EA"/>
    <w:rsid w:val="00281C2C"/>
    <w:rsid w:val="002B3B4B"/>
    <w:rsid w:val="002D2081"/>
    <w:rsid w:val="002F79FC"/>
    <w:rsid w:val="0030663B"/>
    <w:rsid w:val="003125EA"/>
    <w:rsid w:val="00312DF5"/>
    <w:rsid w:val="0032045A"/>
    <w:rsid w:val="003245C9"/>
    <w:rsid w:val="0032464E"/>
    <w:rsid w:val="003271E9"/>
    <w:rsid w:val="00347D22"/>
    <w:rsid w:val="003565FD"/>
    <w:rsid w:val="00364048"/>
    <w:rsid w:val="003A3307"/>
    <w:rsid w:val="003A666D"/>
    <w:rsid w:val="003C07FD"/>
    <w:rsid w:val="003C4EE3"/>
    <w:rsid w:val="003C51AB"/>
    <w:rsid w:val="00411657"/>
    <w:rsid w:val="004175ED"/>
    <w:rsid w:val="00440D4D"/>
    <w:rsid w:val="00443E61"/>
    <w:rsid w:val="00456A24"/>
    <w:rsid w:val="00471AC6"/>
    <w:rsid w:val="00490094"/>
    <w:rsid w:val="004B5105"/>
    <w:rsid w:val="004D00BA"/>
    <w:rsid w:val="004E1927"/>
    <w:rsid w:val="004E7B17"/>
    <w:rsid w:val="0050741F"/>
    <w:rsid w:val="00513B97"/>
    <w:rsid w:val="005624A1"/>
    <w:rsid w:val="0056300C"/>
    <w:rsid w:val="005644D7"/>
    <w:rsid w:val="005734EB"/>
    <w:rsid w:val="00583D27"/>
    <w:rsid w:val="00586411"/>
    <w:rsid w:val="005B0D5A"/>
    <w:rsid w:val="005B4B33"/>
    <w:rsid w:val="005E5289"/>
    <w:rsid w:val="006160C3"/>
    <w:rsid w:val="006174C4"/>
    <w:rsid w:val="006259BC"/>
    <w:rsid w:val="0064201D"/>
    <w:rsid w:val="006701DA"/>
    <w:rsid w:val="00693A03"/>
    <w:rsid w:val="006A2AD3"/>
    <w:rsid w:val="006B1668"/>
    <w:rsid w:val="006B3E05"/>
    <w:rsid w:val="006B4FD2"/>
    <w:rsid w:val="006D1687"/>
    <w:rsid w:val="006D37B2"/>
    <w:rsid w:val="006E7F03"/>
    <w:rsid w:val="00704CBA"/>
    <w:rsid w:val="007319C8"/>
    <w:rsid w:val="007708A7"/>
    <w:rsid w:val="007A7147"/>
    <w:rsid w:val="007B0BF3"/>
    <w:rsid w:val="007E37FE"/>
    <w:rsid w:val="008008C3"/>
    <w:rsid w:val="008143CA"/>
    <w:rsid w:val="00872F0B"/>
    <w:rsid w:val="008808D9"/>
    <w:rsid w:val="008A1808"/>
    <w:rsid w:val="008A4958"/>
    <w:rsid w:val="008C048E"/>
    <w:rsid w:val="008D0695"/>
    <w:rsid w:val="008F3D1F"/>
    <w:rsid w:val="00904FF7"/>
    <w:rsid w:val="0091311C"/>
    <w:rsid w:val="00913A41"/>
    <w:rsid w:val="0091789F"/>
    <w:rsid w:val="0092234B"/>
    <w:rsid w:val="00927D82"/>
    <w:rsid w:val="00933080"/>
    <w:rsid w:val="00936F9B"/>
    <w:rsid w:val="00941C14"/>
    <w:rsid w:val="009535CC"/>
    <w:rsid w:val="00962E23"/>
    <w:rsid w:val="00963AFA"/>
    <w:rsid w:val="00972987"/>
    <w:rsid w:val="009767E6"/>
    <w:rsid w:val="00977159"/>
    <w:rsid w:val="00991024"/>
    <w:rsid w:val="009A4D85"/>
    <w:rsid w:val="009A7ABA"/>
    <w:rsid w:val="009B0213"/>
    <w:rsid w:val="00A423E3"/>
    <w:rsid w:val="00A54605"/>
    <w:rsid w:val="00A64BE0"/>
    <w:rsid w:val="00AB0F5E"/>
    <w:rsid w:val="00AC2A45"/>
    <w:rsid w:val="00AC5B2A"/>
    <w:rsid w:val="00AD0EAC"/>
    <w:rsid w:val="00AD65E4"/>
    <w:rsid w:val="00AE2554"/>
    <w:rsid w:val="00AE75B1"/>
    <w:rsid w:val="00AF0C43"/>
    <w:rsid w:val="00AF39E0"/>
    <w:rsid w:val="00AF65AC"/>
    <w:rsid w:val="00AF7F72"/>
    <w:rsid w:val="00B008A0"/>
    <w:rsid w:val="00B02006"/>
    <w:rsid w:val="00B1568D"/>
    <w:rsid w:val="00B2660B"/>
    <w:rsid w:val="00B303DC"/>
    <w:rsid w:val="00B50399"/>
    <w:rsid w:val="00B53DD7"/>
    <w:rsid w:val="00B85C64"/>
    <w:rsid w:val="00B86E7A"/>
    <w:rsid w:val="00B96C8E"/>
    <w:rsid w:val="00BA165B"/>
    <w:rsid w:val="00BA7816"/>
    <w:rsid w:val="00BB0C61"/>
    <w:rsid w:val="00BB36D9"/>
    <w:rsid w:val="00BB7DEF"/>
    <w:rsid w:val="00BC48F5"/>
    <w:rsid w:val="00BD495F"/>
    <w:rsid w:val="00BE5ECD"/>
    <w:rsid w:val="00BF32D3"/>
    <w:rsid w:val="00BF6B3D"/>
    <w:rsid w:val="00C35E64"/>
    <w:rsid w:val="00C4224A"/>
    <w:rsid w:val="00CB5042"/>
    <w:rsid w:val="00CF4289"/>
    <w:rsid w:val="00D0344F"/>
    <w:rsid w:val="00D16150"/>
    <w:rsid w:val="00D37674"/>
    <w:rsid w:val="00D4084B"/>
    <w:rsid w:val="00D53F6C"/>
    <w:rsid w:val="00D621B5"/>
    <w:rsid w:val="00D637B4"/>
    <w:rsid w:val="00DE7BFF"/>
    <w:rsid w:val="00DF0CFD"/>
    <w:rsid w:val="00DF433E"/>
    <w:rsid w:val="00E12910"/>
    <w:rsid w:val="00E1443C"/>
    <w:rsid w:val="00E53789"/>
    <w:rsid w:val="00E645B7"/>
    <w:rsid w:val="00E74D28"/>
    <w:rsid w:val="00E905BE"/>
    <w:rsid w:val="00E922D7"/>
    <w:rsid w:val="00ED6F9C"/>
    <w:rsid w:val="00F042B2"/>
    <w:rsid w:val="00F06A55"/>
    <w:rsid w:val="00F0781C"/>
    <w:rsid w:val="00F165DE"/>
    <w:rsid w:val="00F26DF2"/>
    <w:rsid w:val="00F3043B"/>
    <w:rsid w:val="00F3135C"/>
    <w:rsid w:val="00F33E24"/>
    <w:rsid w:val="00F34CE5"/>
    <w:rsid w:val="00F4039B"/>
    <w:rsid w:val="00F419CC"/>
    <w:rsid w:val="00F52D61"/>
    <w:rsid w:val="00F81723"/>
    <w:rsid w:val="00F916AA"/>
    <w:rsid w:val="00F959CB"/>
    <w:rsid w:val="00FA42FC"/>
    <w:rsid w:val="00FE4A34"/>
    <w:rsid w:val="00FE7DC2"/>
    <w:rsid w:val="43CE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1E57"/>
  <w15:docId w15:val="{0BABEC03-0B1C-4701-AC92-06703483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宋体" w:hAnsi="宋体" w:cs="宋体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360" w:lineRule="auto"/>
      <w:ind w:firstLineChars="0" w:firstLine="0"/>
      <w:jc w:val="left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="黑体" w:hAnsiTheme="minorHAnsi" w:cstheme="minorBidi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="黑体" w:hAnsiTheme="minorHAnsi" w:cstheme="minorBidi"/>
      <w:b/>
      <w:bCs/>
      <w:sz w:val="24"/>
      <w:szCs w:val="32"/>
    </w:rPr>
  </w:style>
  <w:style w:type="paragraph" w:styleId="a4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Theme="majorEastAsia" w:hAnsiTheme="minorHAnsi" w:cstheme="minorBidi"/>
      <w:kern w:val="2"/>
      <w:sz w:val="24"/>
      <w:szCs w:val="22"/>
    </w:rPr>
  </w:style>
  <w:style w:type="character" w:customStyle="1" w:styleId="40">
    <w:name w:val="标题 4 字符"/>
    <w:basedOn w:val="a0"/>
    <w:link w:val="4"/>
    <w:uiPriority w:val="9"/>
    <w:rPr>
      <w:rFonts w:ascii="宋体" w:hAnsi="宋体" w:cs="宋体"/>
      <w:b/>
      <w:bCs/>
      <w:sz w:val="24"/>
      <w:szCs w:val="24"/>
    </w:rPr>
  </w:style>
  <w:style w:type="character" w:styleId="a5">
    <w:name w:val="Placeholder Text"/>
    <w:basedOn w:val="a0"/>
    <w:uiPriority w:val="99"/>
    <w:semiHidden/>
    <w:rPr>
      <w:color w:val="808080"/>
    </w:rPr>
  </w:style>
  <w:style w:type="paragraph" w:styleId="a6">
    <w:name w:val="List Paragraph"/>
    <w:basedOn w:val="a"/>
    <w:uiPriority w:val="34"/>
    <w:qFormat/>
    <w:pPr>
      <w:ind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D27B8B-C707-41B4-8FA5-E420BF6AC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590</Words>
  <Characters>3366</Characters>
  <Application>Microsoft Office Word</Application>
  <DocSecurity>0</DocSecurity>
  <Lines>28</Lines>
  <Paragraphs>7</Paragraphs>
  <ScaleCrop>false</ScaleCrop>
  <Company>China</Company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 少鑫</dc:creator>
  <cp:lastModifiedBy>Administrator</cp:lastModifiedBy>
  <cp:revision>170</cp:revision>
  <dcterms:created xsi:type="dcterms:W3CDTF">2022-07-04T07:56:00Z</dcterms:created>
  <dcterms:modified xsi:type="dcterms:W3CDTF">2022-07-07T08:11:00Z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