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二进制进位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减位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A为原始数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B为加减的位数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二进制下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B转换为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的B次方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Math</w:t>
      </w:r>
      <w:r>
        <w:rPr>
          <w:rFonts w:hint="default"/>
          <w:lang w:eastAsia="zh-Hans"/>
        </w:rPr>
        <w:t>.pow(2,B)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当A绝对值为大于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的数时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A会转成带符号的整数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A &lt;&lt; B </w:t>
      </w:r>
      <w:r>
        <w:rPr>
          <w:rFonts w:hint="eastAsia"/>
          <w:lang w:val="en-US" w:eastAsia="zh-Hans"/>
        </w:rPr>
        <w:t>进位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* Math.pow(2,B)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&gt;&gt; B </w:t>
      </w:r>
      <w:r>
        <w:rPr>
          <w:rFonts w:hint="eastAsia"/>
          <w:lang w:val="en-US" w:eastAsia="zh-Hans"/>
        </w:rPr>
        <w:t>减位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/ Math.pow(2,B)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当A的绝对值小于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A转成</w:t>
      </w:r>
      <w:r>
        <w:rPr>
          <w:rFonts w:hint="default"/>
          <w:lang w:eastAsia="zh-Hans"/>
        </w:rPr>
        <w:t>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此时进位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减位都是</w:t>
      </w:r>
      <w:r>
        <w:rPr>
          <w:rFonts w:hint="default"/>
          <w:lang w:eastAsia="zh-Hans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6FC5"/>
    <w:rsid w:val="4DA684D7"/>
    <w:rsid w:val="4EFA26F2"/>
    <w:rsid w:val="53EC52CE"/>
    <w:rsid w:val="5EFE6FC5"/>
    <w:rsid w:val="7FFF833E"/>
    <w:rsid w:val="7FFFACB2"/>
    <w:rsid w:val="C3EB8D8B"/>
    <w:rsid w:val="D39E7122"/>
    <w:rsid w:val="E7BEF2E2"/>
    <w:rsid w:val="FF5F53B0"/>
    <w:rsid w:val="FFB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2022-01-27T11:43:00Z</dcterms:created>
  <dc:creator>mac</dc:creator>
  <cp:lastModifiedBy>mac</cp:lastModifiedBy>
  <dcterms:modified xsi:type="dcterms:W3CDTF">2022-01-27T11:50:47Z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