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 xml:space="preserve">* **Jane Doe**
* (123) 456-7890 | jane.doe@email.com | linkedin.com/in/janedoe | github.com/janedoe
* **Summary**
  * Results-oriented and driven Tech Lead with proven experience in backend development and a strong foundation in Go.  Adept at building scalable and efficient microservices.  Passionate about leveraging cutting-edge technologies to deliver high-impact solutions.
* **Experience**
  * **TikTok** | Backend Intern | May 2023 - Aug 2023
    * Developed and implemented performant microservices using Go, contributing to core backend functionalities.
* **Skills**
  * **Programming Languages:** Go
  * **Databases:** Redis
  * **Other (Optional, consider adding based on actual skills):**  gRPC, REST APIs, Docker, Kubernetes, Cloud Platforms (AWS, GCP, Azure), Testing Frameworks
* **Education**
  * **[University Name]** | [Degree] in [Major] | [Expected Graduation Date or Year of Graduation]  (Optional - Include GPA if above 3.5)
* **Projects** (Optional -  Highly recommended to include 1-2 relevant projects, especially if limited experience)
    * **[Project Name]:** [Brief 1-sentence description.  Focus on quantifiable impact if possible.]
        * [Technical details showcasing relevant skills. E.g.,  Utilized Redis for caching user data, resulting in a 20% improvement in API response times.]
* **Awards/Recognition** (Optional)
    * [List any relevant awards or recognitions]
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