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ubectx"/>
    <w:p>
      <w:pPr>
        <w:pStyle w:val="Heading1"/>
      </w:pPr>
      <w:r>
        <w:t xml:space="preserve">kubectx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1"/>
        </w:numPr>
        <w:pStyle w:val="Compact"/>
      </w:pPr>
      <w:r>
        <w:t xml:space="preserve">get list of all contexts</w:t>
      </w:r>
    </w:p>
    <w:p>
      <w:pPr>
        <w:numPr>
          <w:ilvl w:val="0"/>
          <w:numId w:val="1001"/>
        </w:numPr>
        <w:pStyle w:val="Compact"/>
      </w:pPr>
      <w:r>
        <w:t xml:space="preserve">show a current context</w:t>
      </w:r>
    </w:p>
    <w:p>
      <w:pPr>
        <w:numPr>
          <w:ilvl w:val="0"/>
          <w:numId w:val="1001"/>
        </w:numPr>
        <w:pStyle w:val="Compact"/>
      </w:pPr>
      <w:r>
        <w:t xml:space="preserve">switch between contexts (and check the new current context)</w:t>
      </w:r>
    </w:p>
    <w:p>
      <w:pPr>
        <w:numPr>
          <w:ilvl w:val="0"/>
          <w:numId w:val="1001"/>
        </w:numPr>
        <w:pStyle w:val="Compact"/>
      </w:pPr>
      <w:r>
        <w:t xml:space="preserve">rename the</w:t>
      </w:r>
      <w:r>
        <w:t xml:space="preserve"> </w:t>
      </w:r>
      <w:r>
        <w:rPr>
          <w:rStyle w:val="VerbatimChar"/>
        </w:rPr>
        <w:t xml:space="preserve">aws-context</w:t>
      </w:r>
      <w:r>
        <w:t xml:space="preserve"> </w:t>
      </w:r>
      <w:r>
        <w:t xml:space="preserve">context to</w:t>
      </w:r>
      <w:r>
        <w:t xml:space="preserve"> </w:t>
      </w:r>
      <w:r>
        <w:rPr>
          <w:rStyle w:val="VerbatimChar"/>
        </w:rPr>
        <w:t xml:space="preserve">aws</w:t>
      </w:r>
    </w:p>
    <w:p>
      <w:pPr>
        <w:pStyle w:val="FirstParagraph"/>
      </w:pPr>
      <w:r>
        <w:t xml:space="preserve">🤔 When do we need to unset current context?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$ kubectx</w:t>
      </w:r>
      <w:r>
        <w:br/>
      </w:r>
      <w:r>
        <w:rPr>
          <w:rStyle w:val="VerbatimChar"/>
        </w:rPr>
        <w:t xml:space="preserve">aws-context</w:t>
      </w:r>
      <w:r>
        <w:br/>
      </w:r>
      <w:r>
        <w:rPr>
          <w:rStyle w:val="VerbatimChar"/>
        </w:rPr>
        <w:t xml:space="preserve">minikube</w:t>
      </w:r>
      <w:r>
        <w:br/>
      </w:r>
      <w:r>
        <w:br/>
      </w:r>
      <w:r>
        <w:rPr>
          <w:rStyle w:val="VerbatimChar"/>
        </w:rPr>
        <w:t xml:space="preserve">$ kubectx -c</w:t>
      </w:r>
      <w:r>
        <w:br/>
      </w:r>
      <w:r>
        <w:rPr>
          <w:rStyle w:val="VerbatimChar"/>
        </w:rPr>
        <w:t xml:space="preserve">aws-context</w:t>
      </w:r>
      <w:r>
        <w:br/>
      </w:r>
      <w:r>
        <w:br/>
      </w:r>
      <w:r>
        <w:rPr>
          <w:rStyle w:val="VerbatimChar"/>
        </w:rPr>
        <w:t xml:space="preserve">$ kubectx minikube</w:t>
      </w:r>
      <w:r>
        <w:br/>
      </w:r>
      <w:r>
        <w:rPr>
          <w:rStyle w:val="VerbatimChar"/>
        </w:rPr>
        <w:t xml:space="preserve">✔ Switched to context "minikube".</w:t>
      </w:r>
      <w:r>
        <w:br/>
      </w:r>
      <w:r>
        <w:br/>
      </w:r>
      <w:r>
        <w:rPr>
          <w:rStyle w:val="VerbatimChar"/>
        </w:rPr>
        <w:t xml:space="preserve">$ kubectx -</w:t>
      </w:r>
      <w:r>
        <w:br/>
      </w:r>
      <w:r>
        <w:rPr>
          <w:rStyle w:val="VerbatimChar"/>
        </w:rPr>
        <w:t xml:space="preserve">✔ Switched to context "aws-context".</w:t>
      </w:r>
      <w:r>
        <w:br/>
      </w:r>
      <w:r>
        <w:br/>
      </w:r>
      <w:r>
        <w:rPr>
          <w:rStyle w:val="VerbatimChar"/>
        </w:rPr>
        <w:t xml:space="preserve">$ kubectx aws=.</w:t>
      </w:r>
      <w:r>
        <w:br/>
      </w:r>
      <w:r>
        <w:rPr>
          <w:rStyle w:val="VerbatimChar"/>
        </w:rPr>
        <w:t xml:space="preserve">✔ Context aws-context renamed to aws.</w:t>
      </w:r>
      <w:r>
        <w:br/>
      </w:r>
      <w:r>
        <w:br/>
      </w:r>
      <w:r>
        <w:rPr>
          <w:rStyle w:val="VerbatimChar"/>
        </w:rPr>
        <w:t xml:space="preserve">$ kubectx</w:t>
      </w:r>
      <w:r>
        <w:br/>
      </w:r>
      <w:r>
        <w:rPr>
          <w:rStyle w:val="VerbatimChar"/>
        </w:rPr>
        <w:t xml:space="preserve">aws</w:t>
      </w:r>
      <w:r>
        <w:br/>
      </w:r>
      <w:r>
        <w:rPr>
          <w:rStyle w:val="VerbatimChar"/>
        </w:rPr>
        <w:t xml:space="preserve">minikube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2021-06-14T07:07:18Z</dcterms:created>
  <dcterms:modified xsi:type="dcterms:W3CDTF">2021-06-14T07:07:18Z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