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External resource security regression</w:t>
      </w:r>
    </w:p>
    <w:p>
      <w:r>
        <w:drawing>
          <wp:inline distT="0" distB="0" distL="0" distR="0">
            <wp:extent cx="9525" cy="9525"/>
            <wp:docPr id="1" name="remote-http" descr="Security regression image 1"/>
            <a:graphic>
              <a:graphicData uri="http://schemas.openxmlformats.org/drawingml/2006/picture">
                <pic:pic>
                  <pic:nvPicPr>
                    <pic:cNvPr id="1" name="remote-http"/>
                    <pic:cNvPicPr/>
                  </pic:nvPicPr>
                  <pic:blipFill>
                    <a:blip r:link="rIdRemote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" cy="9525"/>
            <wp:docPr id="2" name="unsafe-scheme" descr="Security regression image 2"/>
            <a:graphic>
              <a:graphicData uri="http://schemas.openxmlformats.org/drawingml/2006/picture">
                <pic:pic>
                  <pic:nvPicPr>
                    <pic:cNvPr id="2" name="unsafe-scheme"/>
                    <pic:cNvPicPr/>
                  </pic:nvPicPr>
                  <pic:blipFill>
                    <a:blip r:link="rIdUnsafe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" cy="9525"/>
            <wp:docPr id="3" name="data-url" descr="Security regression image 3"/>
            <a:graphic>
              <a:graphicData uri="http://schemas.openxmlformats.org/drawingml/2006/picture">
                <pic:pic>
                  <pic:nvPicPr>
                    <pic:cNvPr id="3" name="data-url"/>
                    <pic:cNvPicPr/>
                  </pic:nvPicPr>
                  <pic:blipFill>
                    <a:blip r:link="rIdData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" cy="9525"/>
            <wp:docPr id="4" name="blob-url" descr="Security regression image 4"/>
            <a:graphic>
              <a:graphicData uri="http://schemas.openxmlformats.org/drawingml/2006/picture">
                <pic:pic>
                  <pic:nvPicPr>
                    <pic:cNvPr id="4" name="blob-url"/>
                    <pic:cNvPicPr/>
                  </pic:nvPicPr>
                  <pic:blipFill>
                    <a:blip r:link="rIdBlob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" cy="9525"/>
            <wp:docPr id="5" name="embedded-image" descr="Security regression image 5"/>
            <a:graphic>
              <a:graphicData uri="http://schemas.openxmlformats.org/drawingml/2006/picture">
                <pic:pic>
                  <pic:nvPicPr>
                    <pic:cNvPr id="5" name="embedded-image"/>
                    <pic:cNvPicPr/>
                  </pic:nvPicPr>
                  <pic:blipFill>
                    <a:blip r:link="rIdEmbedded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
  <Relationship Id="rIdRemote" Type="http://schemas.openxmlformats.org/officeDocument/2006/relationships/image" Target="http://127.0.0.1:41799/external.svg" TargetMode="External"/>
  <Relationship Id="rIdUnsafe" Type="http://schemas.openxmlformats.org/officeDocument/2006/relationships/image" Target="javascript:top.__docxResourceSentinel+=100" TargetMode="External"/>
  <Relationship Id="rIdData" Type="http://schemas.openxmlformats.org/officeDocument/2006/relationships/image" Target="data:image/gif;base64,R0lGODlhAQABAIAAAAAAAP///ywAAAAAAQABAAACAUwAOw==" TargetMode="External"/>
  <Relationship Id="rIdBlob" Type="http://schemas.openxmlformats.org/officeDocument/2006/relationships/image" Target="blob:https://example.com/00000000-0000-4000-8000-000000000000" TargetMode="External"/>
  <Relationship Id="rIdEmbedded" Type="http://schemas.openxmlformats.org/officeDocument/2006/relationships/image" Target="media/embedded.gif"/>
</Relationships>
</file>