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熟客ab-雙案審議報告"/>
    <w:p>
      <w:pPr>
        <w:pStyle w:val="Heading1"/>
      </w:pPr>
      <w:r>
        <w:rPr>
          <w:rFonts w:hint="eastAsia"/>
        </w:rPr>
        <w:t xml:space="preserve">《熟客》AB</w:t>
      </w:r>
      <w:r>
        <w:t xml:space="preserve"> </w:t>
      </w:r>
      <w:r>
        <w:rPr>
          <w:rFonts w:hint="eastAsia"/>
        </w:rPr>
        <w:t xml:space="preserve">雙案審議報告</w:t>
      </w:r>
    </w:p>
    <w:p>
      <w:pPr>
        <w:pStyle w:val="BlockText"/>
      </w:pPr>
      <w:r>
        <w:rPr>
          <w:rFonts w:hint="eastAsia"/>
        </w:rPr>
        <w:t xml:space="preserve">2026-09-07。主席：fable（Lighter</w:t>
      </w:r>
      <w:r>
        <w:t xml:space="preserve"> </w:t>
      </w:r>
      <w:r>
        <w:rPr>
          <w:rFonts w:hint="eastAsia"/>
        </w:rPr>
        <w:t xml:space="preserve">逐字「AB雙案開審議，升Fable裁決」召喚）。</w:t>
      </w:r>
      <w:r>
        <w:t xml:space="preserve"> </w:t>
      </w:r>
      <w:r>
        <w:rPr>
          <w:rFonts w:hint="eastAsia"/>
        </w:rPr>
        <w:t xml:space="preserve">五席開場互不知情、平行完成；NotebookLM</w:t>
      </w:r>
      <w:r>
        <w:t xml:space="preserve"> </w:t>
      </w:r>
      <w:r>
        <w:rPr>
          <w:rFonts w:hint="eastAsia"/>
        </w:rPr>
        <w:t xml:space="preserve">席授權過期、fail-open</w:t>
      </w:r>
      <w:r>
        <w:t xml:space="preserve"> </w:t>
      </w:r>
      <w:r>
        <w:rPr>
          <w:rFonts w:hint="eastAsia"/>
        </w:rPr>
        <w:t xml:space="preserve">跳過。</w:t>
      </w:r>
      <w:r>
        <w:t xml:space="preserve"> </w:t>
      </w:r>
      <w:r>
        <w:rPr>
          <w:rFonts w:hint="eastAsia"/>
        </w:rPr>
        <w:t xml:space="preserve">主席不持立場、不下場研究；本檔是本場審議唯一寫入的檔案。</w:t>
      </w:r>
      <w:r>
        <w:t xml:space="preserve"> </w:t>
      </w:r>
      <w:r>
        <w:t xml:space="preserve">⚠️ </w:t>
      </w:r>
      <w:r>
        <w:rPr>
          <w:rFonts w:hint="eastAsia"/>
        </w:rPr>
        <w:t xml:space="preserve">引用兩案企劃與</w:t>
      </w:r>
      <w:r>
        <w:t xml:space="preserve"> history </w:t>
      </w:r>
      <w:r>
        <w:rPr>
          <w:rFonts w:hint="eastAsia"/>
        </w:rPr>
        <w:t xml:space="preserve">原句處，為過跨章重複守門一律改述，逐字以原檔為準。</w:t>
      </w:r>
    </w:p>
    <w:bookmarkStart w:id="9" w:name="一命題"/>
    <w:p>
      <w:pPr>
        <w:pStyle w:val="Heading2"/>
      </w:pPr>
      <w:r>
        <w:rPr>
          <w:rFonts w:hint="eastAsia"/>
        </w:rPr>
        <w:t xml:space="preserve">一、命題</w:t>
      </w:r>
    </w:p>
    <w:p>
      <w:pPr>
        <w:pStyle w:val="FirstParagraph"/>
      </w:pPr>
      <w:r>
        <w:rPr>
          <w:rFonts w:hint="eastAsia"/>
        </w:rPr>
        <w:t xml:space="preserve">《熟客》（短篇，25,000</w:t>
      </w:r>
      <w:r>
        <w:t xml:space="preserve"> </w:t>
      </w:r>
      <w:r>
        <w:rPr>
          <w:rFonts w:hint="eastAsia"/>
        </w:rPr>
        <w:t xml:space="preserve">字內，署名猶安，收錄短篇合輯）現有</w:t>
      </w:r>
      <w:r>
        <w:t xml:space="preserve"> </w:t>
      </w:r>
      <w:r>
        <w:rPr>
          <w:rFonts w:hint="eastAsia"/>
        </w:rPr>
        <w:t xml:space="preserve">A〈岸邊群像〉、B〈代收單〉兩份企劃。</w:t>
      </w:r>
      <w:r>
        <w:rPr>
          <w:rFonts w:hint="eastAsia"/>
          <w:b/>
          <w:bCs/>
        </w:rPr>
        <w:t xml:space="preserve">哪一案應成為動筆版本？</w:t>
      </w:r>
    </w:p>
    <w:p>
      <w:pPr>
        <w:pStyle w:val="BodyText"/>
      </w:pPr>
      <w:r>
        <w:rPr>
          <w:rFonts w:hint="eastAsia"/>
        </w:rPr>
        <w:t xml:space="preserve">硬條件（主席已回源，見</w:t>
      </w:r>
      <w:r>
        <w:t xml:space="preserve"> </w:t>
      </w:r>
      <w:r>
        <w:rPr>
          <w:rFonts w:hint="eastAsia"/>
        </w:rPr>
        <w:t xml:space="preserve">§四）：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原始交代：雙男主、故事雙主軸、核心「恐懼熟悉感」、高懸疑、情感權力＋解謎、無女性角色、署名猶安、風格切合猶安。</w:t>
      </w:r>
    </w:p>
    <w:p>
      <w:pPr>
        <w:pStyle w:val="Compact"/>
        <w:numPr>
          <w:ilvl w:val="0"/>
          <w:numId w:val="1001"/>
        </w:numPr>
      </w:pPr>
      <w:r>
        <w:t xml:space="preserve">09-07 </w:t>
      </w:r>
      <w:r>
        <w:rPr>
          <w:rFonts w:hint="eastAsia"/>
        </w:rPr>
        <w:t xml:space="preserve">四條裁示：①全員改名、29</w:t>
      </w:r>
      <w:r>
        <w:t xml:space="preserve"> </w:t>
      </w:r>
      <w:r>
        <w:rPr>
          <w:rFonts w:hint="eastAsia"/>
        </w:rPr>
        <w:t xml:space="preserve">歲以下、貼著男公關生態、人數要省</w:t>
      </w:r>
      <w:r>
        <w:t xml:space="preserve"> </w:t>
      </w:r>
      <w:r>
        <w:rPr>
          <w:rFonts w:hint="eastAsia"/>
        </w:rPr>
        <w:t xml:space="preserve">②反轉要多層、凶手留到末尾</w:t>
      </w:r>
      <w:r>
        <w:t xml:space="preserve"> </w:t>
      </w:r>
      <w:r>
        <w:rPr>
          <w:rFonts w:hint="eastAsia"/>
        </w:rPr>
        <w:t xml:space="preserve">③篇名與合輯名等收稿</w:t>
      </w:r>
      <w:r>
        <w:t xml:space="preserve"> </w:t>
      </w:r>
      <w:r>
        <w:rPr>
          <w:rFonts w:hint="eastAsia"/>
        </w:rPr>
        <w:t xml:space="preserve">④恐懼熟悉感＝最重要主線。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案授權：A</w:t>
      </w:r>
      <w:r>
        <w:t xml:space="preserve"> </w:t>
      </w:r>
      <w:r>
        <w:rPr>
          <w:rFonts w:hint="eastAsia"/>
        </w:rPr>
        <w:t xml:space="preserve">案落定後，另想一個路線與風格都截然不同的故事當</w:t>
      </w:r>
      <w:r>
        <w:t xml:space="preserve"> B </w:t>
      </w:r>
      <w:r>
        <w:rPr>
          <w:rFonts w:hint="eastAsia"/>
        </w:rPr>
        <w:t xml:space="preserve">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筆名鋼骨：猶安的支配寫在社會外部，不收斂成兩人之間的角力。</w:t>
      </w:r>
    </w:p>
    <w:bookmarkEnd w:id="9"/>
    <w:bookmarkStart w:id="10" w:name="二各席開場摘要"/>
    <w:p>
      <w:pPr>
        <w:pStyle w:val="Heading2"/>
      </w:pPr>
      <w:r>
        <w:rPr>
          <w:rFonts w:hint="eastAsia"/>
        </w:rPr>
        <w:t xml:space="preserve">二、各席開場摘要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自陳最強反對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成長席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文件體＋單一視角是猶安沒展示過的敘事引擎；制度縱深（租約、補貼、稽查、保險）比排班更遠；合輯內需要對比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配套已齊、B</w:t>
            </w:r>
            <w:r>
              <w:t xml:space="preserve"> </w:t>
            </w:r>
            <w:r>
              <w:rPr>
                <w:rFonts w:hint="eastAsia"/>
              </w:rPr>
              <w:t xml:space="preserve">全部要重建；B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R3 </w:t>
            </w:r>
            <w:r>
              <w:rPr>
                <w:rFonts w:hint="eastAsia"/>
              </w:rPr>
              <w:t xml:space="preserve">與違令兩個紅線級疑慮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務實席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材料現貨對材料空白；查證負擔不對稱（B</w:t>
            </w:r>
            <w:r>
              <w:t xml:space="preserve"> </w:t>
            </w:r>
            <w:r>
              <w:rPr>
                <w:rFonts w:hint="eastAsia"/>
              </w:rPr>
              <w:t xml:space="preserve">制度線本機零材料）；B</w:t>
            </w:r>
            <w:r>
              <w:t xml:space="preserve"> </w:t>
            </w:r>
            <w:r>
              <w:rPr>
                <w:rFonts w:hint="eastAsia"/>
              </w:rPr>
              <w:t xml:space="preserve">把懸疑籌碼壓在一次翻轉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五層反轉每層平均約</w:t>
            </w:r>
            <w:r>
              <w:t xml:space="preserve"> 4,000 </w:t>
            </w:r>
            <w:r>
              <w:rPr>
                <w:rFonts w:hint="eastAsia"/>
              </w:rPr>
              <w:t xml:space="preserve">字要走完「誤導—撤銷—替代解釋—行動改變」，可能比</w:t>
            </w:r>
            <w:r>
              <w:t xml:space="preserve"> B </w:t>
            </w:r>
            <w:r>
              <w:rPr>
                <w:rFonts w:hint="eastAsia"/>
              </w:rPr>
              <w:t xml:space="preserve">更早撞字數天花板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外部顧問席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短篇多層反轉的前提是角色深度，25,000</w:t>
            </w:r>
            <w:r>
              <w:t xml:space="preserve"> </w:t>
            </w:r>
            <w:r>
              <w:rPr>
                <w:rFonts w:hint="eastAsia"/>
              </w:rPr>
              <w:t xml:space="preserve">字餵五人五層預算極薄；「最弱勢者即凶手」有陳套與代表性風險（低—中信度）；文件體短篇成功條件＝固定單一文件類型＋控制長度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命題貼合度：A</w:t>
            </w:r>
            <w:r>
              <w:t xml:space="preserve"> </w:t>
            </w:r>
            <w:r>
              <w:rPr>
                <w:rFonts w:hint="eastAsia"/>
              </w:rPr>
              <w:t xml:space="preserve">直接命中人際層熟悉崩壞，B</w:t>
            </w:r>
            <w:r>
              <w:t xml:space="preserve"> </w:t>
            </w:r>
            <w:r>
              <w:rPr>
                <w:rFonts w:hint="eastAsia"/>
              </w:rPr>
              <w:t xml:space="preserve">的制度性抹除較非人格化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檢證席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四條裁示與</w:t>
            </w:r>
            <w:r>
              <w:t xml:space="preserve"> B </w:t>
            </w:r>
            <w:r>
              <w:rPr>
                <w:rFonts w:hint="eastAsia"/>
              </w:rPr>
              <w:t xml:space="preserve">案指令逐字坐實；抓到主</w:t>
            </w:r>
            <w:r>
              <w:t xml:space="preserve"> session </w:t>
            </w:r>
            <w:r>
              <w:rPr>
                <w:rFonts w:hint="eastAsia"/>
              </w:rPr>
              <w:t xml:space="preserve">兩處錯（CLAUDE.md</w:t>
            </w:r>
            <w:r>
              <w:t xml:space="preserve"> </w:t>
            </w:r>
            <w:r>
              <w:rPr>
                <w:rFonts w:hint="eastAsia"/>
              </w:rPr>
              <w:t xml:space="preserve">舊人名／「唯一主線」加碼）；A</w:t>
            </w:r>
            <w:r>
              <w:t xml:space="preserve"> </w:t>
            </w:r>
            <w:r>
              <w:rPr>
                <w:rFonts w:hint="eastAsia"/>
              </w:rPr>
              <w:t xml:space="preserve">完整覆蓋四條裁示、留</w:t>
            </w:r>
            <w:r>
              <w:t xml:space="preserve"> 1,500 </w:t>
            </w:r>
            <w:r>
              <w:rPr>
                <w:rFonts w:hint="eastAsia"/>
              </w:rPr>
              <w:t xml:space="preserve">緩衝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「3可以開放」查無出處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風控席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A（附條件）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第一步得先讓</w:t>
            </w:r>
            <w:r>
              <w:t xml:space="preserve"> Lighter </w:t>
            </w:r>
            <w:r>
              <w:rPr>
                <w:rFonts w:hint="eastAsia"/>
              </w:rPr>
              <w:t xml:space="preserve">推翻已拍板的裁示②；B</w:t>
            </w:r>
            <w:r>
              <w:t xml:space="preserve"> </w:t>
            </w:r>
            <w:r>
              <w:rPr>
                <w:rFonts w:hint="eastAsia"/>
              </w:rPr>
              <w:t xml:space="preserve">的核心鉤子把支配寫進兩男主之間，長在引擎本體；A</w:t>
            </w:r>
            <w:r>
              <w:t xml:space="preserve"> </w:t>
            </w:r>
            <w:r>
              <w:rPr>
                <w:rFonts w:hint="eastAsia"/>
              </w:rPr>
              <w:t xml:space="preserve">的風險有既有自檢機制在管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把全店最年輕最被保護的同志角色寫成真凶，representation</w:t>
            </w:r>
            <w:r>
              <w:t xml:space="preserve"> </w:t>
            </w:r>
            <w:r>
              <w:rPr>
                <w:rFonts w:hint="eastAsia"/>
              </w:rPr>
              <w:t xml:space="preserve">上比</w:t>
            </w:r>
            <w:r>
              <w:t xml:space="preserve"> B </w:t>
            </w:r>
            <w:r>
              <w:rPr>
                <w:rFonts w:hint="eastAsia"/>
              </w:rPr>
              <w:t xml:space="preserve">危險；應先讓</w:t>
            </w:r>
            <w:r>
              <w:t xml:space="preserve"> Lighter </w:t>
            </w:r>
            <w:r>
              <w:rPr>
                <w:rFonts w:hint="eastAsia"/>
              </w:rPr>
              <w:t xml:space="preserve">對真凶人選表態</w:t>
            </w:r>
          </w:p>
        </w:tc>
      </w:tr>
    </w:tbl>
    <w:bookmarkEnd w:id="10"/>
    <w:bookmarkStart w:id="11" w:name="三衝突表"/>
    <w:p>
      <w:pPr>
        <w:pStyle w:val="Heading2"/>
      </w:pPr>
      <w:r>
        <w:rPr>
          <w:rFonts w:hint="eastAsia"/>
        </w:rPr>
        <w:t xml:space="preserve">三、衝突表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爭點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另一方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主席判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25,000 </w:t>
            </w:r>
            <w:r>
              <w:rPr>
                <w:rFonts w:hint="eastAsia"/>
              </w:rPr>
              <w:t xml:space="preserve">字養不養得起五層反轉＋五人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務實席：逐章配好、留</w:t>
            </w:r>
            <w:r>
              <w:t xml:space="preserve"> 1,500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外部顧問席＋務實席自陳：深度預算撐不住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未閉合</w:t>
            </w:r>
            <w:r>
              <w:rPr>
                <w:rFonts w:hint="eastAsia"/>
              </w:rPr>
              <w:t xml:space="preserve">，只能在</w:t>
            </w:r>
            <w:r>
              <w:t xml:space="preserve"> M2 </w:t>
            </w:r>
            <w:r>
              <w:rPr>
                <w:rFonts w:hint="eastAsia"/>
              </w:rPr>
              <w:t xml:space="preserve">檢核與實寫驗證，見</w:t>
            </w:r>
            <w:r>
              <w:t xml:space="preserve"> </w:t>
            </w:r>
            <w:r>
              <w:rPr>
                <w:rFonts w:hint="eastAsia"/>
              </w:rPr>
              <w:t xml:space="preserve">§六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的單一大翻算不算違反裁示②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成長席：B</w:t>
            </w:r>
            <w:r>
              <w:t xml:space="preserve"> </w:t>
            </w:r>
            <w:r>
              <w:rPr>
                <w:rFonts w:hint="eastAsia"/>
              </w:rPr>
              <w:t xml:space="preserve">有三層真相，非單一大翻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風控席／檢證席：B</w:t>
            </w:r>
            <w:r>
              <w:t xml:space="preserve"> </w:t>
            </w:r>
            <w:r>
              <w:rPr>
                <w:rFonts w:hint="eastAsia"/>
              </w:rPr>
              <w:t xml:space="preserve">自承方向不同，要</w:t>
            </w:r>
            <w:r>
              <w:t xml:space="preserve"> Lighter </w:t>
            </w:r>
            <w:r>
              <w:rPr>
                <w:rFonts w:hint="eastAsia"/>
              </w:rPr>
              <w:t xml:space="preserve">先推翻裁示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判風控／檢證席成立，見</w:t>
            </w:r>
            <w:r>
              <w:t xml:space="preserve"> </w:t>
            </w:r>
            <w:r>
              <w:rPr>
                <w:rFonts w:hint="eastAsia"/>
              </w:rPr>
              <w:t xml:space="preserve">§四抽查</w:t>
            </w:r>
            <w:r>
              <w:t xml:space="preserve">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「最弱勢者即凶手」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風控席＋外部顧問席：陳套與</w:t>
            </w:r>
            <w:r>
              <w:t xml:space="preserve"> representation </w:t>
            </w: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檢證席：查無明文紅線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非紅線、但</w:t>
            </w:r>
            <w:r>
              <w:rPr>
                <w:rFonts w:hint="eastAsia"/>
                <w:b/>
                <w:bCs/>
              </w:rPr>
              <w:t xml:space="preserve">未閉合</w:t>
            </w:r>
            <w:r>
              <w:rPr>
                <w:rFonts w:hint="eastAsia"/>
              </w:rPr>
              <w:t xml:space="preserve">，交</w:t>
            </w:r>
            <w:r>
              <w:t xml:space="preserve"> Lighter </w:t>
            </w:r>
            <w:r>
              <w:rPr>
                <w:rFonts w:hint="eastAsia"/>
              </w:rPr>
              <w:t xml:space="preserve">表態，見</w:t>
            </w:r>
            <w:r>
              <w:t xml:space="preserve"> </w:t>
            </w:r>
            <w:r>
              <w:rPr>
                <w:rFonts w:hint="eastAsia"/>
              </w:rPr>
              <w:t xml:space="preserve">§六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核心鉤子撞不撞</w:t>
            </w:r>
            <w:r>
              <w:t xml:space="preserve"> 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風控席：撞，長在引擎本體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成長席：熟悉來自死者紀錄，屬文件延伸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部分成立：第</w:t>
            </w:r>
            <w:r>
              <w:t xml:space="preserve"> 1–2 </w:t>
            </w:r>
            <w:r>
              <w:rPr>
                <w:rFonts w:hint="eastAsia"/>
              </w:rPr>
              <w:t xml:space="preserve">章讀起來就是一個男主用資訊把另一個逼到牆角，見</w:t>
            </w:r>
            <w:r>
              <w:t xml:space="preserve"> </w:t>
            </w:r>
            <w:r>
              <w:rPr>
                <w:rFonts w:hint="eastAsia"/>
              </w:rPr>
              <w:t xml:space="preserve">§四抽查</w:t>
            </w:r>
            <w:r>
              <w:t xml:space="preserve">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命題貼合度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外部顧問席：A</w:t>
            </w:r>
            <w:r>
              <w:t xml:space="preserve"> </w:t>
            </w:r>
            <w:r>
              <w:rPr>
                <w:rFonts w:hint="eastAsia"/>
              </w:rPr>
              <w:t xml:space="preserve">直接命中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成長席：B</w:t>
            </w:r>
            <w:r>
              <w:t xml:space="preserve"> </w:t>
            </w:r>
            <w:r>
              <w:rPr>
                <w:rFonts w:hint="eastAsia"/>
              </w:rPr>
              <w:t xml:space="preserve">制度縱深更遠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較貼；B</w:t>
            </w:r>
            <w:r>
              <w:t xml:space="preserve"> </w:t>
            </w:r>
            <w:r>
              <w:rPr>
                <w:rFonts w:hint="eastAsia"/>
              </w:rPr>
              <w:t xml:space="preserve">的「恐懼熟悉感」有一半落在制度抹除，主線分裂</w:t>
            </w:r>
          </w:p>
        </w:tc>
      </w:tr>
    </w:tbl>
    <w:bookmarkEnd w:id="11"/>
    <w:bookmarkStart w:id="12" w:name="四回源坐實紀錄主席親自-readgrep非採信席位報告"/>
    <w:p>
      <w:pPr>
        <w:pStyle w:val="Heading2"/>
      </w:pPr>
      <w:r>
        <w:rPr>
          <w:rFonts w:hint="eastAsia"/>
        </w:rPr>
        <w:t xml:space="preserve">四、回源坐實紀錄（主席親自</w:t>
      </w:r>
      <w:r>
        <w:t xml:space="preserve"> </w:t>
      </w:r>
      <w:r>
        <w:rPr>
          <w:rFonts w:hint="eastAsia"/>
        </w:rPr>
        <w:t xml:space="preserve">Read／Grep，非採信席位報告）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檢證席的行號引用錯，內容對</w:t>
      </w:r>
      <w:r>
        <w:rPr>
          <w:rFonts w:hint="eastAsia"/>
        </w:rPr>
        <w:t xml:space="preserve">。席位報「四條裁示在</w:t>
      </w:r>
      <w:r>
        <w:t xml:space="preserve"> </w:t>
      </w:r>
      <w:r>
        <w:rPr>
          <w:rStyle w:val="VerbatimChar"/>
        </w:rPr>
        <w:t xml:space="preserve">history.jsonl</w:t>
      </w:r>
      <w:r>
        <w:t xml:space="preserve"> </w:t>
      </w:r>
      <w:r>
        <w:t xml:space="preserve">line </w:t>
      </w:r>
      <w:r>
        <w:rPr>
          <w:rFonts w:hint="eastAsia"/>
        </w:rPr>
        <w:t xml:space="preserve">9012／9015／9020」。主席實查：9012＝「重跑+改」、9015＝每周更新的別案指令、9020＝「1.動</w:t>
      </w:r>
      <w:r>
        <w:t xml:space="preserve"> </w:t>
      </w:r>
      <w:r>
        <w:rPr>
          <w:rFonts w:hint="eastAsia"/>
        </w:rPr>
        <w:t xml:space="preserve">2.推」，三行都不是本案。正確位置：</w:t>
      </w:r>
      <w:r>
        <w:rPr>
          <w:rFonts w:hint="eastAsia"/>
          <w:b/>
          <w:bCs/>
        </w:rPr>
        <w:t xml:space="preserve">9013＝原始交代（含「故事雙主軸」逐字）、9016＝四條裁示、9021＝B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案指令</w:t>
      </w:r>
      <w:r>
        <w:rPr>
          <w:rFonts w:hint="eastAsia"/>
        </w:rPr>
        <w:t xml:space="preserve">。三段逐字內容與主</w:t>
      </w:r>
      <w:r>
        <w:t xml:space="preserve"> session </w:t>
      </w:r>
      <w:r>
        <w:rPr>
          <w:rFonts w:hint="eastAsia"/>
        </w:rPr>
        <w:t xml:space="preserve">轉述一致。判：行號偏移（檔案持續增長）、非捏造；不改變裁決方向，但列入</w:t>
      </w:r>
      <w:r>
        <w:t xml:space="preserve"> </w:t>
      </w:r>
      <w:r>
        <w:rPr>
          <w:rFonts w:hint="eastAsia"/>
        </w:rPr>
        <w:t xml:space="preserve">§八吸收（引用</w:t>
      </w:r>
      <w:r>
        <w:t xml:space="preserve"> history </w:t>
      </w:r>
      <w:r>
        <w:rPr>
          <w:rFonts w:hint="eastAsia"/>
        </w:rPr>
        <w:t xml:space="preserve">一律附逐字片段）。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「3可以開放」不在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history.jsonl</w:t>
      </w:r>
      <w:r>
        <w:rPr>
          <w:rFonts w:hint="eastAsia"/>
        </w:rPr>
        <w:t xml:space="preserve">：主席</w:t>
      </w:r>
      <w:r>
        <w:t xml:space="preserve"> </w:t>
      </w:r>
      <w:r>
        <w:rPr>
          <w:rFonts w:hint="eastAsia"/>
        </w:rPr>
        <w:t xml:space="preserve">grep「可以開放」零命中，與主</w:t>
      </w:r>
      <w:r>
        <w:t xml:space="preserve"> session </w:t>
      </w:r>
      <w:r>
        <w:rPr>
          <w:rFonts w:hint="eastAsia"/>
        </w:rPr>
        <w:t xml:space="preserve">說明（AskUserQuestion</w:t>
      </w:r>
      <w:r>
        <w:t xml:space="preserve"> </w:t>
      </w:r>
      <w:r>
        <w:rPr>
          <w:rFonts w:hint="eastAsia"/>
        </w:rPr>
        <w:t xml:space="preserve">選項作答不落</w:t>
      </w:r>
      <w:r>
        <w:t xml:space="preserve"> </w:t>
      </w:r>
      <w:r>
        <w:rPr>
          <w:rFonts w:hint="eastAsia"/>
        </w:rPr>
        <w:t xml:space="preserve">history）一致。同時查到殘留：</w:t>
      </w:r>
      <w:r>
        <w:rPr>
          <w:rStyle w:val="VerbatimChar"/>
          <w:rFonts w:hint="eastAsia"/>
        </w:rPr>
        <w:t xml:space="preserve">紅線清單.md</w:t>
      </w:r>
      <w:r>
        <w:t xml:space="preserve"> </w:t>
      </w: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行與案件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Fonts w:hint="eastAsia"/>
        </w:rPr>
        <w:t xml:space="preserve">§三仍寫「凶手方立勤」，是</w:t>
      </w:r>
      <w:r>
        <w:t xml:space="preserve"> v1 </w:t>
      </w:r>
      <w:r>
        <w:rPr>
          <w:rFonts w:hint="eastAsia"/>
        </w:rPr>
        <w:t xml:space="preserve">舊名，v2</w:t>
      </w:r>
      <w:r>
        <w:t xml:space="preserve"> </w:t>
      </w:r>
      <w:r>
        <w:rPr>
          <w:rFonts w:hint="eastAsia"/>
        </w:rPr>
        <w:t xml:space="preserve">改名時漏同步。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務實席「A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已逐章配好、留</w:t>
      </w:r>
      <w:r>
        <w:rPr>
          <w:b/>
          <w:bCs/>
        </w:rPr>
        <w:t xml:space="preserve"> 1,500 </w:t>
      </w:r>
      <w:r>
        <w:rPr>
          <w:rFonts w:hint="eastAsia"/>
          <w:b/>
          <w:bCs/>
        </w:rPr>
        <w:t xml:space="preserve">緩衝」</w:t>
      </w:r>
      <w:r>
        <w:rPr>
          <w:rFonts w:hint="eastAsia"/>
        </w:rPr>
        <w:t xml:space="preserve">：連續性紀錄表六章目標</w:t>
      </w:r>
      <w:r>
        <w:t xml:space="preserve"> </w:t>
      </w:r>
      <w:r>
        <w:rPr>
          <w:rFonts w:hint="eastAsia"/>
        </w:rPr>
        <w:t xml:space="preserve">3,600／3,800／4,100／4,000／4,300／3,700</w:t>
      </w:r>
      <w:r>
        <w:t xml:space="preserve"> </w:t>
      </w:r>
      <w:r>
        <w:rPr>
          <w:rFonts w:hint="eastAsia"/>
        </w:rPr>
        <w:t xml:space="preserve">合計</w:t>
      </w:r>
      <w:r>
        <w:t xml:space="preserve"> </w:t>
      </w:r>
      <w:r>
        <w:rPr>
          <w:rFonts w:hint="eastAsia"/>
        </w:rPr>
        <w:t xml:space="preserve">23,500，上限</w:t>
      </w:r>
      <w:r>
        <w:t xml:space="preserve"> </w:t>
      </w:r>
      <w:r>
        <w:rPr>
          <w:rFonts w:hint="eastAsia"/>
        </w:rPr>
        <w:t xml:space="preserve">25,000，屬實。「五層反轉」在</w:t>
      </w:r>
      <w:r>
        <w:t xml:space="preserve"> </w:t>
      </w:r>
      <w:r>
        <w:rPr>
          <w:rStyle w:val="VerbatimChar"/>
          <w:rFonts w:hint="eastAsia"/>
        </w:rPr>
        <w:t xml:space="preserve">訊息差結構表.md</w:t>
      </w:r>
      <w:r>
        <w:t xml:space="preserve"> </w:t>
      </w:r>
      <w:r>
        <w:rPr>
          <w:rFonts w:hint="eastAsia"/>
        </w:rPr>
        <w:t xml:space="preserve">§二：第五層欄位寫「─」，實際是四層誤導＋一層揭曉；每層落一章、每章約</w:t>
      </w:r>
      <w:r>
        <w:t xml:space="preserve"> 3,600–4,300 </w:t>
      </w:r>
      <w:r>
        <w:rPr>
          <w:rFonts w:hint="eastAsia"/>
        </w:rPr>
        <w:t xml:space="preserve">字，務實席自陳的預算疑慮數字成立。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成長席「B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有兩層真相＋收尾決定，非單一大翻」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案B-代收單.md</w:t>
      </w:r>
      <w:r>
        <w:t xml:space="preserve"> </w:t>
      </w:r>
      <w:r>
        <w:rPr>
          <w:rFonts w:hint="eastAsia"/>
        </w:rPr>
        <w:t xml:space="preserve">§三確有三層真相（辛的來歷／邱的掩蓋／蔡的簽名）。但同檔</w:t>
      </w:r>
      <w:r>
        <w:t xml:space="preserve"> </w:t>
      </w:r>
      <w:r>
        <w:rPr>
          <w:rFonts w:hint="eastAsia"/>
        </w:rPr>
        <w:t xml:space="preserve">§一分野表自寫結構是「單一大翻」、§七第</w:t>
      </w:r>
      <w:r>
        <w:t xml:space="preserve"> 4 </w:t>
      </w:r>
      <w:r>
        <w:rPr>
          <w:rFonts w:hint="eastAsia"/>
        </w:rPr>
        <w:t xml:space="preserve">點自承這條路跟多層反轉那條裁示走的不是同一個方向、要</w:t>
      </w:r>
      <w:r>
        <w:t xml:space="preserve"> Lighter </w:t>
      </w:r>
      <w:r>
        <w:rPr>
          <w:rFonts w:hint="eastAsia"/>
        </w:rPr>
        <w:t xml:space="preserve">裁。且</w:t>
      </w:r>
      <w:r>
        <w:t xml:space="preserve"> </w:t>
      </w:r>
      <w:r>
        <w:rPr>
          <w:rFonts w:hint="eastAsia"/>
        </w:rPr>
        <w:t xml:space="preserve">§三說最後一層收在全篇末尾、§五章表卻把蔡認出簽名放在第四章末——B</w:t>
      </w:r>
      <w:r>
        <w:t xml:space="preserve"> </w:t>
      </w:r>
      <w:r>
        <w:rPr>
          <w:rFonts w:hint="eastAsia"/>
        </w:rPr>
        <w:t xml:space="preserve">案內部對自己的反轉層數與落點沒有一致說法。另外裁示②後半「凶手留到末尾」在</w:t>
      </w:r>
      <w:r>
        <w:t xml:space="preserve"> B </w:t>
      </w:r>
      <w:r>
        <w:rPr>
          <w:rFonts w:hint="eastAsia"/>
        </w:rPr>
        <w:t xml:space="preserve">案沒有凶手可留（判定意外，責任者第四章即現身）。判：成長席的三層讀法有文本支持，但</w:t>
      </w:r>
      <w:r>
        <w:t xml:space="preserve"> B </w:t>
      </w:r>
      <w:r>
        <w:rPr>
          <w:rFonts w:hint="eastAsia"/>
        </w:rPr>
        <w:t xml:space="preserve">案自身放棄了這個主張，主席不代它主張。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風控席「B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核心鉤子撞</w:t>
      </w:r>
      <w:r>
        <w:rPr>
          <w:b/>
          <w:bCs/>
        </w:rPr>
        <w:t xml:space="preserve"> R3」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案第</w:t>
      </w:r>
      <w:r>
        <w:t xml:space="preserve"> 2 </w:t>
      </w:r>
      <w:r>
        <w:rPr>
          <w:rFonts w:hint="eastAsia"/>
        </w:rPr>
        <w:t xml:space="preserve">章的正文欄寫的是蔡回頭查辛、卻被辛對他的熟悉壓到退無可退，章末推力是辛把三年前的班表攤在蔡面前、蔡本人已經不記得——前兩章的壓力來源是一名男主握有另一名男主的資訊。第</w:t>
      </w:r>
      <w:r>
        <w:t xml:space="preserve"> 3 </w:t>
      </w:r>
      <w:r>
        <w:rPr>
          <w:rFonts w:hint="eastAsia"/>
        </w:rPr>
        <w:t xml:space="preserve">章翻開來源在死者，可以把它改讀成紀錄的延伸，但讀者在前</w:t>
      </w:r>
      <w:r>
        <w:t xml:space="preserve"> 10,000 </w:t>
      </w:r>
      <w:r>
        <w:rPr>
          <w:rFonts w:hint="eastAsia"/>
        </w:rPr>
        <w:t xml:space="preserve">字裡經歷的是兩人之間的角力，這正是</w:t>
      </w:r>
      <w:r>
        <w:t xml:space="preserve"> R3 </w:t>
      </w:r>
      <w:r>
        <w:rPr>
          <w:rFonts w:hint="eastAsia"/>
        </w:rPr>
        <w:t xml:space="preserve">與筆名鋼骨要避開的位置。判：部分成立——不是無解，但要解得改開場引擎，不是局部改字。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外部顧問席「最弱勢者即凶手」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人物關係圖.md</w:t>
      </w:r>
      <w:r>
        <w:t xml:space="preserve"> </w:t>
      </w:r>
      <w:r>
        <w:rPr>
          <w:rFonts w:hint="eastAsia"/>
        </w:rPr>
        <w:t xml:space="preserve">杜昱宸</w:t>
      </w:r>
      <w:r>
        <w:t xml:space="preserve"> 21 </w:t>
      </w:r>
      <w:r>
        <w:rPr>
          <w:rFonts w:hint="eastAsia"/>
        </w:rPr>
        <w:t xml:space="preserve">歲、「全店的弟弟」、身高</w:t>
      </w:r>
      <w:r>
        <w:t xml:space="preserve"> 168 </w:t>
      </w:r>
      <w:r>
        <w:rPr>
          <w:rFonts w:hint="eastAsia"/>
        </w:rPr>
        <w:t xml:space="preserve">全店最矮、店服偏大；</w:t>
      </w:r>
      <w:r>
        <w:rPr>
          <w:rStyle w:val="VerbatimChar"/>
          <w:rFonts w:hint="eastAsia"/>
        </w:rPr>
        <w:t xml:space="preserve">企劃</w:t>
      </w:r>
      <w:r>
        <w:rPr>
          <w:rStyle w:val="VerbatimChar"/>
        </w:rPr>
        <w:t xml:space="preserve"> v2</w:t>
      </w:r>
      <w:r>
        <w:t xml:space="preserve"> </w:t>
      </w:r>
      <w:r>
        <w:rPr>
          <w:rFonts w:hint="eastAsia"/>
        </w:rPr>
        <w:t xml:space="preserve">§三動機＝被安排好的人生與即將被說出的醉後往事。設定屬實，風險描述有根據；外部證據信度低—中，席位已自標。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案對</w:t>
      </w:r>
      <w:r>
        <w:rPr>
          <w:b/>
          <w:bCs/>
        </w:rPr>
        <w:t xml:space="preserve"> R4 </w:t>
      </w:r>
      <w:r>
        <w:rPr>
          <w:rFonts w:hint="eastAsia"/>
          <w:b/>
          <w:bCs/>
        </w:rPr>
        <w:t xml:space="preserve">的擦邊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案第</w:t>
      </w:r>
      <w:r>
        <w:t xml:space="preserve"> 4 </w:t>
      </w:r>
      <w:r>
        <w:rPr>
          <w:rFonts w:hint="eastAsia"/>
        </w:rPr>
        <w:t xml:space="preserve">章邱世堯能讓蔡簽字靠的是蔡家裡有債，邱本人動機是違規隔間與代領補貼。R4</w:t>
      </w:r>
      <w:r>
        <w:t xml:space="preserve"> </w:t>
      </w:r>
      <w:r>
        <w:rPr>
          <w:rFonts w:hint="eastAsia"/>
        </w:rPr>
        <w:t xml:space="preserve">寫殺人動機不放在欠債、侵占、分紅——B</w:t>
      </w:r>
      <w:r>
        <w:t xml:space="preserve"> </w:t>
      </w:r>
      <w:r>
        <w:rPr>
          <w:rFonts w:hint="eastAsia"/>
        </w:rPr>
        <w:t xml:space="preserve">沒有殺人，字面不撞，但金錢是全案掩蓋動機的核心，與</w:t>
      </w:r>
      <w:r>
        <w:t xml:space="preserve"> R4 </w:t>
      </w:r>
      <w:r>
        <w:rPr>
          <w:rFonts w:hint="eastAsia"/>
        </w:rPr>
        <w:t xml:space="preserve">的意圖同一方向。列風險、不列違反。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裁示①要求貼著男公關生態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案完全離開這個環境。B</w:t>
      </w:r>
      <w:r>
        <w:t xml:space="preserve"> </w:t>
      </w:r>
      <w:r>
        <w:rPr>
          <w:rFonts w:hint="eastAsia"/>
        </w:rPr>
        <w:t xml:space="preserve">案指令授權路線與風格截然不同，主席判這條已被授權覆蓋、不算違令；但它說明</w:t>
      </w:r>
      <w:r>
        <w:t xml:space="preserve"> B </w:t>
      </w:r>
      <w:r>
        <w:rPr>
          <w:rFonts w:hint="eastAsia"/>
        </w:rPr>
        <w:t xml:space="preserve">案是另一篇故事的種子，不是本篇的替代方案。</w:t>
      </w:r>
    </w:p>
    <w:bookmarkEnd w:id="12"/>
    <w:bookmarkStart w:id="13" w:name="五是否需要再跑一輪交叉詰問"/>
    <w:p>
      <w:pPr>
        <w:pStyle w:val="Heading2"/>
      </w:pPr>
      <w:r>
        <w:rPr>
          <w:rFonts w:hint="eastAsia"/>
        </w:rPr>
        <w:t xml:space="preserve">五、是否需要再跑一輪交叉詰問</w:t>
      </w:r>
    </w:p>
    <w:p>
      <w:pPr>
        <w:pStyle w:val="FirstParagraph"/>
      </w:pPr>
      <w:r>
        <w:rPr>
          <w:rFonts w:hint="eastAsia"/>
          <w:b/>
          <w:bCs/>
        </w:rPr>
        <w:t xml:space="preserve">不需要。</w:t>
      </w:r>
      <w:r>
        <w:t xml:space="preserve"> </w:t>
      </w:r>
      <w:r>
        <w:rPr>
          <w:rFonts w:hint="eastAsia"/>
        </w:rPr>
        <w:t xml:space="preserve">理由：五個爭點裡，兩個（裁示②、R3）落在硬條件上，回源後已能判；兩個（五層預算、representation）不是再辯一輪能收的，前者要靠</w:t>
      </w:r>
      <w:r>
        <w:t xml:space="preserve"> M2 </w:t>
      </w:r>
      <w:r>
        <w:rPr>
          <w:rFonts w:hint="eastAsia"/>
        </w:rPr>
        <w:t xml:space="preserve">檢核與實寫字數、後者要靠</w:t>
      </w:r>
      <w:r>
        <w:t xml:space="preserve"> Lighter </w:t>
      </w:r>
      <w:r>
        <w:rPr>
          <w:rFonts w:hint="eastAsia"/>
        </w:rPr>
        <w:t xml:space="preserve">本人表態；剩下的命題貼合度是程度差，不影響方向。再開一輪只會增加每席替自己立場加碼的文字，不會增加證據。</w:t>
      </w:r>
    </w:p>
    <w:bookmarkEnd w:id="13"/>
    <w:bookmarkStart w:id="14" w:name="六裁決"/>
    <w:p>
      <w:pPr>
        <w:pStyle w:val="Heading2"/>
      </w:pPr>
      <w:r>
        <w:rPr>
          <w:rFonts w:hint="eastAsia"/>
        </w:rPr>
        <w:t xml:space="preserve">六、裁決</w:t>
      </w:r>
    </w:p>
    <w:p>
      <w:pPr>
        <w:pStyle w:val="FirstParagraph"/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案成立（有條件）；B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案不成立為本篇動筆版本。</w:t>
      </w:r>
    </w:p>
    <w:p>
      <w:pPr>
        <w:pStyle w:val="BodyText"/>
      </w:pPr>
      <w:r>
        <w:rPr>
          <w:rFonts w:hint="eastAsia"/>
        </w:rPr>
        <w:t xml:space="preserve">判準：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案要成立，必須先讓</w:t>
      </w:r>
      <w:r>
        <w:t xml:space="preserve"> Lighter </w:t>
      </w:r>
      <w:r>
        <w:rPr>
          <w:rFonts w:hint="eastAsia"/>
        </w:rPr>
        <w:t xml:space="preserve">撤回</w:t>
      </w:r>
      <w:r>
        <w:t xml:space="preserve"> 09-07 </w:t>
      </w:r>
      <w:r>
        <w:rPr>
          <w:rFonts w:hint="eastAsia"/>
        </w:rPr>
        <w:t xml:space="preserve">裁示②（反轉多層、凶手留到末尾），而</w:t>
      </w:r>
      <w:r>
        <w:t xml:space="preserve"> B </w:t>
      </w:r>
      <w:r>
        <w:rPr>
          <w:rFonts w:hint="eastAsia"/>
        </w:rPr>
        <w:t xml:space="preserve">案自己在</w:t>
      </w:r>
      <w:r>
        <w:t xml:space="preserve"> </w:t>
      </w:r>
      <w:r>
        <w:rPr>
          <w:rFonts w:hint="eastAsia"/>
        </w:rPr>
        <w:t xml:space="preserve">§七承認這件事。一個需要先推翻已拍板裁示才能開工的企劃，不能被主席裁成動筆版本；那是</w:t>
      </w:r>
      <w:r>
        <w:t xml:space="preserve"> Lighter </w:t>
      </w:r>
      <w:r>
        <w:rPr>
          <w:rFonts w:hint="eastAsia"/>
        </w:rPr>
        <w:t xml:space="preserve">的決定，不是審議能給的。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案前兩章的懸疑引擎是一名男主握著另一名男主的紀錄施壓，落在筆名鋼骨要避開的位置。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案完整覆蓋原始交代與四條裁示，配套四表已齊，字數留</w:t>
      </w:r>
      <w:r>
        <w:t xml:space="preserve"> 1,500。</w:t>
      </w:r>
    </w:p>
    <w:p>
      <w:pPr>
        <w:pStyle w:val="FirstParagraph"/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案動筆前的條件（缺一不動筆）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真凶＝杜昱宸由</w:t>
      </w:r>
      <w:r>
        <w:t xml:space="preserve"> Lighter </w:t>
      </w:r>
      <w:r>
        <w:rPr>
          <w:rFonts w:hint="eastAsia"/>
        </w:rPr>
        <w:t xml:space="preserve">親口點頭（</w:t>
      </w:r>
      <w:r>
        <w:rPr>
          <w:rStyle w:val="VerbatimChar"/>
        </w:rPr>
        <w:t xml:space="preserve">_issues.md</w:t>
      </w:r>
      <w:r>
        <w:t xml:space="preserve"> </w:t>
      </w:r>
      <w:r>
        <w:rPr>
          <w:rFonts w:hint="eastAsia"/>
        </w:rPr>
        <w:t xml:space="preserve">I-02）。點頭時要把風控席與外部顧問席的疑慮原樣攤給他：</w:t>
      </w:r>
      <w:r>
        <w:rPr>
          <w:rFonts w:hint="eastAsia"/>
          <w:b/>
          <w:bCs/>
        </w:rPr>
        <w:t xml:space="preserve">全店最年輕、最被保護的同志角色是動手的人</w:t>
      </w:r>
      <w:r>
        <w:rPr>
          <w:rFonts w:hint="eastAsia"/>
        </w:rPr>
        <w:t xml:space="preserve">，這個安排在同志敘事裡讀起來像什麼，由他判。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語感樣本定案（I-06）：由他給一到三段範文，或直接拿《忠誠難題》的定稿當基準，二選一。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把「凶手方立勤」殘留改掉：</w:t>
      </w:r>
      <w:r>
        <w:rPr>
          <w:rStyle w:val="VerbatimChar"/>
          <w:rFonts w:hint="eastAsia"/>
        </w:rPr>
        <w:t xml:space="preserve">紅線清單.md</w:t>
      </w:r>
      <w:r>
        <w:t xml:space="preserve"> </w:t>
      </w: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行、案件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Fonts w:hint="eastAsia"/>
        </w:rPr>
        <w:t xml:space="preserve">§三。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M2／M3／M4</w:t>
      </w:r>
      <w:r>
        <w:t xml:space="preserve"> </w:t>
      </w:r>
      <w:r>
        <w:rPr>
          <w:rFonts w:hint="eastAsia"/>
        </w:rPr>
        <w:t xml:space="preserve">檢核時，把「五層反轉在</w:t>
      </w:r>
      <w:r>
        <w:t xml:space="preserve"> 23,500 </w:t>
      </w:r>
      <w:r>
        <w:rPr>
          <w:rFonts w:hint="eastAsia"/>
        </w:rPr>
        <w:t xml:space="preserve">字內每層是否走完誤導—撤銷—替代解釋—行動改變」列為必測項；測不過，替代方案（例如第三、四層合併為一層）交</w:t>
      </w:r>
      <w:r>
        <w:t xml:space="preserve"> </w:t>
      </w:r>
      <w:r>
        <w:rPr>
          <w:rFonts w:hint="eastAsia"/>
        </w:rPr>
        <w:t xml:space="preserve">Lighter，⛔</w:t>
      </w:r>
      <w:r>
        <w:t xml:space="preserve"> </w:t>
      </w:r>
      <w:r>
        <w:rPr>
          <w:rFonts w:hint="eastAsia"/>
        </w:rPr>
        <w:t xml:space="preserve">不自行砍層。</w:t>
      </w:r>
    </w:p>
    <w:bookmarkEnd w:id="14"/>
    <w:bookmarkStart w:id="15" w:name="七倖存反對未被擊穿no_entry-不包裝成已閉合"/>
    <w:p>
      <w:pPr>
        <w:pStyle w:val="Heading2"/>
      </w:pPr>
      <w:r>
        <w:rPr>
          <w:rFonts w:hint="eastAsia"/>
        </w:rPr>
        <w:t xml:space="preserve">七、倖存反對（未被擊穿，⛔</w:t>
      </w:r>
      <w:r>
        <w:t xml:space="preserve"> </w:t>
      </w:r>
      <w:r>
        <w:rPr>
          <w:rFonts w:hint="eastAsia"/>
        </w:rPr>
        <w:t xml:space="preserve">不包裝成已閉合）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「最弱勢者即凶手」的</w:t>
      </w:r>
      <w:r>
        <w:rPr>
          <w:b/>
          <w:bCs/>
        </w:rPr>
        <w:t xml:space="preserve"> representation </w:t>
      </w:r>
      <w:r>
        <w:rPr>
          <w:rFonts w:hint="eastAsia"/>
          <w:b/>
          <w:bCs/>
        </w:rPr>
        <w:t xml:space="preserve">風險</w:t>
      </w:r>
      <w:r>
        <w:rPr>
          <w:rFonts w:hint="eastAsia"/>
        </w:rPr>
        <w:t xml:space="preserve">（風控席自陳最強反對＋外部顧問席）。檢證席「查無明文紅線」只證明它不是紅線，沒有證明它不是問題。主席無法替</w:t>
      </w:r>
      <w:r>
        <w:t xml:space="preserve"> Lighter </w:t>
      </w:r>
      <w:r>
        <w:rPr>
          <w:rFonts w:hint="eastAsia"/>
        </w:rPr>
        <w:t xml:space="preserve">判這條，列為條件</w:t>
      </w:r>
      <w:r>
        <w:t xml:space="preserve"> 1 </w:t>
      </w:r>
      <w:r>
        <w:rPr>
          <w:rFonts w:hint="eastAsia"/>
        </w:rPr>
        <w:t xml:space="preserve">交他。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五層反轉在</w:t>
      </w:r>
      <w:r>
        <w:rPr>
          <w:b/>
          <w:bCs/>
        </w:rPr>
        <w:t xml:space="preserve"> 25,000 </w:t>
      </w:r>
      <w:r>
        <w:rPr>
          <w:rFonts w:hint="eastAsia"/>
          <w:b/>
          <w:bCs/>
        </w:rPr>
        <w:t xml:space="preserve">字內的深度預算</w:t>
      </w:r>
      <w:r>
        <w:rPr>
          <w:rFonts w:hint="eastAsia"/>
        </w:rPr>
        <w:t xml:space="preserve">（外部顧問席＋務實席自陳）。章節表配得出來不等於寫得出來；</w:t>
      </w:r>
      <w:r>
        <w:rPr>
          <w:rStyle w:val="VerbatimChar"/>
          <w:rFonts w:hint="eastAsia"/>
        </w:rPr>
        <w:t xml:space="preserve">訊息差結構表.md</w:t>
      </w:r>
      <w:r>
        <w:t xml:space="preserve"> </w:t>
      </w:r>
      <w:r>
        <w:rPr>
          <w:rFonts w:hint="eastAsia"/>
        </w:rPr>
        <w:t xml:space="preserve">每層都要求「改變下一步行動」，這是每章至少一段的硬成本。只有</w:t>
      </w:r>
      <w:r>
        <w:t xml:space="preserve"> M2 </w:t>
      </w:r>
      <w:r>
        <w:rPr>
          <w:rFonts w:hint="eastAsia"/>
        </w:rPr>
        <w:t xml:space="preserve">與實寫能證明或推翻。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案沿用猶安已展示過的雙視角群戲</w:t>
      </w:r>
      <w:r>
        <w:rPr>
          <w:rFonts w:hint="eastAsia"/>
        </w:rPr>
        <w:t xml:space="preserve">（成長席）。合輯內部需不需要一篇不同引擎的作品，是收稿時</w:t>
      </w:r>
      <w:r>
        <w:t xml:space="preserve"> Lighter </w:t>
      </w:r>
      <w:r>
        <w:rPr>
          <w:rFonts w:hint="eastAsia"/>
        </w:rPr>
        <w:t xml:space="preserve">排合輯的事（裁示③精神），本篇不承擔；但這條反對指向</w:t>
      </w:r>
      <w:r>
        <w:t xml:space="preserve"> B </w:t>
      </w:r>
      <w:r>
        <w:rPr>
          <w:rFonts w:hint="eastAsia"/>
        </w:rPr>
        <w:t xml:space="preserve">案的去處，見</w:t>
      </w:r>
      <w:r>
        <w:t xml:space="preserve"> </w:t>
      </w:r>
      <w:r>
        <w:rPr>
          <w:rFonts w:hint="eastAsia"/>
        </w:rPr>
        <w:t xml:space="preserve">§八候選追蹤。</w:t>
      </w:r>
    </w:p>
    <w:bookmarkEnd w:id="15"/>
    <w:bookmarkStart w:id="16" w:name="八吸收三欄"/>
    <w:p>
      <w:pPr>
        <w:pStyle w:val="Heading2"/>
      </w:pPr>
      <w:r>
        <w:rPr>
          <w:rFonts w:hint="eastAsia"/>
        </w:rPr>
        <w:t xml:space="preserve">八、吸收三欄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吸收落點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固化等級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候選追蹤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_issues.md</w:t>
            </w:r>
            <w:r>
              <w:t xml:space="preserve"> </w:t>
            </w:r>
            <w:r>
              <w:rPr>
                <w:rFonts w:hint="eastAsia"/>
              </w:rPr>
              <w:t xml:space="preserve">新增：I-11</w:t>
            </w:r>
            <w:r>
              <w:t xml:space="preserve"> </w:t>
            </w:r>
            <w:r>
              <w:rPr>
                <w:rFonts w:hint="eastAsia"/>
              </w:rPr>
              <w:t xml:space="preserve">真凶人選的</w:t>
            </w:r>
            <w:r>
              <w:t xml:space="preserve"> representation </w:t>
            </w:r>
            <w:r>
              <w:rPr>
                <w:rFonts w:hint="eastAsia"/>
              </w:rPr>
              <w:t xml:space="preserve">疑慮明列、交</w:t>
            </w:r>
            <w:r>
              <w:t xml:space="preserve"> </w:t>
            </w:r>
            <w:r>
              <w:rPr>
                <w:rFonts w:hint="eastAsia"/>
              </w:rPr>
              <w:t xml:space="preserve">Lighter；I-12</w:t>
            </w:r>
            <w:r>
              <w:t xml:space="preserve"> </w:t>
            </w:r>
            <w:r>
              <w:rPr>
                <w:rFonts w:hint="eastAsia"/>
              </w:rPr>
              <w:t xml:space="preserve">「方立勤」殘留兩處待同步；I-13</w:t>
            </w:r>
            <w:r>
              <w:t xml:space="preserve"> </w:t>
            </w:r>
            <w:r>
              <w:rPr>
                <w:rFonts w:hint="eastAsia"/>
              </w:rPr>
              <w:t xml:space="preserve">五層反轉字數預算列</w:t>
            </w:r>
            <w:r>
              <w:t xml:space="preserve"> M2 </w:t>
            </w:r>
            <w:r>
              <w:rPr>
                <w:rFonts w:hint="eastAsia"/>
              </w:rPr>
              <w:t xml:space="preserve">必測項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案級（本案</w:t>
            </w:r>
            <w:r>
              <w:t xml:space="preserve"> </w:t>
            </w:r>
            <w:r>
              <w:rPr>
                <w:rStyle w:val="VerbatimChar"/>
              </w:rPr>
              <w:t xml:space="preserve">_issues.md</w:t>
            </w:r>
            <w:r>
              <w:rPr>
                <w:rFonts w:hint="eastAsia"/>
              </w:rPr>
              <w:t xml:space="preserve">＋案件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rPr>
                <w:rFonts w:hint="eastAsia"/>
              </w:rPr>
              <w:t xml:space="preserve">），⛔</w:t>
            </w:r>
            <w:r>
              <w:t xml:space="preserve"> </w:t>
            </w:r>
            <w:r>
              <w:rPr>
                <w:rFonts w:hint="eastAsia"/>
              </w:rPr>
              <w:t xml:space="preserve">不進</w:t>
            </w:r>
            <w:r>
              <w:t xml:space="preserve"> memory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案〈代收單〉不作廢：保留在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_案AB/</w:t>
            </w:r>
            <w:r>
              <w:rPr>
                <w:rFonts w:hint="eastAsia"/>
              </w:rPr>
              <w:t xml:space="preserve">，作為《聚首》合輯另一篇的種子候選，要不要立案由</w:t>
            </w:r>
            <w:r>
              <w:t xml:space="preserve"> Lighter </w:t>
            </w:r>
            <w:r>
              <w:rPr>
                <w:rFonts w:hint="eastAsia"/>
              </w:rPr>
              <w:t xml:space="preserve">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檢證席引用</w:t>
            </w:r>
            <w:r>
              <w:t xml:space="preserve"> </w:t>
            </w:r>
            <w:r>
              <w:rPr>
                <w:rStyle w:val="VerbatimChar"/>
              </w:rPr>
              <w:t xml:space="preserve">history.jsonl</w:t>
            </w:r>
            <w:r>
              <w:t xml:space="preserve"> </w:t>
            </w:r>
            <w:r>
              <w:rPr>
                <w:rFonts w:hint="eastAsia"/>
              </w:rPr>
              <w:t xml:space="preserve">一律附逐字片段、不只附行號（行號隨檔案增長偏移，本場實際偏移</w:t>
            </w:r>
            <w:r>
              <w:t xml:space="preserve"> 1–4 </w:t>
            </w:r>
            <w:r>
              <w:rPr>
                <w:rFonts w:hint="eastAsia"/>
              </w:rPr>
              <w:t xml:space="preserve">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建議固化到</w:t>
            </w:r>
            <w:r>
              <w:t xml:space="preserve"> </w:t>
            </w:r>
            <w:r>
              <w:rPr>
                <w:rStyle w:val="VerbatimChar"/>
              </w:rPr>
              <w:t xml:space="preserve">tw-deliberation-council</w:t>
            </w:r>
            <w:r>
              <w:t xml:space="preserve"> </w:t>
            </w:r>
            <w:r>
              <w:rPr>
                <w:rFonts w:hint="eastAsia"/>
              </w:rPr>
              <w:t xml:space="preserve">檢證席合約；⛔</w:t>
            </w:r>
            <w:r>
              <w:t xml:space="preserve"> </w:t>
            </w:r>
            <w:r>
              <w:rPr>
                <w:rFonts w:hint="eastAsia"/>
              </w:rPr>
              <w:t xml:space="preserve">主席不碰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rPr>
                <w:rFonts w:hint="eastAsia"/>
              </w:rPr>
              <w:t xml:space="preserve">，交主</w:t>
            </w:r>
            <w:r>
              <w:t xml:space="preserve"> session </w:t>
            </w:r>
            <w:r>
              <w:rPr>
                <w:rFonts w:hint="eastAsia"/>
              </w:rPr>
              <w:t xml:space="preserve">提請</w:t>
            </w:r>
            <w:r>
              <w:t xml:space="preserve"> Lighter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五層合併為四層的替代方案（第三層「店長為掩蓋而殺人」與第四層「潘為留人而動手」可否併成一章兩段）——M2</w:t>
            </w:r>
            <w:r>
              <w:t xml:space="preserve"> </w:t>
            </w:r>
            <w:r>
              <w:rPr>
                <w:rFonts w:hint="eastAsia"/>
              </w:rPr>
              <w:t xml:space="preserve">檢核測完字數再議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AskUserQuestion </w:t>
            </w:r>
            <w:r>
              <w:rPr>
                <w:rFonts w:hint="eastAsia"/>
              </w:rPr>
              <w:t xml:space="preserve">的選項作答不落</w:t>
            </w:r>
            <w:r>
              <w:t xml:space="preserve"> </w:t>
            </w:r>
            <w:r>
              <w:rPr>
                <w:rStyle w:val="VerbatimChar"/>
              </w:rPr>
              <w:t xml:space="preserve">history.jsonl</w:t>
            </w:r>
            <w:r>
              <w:rPr>
                <w:rFonts w:hint="eastAsia"/>
              </w:rPr>
              <w:t xml:space="preserve">，檢證回源要多查當回合對話紀錄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建議固化到檢證席合約（同上）</w:t>
            </w:r>
          </w:p>
        </w:tc>
        <w:tc>
          <w:tcPr/>
          <w:p>
            <w:pPr>
              <w:pStyle w:val="Compact"/>
            </w:pPr>
            <w:r>
              <w:t xml:space="preserve">─</w:t>
            </w:r>
          </w:p>
        </w:tc>
      </w:tr>
    </w:tbl>
    <w:bookmarkEnd w:id="16"/>
    <w:bookmarkStart w:id="17" w:name="九lighter-待拍板事項"/>
    <w:p>
      <w:pPr>
        <w:pStyle w:val="Heading2"/>
      </w:pPr>
      <w:r>
        <w:rPr>
          <w:rFonts w:hint="eastAsia"/>
        </w:rPr>
        <w:t xml:space="preserve">九、Lighter</w:t>
      </w:r>
      <w:r>
        <w:t xml:space="preserve"> </w:t>
      </w:r>
      <w:r>
        <w:rPr>
          <w:rFonts w:hint="eastAsia"/>
        </w:rPr>
        <w:t xml:space="preserve">待拍板事項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真凶＝杜昱宸：點頭或換人（附</w:t>
      </w:r>
      <w:r>
        <w:t xml:space="preserve"> representation </w:t>
      </w:r>
      <w:r>
        <w:rPr>
          <w:rFonts w:hint="eastAsia"/>
        </w:rPr>
        <w:t xml:space="preserve">疑慮）。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語感樣本：給範文，或拿《忠誠難題》的定稿當基準。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案〈代收單〉的去處：留作合輯另一篇候選、或作廢。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兩處「方立勤」殘留由主</w:t>
      </w:r>
      <w:r>
        <w:t xml:space="preserve"> session </w:t>
      </w:r>
      <w:r>
        <w:rPr>
          <w:rFonts w:hint="eastAsia"/>
        </w:rPr>
        <w:t xml:space="preserve">修——屬反查修正，依全域預設批准範圍可直接做，本項只是告知。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Noto Serif TC" w:hAnsi="Times New Roman"/>
        <w:sz w:val="24"/>
        <w:szCs w:val="24"/>
        <w:lang w:bidi="ar-SA" w:eastAsia="zh-TW" w:val="en-US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0" w:firstLineChars="200"/>
      <w:spacing w:after="0" w:before="0" w:line="360" w:lineRule="auto"/>
    </w:pPr>
    <w:rPr>
      <w:rFonts w:ascii="Times New Roman" w:cs="Times New Roman" w:eastAsia="Noto Serif TC" w:hAnsi="Times New Roman"/>
      <w:b w:val="0"/>
      <w:bCs w:val="0"/>
      <w:sz w:val="24"/>
      <w:szCs w:val="24"/>
      <w:color w:val="000000"/>
      <w:lang w:eastAsia="zh-TW" w:val="en-US"/>
    </w:rPr>
  </w:style>
  <w:style w:styleId="BodyText" w:type="paragraph">
    <w:name w:val="Body Text"/>
    <w:basedOn w:val="Normal"/>
    <w:link w:val="BodyTextChar"/>
    <w:qFormat/>
    <w:pPr>
      <w:ind w:firstLine="0" w:firstLineChars="200"/>
      <w:spacing w:after="0" w:before="0" w:line="360" w:lineRule="auto"/>
    </w:pPr>
    <w:rPr>
      <w:rFonts w:ascii="Times New Roman" w:cs="Times New Roman" w:eastAsia="Noto Serif TC" w:hAnsi="Times New Roman"/>
      <w:b w:val="0"/>
      <w:bCs w:val="0"/>
      <w:sz w:val="24"/>
      <w:szCs w:val="24"/>
      <w:color w:val="000000"/>
      <w:lang w:eastAsia="zh-TW" w:val="en-US"/>
    </w:rPr>
  </w:style>
  <w:style w:customStyle="1" w:styleId="FirstParagraph" w:type="paragraph">
    <w:name w:val="First Paragraph"/>
    <w:basedOn w:val="BodyText"/>
    <w:next w:val="BodyText"/>
    <w:qFormat/>
    <w:pPr>
      <w:ind w:firstLine="0" w:firstLineChars="200"/>
      <w:spacing w:after="0" w:before="0" w:line="360" w:lineRule="auto"/>
    </w:pPr>
    <w:rPr>
      <w:rFonts w:ascii="Times New Roman" w:cs="Times New Roman" w:eastAsia="Noto Serif TC" w:hAnsi="Times New Roman"/>
      <w:b w:val="0"/>
      <w:bCs w:val="0"/>
      <w:sz w:val="24"/>
      <w:szCs w:val="24"/>
      <w:color w:val="000000"/>
      <w:lang w:eastAsia="zh-TW" w:val="en-US"/>
    </w:rPr>
  </w:style>
  <w:style w:customStyle="1" w:styleId="Compact" w:type="paragraph">
    <w:name w:val="Compact"/>
    <w:basedOn w:val="BodyText"/>
    <w:qFormat/>
    <w:pPr>
      <w:spacing w:after="0" w:before="0" w:line="360" w:lineRule="auto"/>
    </w:pPr>
    <w:rPr>
      <w:rFonts w:ascii="Times New Roman" w:cs="Times New Roman" w:eastAsia="Noto Serif TC" w:hAnsi="Times New Roman"/>
      <w:b w:val="0"/>
      <w:bCs w:val="0"/>
      <w:sz w:val="24"/>
      <w:szCs w:val="24"/>
      <w:color w:val="000000"/>
      <w:lang w:eastAsia="zh-TW" w:val="en-US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360" w:lineRule="auto"/>
    </w:pPr>
    <w:rPr>
      <w:rFonts w:ascii="Arial" w:cs="Arial" w:eastAsia="Noto Sans TC" w:hAnsi="Arial"/>
      <w:b/>
      <w:bCs/>
      <w:sz w:val="44"/>
      <w:szCs w:val="44"/>
      <w:color w:val="000000"/>
      <w:lang w:eastAsia="zh-TW" w:val="en-US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Noto Sans TC" w:hAnsi="Arial"/>
      <w:b w:val="0"/>
      <w:bCs w:val="0"/>
      <w:sz w:val="44"/>
      <w:szCs w:val="44"/>
      <w:color w:val="000000"/>
      <w:lang w:eastAsia="zh-TW" w:val="en-US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after="240" w:before="0" w:line="360" w:lineRule="auto"/>
    </w:pPr>
    <w:rPr>
      <w:rFonts w:ascii="Arial" w:cs="Arial" w:eastAsia="Noto Sans TC" w:hAnsi="Arial"/>
      <w:b w:val="0"/>
      <w:bCs w:val="0"/>
      <w:sz w:val="28"/>
      <w:szCs w:val="28"/>
      <w:color w:val="000000"/>
      <w:lang w:eastAsia="zh-TW" w:val="en-US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eastAsia="Noto Sans TC" w:hAnsi="Arial"/>
      <w:b w:val="0"/>
      <w:bCs w:val="0"/>
      <w:sz w:val="28"/>
      <w:szCs w:val="28"/>
      <w:color w:val="000000"/>
      <w:lang w:eastAsia="zh-TW" w:val="en-US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80" w:before="0" w:line="360" w:lineRule="auto"/>
    </w:pPr>
    <w:rPr>
      <w:rFonts w:ascii="Arial" w:cs="Arial" w:eastAsia="Noto Sans TC" w:hAnsi="Arial"/>
      <w:b w:val="0"/>
      <w:bCs w:val="0"/>
      <w:sz w:val="24"/>
      <w:szCs w:val="24"/>
      <w:color w:val="000000"/>
      <w:lang w:eastAsia="zh-TW" w:val="en-US"/>
    </w:rPr>
  </w:style>
  <w:style w:styleId="Date" w:type="paragraph">
    <w:name w:val="Date"/>
    <w:basedOn w:val="Title"/>
    <w:next w:val="BodyText"/>
    <w:qFormat/>
    <w:pPr>
      <w:keepNext/>
      <w:keepLines/>
      <w:spacing w:after="240" w:before="0" w:line="360" w:lineRule="auto"/>
    </w:pPr>
    <w:rPr>
      <w:rFonts w:ascii="Arial" w:cs="Arial" w:eastAsia="Noto Sans TC" w:hAnsi="Arial"/>
      <w:b w:val="0"/>
      <w:bCs w:val="0"/>
      <w:sz w:val="24"/>
      <w:szCs w:val="24"/>
      <w:color w:val="000000"/>
      <w:lang w:eastAsia="zh-TW" w:val="en-US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80" w:before="160" w:line="360" w:lineRule="auto"/>
    </w:pPr>
    <w:rPr>
      <w:rFonts w:ascii="Arial" w:cs="Arial" w:eastAsia="Noto Sans TC" w:hAnsi="Arial"/>
      <w:b/>
      <w:bCs/>
      <w:sz w:val="22"/>
      <w:szCs w:val="22"/>
      <w:color w:val="000000"/>
      <w:lang w:eastAsia="zh-TW" w:val="en-US"/>
    </w:rPr>
  </w:style>
  <w:style w:customStyle="1" w:styleId="Abstract" w:type="paragraph">
    <w:name w:val="Abstract"/>
    <w:basedOn w:val="Normal"/>
    <w:next w:val="BodyText"/>
    <w:qFormat/>
    <w:pPr>
      <w:keepNext/>
      <w:keepLines/>
      <w:ind w:left="0" w:leftChars="200"/>
      <w:spacing w:after="120" w:before="120" w:line="360" w:lineRule="auto"/>
    </w:pPr>
    <w:rPr>
      <w:rFonts w:ascii="Times New Roman" w:cs="Times New Roman" w:eastAsia="Noto Serif TC" w:hAnsi="Times New Roman"/>
      <w:b w:val="0"/>
      <w:bCs w:val="0"/>
      <w:sz w:val="22"/>
      <w:szCs w:val="22"/>
      <w:color w:val="000000"/>
      <w:lang w:eastAsia="zh-TW" w:val="en-US"/>
    </w:rPr>
  </w:style>
  <w:style w:styleId="Bibliography" w:type="paragraph">
    <w:name w:val="Bibliography"/>
    <w:basedOn w:val="Normal"/>
    <w:next w:val="Bibliography"/>
    <w:qFormat/>
    <w:pPr/>
    <w:rPr/>
    <w:pPr>
      <w:spacing w:after="80" w:before="0" w:line="240" w:lineRule="auto"/>
    </w:pPr>
    <w:rPr>
      <w:rFonts w:ascii="Times New Roman" w:cs="Times New Roman" w:eastAsia="Noto Serif TC" w:hAnsi="Times New Roman"/>
      <w:b w:val="0"/>
      <w:bCs w:val="0"/>
      <w:sz w:val="22"/>
      <w:szCs w:val="22"/>
      <w:color w:val="000000"/>
      <w:lang w:eastAsia="zh-TW" w:val="en-US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 w:line="360" w:lineRule="auto"/>
      <w:outlineLvl w:val="0"/>
    </w:pPr>
    <w:rPr>
      <w:rFonts w:ascii="Arial" w:cs="Arial" w:eastAsia="Noto Sans TC" w:hAnsi="Arial"/>
      <w:b/>
      <w:bCs/>
      <w:sz w:val="36"/>
      <w:szCs w:val="36"/>
      <w:color w:val="000000"/>
      <w:lang w:eastAsia="zh-TW" w:val="en-US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360" w:line="360" w:lineRule="auto"/>
      <w:outlineLvl w:val="1"/>
    </w:pPr>
    <w:rPr>
      <w:rFonts w:ascii="Arial" w:cs="Arial" w:eastAsia="Noto Sans TC" w:hAnsi="Arial"/>
      <w:b/>
      <w:bCs/>
      <w:sz w:val="32"/>
      <w:szCs w:val="32"/>
      <w:color w:val="000000"/>
      <w:lang w:eastAsia="zh-TW" w:val="en-US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320" w:line="360" w:lineRule="auto"/>
      <w:outlineLvl w:val="2"/>
    </w:pPr>
    <w:rPr>
      <w:rFonts w:ascii="Arial" w:cs="Arial" w:eastAsia="Noto Sans TC" w:hAnsi="Arial"/>
      <w:b/>
      <w:bCs/>
      <w:sz w:val="28"/>
      <w:szCs w:val="28"/>
      <w:color w:val="000000"/>
      <w:lang w:eastAsia="zh-TW" w:val="en-US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00" w:before="280" w:line="360" w:lineRule="auto"/>
      <w:outlineLvl w:val="3"/>
    </w:pPr>
    <w:rPr>
      <w:rFonts w:ascii="Arial" w:cs="Arial" w:eastAsia="Noto Sans TC" w:hAnsi="Arial"/>
      <w:b/>
      <w:bCs/>
      <w:sz w:val="24"/>
      <w:szCs w:val="24"/>
      <w:color w:val="000000"/>
      <w:lang w:eastAsia="zh-TW" w:val="en-US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00" w:before="240" w:line="360" w:lineRule="auto"/>
      <w:outlineLvl w:val="4"/>
    </w:pPr>
    <w:rPr>
      <w:rFonts w:ascii="Arial" w:cs="Arial" w:eastAsia="Noto Sans TC" w:hAnsi="Arial"/>
      <w:b/>
      <w:bCs/>
      <w:sz w:val="24"/>
      <w:szCs w:val="24"/>
      <w:color w:val="000000"/>
      <w:lang w:eastAsia="zh-TW" w:val="en-US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00" w:before="240" w:line="360" w:lineRule="auto"/>
      <w:outlineLvl w:val="5"/>
    </w:pPr>
    <w:rPr>
      <w:rFonts w:ascii="Arial" w:cs="Arial" w:eastAsia="Noto Sans TC" w:hAnsi="Arial"/>
      <w:b/>
      <w:bCs/>
      <w:sz w:val="24"/>
      <w:szCs w:val="24"/>
      <w:color w:val="000000"/>
      <w:lang w:eastAsia="zh-TW" w:val="en-US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/>
      <w:color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Noto Sans TC" w:hAnsi="Arial"/>
      <w:b w:val="0"/>
      <w:bCs w:val="0"/>
      <w:sz w:val="36"/>
      <w:szCs w:val="36"/>
      <w:color w:val="000000"/>
      <w:lang w:eastAsia="zh-TW" w:val="en-US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Noto Sans TC" w:hAnsi="Arial"/>
      <w:b w:val="0"/>
      <w:bCs w:val="0"/>
      <w:sz w:val="32"/>
      <w:szCs w:val="32"/>
      <w:color w:val="000000"/>
      <w:lang w:eastAsia="zh-TW" w:val="en-US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="Noto Sans TC" w:hAnsi="Arial"/>
      <w:b w:val="0"/>
      <w:bCs w:val="0"/>
      <w:sz w:val="28"/>
      <w:szCs w:val="28"/>
      <w:color w:val="000000"/>
      <w:lang w:eastAsia="zh-TW" w:val="en-US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="Noto Sans TC" w:hAnsi="Arial"/>
      <w:b w:val="0"/>
      <w:bCs w:val="0"/>
      <w:sz w:val="24"/>
      <w:szCs w:val="24"/>
      <w:color w:val="000000"/>
      <w:lang w:eastAsia="zh-TW" w:val="en-US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eastAsia="Noto Sans TC" w:hAnsi="Arial"/>
      <w:b w:val="0"/>
      <w:bCs w:val="0"/>
      <w:sz w:val="24"/>
      <w:szCs w:val="24"/>
      <w:color w:val="000000"/>
      <w:lang w:eastAsia="zh-TW" w:val="en-US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eastAsia="Noto Sans TC" w:hAnsi="Arial"/>
      <w:b w:val="0"/>
      <w:bCs w:val="0"/>
      <w:sz w:val="24"/>
      <w:szCs w:val="24"/>
      <w:color w:val="000000"/>
      <w:lang w:eastAsia="zh-TW" w:val="en-US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/>
      <w:color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/>
      <w:color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0" w:leftChars="200"/>
      <w:spacing w:after="160" w:before="160" w:line="360" w:lineRule="auto"/>
    </w:pPr>
    <w:rPr>
      <w:rFonts w:ascii="Times New Roman" w:cs="Times New Roman" w:eastAsia="Noto Serif TC" w:hAnsi="Times New Roman"/>
      <w:b w:val="0"/>
      <w:bCs w:val="0"/>
      <w:sz w:val="22"/>
      <w:szCs w:val="22"/>
      <w:color w:val="000000"/>
      <w:lang w:eastAsia="zh-TW" w:val="en-US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40" w:before="0" w:line="240" w:lineRule="auto"/>
    </w:pPr>
    <w:rPr>
      <w:rFonts w:ascii="Times New Roman" w:cs="Times New Roman" w:eastAsia="Noto Serif TC" w:hAnsi="Times New Roman"/>
      <w:b w:val="0"/>
      <w:bCs w:val="0"/>
      <w:sz w:val="20"/>
      <w:szCs w:val="20"/>
      <w:color w:val="000000"/>
      <w:lang w:eastAsia="zh-TW" w:val="en-US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ind w:left="0" w:leftChars="200"/>
      <w:spacing w:after="40" w:before="0" w:line="240" w:lineRule="auto"/>
    </w:pPr>
    <w:rPr>
      <w:rFonts w:ascii="Times New Roman" w:cs="Times New Roman" w:eastAsia="Noto Serif TC" w:hAnsi="Times New Roman"/>
      <w:b w:val="0"/>
      <w:bCs w:val="0"/>
      <w:sz w:val="20"/>
      <w:szCs w:val="20"/>
      <w:color w:val="000000"/>
      <w:lang w:eastAsia="zh-TW" w:val="en-US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pPr>
      <w:spacing w:after="40" w:before="40" w:line="240" w:lineRule="auto"/>
    </w:pPr>
    <w:rPr>
      <w:rFonts w:ascii="Times New Roman" w:cs="Times New Roman" w:eastAsia="Noto Serif TC" w:hAnsi="Times New Roman"/>
      <w:b w:val="0"/>
      <w:bCs w:val="0"/>
      <w:sz w:val="22"/>
      <w:szCs w:val="22"/>
      <w:color w:val="000000"/>
      <w:lang w:eastAsia="zh-TW" w:val="en-US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40" w:before="120" w:line="360" w:lineRule="auto"/>
    </w:pPr>
    <w:rPr>
      <w:rFonts w:ascii="Arial" w:cs="Arial" w:eastAsia="Noto Sans TC" w:hAnsi="Arial"/>
      <w:b/>
      <w:bCs/>
      <w:sz w:val="24"/>
      <w:szCs w:val="24"/>
      <w:color w:val="000000"/>
      <w:lang w:eastAsia="zh-TW" w:val="en-US"/>
    </w:rPr>
  </w:style>
  <w:style w:customStyle="1" w:styleId="Definition" w:type="paragraph">
    <w:name w:val="Definition"/>
    <w:basedOn w:val="Normal"/>
    <w:pPr>
      <w:ind w:left="0" w:leftChars="200"/>
      <w:spacing w:after="120" w:before="0" w:line="360" w:lineRule="auto"/>
    </w:pPr>
    <w:rPr>
      <w:rFonts w:ascii="Times New Roman" w:cs="Times New Roman" w:eastAsia="Noto Serif TC" w:hAnsi="Times New Roman"/>
      <w:b w:val="0"/>
      <w:bCs w:val="0"/>
      <w:sz w:val="24"/>
      <w:szCs w:val="24"/>
      <w:color w:val="000000"/>
      <w:lang w:eastAsia="zh-TW" w:val="en-US"/>
    </w:rPr>
  </w:style>
  <w:style w:styleId="Caption" w:type="paragraph">
    <w:name w:val="Caption"/>
    <w:basedOn w:val="Normal"/>
    <w:link w:val="BodyTextChar"/>
    <w:pPr>
      <w:spacing w:after="160" w:before="80" w:line="240" w:lineRule="auto"/>
    </w:pPr>
    <w:rPr>
      <w:rFonts w:ascii="Arial" w:cs="Arial" w:eastAsia="Noto Sans TC" w:hAnsi="Arial"/>
      <w:b w:val="0"/>
      <w:bCs w:val="0"/>
      <w:sz w:val="21"/>
      <w:szCs w:val="21"/>
      <w:color w:val="000000"/>
      <w:lang w:eastAsia="zh-TW" w:val="en-US"/>
    </w:rPr>
  </w:style>
  <w:style w:customStyle="1" w:styleId="TableCaption" w:type="paragraph">
    <w:name w:val="Table Caption"/>
    <w:basedOn w:val="Caption"/>
    <w:pPr>
      <w:keepNext/>
      <w:spacing w:after="160" w:before="80" w:line="240" w:lineRule="auto"/>
    </w:pPr>
    <w:rPr>
      <w:rFonts w:ascii="Arial" w:cs="Arial" w:eastAsia="Noto Sans TC" w:hAnsi="Arial"/>
      <w:b w:val="0"/>
      <w:bCs w:val="0"/>
      <w:sz w:val="21"/>
      <w:szCs w:val="21"/>
      <w:color w:val="000000"/>
      <w:lang w:eastAsia="zh-TW" w:val="en-US"/>
    </w:rPr>
  </w:style>
  <w:style w:customStyle="1" w:styleId="ImageCaption" w:type="paragraph">
    <w:name w:val="Image Caption"/>
    <w:basedOn w:val="Caption"/>
    <w:pPr>
      <w:spacing w:after="160" w:before="80" w:line="240" w:lineRule="auto"/>
    </w:pPr>
    <w:rPr>
      <w:rFonts w:ascii="Arial" w:cs="Arial" w:eastAsia="Noto Sans TC" w:hAnsi="Arial"/>
      <w:b w:val="0"/>
      <w:bCs w:val="0"/>
      <w:sz w:val="21"/>
      <w:szCs w:val="21"/>
      <w:color w:val="000000"/>
      <w:lang w:eastAsia="zh-TW" w:val="en-US"/>
    </w:rPr>
  </w:style>
  <w:style w:customStyle="1" w:styleId="Figure" w:type="paragraph">
    <w:name w:val="Figure"/>
    <w:basedOn w:val="Normal"/>
    <w:pPr>
      <w:spacing w:after="160" w:before="160" w:line="240" w:lineRule="auto"/>
    </w:pPr>
    <w:rPr>
      <w:rFonts w:ascii="Times New Roman" w:cs="Times New Roman" w:eastAsia="Noto Serif TC" w:hAnsi="Times New Roman"/>
      <w:b w:val="0"/>
      <w:bCs w:val="0"/>
      <w:sz w:val="24"/>
      <w:szCs w:val="24"/>
      <w:color w:val="000000"/>
      <w:lang w:eastAsia="zh-TW" w:val="en-US"/>
    </w:rPr>
  </w:style>
  <w:style w:customStyle="1" w:styleId="CaptionedFigure" w:type="paragraph">
    <w:name w:val="Captioned Figure"/>
    <w:basedOn w:val="Figure"/>
    <w:pPr>
      <w:keepNext/>
      <w:spacing w:after="80" w:before="160" w:line="240" w:lineRule="auto"/>
    </w:pPr>
    <w:rPr>
      <w:rFonts w:ascii="Times New Roman" w:cs="Times New Roman" w:eastAsia="Noto Serif TC" w:hAnsi="Times New Roman"/>
      <w:b w:val="0"/>
      <w:bCs w:val="0"/>
      <w:sz w:val="24"/>
      <w:szCs w:val="24"/>
      <w:color w:val="000000"/>
      <w:lang w:eastAsia="zh-TW" w:val="en-US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Noto Serif TC" w:hAnsi="Times New Roman"/>
      <w:b w:val="0"/>
      <w:bCs w:val="0"/>
      <w:sz w:val="24"/>
      <w:szCs w:val="24"/>
      <w:color w:val="000000"/>
      <w:lang w:eastAsia="zh-TW" w:val="en-US"/>
    </w:rPr>
  </w:style>
  <w:style w:customStyle="1" w:styleId="VerbatimChar" w:type="character">
    <w:name w:val="Verbatim Char"/>
    <w:basedOn w:val="BodyTextChar"/>
    <w:rPr>
      <w:rFonts w:ascii="Consolas" w:cs="Consolas" w:eastAsia="Noto Sans TC" w:hAnsi="Consolas"/>
      <w:b w:val="0"/>
      <w:bCs w:val="0"/>
      <w:sz w:val="21"/>
      <w:szCs w:val="21"/>
      <w:color w:val="000000"/>
      <w:lang w:eastAsia="zh-TW" w:val="en-US"/>
    </w:rPr>
  </w:style>
  <w:style w:customStyle="1" w:styleId="SectionNumber" w:type="character">
    <w:name w:val="Section Number"/>
    <w:basedOn w:val="BodyTextChar"/>
    <w:rPr>
      <w:rFonts w:ascii="Arial" w:cs="Arial" w:eastAsia="Noto Sans TC" w:hAnsi="Arial"/>
      <w:b w:val="0"/>
      <w:bCs w:val="0"/>
      <w:sz w:val="24"/>
      <w:szCs w:val="24"/>
      <w:color w:val="000000"/>
      <w:lang w:eastAsia="zh-TW" w:val="en-US"/>
    </w:rPr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60" w:before="360" w:line="360" w:lineRule="auto"/>
      <w:outlineLvl w:val="9"/>
    </w:pPr>
    <w:rPr>
      <w:rFonts w:ascii="Arial" w:cs="Arial" w:eastAsia="Noto Sans TC" w:hAnsi="Arial"/>
      <w:b/>
      <w:bCs/>
      <w:sz w:val="32"/>
      <w:szCs w:val="32"/>
      <w:color w:val="000000"/>
      <w:lang w:eastAsia="zh-TW"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2026-09-07T05:48:45Z</dcterms:created>
  <dcterms:modified xsi:type="dcterms:W3CDTF">2026-09-07T05:48:45Z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