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0C1" w:rsidRPr="007300C1" w:rsidRDefault="007300C1" w:rsidP="007300C1">
      <w:pPr>
        <w:widowControl/>
        <w:shd w:val="clear" w:color="auto" w:fill="FFFFFF"/>
        <w:spacing w:before="240" w:after="113"/>
        <w:jc w:val="left"/>
        <w:textAlignment w:val="baseline"/>
        <w:outlineLvl w:val="0"/>
        <w:rPr>
          <w:rFonts w:ascii="Helvetica" w:eastAsia="宋体" w:hAnsi="Helvetica" w:cs="Helvetica" w:hint="eastAsia"/>
          <w:bCs/>
          <w:color w:val="222222"/>
          <w:kern w:val="36"/>
          <w:sz w:val="23"/>
          <w:szCs w:val="23"/>
        </w:rPr>
      </w:pPr>
      <w:r w:rsidRPr="007300C1">
        <w:rPr>
          <w:rFonts w:ascii="Helvetica" w:eastAsia="宋体" w:hAnsi="Helvetica" w:cs="Helvetica"/>
          <w:bCs/>
          <w:color w:val="222222"/>
          <w:kern w:val="36"/>
          <w:sz w:val="23"/>
          <w:szCs w:val="23"/>
        </w:rPr>
        <w:t>http://www.mindissoftware.com/spring-security-oauth2/</w:t>
      </w:r>
    </w:p>
    <w:p w:rsidR="007300C1" w:rsidRDefault="007300C1" w:rsidP="007300C1">
      <w:pPr>
        <w:widowControl/>
        <w:shd w:val="clear" w:color="auto" w:fill="FFFFFF"/>
        <w:spacing w:before="240" w:after="113"/>
        <w:jc w:val="left"/>
        <w:textAlignment w:val="baseline"/>
        <w:outlineLvl w:val="0"/>
        <w:rPr>
          <w:rFonts w:ascii="Helvetica" w:eastAsia="宋体" w:hAnsi="Helvetica" w:cs="Helvetica" w:hint="eastAsia"/>
          <w:b/>
          <w:bCs/>
          <w:color w:val="222222"/>
          <w:kern w:val="36"/>
          <w:sz w:val="23"/>
          <w:szCs w:val="23"/>
        </w:rPr>
      </w:pPr>
    </w:p>
    <w:p w:rsidR="007300C1" w:rsidRPr="007300C1" w:rsidRDefault="007300C1" w:rsidP="007300C1">
      <w:pPr>
        <w:widowControl/>
        <w:shd w:val="clear" w:color="auto" w:fill="FFFFFF"/>
        <w:spacing w:before="240" w:after="113"/>
        <w:jc w:val="left"/>
        <w:textAlignment w:val="baseline"/>
        <w:outlineLvl w:val="0"/>
        <w:rPr>
          <w:rFonts w:ascii="Helvetica" w:eastAsia="宋体" w:hAnsi="Helvetica" w:cs="Helvetica"/>
          <w:b/>
          <w:bCs/>
          <w:color w:val="222222"/>
          <w:kern w:val="36"/>
          <w:sz w:val="23"/>
          <w:szCs w:val="23"/>
        </w:rPr>
      </w:pPr>
      <w:r w:rsidRPr="007300C1">
        <w:rPr>
          <w:rFonts w:ascii="Helvetica" w:eastAsia="宋体" w:hAnsi="Helvetica" w:cs="Helvetica"/>
          <w:b/>
          <w:bCs/>
          <w:color w:val="222222"/>
          <w:kern w:val="36"/>
          <w:sz w:val="23"/>
          <w:szCs w:val="23"/>
        </w:rPr>
        <w:t>Spring Security with OAuth2</w:t>
      </w:r>
    </w:p>
    <w:p w:rsidR="007300C1" w:rsidRPr="007300C1" w:rsidRDefault="007300C1" w:rsidP="007300C1">
      <w:pPr>
        <w:widowControl/>
        <w:shd w:val="clear" w:color="auto" w:fill="FFFFFF"/>
        <w:spacing w:before="113" w:after="113"/>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For a cloud-native application, security is a big concern and brings new challenges. Luckily, the “silver bullet”, i.e, the open source software, makes life so easy. This time, it’s Spring security and OAuth2.</w:t>
      </w:r>
    </w:p>
    <w:p w:rsidR="007300C1" w:rsidRPr="007300C1" w:rsidRDefault="007300C1" w:rsidP="007300C1">
      <w:pPr>
        <w:widowControl/>
        <w:shd w:val="clear" w:color="auto" w:fill="FFFFFF"/>
        <w:spacing w:before="240" w:after="113"/>
        <w:jc w:val="left"/>
        <w:textAlignment w:val="baseline"/>
        <w:outlineLvl w:val="1"/>
        <w:rPr>
          <w:rFonts w:ascii="Helvetica" w:eastAsia="宋体" w:hAnsi="Helvetica" w:cs="Helvetica"/>
          <w:b/>
          <w:bCs/>
          <w:color w:val="222222"/>
          <w:kern w:val="0"/>
          <w:sz w:val="18"/>
          <w:szCs w:val="18"/>
        </w:rPr>
      </w:pPr>
      <w:r w:rsidRPr="007300C1">
        <w:rPr>
          <w:rFonts w:ascii="Helvetica" w:eastAsia="宋体" w:hAnsi="Helvetica" w:cs="Helvetica"/>
          <w:b/>
          <w:bCs/>
          <w:color w:val="222222"/>
          <w:kern w:val="0"/>
          <w:sz w:val="18"/>
          <w:szCs w:val="18"/>
        </w:rPr>
        <w:t>1. OAuth2 Introduction</w:t>
      </w:r>
    </w:p>
    <w:p w:rsidR="007300C1" w:rsidRPr="007300C1" w:rsidRDefault="007300C1" w:rsidP="007300C1">
      <w:pPr>
        <w:widowControl/>
        <w:shd w:val="clear" w:color="auto" w:fill="FFFFFF"/>
        <w:spacing w:before="113" w:after="113"/>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Though OAuth2 is an authorization protocol, due to the close relationship of authentication and authorization, many OAuth2 servers such as Facebook, Twitter, or GitHub provider both authentication and authorization services.</w:t>
      </w:r>
    </w:p>
    <w:p w:rsidR="007300C1" w:rsidRPr="007300C1" w:rsidRDefault="007300C1" w:rsidP="007300C1">
      <w:pPr>
        <w:widowControl/>
        <w:shd w:val="clear" w:color="auto" w:fill="FFFFFF"/>
        <w:spacing w:before="113" w:after="113"/>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In a simplified view, OAuth2 workflow involves a resource owner (using a user-agent such as a browser), an OAuth2 client, an OAuth2 server and a resource server. An OAuth2 server has two endpoints: one authorization uri and one access token uri. The authorization endpoint is used to authenticate a resource owner and ask the resource owner to grant the requested scope. The access token endpoint is used to generate an access token for the requested scope. A resource server also has a resource uri that is ued by OAuth2 client to access resources.</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When </w:t>
      </w:r>
      <w:hyperlink r:id="rId7" w:anchor="section-4" w:history="1">
        <w:r w:rsidRPr="007300C1">
          <w:rPr>
            <w:rFonts w:ascii="inherit" w:eastAsia="宋体" w:hAnsi="inherit" w:cs="Helvetica"/>
            <w:color w:val="4183C4"/>
            <w:kern w:val="0"/>
            <w:sz w:val="14"/>
            <w:u w:val="single"/>
          </w:rPr>
          <w:t>an auth workflow</w:t>
        </w:r>
      </w:hyperlink>
      <w:r w:rsidRPr="007300C1">
        <w:rPr>
          <w:rFonts w:ascii="inherit" w:eastAsia="宋体" w:hAnsi="inherit" w:cs="Helvetica"/>
          <w:color w:val="333333"/>
          <w:kern w:val="0"/>
          <w:sz w:val="14"/>
          <w:szCs w:val="14"/>
        </w:rPr>
        <w:t> starts, an OAuth2 client first directs the resource owner to send a grant request to the authorization endpoint. In the request, the client provides client id, client secret , requested scope, local state and a redirection uri. The client id, client secret and redirection uri are pre-configured in an OAuth2 server. When the OAuth2 server receives the grant request, it starts the authentication and grant process. At the end, it sends the grant or deny result back to the OAuth2’s redirection uri. The result includes an an authorization code and the client’s original local state.</w:t>
      </w:r>
    </w:p>
    <w:p w:rsidR="007300C1" w:rsidRPr="007300C1" w:rsidRDefault="007300C1" w:rsidP="007300C1">
      <w:pPr>
        <w:widowControl/>
        <w:shd w:val="clear" w:color="auto" w:fill="FFFFFF"/>
        <w:spacing w:before="113" w:after="113"/>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Then the OAuth2 client requests an access token from the the authorization server’s token endpoint by including the authorization code received in the previous step. The authorization code is used to authenticate the OAuth2 client. If valid, the authorization server responds back with an access token, an option refresh token and other parameters.</w:t>
      </w:r>
    </w:p>
    <w:p w:rsidR="007300C1" w:rsidRPr="007300C1" w:rsidRDefault="007300C1" w:rsidP="007300C1">
      <w:pPr>
        <w:widowControl/>
        <w:shd w:val="clear" w:color="auto" w:fill="FFFFFF"/>
        <w:spacing w:before="113" w:after="113"/>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If everything works well, the OAuth2 client uses the access token to request resources from the resource server’s endpoint uri.</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When including </w:t>
      </w:r>
      <w:r w:rsidRPr="007300C1">
        <w:rPr>
          <w:rFonts w:ascii="Courier" w:eastAsia="宋体" w:hAnsi="Courier" w:cs="宋体"/>
          <w:color w:val="333333"/>
          <w:kern w:val="0"/>
          <w:sz w:val="24"/>
        </w:rPr>
        <w:t>@EnableOAuth2Sso</w:t>
      </w:r>
      <w:r w:rsidRPr="007300C1">
        <w:rPr>
          <w:rFonts w:ascii="inherit" w:eastAsia="宋体" w:hAnsi="inherit" w:cs="Helvetica"/>
          <w:color w:val="333333"/>
          <w:kern w:val="0"/>
          <w:sz w:val="14"/>
          <w:szCs w:val="14"/>
        </w:rPr>
        <w:t> in a Spring boot application, an OAuth2 client authentication filter is added to the Spring http security chain. It can be used to authenticate users and request access code for resource access.</w:t>
      </w:r>
    </w:p>
    <w:p w:rsidR="007300C1" w:rsidRPr="007300C1" w:rsidRDefault="007300C1" w:rsidP="007300C1">
      <w:pPr>
        <w:widowControl/>
        <w:shd w:val="clear" w:color="auto" w:fill="FFFFFF"/>
        <w:spacing w:before="240" w:after="113"/>
        <w:jc w:val="left"/>
        <w:textAlignment w:val="baseline"/>
        <w:outlineLvl w:val="1"/>
        <w:rPr>
          <w:rFonts w:ascii="Helvetica" w:eastAsia="宋体" w:hAnsi="Helvetica" w:cs="Helvetica"/>
          <w:b/>
          <w:bCs/>
          <w:color w:val="222222"/>
          <w:kern w:val="0"/>
          <w:sz w:val="18"/>
          <w:szCs w:val="18"/>
        </w:rPr>
      </w:pPr>
      <w:r w:rsidRPr="007300C1">
        <w:rPr>
          <w:rFonts w:ascii="Helvetica" w:eastAsia="宋体" w:hAnsi="Helvetica" w:cs="Helvetica"/>
          <w:b/>
          <w:bCs/>
          <w:color w:val="222222"/>
          <w:kern w:val="0"/>
          <w:sz w:val="18"/>
          <w:szCs w:val="18"/>
        </w:rPr>
        <w:t>2. Spring Security</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The best thing about Spring security is that it is </w:t>
      </w:r>
      <w:hyperlink r:id="rId8" w:history="1">
        <w:r w:rsidRPr="007300C1">
          <w:rPr>
            <w:rFonts w:ascii="inherit" w:eastAsia="宋体" w:hAnsi="inherit" w:cs="Helvetica"/>
            <w:color w:val="4183C4"/>
            <w:kern w:val="0"/>
            <w:sz w:val="14"/>
            <w:u w:val="single"/>
          </w:rPr>
          <w:t>self-contained and plug-and-play</w:t>
        </w:r>
      </w:hyperlink>
      <w:r w:rsidRPr="007300C1">
        <w:rPr>
          <w:rFonts w:ascii="inherit" w:eastAsia="宋体" w:hAnsi="inherit" w:cs="Helvetica"/>
          <w:color w:val="333333"/>
          <w:kern w:val="0"/>
          <w:sz w:val="14"/>
          <w:szCs w:val="14"/>
        </w:rPr>
        <w:t>.</w:t>
      </w:r>
    </w:p>
    <w:p w:rsidR="007300C1" w:rsidRPr="007300C1" w:rsidRDefault="007300C1" w:rsidP="007300C1">
      <w:pPr>
        <w:widowControl/>
        <w:shd w:val="clear" w:color="auto" w:fill="FFFFFF"/>
        <w:spacing w:before="240" w:after="113"/>
        <w:jc w:val="left"/>
        <w:textAlignment w:val="baseline"/>
        <w:outlineLvl w:val="2"/>
        <w:rPr>
          <w:rFonts w:ascii="Helvetica" w:eastAsia="宋体" w:hAnsi="Helvetica" w:cs="Helvetica"/>
          <w:b/>
          <w:bCs/>
          <w:color w:val="222222"/>
          <w:kern w:val="0"/>
          <w:sz w:val="15"/>
          <w:szCs w:val="15"/>
        </w:rPr>
      </w:pPr>
      <w:r w:rsidRPr="007300C1">
        <w:rPr>
          <w:rFonts w:ascii="Helvetica" w:eastAsia="宋体" w:hAnsi="Helvetica" w:cs="Helvetica"/>
          <w:b/>
          <w:bCs/>
          <w:color w:val="222222"/>
          <w:kern w:val="0"/>
          <w:sz w:val="15"/>
          <w:szCs w:val="15"/>
        </w:rPr>
        <w:t>2.1. Core Components</w:t>
      </w:r>
    </w:p>
    <w:p w:rsidR="007300C1" w:rsidRPr="007300C1" w:rsidRDefault="007300C1" w:rsidP="007300C1">
      <w:pPr>
        <w:widowControl/>
        <w:numPr>
          <w:ilvl w:val="0"/>
          <w:numId w:val="1"/>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b/>
          <w:bCs/>
          <w:color w:val="333333"/>
          <w:kern w:val="0"/>
          <w:sz w:val="14"/>
        </w:rPr>
        <w:t>SecurityContextHolder</w:t>
      </w:r>
      <w:r w:rsidRPr="007300C1">
        <w:rPr>
          <w:rFonts w:ascii="inherit" w:eastAsia="宋体" w:hAnsi="inherit" w:cs="Helvetica"/>
          <w:color w:val="333333"/>
          <w:kern w:val="0"/>
          <w:sz w:val="14"/>
          <w:szCs w:val="14"/>
        </w:rPr>
        <w:t> : the place to store security context data. Default is ThreadLocal storage. Can be changed to MODE_GLOBAL or MODE_INHERITABLETHREADLOCAL.</w:t>
      </w:r>
    </w:p>
    <w:p w:rsidR="007300C1" w:rsidRPr="007300C1" w:rsidRDefault="007300C1" w:rsidP="007300C1">
      <w:pPr>
        <w:widowControl/>
        <w:numPr>
          <w:ilvl w:val="0"/>
          <w:numId w:val="1"/>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b/>
          <w:bCs/>
          <w:color w:val="333333"/>
          <w:kern w:val="0"/>
          <w:sz w:val="14"/>
        </w:rPr>
        <w:t>SecurityContext</w:t>
      </w:r>
      <w:r w:rsidRPr="007300C1">
        <w:rPr>
          <w:rFonts w:ascii="inherit" w:eastAsia="宋体" w:hAnsi="inherit" w:cs="Helvetica"/>
          <w:color w:val="333333"/>
          <w:kern w:val="0"/>
          <w:sz w:val="14"/>
          <w:szCs w:val="14"/>
        </w:rPr>
        <w:t>: hold security data and possibly request-specific data.</w:t>
      </w:r>
    </w:p>
    <w:p w:rsidR="007300C1" w:rsidRPr="007300C1" w:rsidRDefault="007300C1" w:rsidP="007300C1">
      <w:pPr>
        <w:widowControl/>
        <w:numPr>
          <w:ilvl w:val="0"/>
          <w:numId w:val="1"/>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b/>
          <w:bCs/>
          <w:color w:val="333333"/>
          <w:kern w:val="0"/>
          <w:sz w:val="14"/>
        </w:rPr>
        <w:t>Authentication</w:t>
      </w:r>
      <w:r w:rsidRPr="007300C1">
        <w:rPr>
          <w:rFonts w:ascii="inherit" w:eastAsia="宋体" w:hAnsi="inherit" w:cs="Helvetica"/>
          <w:color w:val="333333"/>
          <w:kern w:val="0"/>
          <w:sz w:val="14"/>
          <w:szCs w:val="14"/>
        </w:rPr>
        <w:t>: representing of a principal in Spring security. It includes granted authoritiy and user details.</w:t>
      </w:r>
    </w:p>
    <w:p w:rsidR="007300C1" w:rsidRPr="007300C1" w:rsidRDefault="007300C1" w:rsidP="007300C1">
      <w:pPr>
        <w:widowControl/>
        <w:numPr>
          <w:ilvl w:val="0"/>
          <w:numId w:val="1"/>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b/>
          <w:bCs/>
          <w:color w:val="333333"/>
          <w:kern w:val="0"/>
          <w:sz w:val="14"/>
        </w:rPr>
        <w:t>GrandtedAuthority</w:t>
      </w:r>
      <w:r w:rsidRPr="007300C1">
        <w:rPr>
          <w:rFonts w:ascii="inherit" w:eastAsia="宋体" w:hAnsi="inherit" w:cs="Helvetica"/>
          <w:color w:val="333333"/>
          <w:kern w:val="0"/>
          <w:sz w:val="14"/>
          <w:szCs w:val="14"/>
        </w:rPr>
        <w:t>: granted permissions.</w:t>
      </w:r>
    </w:p>
    <w:p w:rsidR="007300C1" w:rsidRPr="007300C1" w:rsidRDefault="007300C1" w:rsidP="007300C1">
      <w:pPr>
        <w:widowControl/>
        <w:numPr>
          <w:ilvl w:val="0"/>
          <w:numId w:val="1"/>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b/>
          <w:bCs/>
          <w:color w:val="333333"/>
          <w:kern w:val="0"/>
          <w:sz w:val="14"/>
        </w:rPr>
        <w:t>UserDetails</w:t>
      </w:r>
      <w:r w:rsidRPr="007300C1">
        <w:rPr>
          <w:rFonts w:ascii="inherit" w:eastAsia="宋体" w:hAnsi="inherit" w:cs="Helvetica"/>
          <w:color w:val="333333"/>
          <w:kern w:val="0"/>
          <w:sz w:val="14"/>
          <w:szCs w:val="14"/>
        </w:rPr>
        <w:t>: basic user information.</w:t>
      </w:r>
    </w:p>
    <w:p w:rsidR="007300C1" w:rsidRPr="007300C1" w:rsidRDefault="007300C1" w:rsidP="007300C1">
      <w:pPr>
        <w:widowControl/>
        <w:numPr>
          <w:ilvl w:val="0"/>
          <w:numId w:val="1"/>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b/>
          <w:bCs/>
          <w:color w:val="333333"/>
          <w:kern w:val="0"/>
          <w:sz w:val="14"/>
        </w:rPr>
        <w:t>UserDetailsService</w:t>
      </w:r>
      <w:r w:rsidRPr="007300C1">
        <w:rPr>
          <w:rFonts w:ascii="inherit" w:eastAsia="宋体" w:hAnsi="inherit" w:cs="Helvetica"/>
          <w:color w:val="333333"/>
          <w:kern w:val="0"/>
          <w:sz w:val="14"/>
          <w:szCs w:val="14"/>
        </w:rPr>
        <w:t>: the DAO for user details and granted authoritiy.</w:t>
      </w:r>
    </w:p>
    <w:p w:rsidR="007300C1" w:rsidRPr="007300C1" w:rsidRDefault="007300C1" w:rsidP="007300C1">
      <w:pPr>
        <w:widowControl/>
        <w:shd w:val="clear" w:color="auto" w:fill="FFFFFF"/>
        <w:spacing w:before="240" w:after="113"/>
        <w:jc w:val="left"/>
        <w:textAlignment w:val="baseline"/>
        <w:outlineLvl w:val="2"/>
        <w:rPr>
          <w:rFonts w:ascii="Helvetica" w:eastAsia="宋体" w:hAnsi="Helvetica" w:cs="Helvetica"/>
          <w:b/>
          <w:bCs/>
          <w:color w:val="222222"/>
          <w:kern w:val="0"/>
          <w:sz w:val="15"/>
          <w:szCs w:val="15"/>
        </w:rPr>
      </w:pPr>
      <w:r w:rsidRPr="007300C1">
        <w:rPr>
          <w:rFonts w:ascii="Helvetica" w:eastAsia="宋体" w:hAnsi="Helvetica" w:cs="Helvetica"/>
          <w:b/>
          <w:bCs/>
          <w:color w:val="222222"/>
          <w:kern w:val="0"/>
          <w:sz w:val="15"/>
          <w:szCs w:val="15"/>
        </w:rPr>
        <w:t>2.2. Authentication in Spring</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When an application obtains a username and a password, it creates a token that is an instance of </w:t>
      </w:r>
      <w:r w:rsidRPr="007300C1">
        <w:rPr>
          <w:rFonts w:ascii="Courier" w:eastAsia="宋体" w:hAnsi="Courier" w:cs="宋体"/>
          <w:color w:val="333333"/>
          <w:kern w:val="0"/>
          <w:sz w:val="24"/>
        </w:rPr>
        <w:t>UsernamePasswordAuthenticationToken</w:t>
      </w:r>
      <w:r w:rsidRPr="007300C1">
        <w:rPr>
          <w:rFonts w:ascii="inherit" w:eastAsia="宋体" w:hAnsi="inherit" w:cs="Helvetica"/>
          <w:color w:val="333333"/>
          <w:kern w:val="0"/>
          <w:sz w:val="14"/>
          <w:szCs w:val="14"/>
        </w:rPr>
        <w:t xml:space="preserve">, which is an instance of </w:t>
      </w:r>
      <w:r w:rsidRPr="007300C1">
        <w:rPr>
          <w:rFonts w:ascii="inherit" w:eastAsia="宋体" w:hAnsi="inherit" w:cs="Helvetica"/>
          <w:color w:val="333333"/>
          <w:kern w:val="0"/>
          <w:sz w:val="14"/>
          <w:szCs w:val="14"/>
        </w:rPr>
        <w:lastRenderedPageBreak/>
        <w:t>the </w:t>
      </w:r>
      <w:r w:rsidRPr="007300C1">
        <w:rPr>
          <w:rFonts w:ascii="Courier" w:eastAsia="宋体" w:hAnsi="Courier" w:cs="宋体"/>
          <w:color w:val="333333"/>
          <w:kern w:val="0"/>
          <w:sz w:val="24"/>
        </w:rPr>
        <w:t>Authentication</w:t>
      </w:r>
      <w:r w:rsidRPr="007300C1">
        <w:rPr>
          <w:rFonts w:ascii="inherit" w:eastAsia="宋体" w:hAnsi="inherit" w:cs="Helvetica"/>
          <w:color w:val="333333"/>
          <w:kern w:val="0"/>
          <w:sz w:val="14"/>
          <w:szCs w:val="14"/>
        </w:rPr>
        <w:t> interface. The token is passed to an instance of </w:t>
      </w:r>
      <w:r w:rsidRPr="007300C1">
        <w:rPr>
          <w:rFonts w:ascii="Courier" w:eastAsia="宋体" w:hAnsi="Courier" w:cs="宋体"/>
          <w:color w:val="333333"/>
          <w:kern w:val="0"/>
          <w:sz w:val="24"/>
        </w:rPr>
        <w:t>AuthenticationManager</w:t>
      </w:r>
      <w:r w:rsidRPr="007300C1">
        <w:rPr>
          <w:rFonts w:ascii="inherit" w:eastAsia="宋体" w:hAnsi="inherit" w:cs="Helvetica"/>
          <w:color w:val="333333"/>
          <w:kern w:val="0"/>
          <w:sz w:val="14"/>
          <w:szCs w:val="14"/>
        </w:rPr>
        <w:t> for validation. On success, a fully populated </w:t>
      </w:r>
      <w:r w:rsidRPr="007300C1">
        <w:rPr>
          <w:rFonts w:ascii="Courier" w:eastAsia="宋体" w:hAnsi="Courier" w:cs="宋体"/>
          <w:color w:val="333333"/>
          <w:kern w:val="0"/>
          <w:sz w:val="24"/>
        </w:rPr>
        <w:t>Authentication</w:t>
      </w:r>
      <w:r w:rsidRPr="007300C1">
        <w:rPr>
          <w:rFonts w:ascii="inherit" w:eastAsia="宋体" w:hAnsi="inherit" w:cs="Helvetica"/>
          <w:color w:val="333333"/>
          <w:kern w:val="0"/>
          <w:sz w:val="14"/>
          <w:szCs w:val="14"/>
        </w:rPr>
        <w:t> is returned and a security context is established by calling </w:t>
      </w:r>
      <w:r w:rsidRPr="007300C1">
        <w:rPr>
          <w:rFonts w:ascii="Courier" w:eastAsia="宋体" w:hAnsi="Courier" w:cs="宋体"/>
          <w:color w:val="333333"/>
          <w:kern w:val="0"/>
          <w:sz w:val="24"/>
        </w:rPr>
        <w:t>SecurityContextHolder.getContext().setAuthentication(…</w:t>
      </w:r>
      <w:r w:rsidRPr="007300C1">
        <w:rPr>
          <w:rFonts w:ascii="Cambria Math" w:eastAsia="宋体" w:hAnsi="Cambria Math" w:cs="Cambria Math"/>
          <w:color w:val="333333"/>
          <w:kern w:val="0"/>
          <w:sz w:val="24"/>
        </w:rPr>
        <w:t>​</w:t>
      </w:r>
      <w:r w:rsidRPr="007300C1">
        <w:rPr>
          <w:rFonts w:ascii="Courier New" w:eastAsia="宋体" w:hAnsi="Courier New" w:cs="Courier New"/>
          <w:color w:val="333333"/>
          <w:kern w:val="0"/>
          <w:sz w:val="24"/>
        </w:rPr>
        <w:t>)</w:t>
      </w:r>
      <w:r w:rsidRPr="007300C1">
        <w:rPr>
          <w:rFonts w:ascii="inherit" w:eastAsia="宋体" w:hAnsi="inherit" w:cs="Helvetica"/>
          <w:color w:val="333333"/>
          <w:kern w:val="0"/>
          <w:sz w:val="14"/>
          <w:szCs w:val="14"/>
        </w:rPr>
        <w:t>.</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In Spring Web application, when a unauthenticated user access a secured resource, </w:t>
      </w:r>
      <w:r w:rsidRPr="007300C1">
        <w:rPr>
          <w:rFonts w:ascii="Courier" w:eastAsia="宋体" w:hAnsi="Courier" w:cs="宋体"/>
          <w:color w:val="333333"/>
          <w:kern w:val="0"/>
          <w:sz w:val="24"/>
        </w:rPr>
        <w:t>ExceptionTranslationFilter</w:t>
      </w:r>
      <w:r w:rsidRPr="007300C1">
        <w:rPr>
          <w:rFonts w:ascii="inherit" w:eastAsia="宋体" w:hAnsi="inherit" w:cs="Helvetica"/>
          <w:color w:val="333333"/>
          <w:kern w:val="0"/>
          <w:sz w:val="14"/>
          <w:szCs w:val="14"/>
        </w:rPr>
        <w:t> will catch an exception and launch an </w:t>
      </w:r>
      <w:r w:rsidRPr="007300C1">
        <w:rPr>
          <w:rFonts w:ascii="Courier" w:eastAsia="宋体" w:hAnsi="Courier" w:cs="宋体"/>
          <w:color w:val="333333"/>
          <w:kern w:val="0"/>
          <w:sz w:val="24"/>
        </w:rPr>
        <w:t>AuthenticationEntryPoint</w:t>
      </w:r>
      <w:r w:rsidRPr="007300C1">
        <w:rPr>
          <w:rFonts w:ascii="inherit" w:eastAsia="宋体" w:hAnsi="inherit" w:cs="Helvetica"/>
          <w:color w:val="333333"/>
          <w:kern w:val="0"/>
          <w:sz w:val="14"/>
          <w:szCs w:val="14"/>
        </w:rPr>
        <w:t>. An authentication system has its </w:t>
      </w:r>
      <w:r w:rsidRPr="007300C1">
        <w:rPr>
          <w:rFonts w:ascii="Courier" w:eastAsia="宋体" w:hAnsi="Courier" w:cs="宋体"/>
          <w:color w:val="333333"/>
          <w:kern w:val="0"/>
          <w:sz w:val="24"/>
        </w:rPr>
        <w:t>AuthenticationEntryPoint</w:t>
      </w:r>
      <w:r w:rsidRPr="007300C1">
        <w:rPr>
          <w:rFonts w:ascii="inherit" w:eastAsia="宋体" w:hAnsi="inherit" w:cs="Helvetica"/>
          <w:color w:val="333333"/>
          <w:kern w:val="0"/>
          <w:sz w:val="14"/>
          <w:szCs w:val="14"/>
        </w:rPr>
        <w:t> implementation to start the authentication token collection. The token is verified by </w:t>
      </w:r>
      <w:r w:rsidRPr="007300C1">
        <w:rPr>
          <w:rFonts w:ascii="Courier" w:eastAsia="宋体" w:hAnsi="Courier" w:cs="宋体"/>
          <w:color w:val="333333"/>
          <w:kern w:val="0"/>
          <w:sz w:val="24"/>
        </w:rPr>
        <w:t>AuthenticationManager</w:t>
      </w:r>
      <w:r w:rsidRPr="007300C1">
        <w:rPr>
          <w:rFonts w:ascii="inherit" w:eastAsia="宋体" w:hAnsi="inherit" w:cs="Helvetica"/>
          <w:color w:val="333333"/>
          <w:kern w:val="0"/>
          <w:sz w:val="14"/>
          <w:szCs w:val="14"/>
        </w:rPr>
        <w:t> to create </w:t>
      </w:r>
      <w:r w:rsidRPr="007300C1">
        <w:rPr>
          <w:rFonts w:ascii="Courier" w:eastAsia="宋体" w:hAnsi="Courier" w:cs="宋体"/>
          <w:color w:val="333333"/>
          <w:kern w:val="0"/>
          <w:sz w:val="24"/>
        </w:rPr>
        <w:t>Authentication</w:t>
      </w:r>
      <w:r w:rsidRPr="007300C1">
        <w:rPr>
          <w:rFonts w:ascii="inherit" w:eastAsia="宋体" w:hAnsi="inherit" w:cs="Helvetica"/>
          <w:color w:val="333333"/>
          <w:kern w:val="0"/>
          <w:sz w:val="14"/>
          <w:szCs w:val="14"/>
        </w:rPr>
        <w:t> in </w:t>
      </w:r>
      <w:r w:rsidRPr="007300C1">
        <w:rPr>
          <w:rFonts w:ascii="Courier" w:eastAsia="宋体" w:hAnsi="Courier" w:cs="宋体"/>
          <w:color w:val="333333"/>
          <w:kern w:val="0"/>
          <w:sz w:val="24"/>
        </w:rPr>
        <w:t>SecurityContextHolder</w:t>
      </w:r>
      <w:r w:rsidRPr="007300C1">
        <w:rPr>
          <w:rFonts w:ascii="inherit" w:eastAsia="宋体" w:hAnsi="inherit" w:cs="Helvetica"/>
          <w:color w:val="333333"/>
          <w:kern w:val="0"/>
          <w:sz w:val="14"/>
          <w:szCs w:val="14"/>
        </w:rPr>
        <w:t>.</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To store </w:t>
      </w:r>
      <w:r w:rsidRPr="007300C1">
        <w:rPr>
          <w:rFonts w:ascii="Courier" w:eastAsia="宋体" w:hAnsi="Courier" w:cs="宋体"/>
          <w:color w:val="333333"/>
          <w:kern w:val="0"/>
          <w:sz w:val="24"/>
        </w:rPr>
        <w:t>SecurityContext</w:t>
      </w:r>
      <w:r w:rsidRPr="007300C1">
        <w:rPr>
          <w:rFonts w:ascii="inherit" w:eastAsia="宋体" w:hAnsi="inherit" w:cs="Helvetica"/>
          <w:color w:val="333333"/>
          <w:kern w:val="0"/>
          <w:sz w:val="14"/>
          <w:szCs w:val="14"/>
        </w:rPr>
        <w:t> between requests, </w:t>
      </w:r>
      <w:r w:rsidRPr="007300C1">
        <w:rPr>
          <w:rFonts w:ascii="Courier" w:eastAsia="宋体" w:hAnsi="Courier" w:cs="宋体"/>
          <w:color w:val="333333"/>
          <w:kern w:val="0"/>
          <w:sz w:val="24"/>
        </w:rPr>
        <w:t>SecurityContextPersistenceFilter</w:t>
      </w:r>
      <w:r w:rsidRPr="007300C1">
        <w:rPr>
          <w:rFonts w:ascii="inherit" w:eastAsia="宋体" w:hAnsi="inherit" w:cs="Helvetica"/>
          <w:color w:val="333333"/>
          <w:kern w:val="0"/>
          <w:sz w:val="14"/>
          <w:szCs w:val="14"/>
        </w:rPr>
        <w:t> by default stores it as an </w:t>
      </w:r>
      <w:r w:rsidRPr="007300C1">
        <w:rPr>
          <w:rFonts w:ascii="Courier" w:eastAsia="宋体" w:hAnsi="Courier" w:cs="宋体"/>
          <w:color w:val="333333"/>
          <w:kern w:val="0"/>
          <w:sz w:val="24"/>
        </w:rPr>
        <w:t>HttpSession</w:t>
      </w:r>
      <w:r w:rsidRPr="007300C1">
        <w:rPr>
          <w:rFonts w:ascii="inherit" w:eastAsia="宋体" w:hAnsi="inherit" w:cs="Helvetica"/>
          <w:color w:val="333333"/>
          <w:kern w:val="0"/>
          <w:sz w:val="14"/>
          <w:szCs w:val="14"/>
        </w:rPr>
        <w:t>attribute in http request. A stateless RESTful web service authenticate on every request. </w:t>
      </w:r>
      <w:r w:rsidRPr="007300C1">
        <w:rPr>
          <w:rFonts w:ascii="Courier" w:eastAsia="宋体" w:hAnsi="Courier" w:cs="宋体"/>
          <w:color w:val="333333"/>
          <w:kern w:val="0"/>
          <w:sz w:val="24"/>
        </w:rPr>
        <w:t>SecurityContextPersistenceFilter</w:t>
      </w:r>
      <w:r w:rsidRPr="007300C1">
        <w:rPr>
          <w:rFonts w:ascii="inherit" w:eastAsia="宋体" w:hAnsi="inherit" w:cs="Helvetica"/>
          <w:color w:val="333333"/>
          <w:kern w:val="0"/>
          <w:sz w:val="14"/>
          <w:szCs w:val="14"/>
        </w:rPr>
        <w:t> is also used to clear </w:t>
      </w:r>
      <w:r w:rsidRPr="007300C1">
        <w:rPr>
          <w:rFonts w:ascii="Courier" w:eastAsia="宋体" w:hAnsi="Courier" w:cs="宋体"/>
          <w:color w:val="333333"/>
          <w:kern w:val="0"/>
          <w:sz w:val="24"/>
        </w:rPr>
        <w:t>SecurityContextHolder</w:t>
      </w:r>
      <w:r w:rsidRPr="007300C1">
        <w:rPr>
          <w:rFonts w:ascii="inherit" w:eastAsia="宋体" w:hAnsi="inherit" w:cs="Helvetica"/>
          <w:color w:val="333333"/>
          <w:kern w:val="0"/>
          <w:sz w:val="14"/>
          <w:szCs w:val="14"/>
        </w:rPr>
        <w:t> after each request.</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In Spring security, the default implementation of </w:t>
      </w:r>
      <w:r w:rsidRPr="007300C1">
        <w:rPr>
          <w:rFonts w:ascii="Courier" w:eastAsia="宋体" w:hAnsi="Courier" w:cs="宋体"/>
          <w:color w:val="333333"/>
          <w:kern w:val="0"/>
          <w:sz w:val="24"/>
        </w:rPr>
        <w:t>AuthenticationManager</w:t>
      </w:r>
      <w:r w:rsidRPr="007300C1">
        <w:rPr>
          <w:rFonts w:ascii="inherit" w:eastAsia="宋体" w:hAnsi="inherit" w:cs="Helvetica"/>
          <w:color w:val="333333"/>
          <w:kern w:val="0"/>
          <w:sz w:val="14"/>
          <w:szCs w:val="14"/>
        </w:rPr>
        <w:t> is called </w:t>
      </w:r>
      <w:r w:rsidRPr="007300C1">
        <w:rPr>
          <w:rFonts w:ascii="Courier" w:eastAsia="宋体" w:hAnsi="Courier" w:cs="宋体"/>
          <w:color w:val="333333"/>
          <w:kern w:val="0"/>
          <w:sz w:val="24"/>
        </w:rPr>
        <w:t>ProviderManager</w:t>
      </w:r>
      <w:r w:rsidRPr="007300C1">
        <w:rPr>
          <w:rFonts w:ascii="inherit" w:eastAsia="宋体" w:hAnsi="inherit" w:cs="Helvetica"/>
          <w:color w:val="333333"/>
          <w:kern w:val="0"/>
          <w:sz w:val="14"/>
          <w:szCs w:val="14"/>
        </w:rPr>
        <w:t>. The </w:t>
      </w:r>
      <w:r w:rsidRPr="007300C1">
        <w:rPr>
          <w:rFonts w:ascii="Courier" w:eastAsia="宋体" w:hAnsi="Courier" w:cs="宋体"/>
          <w:color w:val="333333"/>
          <w:kern w:val="0"/>
          <w:sz w:val="24"/>
        </w:rPr>
        <w:t>ProviderManager</w:t>
      </w:r>
      <w:r w:rsidRPr="007300C1">
        <w:rPr>
          <w:rFonts w:ascii="inherit" w:eastAsia="宋体" w:hAnsi="inherit" w:cs="Helvetica"/>
          <w:color w:val="333333"/>
          <w:kern w:val="0"/>
          <w:sz w:val="14"/>
          <w:szCs w:val="14"/>
        </w:rPr>
        <w:t> delegates to a list of configured </w:t>
      </w:r>
      <w:r w:rsidRPr="007300C1">
        <w:rPr>
          <w:rFonts w:ascii="Courier" w:eastAsia="宋体" w:hAnsi="Courier" w:cs="宋体"/>
          <w:color w:val="333333"/>
          <w:kern w:val="0"/>
          <w:sz w:val="24"/>
        </w:rPr>
        <w:t>AuthenticationProvider</w:t>
      </w:r>
      <w:r w:rsidRPr="007300C1">
        <w:rPr>
          <w:rFonts w:ascii="inherit" w:eastAsia="宋体" w:hAnsi="inherit" w:cs="Helvetica"/>
          <w:color w:val="333333"/>
          <w:kern w:val="0"/>
          <w:sz w:val="14"/>
          <w:szCs w:val="14"/>
        </w:rPr>
        <w:t> instances. Each provider will either throw an exception or return a valid </w:t>
      </w:r>
      <w:r w:rsidRPr="007300C1">
        <w:rPr>
          <w:rFonts w:ascii="Courier" w:eastAsia="宋体" w:hAnsi="Courier" w:cs="宋体"/>
          <w:color w:val="333333"/>
          <w:kern w:val="0"/>
          <w:sz w:val="24"/>
        </w:rPr>
        <w:t>Authentication</w:t>
      </w:r>
      <w:r w:rsidRPr="007300C1">
        <w:rPr>
          <w:rFonts w:ascii="inherit" w:eastAsia="宋体" w:hAnsi="inherit" w:cs="Helvetica"/>
          <w:color w:val="333333"/>
          <w:kern w:val="0"/>
          <w:sz w:val="14"/>
          <w:szCs w:val="14"/>
        </w:rPr>
        <w:t> object. For example, </w:t>
      </w:r>
      <w:r w:rsidRPr="007300C1">
        <w:rPr>
          <w:rFonts w:ascii="Courier" w:eastAsia="宋体" w:hAnsi="Courier" w:cs="宋体"/>
          <w:color w:val="333333"/>
          <w:kern w:val="0"/>
          <w:sz w:val="24"/>
        </w:rPr>
        <w:t>DaoAuthenticationProvider</w:t>
      </w:r>
      <w:r w:rsidRPr="007300C1">
        <w:rPr>
          <w:rFonts w:ascii="inherit" w:eastAsia="宋体" w:hAnsi="inherit" w:cs="Helvetica"/>
          <w:color w:val="333333"/>
          <w:kern w:val="0"/>
          <w:sz w:val="14"/>
          <w:szCs w:val="14"/>
        </w:rPr>
        <w:t>uses an </w:t>
      </w:r>
      <w:r w:rsidRPr="007300C1">
        <w:rPr>
          <w:rFonts w:ascii="Courier" w:eastAsia="宋体" w:hAnsi="Courier" w:cs="宋体"/>
          <w:color w:val="333333"/>
          <w:kern w:val="0"/>
          <w:sz w:val="24"/>
        </w:rPr>
        <w:t>UserDetailsService</w:t>
      </w:r>
      <w:r w:rsidRPr="007300C1">
        <w:rPr>
          <w:rFonts w:ascii="inherit" w:eastAsia="宋体" w:hAnsi="inherit" w:cs="Helvetica"/>
          <w:color w:val="333333"/>
          <w:kern w:val="0"/>
          <w:sz w:val="14"/>
          <w:szCs w:val="14"/>
        </w:rPr>
        <w:t> to get </w:t>
      </w:r>
      <w:r w:rsidRPr="007300C1">
        <w:rPr>
          <w:rFonts w:ascii="Courier" w:eastAsia="宋体" w:hAnsi="Courier" w:cs="宋体"/>
          <w:color w:val="333333"/>
          <w:kern w:val="0"/>
          <w:sz w:val="24"/>
        </w:rPr>
        <w:t>UserDetails</w:t>
      </w:r>
      <w:r w:rsidRPr="007300C1">
        <w:rPr>
          <w:rFonts w:ascii="inherit" w:eastAsia="宋体" w:hAnsi="inherit" w:cs="Helvetica"/>
          <w:color w:val="333333"/>
          <w:kern w:val="0"/>
          <w:sz w:val="14"/>
          <w:szCs w:val="14"/>
        </w:rPr>
        <w:t> to authenticate a user.</w:t>
      </w:r>
    </w:p>
    <w:p w:rsidR="007300C1" w:rsidRPr="007300C1" w:rsidRDefault="007300C1" w:rsidP="007300C1">
      <w:pPr>
        <w:widowControl/>
        <w:shd w:val="clear" w:color="auto" w:fill="FFFFFF"/>
        <w:spacing w:before="240" w:after="113"/>
        <w:jc w:val="left"/>
        <w:textAlignment w:val="baseline"/>
        <w:outlineLvl w:val="2"/>
        <w:rPr>
          <w:rFonts w:ascii="Helvetica" w:eastAsia="宋体" w:hAnsi="Helvetica" w:cs="Helvetica"/>
          <w:b/>
          <w:bCs/>
          <w:color w:val="222222"/>
          <w:kern w:val="0"/>
          <w:sz w:val="15"/>
          <w:szCs w:val="15"/>
        </w:rPr>
      </w:pPr>
      <w:r w:rsidRPr="007300C1">
        <w:rPr>
          <w:rFonts w:ascii="Helvetica" w:eastAsia="宋体" w:hAnsi="Helvetica" w:cs="Helvetica"/>
          <w:b/>
          <w:bCs/>
          <w:color w:val="222222"/>
          <w:kern w:val="0"/>
          <w:sz w:val="15"/>
          <w:szCs w:val="15"/>
        </w:rPr>
        <w:t>2.3. Authorization in Spring</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Spring security uses Filters to authorize access to secure objects such as web requests. An instance of </w:t>
      </w:r>
      <w:r w:rsidRPr="007300C1">
        <w:rPr>
          <w:rFonts w:ascii="Courier" w:eastAsia="宋体" w:hAnsi="Courier" w:cs="宋体"/>
          <w:color w:val="333333"/>
          <w:kern w:val="0"/>
          <w:sz w:val="24"/>
        </w:rPr>
        <w:t>AbstractSecurityInterceptor</w:t>
      </w:r>
      <w:r w:rsidRPr="007300C1">
        <w:rPr>
          <w:rFonts w:ascii="inherit" w:eastAsia="宋体" w:hAnsi="inherit" w:cs="Helvetica"/>
          <w:color w:val="333333"/>
          <w:kern w:val="0"/>
          <w:sz w:val="14"/>
          <w:szCs w:val="14"/>
        </w:rPr>
        <w:t> has a consist workflow:</w:t>
      </w:r>
    </w:p>
    <w:p w:rsidR="007300C1" w:rsidRPr="007300C1" w:rsidRDefault="007300C1" w:rsidP="007300C1">
      <w:pPr>
        <w:widowControl/>
        <w:numPr>
          <w:ilvl w:val="0"/>
          <w:numId w:val="2"/>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Get “configuration attributes” of a secure object.</w:t>
      </w:r>
    </w:p>
    <w:p w:rsidR="007300C1" w:rsidRPr="007300C1" w:rsidRDefault="007300C1" w:rsidP="007300C1">
      <w:pPr>
        <w:widowControl/>
        <w:numPr>
          <w:ilvl w:val="0"/>
          <w:numId w:val="2"/>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Call </w:t>
      </w:r>
      <w:r w:rsidRPr="007300C1">
        <w:rPr>
          <w:rFonts w:ascii="Courier" w:eastAsia="宋体" w:hAnsi="Courier" w:cs="宋体"/>
          <w:color w:val="333333"/>
          <w:kern w:val="0"/>
          <w:sz w:val="24"/>
        </w:rPr>
        <w:t>AccessDecisionManager.decide()</w:t>
      </w:r>
      <w:r w:rsidRPr="007300C1">
        <w:rPr>
          <w:rFonts w:ascii="inherit" w:eastAsia="宋体" w:hAnsi="inherit" w:cs="Helvetica"/>
          <w:color w:val="333333"/>
          <w:kern w:val="0"/>
          <w:sz w:val="14"/>
          <w:szCs w:val="14"/>
        </w:rPr>
        <w:t> with secure object, configuration attributes and a valid Authentication to authorize the access.</w:t>
      </w:r>
    </w:p>
    <w:p w:rsidR="007300C1" w:rsidRPr="007300C1" w:rsidRDefault="007300C1" w:rsidP="007300C1">
      <w:pPr>
        <w:widowControl/>
        <w:numPr>
          <w:ilvl w:val="0"/>
          <w:numId w:val="2"/>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Optionally change </w:t>
      </w:r>
      <w:r w:rsidRPr="007300C1">
        <w:rPr>
          <w:rFonts w:ascii="Courier" w:eastAsia="宋体" w:hAnsi="Courier" w:cs="宋体"/>
          <w:color w:val="333333"/>
          <w:kern w:val="0"/>
          <w:sz w:val="24"/>
        </w:rPr>
        <w:t>Authentication</w:t>
      </w:r>
      <w:r w:rsidRPr="007300C1">
        <w:rPr>
          <w:rFonts w:ascii="inherit" w:eastAsia="宋体" w:hAnsi="inherit" w:cs="Helvetica"/>
          <w:color w:val="333333"/>
          <w:kern w:val="0"/>
          <w:sz w:val="14"/>
          <w:szCs w:val="14"/>
        </w:rPr>
        <w:t> for the request.</w:t>
      </w:r>
    </w:p>
    <w:p w:rsidR="007300C1" w:rsidRPr="007300C1" w:rsidRDefault="007300C1" w:rsidP="007300C1">
      <w:pPr>
        <w:widowControl/>
        <w:numPr>
          <w:ilvl w:val="0"/>
          <w:numId w:val="2"/>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Let the request work.</w:t>
      </w:r>
    </w:p>
    <w:p w:rsidR="007300C1" w:rsidRPr="007300C1" w:rsidRDefault="007300C1" w:rsidP="007300C1">
      <w:pPr>
        <w:widowControl/>
        <w:numPr>
          <w:ilvl w:val="0"/>
          <w:numId w:val="2"/>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Call </w:t>
      </w:r>
      <w:r w:rsidRPr="007300C1">
        <w:rPr>
          <w:rFonts w:ascii="Courier" w:eastAsia="宋体" w:hAnsi="Courier" w:cs="宋体"/>
          <w:color w:val="333333"/>
          <w:kern w:val="0"/>
          <w:sz w:val="24"/>
        </w:rPr>
        <w:t>AfterInvocationManager</w:t>
      </w:r>
      <w:r w:rsidRPr="007300C1">
        <w:rPr>
          <w:rFonts w:ascii="inherit" w:eastAsia="宋体" w:hAnsi="inherit" w:cs="Helvetica"/>
          <w:color w:val="333333"/>
          <w:kern w:val="0"/>
          <w:sz w:val="14"/>
          <w:szCs w:val="14"/>
        </w:rPr>
        <w:t> if configured.</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An example </w:t>
      </w:r>
      <w:r w:rsidRPr="007300C1">
        <w:rPr>
          <w:rFonts w:ascii="Courier" w:eastAsia="宋体" w:hAnsi="Courier" w:cs="宋体"/>
          <w:color w:val="333333"/>
          <w:kern w:val="0"/>
          <w:sz w:val="24"/>
        </w:rPr>
        <w:t>AccessDecisionManager</w:t>
      </w:r>
      <w:r w:rsidRPr="007300C1">
        <w:rPr>
          <w:rFonts w:ascii="inherit" w:eastAsia="宋体" w:hAnsi="inherit" w:cs="Helvetica"/>
          <w:color w:val="333333"/>
          <w:kern w:val="0"/>
          <w:sz w:val="14"/>
          <w:szCs w:val="14"/>
        </w:rPr>
        <w:t> implementation is </w:t>
      </w:r>
      <w:r w:rsidRPr="007300C1">
        <w:rPr>
          <w:rFonts w:ascii="Courier" w:eastAsia="宋体" w:hAnsi="Courier" w:cs="宋体"/>
          <w:color w:val="333333"/>
          <w:kern w:val="0"/>
          <w:sz w:val="24"/>
        </w:rPr>
        <w:t>RoleVoter</w:t>
      </w:r>
      <w:r w:rsidRPr="007300C1">
        <w:rPr>
          <w:rFonts w:ascii="inherit" w:eastAsia="宋体" w:hAnsi="inherit" w:cs="Helvetica"/>
          <w:color w:val="333333"/>
          <w:kern w:val="0"/>
          <w:sz w:val="14"/>
          <w:szCs w:val="14"/>
        </w:rPr>
        <w:t>. It uses </w:t>
      </w:r>
      <w:r w:rsidRPr="007300C1">
        <w:rPr>
          <w:rFonts w:ascii="Courier" w:eastAsia="宋体" w:hAnsi="Courier" w:cs="宋体"/>
          <w:color w:val="333333"/>
          <w:kern w:val="0"/>
          <w:sz w:val="24"/>
        </w:rPr>
        <w:t>ROLE_</w:t>
      </w:r>
      <w:r w:rsidRPr="007300C1">
        <w:rPr>
          <w:rFonts w:ascii="inherit" w:eastAsia="宋体" w:hAnsi="inherit" w:cs="Helvetica"/>
          <w:color w:val="333333"/>
          <w:kern w:val="0"/>
          <w:sz w:val="14"/>
          <w:szCs w:val="14"/>
        </w:rPr>
        <w:t>prefixed configuration attribute string to authorize access.</w:t>
      </w:r>
    </w:p>
    <w:p w:rsidR="007300C1" w:rsidRPr="007300C1" w:rsidRDefault="007300C1" w:rsidP="007300C1">
      <w:pPr>
        <w:widowControl/>
        <w:shd w:val="clear" w:color="auto" w:fill="FFFFFF"/>
        <w:spacing w:before="113" w:after="113"/>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 4. Web Security Spring has a number of filters to process a request. Security-related filters in their execution order are:</w:t>
      </w:r>
    </w:p>
    <w:p w:rsidR="007300C1" w:rsidRPr="007300C1" w:rsidRDefault="007300C1" w:rsidP="007300C1">
      <w:pPr>
        <w:widowControl/>
        <w:numPr>
          <w:ilvl w:val="0"/>
          <w:numId w:val="3"/>
        </w:numPr>
        <w:shd w:val="clear" w:color="auto" w:fill="FFFFFF"/>
        <w:ind w:left="0"/>
        <w:jc w:val="left"/>
        <w:textAlignment w:val="baseline"/>
        <w:rPr>
          <w:rFonts w:ascii="inherit" w:eastAsia="宋体" w:hAnsi="inherit" w:cs="Helvetica"/>
          <w:color w:val="333333"/>
          <w:kern w:val="0"/>
          <w:sz w:val="14"/>
          <w:szCs w:val="14"/>
        </w:rPr>
      </w:pPr>
      <w:r w:rsidRPr="007300C1">
        <w:rPr>
          <w:rFonts w:ascii="Courier" w:eastAsia="宋体" w:hAnsi="Courier" w:cs="宋体"/>
          <w:color w:val="333333"/>
          <w:kern w:val="0"/>
          <w:sz w:val="24"/>
        </w:rPr>
        <w:t>SecurityContextPersistenceFilter</w:t>
      </w:r>
      <w:r w:rsidRPr="007300C1">
        <w:rPr>
          <w:rFonts w:ascii="inherit" w:eastAsia="宋体" w:hAnsi="inherit" w:cs="Helvetica"/>
          <w:color w:val="333333"/>
          <w:kern w:val="0"/>
          <w:sz w:val="14"/>
          <w:szCs w:val="14"/>
        </w:rPr>
        <w:t> to setup </w:t>
      </w:r>
      <w:r w:rsidRPr="007300C1">
        <w:rPr>
          <w:rFonts w:ascii="Courier" w:eastAsia="宋体" w:hAnsi="Courier" w:cs="宋体"/>
          <w:color w:val="333333"/>
          <w:kern w:val="0"/>
          <w:sz w:val="24"/>
        </w:rPr>
        <w:t>SecurityContext</w:t>
      </w:r>
      <w:r w:rsidRPr="007300C1">
        <w:rPr>
          <w:rFonts w:ascii="inherit" w:eastAsia="宋体" w:hAnsi="inherit" w:cs="Helvetica"/>
          <w:color w:val="333333"/>
          <w:kern w:val="0"/>
          <w:sz w:val="14"/>
          <w:szCs w:val="14"/>
        </w:rPr>
        <w:t>.</w:t>
      </w:r>
    </w:p>
    <w:p w:rsidR="007300C1" w:rsidRPr="007300C1" w:rsidRDefault="007300C1" w:rsidP="007300C1">
      <w:pPr>
        <w:widowControl/>
        <w:numPr>
          <w:ilvl w:val="0"/>
          <w:numId w:val="3"/>
        </w:numPr>
        <w:shd w:val="clear" w:color="auto" w:fill="FFFFFF"/>
        <w:ind w:left="0"/>
        <w:jc w:val="left"/>
        <w:textAlignment w:val="baseline"/>
        <w:rPr>
          <w:rFonts w:ascii="inherit" w:eastAsia="宋体" w:hAnsi="inherit" w:cs="Helvetica"/>
          <w:color w:val="333333"/>
          <w:kern w:val="0"/>
          <w:sz w:val="14"/>
          <w:szCs w:val="14"/>
        </w:rPr>
      </w:pPr>
      <w:r w:rsidRPr="007300C1">
        <w:rPr>
          <w:rFonts w:ascii="Courier" w:eastAsia="宋体" w:hAnsi="Courier" w:cs="宋体"/>
          <w:color w:val="333333"/>
          <w:kern w:val="0"/>
          <w:sz w:val="24"/>
        </w:rPr>
        <w:t>ConcurrentSessionFilter</w:t>
      </w:r>
      <w:r w:rsidRPr="007300C1">
        <w:rPr>
          <w:rFonts w:ascii="inherit" w:eastAsia="宋体" w:hAnsi="inherit" w:cs="Helvetica"/>
          <w:color w:val="333333"/>
          <w:kern w:val="0"/>
          <w:sz w:val="14"/>
          <w:szCs w:val="14"/>
        </w:rPr>
        <w:t> to update </w:t>
      </w:r>
      <w:r w:rsidRPr="007300C1">
        <w:rPr>
          <w:rFonts w:ascii="Courier" w:eastAsia="宋体" w:hAnsi="Courier" w:cs="宋体"/>
          <w:color w:val="333333"/>
          <w:kern w:val="0"/>
          <w:sz w:val="24"/>
        </w:rPr>
        <w:t>SessionRegistry</w:t>
      </w:r>
      <w:r w:rsidRPr="007300C1">
        <w:rPr>
          <w:rFonts w:ascii="inherit" w:eastAsia="宋体" w:hAnsi="inherit" w:cs="Helvetica"/>
          <w:color w:val="333333"/>
          <w:kern w:val="0"/>
          <w:sz w:val="14"/>
          <w:szCs w:val="14"/>
        </w:rPr>
        <w:t>.</w:t>
      </w:r>
    </w:p>
    <w:p w:rsidR="007300C1" w:rsidRPr="007300C1" w:rsidRDefault="007300C1" w:rsidP="007300C1">
      <w:pPr>
        <w:widowControl/>
        <w:numPr>
          <w:ilvl w:val="0"/>
          <w:numId w:val="3"/>
        </w:numPr>
        <w:shd w:val="clear" w:color="auto" w:fill="FFFFFF"/>
        <w:ind w:left="0"/>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Authentication filters such as </w:t>
      </w:r>
      <w:r w:rsidRPr="007300C1">
        <w:rPr>
          <w:rFonts w:ascii="Courier" w:eastAsia="宋体" w:hAnsi="Courier" w:cs="宋体"/>
          <w:color w:val="333333"/>
          <w:kern w:val="0"/>
          <w:sz w:val="24"/>
        </w:rPr>
        <w:t>UsernamePasswordAuthenticationFilter</w:t>
      </w:r>
      <w:r w:rsidRPr="007300C1">
        <w:rPr>
          <w:rFonts w:ascii="inherit" w:eastAsia="宋体" w:hAnsi="inherit" w:cs="Helvetica"/>
          <w:color w:val="333333"/>
          <w:kern w:val="0"/>
          <w:sz w:val="14"/>
          <w:szCs w:val="14"/>
        </w:rPr>
        <w:t> or </w:t>
      </w:r>
      <w:r w:rsidRPr="007300C1">
        <w:rPr>
          <w:rFonts w:ascii="Courier" w:eastAsia="宋体" w:hAnsi="Courier" w:cs="宋体"/>
          <w:color w:val="333333"/>
          <w:kern w:val="0"/>
          <w:sz w:val="24"/>
        </w:rPr>
        <w:t>BasicAuthenticationFilter</w:t>
      </w:r>
      <w:r w:rsidRPr="007300C1">
        <w:rPr>
          <w:rFonts w:ascii="inherit" w:eastAsia="宋体" w:hAnsi="inherit" w:cs="Helvetica"/>
          <w:color w:val="333333"/>
          <w:kern w:val="0"/>
          <w:sz w:val="14"/>
          <w:szCs w:val="14"/>
        </w:rPr>
        <w:t> to authenticate a request.</w:t>
      </w:r>
    </w:p>
    <w:p w:rsidR="007300C1" w:rsidRPr="007300C1" w:rsidRDefault="007300C1" w:rsidP="007300C1">
      <w:pPr>
        <w:widowControl/>
        <w:numPr>
          <w:ilvl w:val="0"/>
          <w:numId w:val="3"/>
        </w:numPr>
        <w:shd w:val="clear" w:color="auto" w:fill="FFFFFF"/>
        <w:ind w:left="0"/>
        <w:jc w:val="left"/>
        <w:textAlignment w:val="baseline"/>
        <w:rPr>
          <w:rFonts w:ascii="inherit" w:eastAsia="宋体" w:hAnsi="inherit" w:cs="Helvetica"/>
          <w:color w:val="333333"/>
          <w:kern w:val="0"/>
          <w:sz w:val="14"/>
          <w:szCs w:val="14"/>
        </w:rPr>
      </w:pPr>
      <w:r w:rsidRPr="007300C1">
        <w:rPr>
          <w:rFonts w:ascii="Courier" w:eastAsia="宋体" w:hAnsi="Courier" w:cs="宋体"/>
          <w:color w:val="333333"/>
          <w:kern w:val="0"/>
          <w:sz w:val="24"/>
        </w:rPr>
        <w:t>RememberMeAuthenticationFilter</w:t>
      </w:r>
      <w:r w:rsidRPr="007300C1">
        <w:rPr>
          <w:rFonts w:ascii="inherit" w:eastAsia="宋体" w:hAnsi="inherit" w:cs="Helvetica"/>
          <w:color w:val="333333"/>
          <w:kern w:val="0"/>
          <w:sz w:val="14"/>
          <w:szCs w:val="14"/>
        </w:rPr>
        <w:t> to remember a request from a cookie.</w:t>
      </w:r>
    </w:p>
    <w:p w:rsidR="007300C1" w:rsidRPr="007300C1" w:rsidRDefault="007300C1" w:rsidP="007300C1">
      <w:pPr>
        <w:widowControl/>
        <w:numPr>
          <w:ilvl w:val="0"/>
          <w:numId w:val="3"/>
        </w:numPr>
        <w:shd w:val="clear" w:color="auto" w:fill="FFFFFF"/>
        <w:ind w:left="0"/>
        <w:jc w:val="left"/>
        <w:textAlignment w:val="baseline"/>
        <w:rPr>
          <w:rFonts w:ascii="inherit" w:eastAsia="宋体" w:hAnsi="inherit" w:cs="Helvetica"/>
          <w:color w:val="333333"/>
          <w:kern w:val="0"/>
          <w:sz w:val="14"/>
          <w:szCs w:val="14"/>
        </w:rPr>
      </w:pPr>
      <w:r w:rsidRPr="007300C1">
        <w:rPr>
          <w:rFonts w:ascii="Courier" w:eastAsia="宋体" w:hAnsi="Courier" w:cs="宋体"/>
          <w:color w:val="333333"/>
          <w:kern w:val="0"/>
          <w:sz w:val="24"/>
        </w:rPr>
        <w:t>AnonymousAuthenticationFilter</w:t>
      </w:r>
      <w:r w:rsidRPr="007300C1">
        <w:rPr>
          <w:rFonts w:ascii="inherit" w:eastAsia="宋体" w:hAnsi="inherit" w:cs="Helvetica"/>
          <w:color w:val="333333"/>
          <w:kern w:val="0"/>
          <w:sz w:val="14"/>
          <w:szCs w:val="14"/>
        </w:rPr>
        <w:t>: if still not authenticated, creates an anonymous </w:t>
      </w:r>
      <w:r w:rsidRPr="007300C1">
        <w:rPr>
          <w:rFonts w:ascii="Courier" w:eastAsia="宋体" w:hAnsi="Courier" w:cs="宋体"/>
          <w:color w:val="333333"/>
          <w:kern w:val="0"/>
          <w:sz w:val="24"/>
        </w:rPr>
        <w:t>Authentication</w:t>
      </w:r>
      <w:r w:rsidRPr="007300C1">
        <w:rPr>
          <w:rFonts w:ascii="inherit" w:eastAsia="宋体" w:hAnsi="inherit" w:cs="Helvetica"/>
          <w:color w:val="333333"/>
          <w:kern w:val="0"/>
          <w:sz w:val="14"/>
          <w:szCs w:val="14"/>
        </w:rPr>
        <w:t> object.</w:t>
      </w:r>
    </w:p>
    <w:p w:rsidR="007300C1" w:rsidRPr="007300C1" w:rsidRDefault="007300C1" w:rsidP="007300C1">
      <w:pPr>
        <w:widowControl/>
        <w:numPr>
          <w:ilvl w:val="0"/>
          <w:numId w:val="3"/>
        </w:numPr>
        <w:shd w:val="clear" w:color="auto" w:fill="FFFFFF"/>
        <w:ind w:left="0"/>
        <w:jc w:val="left"/>
        <w:textAlignment w:val="baseline"/>
        <w:rPr>
          <w:rFonts w:ascii="inherit" w:eastAsia="宋体" w:hAnsi="inherit" w:cs="Helvetica"/>
          <w:color w:val="333333"/>
          <w:kern w:val="0"/>
          <w:sz w:val="14"/>
          <w:szCs w:val="14"/>
        </w:rPr>
      </w:pPr>
      <w:r w:rsidRPr="007300C1">
        <w:rPr>
          <w:rFonts w:ascii="Courier" w:eastAsia="宋体" w:hAnsi="Courier" w:cs="宋体"/>
          <w:color w:val="333333"/>
          <w:kern w:val="0"/>
          <w:sz w:val="24"/>
        </w:rPr>
        <w:lastRenderedPageBreak/>
        <w:t>ExceptionTranslationFilter</w:t>
      </w:r>
      <w:r w:rsidRPr="007300C1">
        <w:rPr>
          <w:rFonts w:ascii="inherit" w:eastAsia="宋体" w:hAnsi="inherit" w:cs="Helvetica"/>
          <w:color w:val="333333"/>
          <w:kern w:val="0"/>
          <w:sz w:val="14"/>
          <w:szCs w:val="14"/>
        </w:rPr>
        <w:t> to catch any security exception so that either returns an error or launch an appropriate </w:t>
      </w:r>
      <w:r w:rsidRPr="007300C1">
        <w:rPr>
          <w:rFonts w:ascii="Courier" w:eastAsia="宋体" w:hAnsi="Courier" w:cs="宋体"/>
          <w:color w:val="333333"/>
          <w:kern w:val="0"/>
          <w:sz w:val="24"/>
        </w:rPr>
        <w:t>AuthenticationEntryPoint</w:t>
      </w:r>
      <w:r w:rsidRPr="007300C1">
        <w:rPr>
          <w:rFonts w:ascii="inherit" w:eastAsia="宋体" w:hAnsi="inherit" w:cs="Helvetica"/>
          <w:color w:val="333333"/>
          <w:kern w:val="0"/>
          <w:sz w:val="14"/>
          <w:szCs w:val="14"/>
        </w:rPr>
        <w:t>. It saves the current request before invoking </w:t>
      </w:r>
      <w:r w:rsidRPr="007300C1">
        <w:rPr>
          <w:rFonts w:ascii="Courier" w:eastAsia="宋体" w:hAnsi="Courier" w:cs="宋体"/>
          <w:color w:val="333333"/>
          <w:kern w:val="0"/>
          <w:sz w:val="24"/>
        </w:rPr>
        <w:t>AuthenticationEntryPoint</w:t>
      </w:r>
      <w:r w:rsidRPr="007300C1">
        <w:rPr>
          <w:rFonts w:ascii="inherit" w:eastAsia="宋体" w:hAnsi="inherit" w:cs="Helvetica"/>
          <w:color w:val="333333"/>
          <w:kern w:val="0"/>
          <w:sz w:val="14"/>
          <w:szCs w:val="14"/>
        </w:rPr>
        <w:t> thus retries the request after authentication.</w:t>
      </w:r>
    </w:p>
    <w:p w:rsidR="007300C1" w:rsidRPr="007300C1" w:rsidRDefault="007300C1" w:rsidP="007300C1">
      <w:pPr>
        <w:widowControl/>
        <w:numPr>
          <w:ilvl w:val="0"/>
          <w:numId w:val="3"/>
        </w:numPr>
        <w:shd w:val="clear" w:color="auto" w:fill="FFFFFF"/>
        <w:ind w:left="0"/>
        <w:jc w:val="left"/>
        <w:textAlignment w:val="baseline"/>
        <w:rPr>
          <w:rFonts w:ascii="inherit" w:eastAsia="宋体" w:hAnsi="inherit" w:cs="Helvetica"/>
          <w:color w:val="333333"/>
          <w:kern w:val="0"/>
          <w:sz w:val="14"/>
          <w:szCs w:val="14"/>
        </w:rPr>
      </w:pPr>
      <w:r w:rsidRPr="007300C1">
        <w:rPr>
          <w:rFonts w:ascii="Courier" w:eastAsia="宋体" w:hAnsi="Courier" w:cs="宋体"/>
          <w:color w:val="333333"/>
          <w:kern w:val="0"/>
          <w:sz w:val="24"/>
        </w:rPr>
        <w:t>FilterSecurityInterceptor</w:t>
      </w:r>
      <w:r w:rsidRPr="007300C1">
        <w:rPr>
          <w:rFonts w:ascii="inherit" w:eastAsia="宋体" w:hAnsi="inherit" w:cs="Helvetica"/>
          <w:color w:val="333333"/>
          <w:kern w:val="0"/>
          <w:sz w:val="14"/>
          <w:szCs w:val="14"/>
        </w:rPr>
        <w:t> decides which security constrains apply to a request.</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The execution order of the filters matters. The order is represented by an integer number. For example, the default order number of </w:t>
      </w:r>
      <w:r w:rsidRPr="007300C1">
        <w:rPr>
          <w:rFonts w:ascii="Courier" w:eastAsia="宋体" w:hAnsi="Courier" w:cs="宋体"/>
          <w:color w:val="333333"/>
          <w:kern w:val="0"/>
          <w:sz w:val="24"/>
        </w:rPr>
        <w:t>ConcurrentSessionFilter</w:t>
      </w:r>
      <w:r w:rsidRPr="007300C1">
        <w:rPr>
          <w:rFonts w:ascii="inherit" w:eastAsia="宋体" w:hAnsi="inherit" w:cs="Helvetica"/>
          <w:color w:val="333333"/>
          <w:kern w:val="0"/>
          <w:sz w:val="14"/>
          <w:szCs w:val="14"/>
        </w:rPr>
        <w:t> is 200. Spring executes filters based on their order numbers, from small to big.</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Spring security uses </w:t>
      </w:r>
      <w:r w:rsidRPr="007300C1">
        <w:rPr>
          <w:rFonts w:ascii="Courier" w:eastAsia="宋体" w:hAnsi="Courier" w:cs="宋体"/>
          <w:color w:val="333333"/>
          <w:kern w:val="0"/>
          <w:sz w:val="24"/>
        </w:rPr>
        <w:t>DelegatingFilterProxy</w:t>
      </w:r>
      <w:r w:rsidRPr="007300C1">
        <w:rPr>
          <w:rFonts w:ascii="inherit" w:eastAsia="宋体" w:hAnsi="inherit" w:cs="Helvetica"/>
          <w:color w:val="333333"/>
          <w:kern w:val="0"/>
          <w:sz w:val="14"/>
          <w:szCs w:val="14"/>
        </w:rPr>
        <w:t> to decide how a request should be handled by different filters.</w:t>
      </w:r>
    </w:p>
    <w:p w:rsidR="007300C1" w:rsidRPr="007300C1" w:rsidRDefault="007300C1" w:rsidP="007300C1">
      <w:pPr>
        <w:widowControl/>
        <w:shd w:val="clear" w:color="auto" w:fill="FFFFFF"/>
        <w:spacing w:before="240" w:after="113"/>
        <w:jc w:val="left"/>
        <w:textAlignment w:val="baseline"/>
        <w:outlineLvl w:val="2"/>
        <w:rPr>
          <w:rFonts w:ascii="Helvetica" w:eastAsia="宋体" w:hAnsi="Helvetica" w:cs="Helvetica"/>
          <w:b/>
          <w:bCs/>
          <w:color w:val="222222"/>
          <w:kern w:val="0"/>
          <w:sz w:val="15"/>
          <w:szCs w:val="15"/>
        </w:rPr>
      </w:pPr>
      <w:r w:rsidRPr="007300C1">
        <w:rPr>
          <w:rFonts w:ascii="Helvetica" w:eastAsia="宋体" w:hAnsi="Helvetica" w:cs="Helvetica"/>
          <w:b/>
          <w:bCs/>
          <w:color w:val="222222"/>
          <w:kern w:val="0"/>
          <w:sz w:val="15"/>
          <w:szCs w:val="15"/>
        </w:rPr>
        <w:t>2.4. Security configuration</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When add </w:t>
      </w:r>
      <w:r w:rsidRPr="007300C1">
        <w:rPr>
          <w:rFonts w:ascii="Courier" w:eastAsia="宋体" w:hAnsi="Courier" w:cs="宋体"/>
          <w:color w:val="333333"/>
          <w:kern w:val="0"/>
          <w:sz w:val="24"/>
        </w:rPr>
        <w:t>@EnableWebSecurity</w:t>
      </w:r>
      <w:r w:rsidRPr="007300C1">
        <w:rPr>
          <w:rFonts w:ascii="inherit" w:eastAsia="宋体" w:hAnsi="inherit" w:cs="Helvetica"/>
          <w:color w:val="333333"/>
          <w:kern w:val="0"/>
          <w:sz w:val="14"/>
          <w:szCs w:val="14"/>
        </w:rPr>
        <w:t> to an instance of </w:t>
      </w:r>
      <w:r w:rsidRPr="007300C1">
        <w:rPr>
          <w:rFonts w:ascii="Courier" w:eastAsia="宋体" w:hAnsi="Courier" w:cs="宋体"/>
          <w:color w:val="333333"/>
          <w:kern w:val="0"/>
          <w:sz w:val="24"/>
        </w:rPr>
        <w:t>WebSecurityConfigurerAdapter</w:t>
      </w:r>
      <w:r w:rsidRPr="007300C1">
        <w:rPr>
          <w:rFonts w:ascii="inherit" w:eastAsia="宋体" w:hAnsi="inherit" w:cs="Helvetica"/>
          <w:color w:val="333333"/>
          <w:kern w:val="0"/>
          <w:sz w:val="14"/>
          <w:szCs w:val="14"/>
        </w:rPr>
        <w:t>, a set of default security settings, including enabling basic authentication, login form, CSRF attack protection etc, are in effect. Next, one needs to register the </w:t>
      </w:r>
      <w:r w:rsidRPr="007300C1">
        <w:rPr>
          <w:rFonts w:ascii="Courier" w:eastAsia="宋体" w:hAnsi="Courier" w:cs="宋体"/>
          <w:color w:val="333333"/>
          <w:kern w:val="0"/>
          <w:sz w:val="24"/>
        </w:rPr>
        <w:t>DispatcherServlet</w:t>
      </w:r>
      <w:r w:rsidRPr="007300C1">
        <w:rPr>
          <w:rFonts w:ascii="inherit" w:eastAsia="宋体" w:hAnsi="inherit" w:cs="Helvetica"/>
          <w:color w:val="333333"/>
          <w:kern w:val="0"/>
          <w:sz w:val="14"/>
          <w:szCs w:val="14"/>
        </w:rPr>
        <w:t> by implementing the </w:t>
      </w:r>
      <w:r w:rsidRPr="007300C1">
        <w:rPr>
          <w:rFonts w:ascii="Courier" w:eastAsia="宋体" w:hAnsi="Courier" w:cs="宋体"/>
          <w:color w:val="333333"/>
          <w:kern w:val="0"/>
          <w:sz w:val="24"/>
        </w:rPr>
        <w:t>WebApplicationInitializer</w:t>
      </w:r>
      <w:r w:rsidRPr="007300C1">
        <w:rPr>
          <w:rFonts w:ascii="inherit" w:eastAsia="宋体" w:hAnsi="inherit" w:cs="Helvetica"/>
          <w:color w:val="333333"/>
          <w:kern w:val="0"/>
          <w:sz w:val="14"/>
          <w:szCs w:val="14"/>
        </w:rPr>
        <w:t> interface, usually by extending an abstract class such as </w:t>
      </w:r>
      <w:r w:rsidRPr="007300C1">
        <w:rPr>
          <w:rFonts w:ascii="Courier" w:eastAsia="宋体" w:hAnsi="Courier" w:cs="宋体"/>
          <w:color w:val="333333"/>
          <w:kern w:val="0"/>
          <w:sz w:val="24"/>
        </w:rPr>
        <w:t>AbstractSecurityWebApplicationInitializer</w:t>
      </w:r>
      <w:r w:rsidRPr="007300C1">
        <w:rPr>
          <w:rFonts w:ascii="inherit" w:eastAsia="宋体" w:hAnsi="inherit" w:cs="Helvetica"/>
          <w:color w:val="333333"/>
          <w:kern w:val="0"/>
          <w:sz w:val="14"/>
          <w:szCs w:val="14"/>
        </w:rPr>
        <w:t>.</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To specify what authentication is used and where to apply authorization, we need to customize the </w:t>
      </w:r>
      <w:r w:rsidRPr="007300C1">
        <w:rPr>
          <w:rFonts w:ascii="Courier" w:eastAsia="宋体" w:hAnsi="Courier" w:cs="宋体"/>
          <w:color w:val="333333"/>
          <w:kern w:val="0"/>
          <w:sz w:val="24"/>
        </w:rPr>
        <w:t>WebSecurityConfigurerAdapter.configure(HttpSecurity http)</w:t>
      </w:r>
      <w:r w:rsidRPr="007300C1">
        <w:rPr>
          <w:rFonts w:ascii="inherit" w:eastAsia="宋体" w:hAnsi="inherit" w:cs="Helvetica"/>
          <w:color w:val="333333"/>
          <w:kern w:val="0"/>
          <w:sz w:val="14"/>
          <w:szCs w:val="14"/>
        </w:rPr>
        <w:t> method.</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Spring security has build in support for a </w:t>
      </w:r>
      <w:r w:rsidRPr="007300C1">
        <w:rPr>
          <w:rFonts w:ascii="Courier" w:eastAsia="宋体" w:hAnsi="Courier" w:cs="宋体"/>
          <w:color w:val="333333"/>
          <w:kern w:val="0"/>
          <w:sz w:val="24"/>
        </w:rPr>
        <w:t>/logout</w:t>
      </w:r>
      <w:r w:rsidRPr="007300C1">
        <w:rPr>
          <w:rFonts w:ascii="inherit" w:eastAsia="宋体" w:hAnsi="inherit" w:cs="Helvetica"/>
          <w:color w:val="333333"/>
          <w:kern w:val="0"/>
          <w:sz w:val="14"/>
          <w:szCs w:val="14"/>
        </w:rPr>
        <w:t> endpoint which will clean up the session data. However, it’s a POST request. When CSRF protection is enable, a POST request needs to provide a token to be included in the request. The token can be configured to be sent in cookie or in http header.</w:t>
      </w:r>
    </w:p>
    <w:p w:rsidR="007300C1" w:rsidRPr="007300C1" w:rsidRDefault="007300C1" w:rsidP="007300C1">
      <w:pPr>
        <w:widowControl/>
        <w:shd w:val="clear" w:color="auto" w:fill="FFFFFF"/>
        <w:spacing w:before="240" w:after="113"/>
        <w:jc w:val="left"/>
        <w:textAlignment w:val="baseline"/>
        <w:outlineLvl w:val="1"/>
        <w:rPr>
          <w:rFonts w:ascii="Helvetica" w:eastAsia="宋体" w:hAnsi="Helvetica" w:cs="Helvetica"/>
          <w:b/>
          <w:bCs/>
          <w:color w:val="222222"/>
          <w:kern w:val="0"/>
          <w:sz w:val="18"/>
          <w:szCs w:val="18"/>
        </w:rPr>
      </w:pPr>
      <w:r w:rsidRPr="007300C1">
        <w:rPr>
          <w:rFonts w:ascii="Helvetica" w:eastAsia="宋体" w:hAnsi="Helvetica" w:cs="Helvetica"/>
          <w:b/>
          <w:bCs/>
          <w:color w:val="222222"/>
          <w:kern w:val="0"/>
          <w:sz w:val="18"/>
          <w:szCs w:val="18"/>
        </w:rPr>
        <w:t>3. Authentication with OAuth2</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hyperlink r:id="rId9" w:history="1">
        <w:r w:rsidRPr="007300C1">
          <w:rPr>
            <w:rFonts w:ascii="inherit" w:eastAsia="宋体" w:hAnsi="inherit" w:cs="Helvetica"/>
            <w:color w:val="4183C4"/>
            <w:kern w:val="0"/>
            <w:sz w:val="14"/>
            <w:u w:val="single"/>
          </w:rPr>
          <w:t>The Spring Boot with OAuth2 tutorial</w:t>
        </w:r>
      </w:hyperlink>
      <w:r w:rsidRPr="007300C1">
        <w:rPr>
          <w:rFonts w:ascii="inherit" w:eastAsia="宋体" w:hAnsi="inherit" w:cs="Helvetica"/>
          <w:color w:val="333333"/>
          <w:kern w:val="0"/>
          <w:sz w:val="14"/>
          <w:szCs w:val="14"/>
        </w:rPr>
        <w:t> is a very good introduction to Spring OAuth2.</w:t>
      </w:r>
    </w:p>
    <w:p w:rsidR="007300C1" w:rsidRPr="007300C1" w:rsidRDefault="007300C1" w:rsidP="007300C1">
      <w:pPr>
        <w:widowControl/>
        <w:shd w:val="clear" w:color="auto" w:fill="FFFFFF"/>
        <w:spacing w:before="240" w:after="113"/>
        <w:jc w:val="left"/>
        <w:textAlignment w:val="baseline"/>
        <w:outlineLvl w:val="2"/>
        <w:rPr>
          <w:rFonts w:ascii="Helvetica" w:eastAsia="宋体" w:hAnsi="Helvetica" w:cs="Helvetica"/>
          <w:b/>
          <w:bCs/>
          <w:color w:val="222222"/>
          <w:kern w:val="0"/>
          <w:sz w:val="15"/>
          <w:szCs w:val="15"/>
        </w:rPr>
      </w:pPr>
      <w:r w:rsidRPr="007300C1">
        <w:rPr>
          <w:rFonts w:ascii="Helvetica" w:eastAsia="宋体" w:hAnsi="Helvetica" w:cs="Helvetica"/>
          <w:b/>
          <w:bCs/>
          <w:color w:val="222222"/>
          <w:kern w:val="0"/>
          <w:sz w:val="15"/>
          <w:szCs w:val="15"/>
        </w:rPr>
        <w:t>3.1 Authentication with OAuth2</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Courier" w:eastAsia="宋体" w:hAnsi="Courier" w:cs="宋体"/>
          <w:color w:val="333333"/>
          <w:kern w:val="0"/>
          <w:sz w:val="24"/>
        </w:rPr>
        <w:t>@EnableOAuth2Sso</w:t>
      </w:r>
      <w:r w:rsidRPr="007300C1">
        <w:rPr>
          <w:rFonts w:ascii="inherit" w:eastAsia="宋体" w:hAnsi="inherit" w:cs="Helvetica"/>
          <w:color w:val="333333"/>
          <w:kern w:val="0"/>
          <w:sz w:val="14"/>
          <w:szCs w:val="14"/>
        </w:rPr>
        <w:t> is used to enable OAuth2 authentication. When </w:t>
      </w:r>
      <w:r w:rsidRPr="007300C1">
        <w:rPr>
          <w:rFonts w:ascii="Courier" w:eastAsia="宋体" w:hAnsi="Courier" w:cs="宋体"/>
          <w:color w:val="333333"/>
          <w:kern w:val="0"/>
          <w:sz w:val="24"/>
        </w:rPr>
        <w:t>@EnableOAuth2Sso</w:t>
      </w:r>
      <w:r w:rsidRPr="007300C1">
        <w:rPr>
          <w:rFonts w:ascii="inherit" w:eastAsia="宋体" w:hAnsi="inherit" w:cs="Helvetica"/>
          <w:color w:val="333333"/>
          <w:kern w:val="0"/>
          <w:sz w:val="14"/>
          <w:szCs w:val="14"/>
        </w:rPr>
        <w:t> is used without a </w:t>
      </w:r>
      <w:r w:rsidRPr="007300C1">
        <w:rPr>
          <w:rFonts w:ascii="Courier" w:eastAsia="宋体" w:hAnsi="Courier" w:cs="宋体"/>
          <w:color w:val="333333"/>
          <w:kern w:val="0"/>
          <w:sz w:val="24"/>
        </w:rPr>
        <w:t>WebSecurityConfigurerAdapter</w:t>
      </w:r>
      <w:r w:rsidRPr="007300C1">
        <w:rPr>
          <w:rFonts w:ascii="inherit" w:eastAsia="宋体" w:hAnsi="inherit" w:cs="Helvetica"/>
          <w:color w:val="333333"/>
          <w:kern w:val="0"/>
          <w:sz w:val="14"/>
          <w:szCs w:val="14"/>
        </w:rPr>
        <w:t>, then all paths are secured. The OAuth2 client filter is inserted before </w:t>
      </w:r>
      <w:r w:rsidRPr="007300C1">
        <w:rPr>
          <w:rFonts w:ascii="Courier" w:eastAsia="宋体" w:hAnsi="Courier" w:cs="宋体"/>
          <w:color w:val="333333"/>
          <w:kern w:val="0"/>
          <w:sz w:val="24"/>
        </w:rPr>
        <w:t>BasicAuthenticationFilter</w:t>
      </w:r>
      <w:r w:rsidRPr="007300C1">
        <w:rPr>
          <w:rFonts w:ascii="inherit" w:eastAsia="宋体" w:hAnsi="inherit" w:cs="Helvetica"/>
          <w:color w:val="333333"/>
          <w:kern w:val="0"/>
          <w:sz w:val="14"/>
          <w:szCs w:val="14"/>
        </w:rPr>
        <w:t> and an authentication entry point is configured. If there is an existing WebSecurityConfigurerAdapter provided by the user and annotated with </w:t>
      </w:r>
      <w:r w:rsidRPr="007300C1">
        <w:rPr>
          <w:rFonts w:ascii="Courier" w:eastAsia="宋体" w:hAnsi="Courier" w:cs="宋体"/>
          <w:color w:val="333333"/>
          <w:kern w:val="0"/>
          <w:sz w:val="24"/>
        </w:rPr>
        <w:t>@EnableOAuth2Sso</w:t>
      </w:r>
      <w:r w:rsidRPr="007300C1">
        <w:rPr>
          <w:rFonts w:ascii="inherit" w:eastAsia="宋体" w:hAnsi="inherit" w:cs="Helvetica"/>
          <w:color w:val="333333"/>
          <w:kern w:val="0"/>
          <w:sz w:val="14"/>
          <w:szCs w:val="14"/>
        </w:rPr>
        <w:t>, it is enhanced by adding an OAuth2 client filter and an authentication entry point.</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The OAuth2 client filter is </w:t>
      </w:r>
      <w:r w:rsidRPr="007300C1">
        <w:rPr>
          <w:rFonts w:ascii="Courier" w:eastAsia="宋体" w:hAnsi="Courier" w:cs="宋体"/>
          <w:color w:val="333333"/>
          <w:kern w:val="0"/>
          <w:sz w:val="24"/>
        </w:rPr>
        <w:t>OAuth2ClientAuthenticationProcessingFilter</w:t>
      </w:r>
      <w:r w:rsidRPr="007300C1">
        <w:rPr>
          <w:rFonts w:ascii="inherit" w:eastAsia="宋体" w:hAnsi="inherit" w:cs="Helvetica"/>
          <w:color w:val="333333"/>
          <w:kern w:val="0"/>
          <w:sz w:val="14"/>
          <w:szCs w:val="14"/>
        </w:rPr>
        <w:t>. It is used to acquire an OAuth2 access token from an authorization server and load an </w:t>
      </w:r>
      <w:r w:rsidRPr="007300C1">
        <w:rPr>
          <w:rFonts w:ascii="Courier" w:eastAsia="宋体" w:hAnsi="Courier" w:cs="宋体"/>
          <w:color w:val="333333"/>
          <w:kern w:val="0"/>
          <w:sz w:val="24"/>
        </w:rPr>
        <w:t>Authentication</w:t>
      </w:r>
      <w:r w:rsidRPr="007300C1">
        <w:rPr>
          <w:rFonts w:ascii="inherit" w:eastAsia="宋体" w:hAnsi="inherit" w:cs="Helvetica"/>
          <w:color w:val="333333"/>
          <w:kern w:val="0"/>
          <w:sz w:val="14"/>
          <w:szCs w:val="14"/>
        </w:rPr>
        <w:t> object into </w:t>
      </w:r>
      <w:r w:rsidRPr="007300C1">
        <w:rPr>
          <w:rFonts w:ascii="Courier" w:eastAsia="宋体" w:hAnsi="Courier" w:cs="宋体"/>
          <w:color w:val="333333"/>
          <w:kern w:val="0"/>
          <w:sz w:val="24"/>
        </w:rPr>
        <w:t>SecurityContext</w:t>
      </w:r>
      <w:r w:rsidRPr="007300C1">
        <w:rPr>
          <w:rFonts w:ascii="inherit" w:eastAsia="宋体" w:hAnsi="inherit" w:cs="Helvetica"/>
          <w:color w:val="333333"/>
          <w:kern w:val="0"/>
          <w:sz w:val="14"/>
          <w:szCs w:val="14"/>
        </w:rPr>
        <w:t>. However, it needs the </w:t>
      </w:r>
      <w:r w:rsidRPr="007300C1">
        <w:rPr>
          <w:rFonts w:ascii="Courier" w:eastAsia="宋体" w:hAnsi="Courier" w:cs="宋体"/>
          <w:color w:val="333333"/>
          <w:kern w:val="0"/>
          <w:sz w:val="24"/>
        </w:rPr>
        <w:t>OAuth2ClientContextFilter</w:t>
      </w:r>
      <w:r w:rsidRPr="007300C1">
        <w:rPr>
          <w:rFonts w:ascii="inherit" w:eastAsia="宋体" w:hAnsi="inherit" w:cs="Helvetica"/>
          <w:color w:val="333333"/>
          <w:kern w:val="0"/>
          <w:sz w:val="14"/>
          <w:szCs w:val="14"/>
        </w:rPr>
        <w:t> filter to redirect a request to authorization server. The two filters use </w:t>
      </w:r>
      <w:r w:rsidRPr="007300C1">
        <w:rPr>
          <w:rFonts w:ascii="Courier" w:eastAsia="宋体" w:hAnsi="Courier" w:cs="宋体"/>
          <w:color w:val="333333"/>
          <w:kern w:val="0"/>
          <w:sz w:val="24"/>
        </w:rPr>
        <w:t>UserRedirectRequiredException</w:t>
      </w:r>
      <w:r w:rsidRPr="007300C1">
        <w:rPr>
          <w:rFonts w:ascii="inherit" w:eastAsia="宋体" w:hAnsi="inherit" w:cs="Helvetica"/>
          <w:color w:val="333333"/>
          <w:kern w:val="0"/>
          <w:sz w:val="14"/>
          <w:szCs w:val="14"/>
        </w:rPr>
        <w:t> to pass control. Both need to be wired into the filter chain and </w:t>
      </w:r>
      <w:r w:rsidRPr="007300C1">
        <w:rPr>
          <w:rFonts w:ascii="Courier" w:eastAsia="宋体" w:hAnsi="Courier" w:cs="宋体"/>
          <w:color w:val="333333"/>
          <w:kern w:val="0"/>
          <w:sz w:val="24"/>
        </w:rPr>
        <w:t>OAuth2ClientContextFilter</w:t>
      </w:r>
      <w:r w:rsidRPr="007300C1">
        <w:rPr>
          <w:rFonts w:ascii="inherit" w:eastAsia="宋体" w:hAnsi="inherit" w:cs="Helvetica"/>
          <w:color w:val="333333"/>
          <w:kern w:val="0"/>
          <w:sz w:val="14"/>
          <w:szCs w:val="14"/>
        </w:rPr>
        <w:t> should execute before the main Spring security filter.</w:t>
      </w:r>
    </w:p>
    <w:p w:rsidR="007300C1" w:rsidRPr="007300C1" w:rsidRDefault="007300C1" w:rsidP="007300C1">
      <w:pPr>
        <w:widowControl/>
        <w:shd w:val="clear" w:color="auto" w:fill="FFFFFF"/>
        <w:spacing w:before="240" w:after="113"/>
        <w:jc w:val="left"/>
        <w:textAlignment w:val="baseline"/>
        <w:outlineLvl w:val="2"/>
        <w:rPr>
          <w:rFonts w:ascii="Helvetica" w:eastAsia="宋体" w:hAnsi="Helvetica" w:cs="Helvetica"/>
          <w:b/>
          <w:bCs/>
          <w:color w:val="222222"/>
          <w:kern w:val="0"/>
          <w:sz w:val="15"/>
          <w:szCs w:val="15"/>
        </w:rPr>
      </w:pPr>
      <w:r w:rsidRPr="007300C1">
        <w:rPr>
          <w:rFonts w:ascii="Helvetica" w:eastAsia="宋体" w:hAnsi="Helvetica" w:cs="Helvetica"/>
          <w:b/>
          <w:bCs/>
          <w:color w:val="222222"/>
          <w:kern w:val="0"/>
          <w:sz w:val="15"/>
          <w:szCs w:val="15"/>
        </w:rPr>
        <w:t>3.2 Authorization with OAuth2</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inherit" w:eastAsia="宋体" w:hAnsi="inherit" w:cs="Helvetica"/>
          <w:color w:val="333333"/>
          <w:kern w:val="0"/>
          <w:sz w:val="14"/>
          <w:szCs w:val="14"/>
        </w:rPr>
        <w:t>An OAuth2 server provides a set of endpoints to answer requests for authorization code and access code. </w:t>
      </w:r>
      <w:r w:rsidRPr="007300C1">
        <w:rPr>
          <w:rFonts w:ascii="Courier" w:eastAsia="宋体" w:hAnsi="Courier" w:cs="宋体"/>
          <w:color w:val="333333"/>
          <w:kern w:val="0"/>
          <w:sz w:val="24"/>
        </w:rPr>
        <w:t>@EnableAuthorizationServer</w:t>
      </w:r>
      <w:r w:rsidRPr="007300C1">
        <w:rPr>
          <w:rFonts w:ascii="inherit" w:eastAsia="宋体" w:hAnsi="inherit" w:cs="Helvetica"/>
          <w:color w:val="333333"/>
          <w:kern w:val="0"/>
          <w:sz w:val="14"/>
          <w:szCs w:val="14"/>
        </w:rPr>
        <w:t> does all the dirty works by default.</w:t>
      </w:r>
    </w:p>
    <w:p w:rsidR="007300C1" w:rsidRPr="007300C1" w:rsidRDefault="007300C1" w:rsidP="007300C1">
      <w:pPr>
        <w:widowControl/>
        <w:shd w:val="clear" w:color="auto" w:fill="FFFFFF"/>
        <w:jc w:val="left"/>
        <w:textAlignment w:val="baseline"/>
        <w:rPr>
          <w:rFonts w:ascii="inherit" w:eastAsia="宋体" w:hAnsi="inherit" w:cs="Helvetica"/>
          <w:color w:val="333333"/>
          <w:kern w:val="0"/>
          <w:sz w:val="14"/>
          <w:szCs w:val="14"/>
        </w:rPr>
      </w:pPr>
      <w:r w:rsidRPr="007300C1">
        <w:rPr>
          <w:rFonts w:ascii="Courier" w:eastAsia="宋体" w:hAnsi="Courier" w:cs="宋体"/>
          <w:color w:val="333333"/>
          <w:kern w:val="0"/>
          <w:sz w:val="24"/>
        </w:rPr>
        <w:t>@EnableResourceServer</w:t>
      </w:r>
      <w:r w:rsidRPr="007300C1">
        <w:rPr>
          <w:rFonts w:ascii="inherit" w:eastAsia="宋体" w:hAnsi="inherit" w:cs="Helvetica"/>
          <w:color w:val="333333"/>
          <w:kern w:val="0"/>
          <w:sz w:val="14"/>
          <w:szCs w:val="14"/>
        </w:rPr>
        <w:t> declares a resource server that is protected by the access token. By default, it creates a security filter with </w:t>
      </w:r>
      <w:r w:rsidRPr="007300C1">
        <w:rPr>
          <w:rFonts w:ascii="Courier" w:eastAsia="宋体" w:hAnsi="Courier" w:cs="宋体"/>
          <w:color w:val="333333"/>
          <w:kern w:val="0"/>
          <w:sz w:val="24"/>
        </w:rPr>
        <w:t>@Order(3)</w:t>
      </w:r>
      <w:r w:rsidRPr="007300C1">
        <w:rPr>
          <w:rFonts w:ascii="inherit" w:eastAsia="宋体" w:hAnsi="inherit" w:cs="Helvetica"/>
          <w:color w:val="333333"/>
          <w:kern w:val="0"/>
          <w:sz w:val="14"/>
          <w:szCs w:val="14"/>
        </w:rPr>
        <w:t>. It should run before the main application security.</w:t>
      </w:r>
    </w:p>
    <w:p w:rsidR="00E30A37" w:rsidRPr="007300C1" w:rsidRDefault="007300C1" w:rsidP="007300C1">
      <w:pPr>
        <w:widowControl/>
        <w:shd w:val="clear" w:color="auto" w:fill="FFFFFF"/>
        <w:jc w:val="left"/>
        <w:textAlignment w:val="baseline"/>
        <w:rPr>
          <w:rFonts w:ascii="Helvetica" w:eastAsia="宋体" w:hAnsi="Helvetica" w:cs="Helvetica"/>
          <w:i/>
          <w:iCs/>
          <w:color w:val="666666"/>
          <w:kern w:val="0"/>
          <w:sz w:val="14"/>
          <w:szCs w:val="14"/>
        </w:rPr>
      </w:pPr>
      <w:r w:rsidRPr="007300C1">
        <w:rPr>
          <w:rFonts w:ascii="Helvetica" w:eastAsia="宋体" w:hAnsi="Helvetica" w:cs="Helvetica"/>
          <w:i/>
          <w:iCs/>
          <w:color w:val="666666"/>
          <w:kern w:val="0"/>
          <w:sz w:val="14"/>
          <w:szCs w:val="14"/>
        </w:rPr>
        <w:t>Written on August 10, 2016</w:t>
      </w:r>
    </w:p>
    <w:sectPr w:rsidR="00E30A37" w:rsidRPr="007300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A37" w:rsidRDefault="00E30A37" w:rsidP="007300C1">
      <w:r>
        <w:separator/>
      </w:r>
    </w:p>
  </w:endnote>
  <w:endnote w:type="continuationSeparator" w:id="1">
    <w:p w:rsidR="00E30A37" w:rsidRDefault="00E30A37" w:rsidP="007300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A37" w:rsidRDefault="00E30A37" w:rsidP="007300C1">
      <w:r>
        <w:separator/>
      </w:r>
    </w:p>
  </w:footnote>
  <w:footnote w:type="continuationSeparator" w:id="1">
    <w:p w:rsidR="00E30A37" w:rsidRDefault="00E30A37" w:rsidP="007300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C31BE"/>
    <w:multiLevelType w:val="multilevel"/>
    <w:tmpl w:val="E6EA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1B67EA"/>
    <w:multiLevelType w:val="multilevel"/>
    <w:tmpl w:val="756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02759F"/>
    <w:multiLevelType w:val="multilevel"/>
    <w:tmpl w:val="E386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00C1"/>
    <w:rsid w:val="007300C1"/>
    <w:rsid w:val="00E30A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300C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300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300C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00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00C1"/>
    <w:rPr>
      <w:sz w:val="18"/>
      <w:szCs w:val="18"/>
    </w:rPr>
  </w:style>
  <w:style w:type="paragraph" w:styleId="a4">
    <w:name w:val="footer"/>
    <w:basedOn w:val="a"/>
    <w:link w:val="Char0"/>
    <w:uiPriority w:val="99"/>
    <w:semiHidden/>
    <w:unhideWhenUsed/>
    <w:rsid w:val="007300C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00C1"/>
    <w:rPr>
      <w:sz w:val="18"/>
      <w:szCs w:val="18"/>
    </w:rPr>
  </w:style>
  <w:style w:type="character" w:customStyle="1" w:styleId="1Char">
    <w:name w:val="标题 1 Char"/>
    <w:basedOn w:val="a0"/>
    <w:link w:val="1"/>
    <w:uiPriority w:val="9"/>
    <w:rsid w:val="007300C1"/>
    <w:rPr>
      <w:rFonts w:ascii="宋体" w:eastAsia="宋体" w:hAnsi="宋体" w:cs="宋体"/>
      <w:b/>
      <w:bCs/>
      <w:kern w:val="36"/>
      <w:sz w:val="48"/>
      <w:szCs w:val="48"/>
    </w:rPr>
  </w:style>
  <w:style w:type="character" w:customStyle="1" w:styleId="2Char">
    <w:name w:val="标题 2 Char"/>
    <w:basedOn w:val="a0"/>
    <w:link w:val="2"/>
    <w:uiPriority w:val="9"/>
    <w:rsid w:val="007300C1"/>
    <w:rPr>
      <w:rFonts w:ascii="宋体" w:eastAsia="宋体" w:hAnsi="宋体" w:cs="宋体"/>
      <w:b/>
      <w:bCs/>
      <w:kern w:val="0"/>
      <w:sz w:val="36"/>
      <w:szCs w:val="36"/>
    </w:rPr>
  </w:style>
  <w:style w:type="character" w:customStyle="1" w:styleId="3Char">
    <w:name w:val="标题 3 Char"/>
    <w:basedOn w:val="a0"/>
    <w:link w:val="3"/>
    <w:uiPriority w:val="9"/>
    <w:rsid w:val="007300C1"/>
    <w:rPr>
      <w:rFonts w:ascii="宋体" w:eastAsia="宋体" w:hAnsi="宋体" w:cs="宋体"/>
      <w:b/>
      <w:bCs/>
      <w:kern w:val="0"/>
      <w:sz w:val="27"/>
      <w:szCs w:val="27"/>
    </w:rPr>
  </w:style>
  <w:style w:type="paragraph" w:styleId="a5">
    <w:name w:val="Normal (Web)"/>
    <w:basedOn w:val="a"/>
    <w:uiPriority w:val="99"/>
    <w:semiHidden/>
    <w:unhideWhenUsed/>
    <w:rsid w:val="007300C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300C1"/>
    <w:rPr>
      <w:color w:val="0000FF"/>
      <w:u w:val="single"/>
    </w:rPr>
  </w:style>
  <w:style w:type="character" w:styleId="HTML">
    <w:name w:val="HTML Code"/>
    <w:basedOn w:val="a0"/>
    <w:uiPriority w:val="99"/>
    <w:semiHidden/>
    <w:unhideWhenUsed/>
    <w:rsid w:val="007300C1"/>
    <w:rPr>
      <w:rFonts w:ascii="宋体" w:eastAsia="宋体" w:hAnsi="宋体" w:cs="宋体"/>
      <w:sz w:val="24"/>
      <w:szCs w:val="24"/>
    </w:rPr>
  </w:style>
  <w:style w:type="character" w:styleId="a7">
    <w:name w:val="Strong"/>
    <w:basedOn w:val="a0"/>
    <w:uiPriority w:val="22"/>
    <w:qFormat/>
    <w:rsid w:val="007300C1"/>
    <w:rPr>
      <w:b/>
      <w:bCs/>
    </w:rPr>
  </w:style>
</w:styles>
</file>

<file path=word/webSettings.xml><?xml version="1.0" encoding="utf-8"?>
<w:webSettings xmlns:r="http://schemas.openxmlformats.org/officeDocument/2006/relationships" xmlns:w="http://schemas.openxmlformats.org/wordprocessingml/2006/main">
  <w:divs>
    <w:div w:id="1447577910">
      <w:bodyDiv w:val="1"/>
      <w:marLeft w:val="0"/>
      <w:marRight w:val="0"/>
      <w:marTop w:val="0"/>
      <w:marBottom w:val="0"/>
      <w:divBdr>
        <w:top w:val="none" w:sz="0" w:space="0" w:color="auto"/>
        <w:left w:val="none" w:sz="0" w:space="0" w:color="auto"/>
        <w:bottom w:val="none" w:sz="0" w:space="0" w:color="auto"/>
        <w:right w:val="none" w:sz="0" w:space="0" w:color="auto"/>
      </w:divBdr>
      <w:divsChild>
        <w:div w:id="1182552887">
          <w:marLeft w:val="0"/>
          <w:marRight w:val="0"/>
          <w:marTop w:val="0"/>
          <w:marBottom w:val="0"/>
          <w:divBdr>
            <w:top w:val="none" w:sz="0" w:space="0" w:color="auto"/>
            <w:left w:val="none" w:sz="0" w:space="0" w:color="auto"/>
            <w:bottom w:val="none" w:sz="0" w:space="0" w:color="auto"/>
            <w:right w:val="none" w:sz="0" w:space="0" w:color="auto"/>
          </w:divBdr>
        </w:div>
        <w:div w:id="25058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security/site/docs/current/reference/html/technical-overview.html" TargetMode="External"/><Relationship Id="rId3" Type="http://schemas.openxmlformats.org/officeDocument/2006/relationships/settings" Target="settings.xml"/><Relationship Id="rId7" Type="http://schemas.openxmlformats.org/officeDocument/2006/relationships/hyperlink" Target="https://tools.ietf.org/html/rfc67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ring.io/guides/tutorials/spring-boot-oauth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2017-09-25T20:51:00Z</dcterms:created>
  <dcterms:modified xsi:type="dcterms:W3CDTF">2017-09-25T20:51:00Z</dcterms:modified>
</cp:coreProperties>
</file>