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4C1D" w14:textId="5D3C45A4" w:rsidR="00825788" w:rsidRDefault="00825788"/>
    <w:p w14:paraId="6C4885FC" w14:textId="3548F37B" w:rsidR="00B359B1" w:rsidRDefault="00B359B1"/>
    <w:p w14:paraId="4AB194EB" w14:textId="19AAD00B" w:rsidR="00B359B1" w:rsidRDefault="00B359B1"/>
    <w:p w14:paraId="48FBF336" w14:textId="04AE47D2" w:rsidR="00B359B1" w:rsidRDefault="00B359B1"/>
    <w:p w14:paraId="2D05F7AA" w14:textId="58FB0D52" w:rsidR="00B359B1" w:rsidRDefault="00B359B1"/>
    <w:p w14:paraId="323AF774" w14:textId="1B33EFDD" w:rsidR="00B359B1" w:rsidRDefault="00B359B1"/>
    <w:p w14:paraId="3285B924" w14:textId="4F1C7B56" w:rsidR="00B359B1" w:rsidRDefault="00B359B1"/>
    <w:p w14:paraId="12B4633E" w14:textId="2D500290" w:rsidR="00B359B1" w:rsidRDefault="00B359B1"/>
    <w:p w14:paraId="717F1B43" w14:textId="3445C816" w:rsidR="00B359B1" w:rsidRDefault="00B359B1"/>
    <w:p w14:paraId="7419B973" w14:textId="19EC593B" w:rsidR="00B359B1" w:rsidRDefault="00B359B1"/>
    <w:p w14:paraId="1B27E801" w14:textId="64FC3159" w:rsidR="00B359B1" w:rsidRDefault="00B359B1"/>
    <w:p w14:paraId="39FE0C02" w14:textId="621F790C" w:rsidR="00B359B1" w:rsidRDefault="00B359B1"/>
    <w:p w14:paraId="6C73B6C5" w14:textId="2E37959C" w:rsidR="00B359B1" w:rsidRDefault="00B359B1"/>
    <w:p w14:paraId="257346D5" w14:textId="527125F4" w:rsidR="00B359B1" w:rsidRDefault="00B359B1"/>
    <w:p w14:paraId="59C9F3E8" w14:textId="339EE532" w:rsidR="00B359B1" w:rsidRDefault="00B359B1"/>
    <w:p w14:paraId="71CB87CD" w14:textId="2825BF1B" w:rsidR="00B359B1" w:rsidRDefault="00B359B1"/>
    <w:p w14:paraId="4B213D8F" w14:textId="55436D1E" w:rsidR="00B359B1" w:rsidRDefault="00B359B1"/>
    <w:p w14:paraId="16BDED65" w14:textId="0F48F8D6" w:rsidR="00B359B1" w:rsidRDefault="00B359B1"/>
    <w:p w14:paraId="7D7EE59B" w14:textId="083B7089" w:rsidR="00B359B1" w:rsidRDefault="00B359B1"/>
    <w:p w14:paraId="6B58E9BF" w14:textId="4D0C2425" w:rsidR="00B359B1" w:rsidRDefault="00B359B1"/>
    <w:p w14:paraId="65D37EAC" w14:textId="3F05B5A3" w:rsidR="00B359B1" w:rsidRDefault="00B359B1">
      <w:pPr>
        <w:widowControl/>
        <w:jc w:val="left"/>
      </w:pPr>
      <w:r>
        <w:br w:type="page"/>
      </w:r>
    </w:p>
    <w:p w14:paraId="59160E6C" w14:textId="77777777" w:rsidR="00B359B1" w:rsidRDefault="00B359B1"/>
    <w:p w14:paraId="51EEB688" w14:textId="47652BFC" w:rsidR="00B359B1" w:rsidRDefault="00B359B1">
      <w:r w:rsidRPr="00B359B1">
        <w:t>SpringCloud的组件相当繁杂，拥有诸多子项目。重点关注Netflix</w:t>
      </w:r>
    </w:p>
    <w:p w14:paraId="4205BCEB" w14:textId="712D57D0" w:rsidR="00B359B1" w:rsidRDefault="00B359B1"/>
    <w:p w14:paraId="78633D56" w14:textId="63AB2C8E" w:rsidR="00B359B1" w:rsidRDefault="00B359B1" w:rsidP="00B359B1">
      <w:pPr>
        <w:rPr>
          <w:rFonts w:hint="eastAsia"/>
        </w:rPr>
      </w:pPr>
      <w:r>
        <w:rPr>
          <w:rFonts w:hint="eastAsia"/>
        </w:rPr>
        <w:t>下面只简单介绍下经常用的</w:t>
      </w:r>
      <w:r>
        <w:t>5个</w:t>
      </w:r>
    </w:p>
    <w:p w14:paraId="123513F1" w14:textId="77777777" w:rsidR="00B359B1" w:rsidRDefault="00B359B1" w:rsidP="00B359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服务发现——</w:t>
      </w:r>
      <w:r>
        <w:t>Netflix Eureka</w:t>
      </w:r>
    </w:p>
    <w:p w14:paraId="194AB63B" w14:textId="77777777" w:rsidR="00B359B1" w:rsidRDefault="00B359B1" w:rsidP="00B359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客服端负载均衡——</w:t>
      </w:r>
      <w:r>
        <w:t>Netflix Ribbon</w:t>
      </w:r>
    </w:p>
    <w:p w14:paraId="623DB951" w14:textId="77777777" w:rsidR="00B359B1" w:rsidRDefault="00B359B1" w:rsidP="00B359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断路器——</w:t>
      </w:r>
      <w:r>
        <w:t>Netflix Hystrix</w:t>
      </w:r>
    </w:p>
    <w:p w14:paraId="74FB47FE" w14:textId="77777777" w:rsidR="00B359B1" w:rsidRDefault="00B359B1" w:rsidP="00B359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服务网关——</w:t>
      </w:r>
      <w:r>
        <w:t>Netflix Zuul</w:t>
      </w:r>
    </w:p>
    <w:p w14:paraId="738EBB99" w14:textId="6705C6DE" w:rsidR="00B359B1" w:rsidRPr="00B359B1" w:rsidRDefault="00B359B1" w:rsidP="00B359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分布式配置——</w:t>
      </w:r>
      <w:r>
        <w:t>Spring Cloud Config</w:t>
      </w:r>
    </w:p>
    <w:p w14:paraId="6AF36EDF" w14:textId="17F142DF" w:rsidR="00B359B1" w:rsidRDefault="00B359B1"/>
    <w:p w14:paraId="7C3EDEC6" w14:textId="77777777" w:rsidR="0068535E" w:rsidRDefault="0068535E" w:rsidP="0068535E">
      <w:pPr>
        <w:pStyle w:val="Heading1"/>
      </w:pPr>
      <w:r>
        <w:t>Eureka</w:t>
      </w:r>
    </w:p>
    <w:p w14:paraId="12F55F53" w14:textId="7AF93AEC" w:rsidR="0068535E" w:rsidRDefault="0068535E" w:rsidP="0068535E">
      <w:r>
        <w:rPr>
          <w:noProof/>
        </w:rPr>
        <w:drawing>
          <wp:inline distT="0" distB="0" distL="0" distR="0" wp14:anchorId="5B836B5F" wp14:editId="70F653F6">
            <wp:extent cx="52743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9D56" w14:textId="77777777" w:rsidR="0068535E" w:rsidRDefault="0068535E" w:rsidP="0068535E"/>
    <w:p w14:paraId="59E5F3D7" w14:textId="1226133F" w:rsidR="0068535E" w:rsidRDefault="0068535E" w:rsidP="0068535E">
      <w:r>
        <w:rPr>
          <w:rFonts w:hint="eastAsia"/>
        </w:rPr>
        <w:t>作用：实现服务治理（服务注册与发现）</w:t>
      </w:r>
    </w:p>
    <w:p w14:paraId="54D4CD62" w14:textId="59BD23CA" w:rsidR="0068535E" w:rsidRDefault="0068535E" w:rsidP="0068535E">
      <w:r>
        <w:rPr>
          <w:rFonts w:hint="eastAsia"/>
        </w:rPr>
        <w:t>简介：</w:t>
      </w:r>
      <w:r>
        <w:t>Spring Cloud Eureka是Spring Cloud Netflix项目下的服务治理模块。</w:t>
      </w:r>
    </w:p>
    <w:p w14:paraId="35440AD1" w14:textId="4812D64C" w:rsidR="0068535E" w:rsidRDefault="0068535E" w:rsidP="0068535E">
      <w:r>
        <w:rPr>
          <w:rFonts w:hint="eastAsia"/>
        </w:rPr>
        <w:t>由两个组件组成：</w:t>
      </w:r>
      <w:r>
        <w:t>Eureka服务端和Eureka客户端。</w:t>
      </w:r>
    </w:p>
    <w:p w14:paraId="0B1B2FC1" w14:textId="15B3FA41" w:rsidR="0068535E" w:rsidRDefault="0068535E" w:rsidP="0068535E">
      <w:r>
        <w:t>Eureka服务端用作服务注册中心。支持集群部署。</w:t>
      </w:r>
    </w:p>
    <w:p w14:paraId="2D03B6A3" w14:textId="77777777" w:rsidR="0068535E" w:rsidRDefault="0068535E" w:rsidP="0068535E">
      <w:r>
        <w:t>Eureka客户端是一个java客户端，用来处理服务注册与发现。</w:t>
      </w:r>
    </w:p>
    <w:p w14:paraId="0282558C" w14:textId="77777777" w:rsidR="0068535E" w:rsidRDefault="0068535E" w:rsidP="0068535E"/>
    <w:p w14:paraId="5D189687" w14:textId="77777777" w:rsidR="0068535E" w:rsidRDefault="0068535E" w:rsidP="0068535E">
      <w:r>
        <w:rPr>
          <w:rFonts w:hint="eastAsia"/>
        </w:rPr>
        <w:t>在应用启动时，</w:t>
      </w:r>
      <w:r>
        <w:t>Eureka客户端向服务端注册自己的服务信息，同时将服务端的服务信息缓存到本地。客户端会和服务端周期性的进行心跳交互，以更新服务租约和服务信息。</w:t>
      </w:r>
    </w:p>
    <w:p w14:paraId="13539B81" w14:textId="77777777" w:rsidR="0068535E" w:rsidRDefault="0068535E" w:rsidP="0068535E"/>
    <w:p w14:paraId="098161E8" w14:textId="77777777" w:rsidR="0068535E" w:rsidRDefault="0068535E" w:rsidP="0068535E"/>
    <w:p w14:paraId="1D9F212E" w14:textId="34943E85" w:rsidR="00B359B1" w:rsidRDefault="0068535E" w:rsidP="0068535E">
      <w:pPr>
        <w:pStyle w:val="Heading1"/>
      </w:pPr>
      <w:r>
        <w:lastRenderedPageBreak/>
        <w:t>Ribbon</w:t>
      </w:r>
    </w:p>
    <w:p w14:paraId="362F42EB" w14:textId="6E77B105" w:rsidR="0068535E" w:rsidRDefault="0068535E" w:rsidP="0068535E">
      <w:r>
        <w:rPr>
          <w:noProof/>
        </w:rPr>
        <w:drawing>
          <wp:inline distT="0" distB="0" distL="0" distR="0" wp14:anchorId="52676BA0" wp14:editId="1D24C66B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0C6F" w14:textId="77777777" w:rsidR="0068535E" w:rsidRDefault="0068535E" w:rsidP="0068535E">
      <w:r>
        <w:rPr>
          <w:rFonts w:hint="eastAsia"/>
        </w:rPr>
        <w:t>作用：</w:t>
      </w:r>
      <w:r>
        <w:t>Ribbon，主要提供客户侧的软件负载均衡算法。</w:t>
      </w:r>
    </w:p>
    <w:p w14:paraId="2DC1C86E" w14:textId="77777777" w:rsidR="0068535E" w:rsidRDefault="0068535E" w:rsidP="0068535E"/>
    <w:p w14:paraId="7E32F016" w14:textId="77777777" w:rsidR="0068535E" w:rsidRDefault="0068535E" w:rsidP="0068535E">
      <w:r>
        <w:rPr>
          <w:rFonts w:hint="eastAsia"/>
        </w:rPr>
        <w:t>简介：</w:t>
      </w:r>
      <w:r>
        <w:t>Spring Cloud Ribbon是一个基于HTTP和TCP的客户端负载均衡工具，它基于Netflix Ribbon实现。通过Spring Cloud的封装，可以让我们轻松地将面向服务的REST模版请求自动转换成客户端负载均衡的服务调用。</w:t>
      </w:r>
    </w:p>
    <w:p w14:paraId="03316AD1" w14:textId="77777777" w:rsidR="0068535E" w:rsidRDefault="0068535E" w:rsidP="0068535E"/>
    <w:p w14:paraId="484266AE" w14:textId="19DB79EB" w:rsidR="0068535E" w:rsidRPr="0068535E" w:rsidRDefault="0068535E" w:rsidP="0068535E">
      <w:pPr>
        <w:rPr>
          <w:rFonts w:hint="eastAsia"/>
        </w:rPr>
      </w:pPr>
      <w:r>
        <w:rPr>
          <w:rFonts w:hint="eastAsia"/>
        </w:rPr>
        <w:t>注意看上图，关键点就是将外界的</w:t>
      </w:r>
      <w:r>
        <w:t>rest调用，根据负载均衡策略转换为微服务调用。Ribbon有比较多的负载均衡策略，以后专门讲解。</w:t>
      </w:r>
    </w:p>
    <w:p w14:paraId="545BC33A" w14:textId="5F5D776A" w:rsidR="00B359B1" w:rsidRDefault="00B359B1"/>
    <w:p w14:paraId="5CD3907B" w14:textId="77777777" w:rsidR="00B32B48" w:rsidRDefault="00B32B48" w:rsidP="00B32B48">
      <w:pPr>
        <w:pStyle w:val="Heading1"/>
      </w:pPr>
      <w:r>
        <w:lastRenderedPageBreak/>
        <w:t>Hystrix</w:t>
      </w:r>
    </w:p>
    <w:p w14:paraId="3B5AA0D7" w14:textId="648DD0E8" w:rsidR="00B32B48" w:rsidRDefault="00B32B48" w:rsidP="00B32B48">
      <w:r>
        <w:rPr>
          <w:noProof/>
        </w:rPr>
        <w:drawing>
          <wp:inline distT="0" distB="0" distL="0" distR="0" wp14:anchorId="4A2D2D07" wp14:editId="0AEC62A3">
            <wp:extent cx="5274310" cy="5029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3000" w14:textId="77777777" w:rsidR="00B32B48" w:rsidRDefault="00B32B48" w:rsidP="00B32B48"/>
    <w:p w14:paraId="0D1325F4" w14:textId="77777777" w:rsidR="00B32B48" w:rsidRDefault="00B32B48" w:rsidP="00B32B48">
      <w:r>
        <w:rPr>
          <w:rFonts w:hint="eastAsia"/>
        </w:rPr>
        <w:t>作用：断路器，保护系统，控制故障范围。</w:t>
      </w:r>
    </w:p>
    <w:p w14:paraId="32A3ACBA" w14:textId="77777777" w:rsidR="00B32B48" w:rsidRDefault="00B32B48" w:rsidP="00B32B48"/>
    <w:p w14:paraId="1FBAF434" w14:textId="4C26200E" w:rsidR="00B359B1" w:rsidRPr="00B32B48" w:rsidRDefault="00B32B48" w:rsidP="00B32B48">
      <w:r>
        <w:rPr>
          <w:rFonts w:hint="eastAsia"/>
        </w:rPr>
        <w:t>简介：为了保证其高可用，单个服务通常会集群部署。由于网络原因或者自身的原因，服务并不能保证</w:t>
      </w:r>
      <w:r>
        <w:t>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 w14:paraId="79171757" w14:textId="05E76FD3" w:rsidR="00B359B1" w:rsidRDefault="00B359B1"/>
    <w:p w14:paraId="0C9AB319" w14:textId="77777777" w:rsidR="00B32B48" w:rsidRDefault="00B32B48" w:rsidP="00B32B48">
      <w:pPr>
        <w:pStyle w:val="Heading1"/>
      </w:pPr>
      <w:r>
        <w:lastRenderedPageBreak/>
        <w:t>Zuul</w:t>
      </w:r>
    </w:p>
    <w:p w14:paraId="25D57451" w14:textId="77C7AE75" w:rsidR="00B32B48" w:rsidRDefault="00B32B48" w:rsidP="00B32B48">
      <w:r>
        <w:rPr>
          <w:noProof/>
        </w:rPr>
        <w:drawing>
          <wp:inline distT="0" distB="0" distL="0" distR="0" wp14:anchorId="326BF32E" wp14:editId="105B2897">
            <wp:extent cx="5274310" cy="293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14AC" w14:textId="77777777" w:rsidR="00B32B48" w:rsidRDefault="00B32B48" w:rsidP="00B32B48"/>
    <w:p w14:paraId="7E11B920" w14:textId="77777777" w:rsidR="00B32B48" w:rsidRDefault="00B32B48" w:rsidP="00B32B48">
      <w:r>
        <w:rPr>
          <w:rFonts w:hint="eastAsia"/>
        </w:rPr>
        <w:t>作用：</w:t>
      </w:r>
      <w:r>
        <w:t>api网关，路由，负载均衡等多种作用</w:t>
      </w:r>
    </w:p>
    <w:p w14:paraId="08F7F062" w14:textId="77777777" w:rsidR="00B32B48" w:rsidRDefault="00B32B48" w:rsidP="00B32B48"/>
    <w:p w14:paraId="2ACDA31D" w14:textId="77777777" w:rsidR="00B32B48" w:rsidRDefault="00B32B48" w:rsidP="00B32B48">
      <w:r>
        <w:rPr>
          <w:rFonts w:hint="eastAsia"/>
        </w:rPr>
        <w:t>简介：类似</w:t>
      </w:r>
      <w:r>
        <w:t>nginx，反向代理的功能，不过netflix自己增加了一些配合其他组件的特性。</w:t>
      </w:r>
    </w:p>
    <w:p w14:paraId="2DF75C43" w14:textId="77777777" w:rsidR="00B32B48" w:rsidRDefault="00B32B48" w:rsidP="00B32B48"/>
    <w:p w14:paraId="1AB9B803" w14:textId="059B502F" w:rsidR="00B359B1" w:rsidRPr="00B32B48" w:rsidRDefault="00B32B48" w:rsidP="00B32B48">
      <w:r>
        <w:rPr>
          <w:rFonts w:hint="eastAsia"/>
        </w:rPr>
        <w:t>在微服务架构中，后端服务往往不直接开放给调用端，而是通过一个</w:t>
      </w:r>
      <w:r>
        <w:t>API网关根据请求的url，路由到相应的服务。当添加API网关后，在第三方调用端和服务提供方之间就创建了一面墙，这面墙直接与调用方通信进行权限控制，后将请求均衡分发给后台服务端。</w:t>
      </w:r>
    </w:p>
    <w:p w14:paraId="466FCD3B" w14:textId="4A213057" w:rsidR="00B359B1" w:rsidRDefault="00B359B1"/>
    <w:p w14:paraId="3DA1B9F6" w14:textId="77777777" w:rsidR="00B32B48" w:rsidRDefault="00B32B48" w:rsidP="000B258E">
      <w:pPr>
        <w:pStyle w:val="Heading1"/>
      </w:pPr>
      <w:r>
        <w:lastRenderedPageBreak/>
        <w:t>Config</w:t>
      </w:r>
    </w:p>
    <w:p w14:paraId="0067F414" w14:textId="2DA947F2" w:rsidR="00B32B48" w:rsidRDefault="000B258E" w:rsidP="00B32B48">
      <w:r>
        <w:rPr>
          <w:noProof/>
        </w:rPr>
        <w:drawing>
          <wp:inline distT="0" distB="0" distL="0" distR="0" wp14:anchorId="5479A76A" wp14:editId="3AA0F7F8">
            <wp:extent cx="5274310" cy="4450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B5159" w14:textId="77777777" w:rsidR="00B32B48" w:rsidRDefault="00B32B48" w:rsidP="00B32B48"/>
    <w:p w14:paraId="603C9202" w14:textId="77777777" w:rsidR="00B32B48" w:rsidRDefault="00B32B48" w:rsidP="00B32B48">
      <w:r>
        <w:rPr>
          <w:rFonts w:hint="eastAsia"/>
        </w:rPr>
        <w:t>作用：配置管理</w:t>
      </w:r>
    </w:p>
    <w:p w14:paraId="0EBA3451" w14:textId="77777777" w:rsidR="00B32B48" w:rsidRDefault="00B32B48" w:rsidP="00B32B48"/>
    <w:p w14:paraId="1875B5E2" w14:textId="77777777" w:rsidR="00B32B48" w:rsidRDefault="00B32B48" w:rsidP="00B32B48">
      <w:r>
        <w:rPr>
          <w:rFonts w:hint="eastAsia"/>
        </w:rPr>
        <w:t>简介：</w:t>
      </w:r>
      <w:r>
        <w:t>SpringCloud Config提供服务器端和客户端。服务器存储后端的默认实现使用git，因此它轻松支持标签版本的配置环境，以及可以访问用于管理内容的各种工具。</w:t>
      </w:r>
    </w:p>
    <w:p w14:paraId="76CF6A40" w14:textId="77777777" w:rsidR="00B32B48" w:rsidRDefault="00B32B48" w:rsidP="00B32B48"/>
    <w:p w14:paraId="764866A0" w14:textId="0E2C2093" w:rsidR="00B359B1" w:rsidRDefault="00B32B48" w:rsidP="00B32B48">
      <w:r>
        <w:rPr>
          <w:rFonts w:hint="eastAsia"/>
        </w:rPr>
        <w:t>这个还是静态的，得配合</w:t>
      </w:r>
      <w:r>
        <w:t>Spring Cloud Bus实现动态的配置更新。</w:t>
      </w:r>
    </w:p>
    <w:p w14:paraId="5CB11F8A" w14:textId="1213E07B" w:rsidR="00B359B1" w:rsidRDefault="00B359B1"/>
    <w:p w14:paraId="1F977F04" w14:textId="11F07600" w:rsidR="00B359B1" w:rsidRDefault="00B359B1"/>
    <w:p w14:paraId="50EBA4A8" w14:textId="7B18A5E2" w:rsidR="00B359B1" w:rsidRDefault="00B359B1"/>
    <w:p w14:paraId="7BA0BBAB" w14:textId="604C96F7" w:rsidR="00B359B1" w:rsidRDefault="00B359B1"/>
    <w:p w14:paraId="754867B4" w14:textId="75BF6CC2" w:rsidR="00B359B1" w:rsidRDefault="00B359B1"/>
    <w:p w14:paraId="4BBC3ECB" w14:textId="0FC1D661" w:rsidR="00B359B1" w:rsidRDefault="00B359B1"/>
    <w:p w14:paraId="1A49F88B" w14:textId="22D0B3E8" w:rsidR="00B359B1" w:rsidRDefault="00B359B1"/>
    <w:p w14:paraId="3B9282BB" w14:textId="7EAE034A" w:rsidR="00B359B1" w:rsidRDefault="00B359B1"/>
    <w:p w14:paraId="74C13965" w14:textId="33C3E049" w:rsidR="00B359B1" w:rsidRDefault="00B359B1"/>
    <w:p w14:paraId="7C802F73" w14:textId="5CA9544C" w:rsidR="00B359B1" w:rsidRDefault="00B359B1"/>
    <w:p w14:paraId="6713DBD2" w14:textId="7FE4FCEC" w:rsidR="00B359B1" w:rsidRDefault="00B359B1"/>
    <w:p w14:paraId="0EC7F0AF" w14:textId="2769224C" w:rsidR="00B359B1" w:rsidRDefault="00B359B1"/>
    <w:p w14:paraId="07558458" w14:textId="76C2E96D" w:rsidR="00B359B1" w:rsidRDefault="00B359B1"/>
    <w:p w14:paraId="2E81E30D" w14:textId="77777777" w:rsidR="00B359B1" w:rsidRDefault="00B359B1">
      <w:pPr>
        <w:rPr>
          <w:rFonts w:hint="eastAsia"/>
        </w:rPr>
      </w:pPr>
    </w:p>
    <w:p w14:paraId="3AFE0B56" w14:textId="77777777" w:rsidR="00B359B1" w:rsidRDefault="00B359B1">
      <w:pPr>
        <w:rPr>
          <w:rFonts w:hint="eastAsia"/>
        </w:rPr>
      </w:pPr>
    </w:p>
    <w:sectPr w:rsidR="00B359B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47DE" w14:textId="77777777" w:rsidR="00097E51" w:rsidRDefault="00097E51" w:rsidP="00B359B1">
      <w:r>
        <w:separator/>
      </w:r>
    </w:p>
  </w:endnote>
  <w:endnote w:type="continuationSeparator" w:id="0">
    <w:p w14:paraId="357F5754" w14:textId="77777777" w:rsidR="00097E51" w:rsidRDefault="00097E51" w:rsidP="00B3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693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28608" w14:textId="2FF02745" w:rsidR="00B359B1" w:rsidRDefault="00B35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A82BA" w14:textId="77777777" w:rsidR="00B359B1" w:rsidRDefault="00B35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22165" w14:textId="77777777" w:rsidR="00097E51" w:rsidRDefault="00097E51" w:rsidP="00B359B1">
      <w:r>
        <w:separator/>
      </w:r>
    </w:p>
  </w:footnote>
  <w:footnote w:type="continuationSeparator" w:id="0">
    <w:p w14:paraId="33A50BA1" w14:textId="77777777" w:rsidR="00097E51" w:rsidRDefault="00097E51" w:rsidP="00B35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42CF"/>
    <w:multiLevelType w:val="hybridMultilevel"/>
    <w:tmpl w:val="871E1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528D6"/>
    <w:multiLevelType w:val="hybridMultilevel"/>
    <w:tmpl w:val="98AEF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0"/>
    <w:rsid w:val="00004B5F"/>
    <w:rsid w:val="00097E51"/>
    <w:rsid w:val="000B258E"/>
    <w:rsid w:val="0068535E"/>
    <w:rsid w:val="00720D70"/>
    <w:rsid w:val="00825788"/>
    <w:rsid w:val="00B32B48"/>
    <w:rsid w:val="00B359B1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44421"/>
  <w15:chartTrackingRefBased/>
  <w15:docId w15:val="{755F806A-254E-4D74-BB9F-C1133B1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9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9B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59B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853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1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5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2481-BC2E-4043-96F7-4835F154B74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D301542-36C8-4CAD-8702-EC95E249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857</Words>
  <Characters>1131</Characters>
  <Application>Microsoft Office Word</Application>
  <DocSecurity>0</DocSecurity>
  <Lines>100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2020-08-26T03:29:00Z</dcterms:created>
  <dcterms:modified xsi:type="dcterms:W3CDTF">2020-08-26T03:39:00Z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85339d51-c835-4cd0-a8a2-36b3ef4f8147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