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008E9" w14:textId="3A941D8D" w:rsidR="00825788" w:rsidRDefault="00825788"/>
    <w:p w14:paraId="7B55D867" w14:textId="77777777" w:rsidR="00067606" w:rsidRPr="00067606" w:rsidRDefault="00067606" w:rsidP="00067606">
      <w:pPr>
        <w:widowControl/>
        <w:spacing w:before="150" w:after="150" w:line="525" w:lineRule="atLeast"/>
        <w:jc w:val="left"/>
        <w:outlineLvl w:val="0"/>
        <w:rPr>
          <w:rFonts w:ascii="&amp;quot" w:eastAsia="宋体" w:hAnsi="&amp;quot" w:cs="宋体"/>
          <w:b/>
          <w:bCs/>
          <w:color w:val="000000"/>
          <w:kern w:val="36"/>
          <w:sz w:val="42"/>
          <w:szCs w:val="42"/>
        </w:rPr>
      </w:pPr>
      <w:r w:rsidRPr="00067606">
        <w:rPr>
          <w:rFonts w:ascii="&amp;quot" w:eastAsia="宋体" w:hAnsi="&amp;quot" w:cs="宋体"/>
          <w:b/>
          <w:bCs/>
          <w:color w:val="000000"/>
          <w:kern w:val="36"/>
          <w:sz w:val="42"/>
          <w:szCs w:val="42"/>
        </w:rPr>
        <w:t>Java shiro</w:t>
      </w:r>
      <w:r w:rsidRPr="00067606">
        <w:rPr>
          <w:rFonts w:ascii="&amp;quot" w:eastAsia="宋体" w:hAnsi="&amp;quot" w:cs="宋体"/>
          <w:b/>
          <w:bCs/>
          <w:color w:val="000000"/>
          <w:kern w:val="36"/>
          <w:sz w:val="42"/>
          <w:szCs w:val="42"/>
        </w:rPr>
        <w:t>面试题</w:t>
      </w:r>
    </w:p>
    <w:p w14:paraId="275BCEE5" w14:textId="5890C53B" w:rsid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  <w:hyperlink r:id="rId7" w:history="1">
        <w:r w:rsidRPr="00C5300F">
          <w:rPr>
            <w:rStyle w:val="Hyperlink"/>
            <w:rFonts w:ascii="&amp;quot" w:eastAsia="宋体" w:hAnsi="&amp;quot" w:cs="宋体"/>
            <w:kern w:val="0"/>
            <w:szCs w:val="21"/>
          </w:rPr>
          <w:t>http://www.bjpowernode.com/tutorial_baseinterviewquestions/220.html</w:t>
        </w:r>
      </w:hyperlink>
    </w:p>
    <w:p w14:paraId="10DB2921" w14:textId="77777777" w:rsidR="00067606" w:rsidRPr="00067606" w:rsidRDefault="00067606" w:rsidP="00067606">
      <w:pPr>
        <w:widowControl/>
        <w:rPr>
          <w:rFonts w:ascii="&amp;quot" w:eastAsia="宋体" w:hAnsi="&amp;quot" w:cs="宋体" w:hint="eastAsia"/>
          <w:color w:val="404040"/>
          <w:kern w:val="0"/>
          <w:szCs w:val="21"/>
        </w:rPr>
      </w:pPr>
      <w:bookmarkStart w:id="0" w:name="_GoBack"/>
      <w:bookmarkEnd w:id="0"/>
    </w:p>
    <w:p w14:paraId="081CFB31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ADD2BAA" w14:textId="77777777" w:rsidR="00067606" w:rsidRPr="00067606" w:rsidRDefault="00067606" w:rsidP="00067606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1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、简单介绍一下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Shiro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框架？</w:t>
      </w:r>
    </w:p>
    <w:p w14:paraId="71E100AE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FE410F0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Apache 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是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Java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的一个安全框架。使用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可以非常容易的开发出足够好的应用。其不仅可以用在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JavaSE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环境，也可以用在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JavaEE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环境。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可以帮助我们完成功能：认证、授权、加密、会话管理、与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Web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集成、缓存等。</w:t>
      </w:r>
    </w:p>
    <w:p w14:paraId="4B6ABF99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945267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三个核心组件：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4CE0E9C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B74AB7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：即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当前操作用户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。但是在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中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这一概念并不仅仅指人，也可以是第三方进程、后台帐户（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Daemon Account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）或其他类似事物。它仅仅意味着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当前跟软件交互的东西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。但考虑到大多数目的和用途，你可以把它认为是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用户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概念。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代表了当前用户的安全操作。</w:t>
      </w:r>
    </w:p>
    <w:p w14:paraId="75E2D4F6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A10CE64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：它是管理所有用户的安全操作，是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框架的核心，典型的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Facade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模式。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通过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来管理内部组件实例，并通过它来提供安全管理的各种服务。</w:t>
      </w:r>
    </w:p>
    <w:p w14:paraId="11CA90E5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3256E5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充当了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与应用安全数据间的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桥梁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或者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连接器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。也就是说，当对用户执行认证（登录）和授权（访问控制）验证时，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会从应用配置的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中查找用户及其权限信息。</w:t>
      </w:r>
    </w:p>
    <w:p w14:paraId="6E07E96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09326A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83DF07D" w14:textId="77777777" w:rsidR="00067606" w:rsidRPr="00067606" w:rsidRDefault="00067606" w:rsidP="00067606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2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Shiro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主要的四个组件？</w:t>
      </w:r>
    </w:p>
    <w:p w14:paraId="2B3FCAD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9569039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SecurityManager</w:t>
      </w:r>
    </w:p>
    <w:p w14:paraId="18E7B1ED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BA19510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典型的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Facade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通过它对外提供安全管理的各种服务。</w:t>
      </w:r>
    </w:p>
    <w:p w14:paraId="50E0309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43B62B3D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Authenticator</w:t>
      </w:r>
    </w:p>
    <w:p w14:paraId="3EA59715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1A1C4E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对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“Who are you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？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进行核实。通常涉及用户名和密码。这个组件负责收集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principals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credentials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，并将它们提交给应用系统。如果提交的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credentials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跟应用系统中提供的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credentials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吻合，就能够继续访问，否则需要重新提交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principals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credentials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，或者直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接终止访问。</w:t>
      </w:r>
    </w:p>
    <w:p w14:paraId="660B248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4848CBB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Authorizer</w:t>
      </w:r>
    </w:p>
    <w:p w14:paraId="7C17C549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6F87C2E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身份份验证通过后，由这个组件对登录人员进行访问控制的筛查，比如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“who can do what”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，或者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“who can do which actions”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采用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“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基于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Realm”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的方法，即用户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（又称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）、用户组、角色和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permission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的聚合体。</w:t>
      </w:r>
    </w:p>
    <w:p w14:paraId="75C0B185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C674016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Session Manager</w:t>
      </w:r>
    </w:p>
    <w:p w14:paraId="2012871A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1D5B4B6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这个组件保证了异构客户端的访问，配置简单。它是基于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POJO/J2SE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的，不跟任何的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客户端或者协议绑定。</w:t>
      </w:r>
    </w:p>
    <w:p w14:paraId="7E82496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74824AE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5B413A2" w14:textId="77777777" w:rsidR="00067606" w:rsidRPr="00067606" w:rsidRDefault="00067606" w:rsidP="00067606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3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Shiro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运行原理？</w:t>
      </w:r>
    </w:p>
    <w:p w14:paraId="7862015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lastRenderedPageBreak/>
        <w:t> </w:t>
      </w:r>
    </w:p>
    <w:p w14:paraId="62D98DF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Application Code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：应用程序代码，就是我们自己的编码，如果在程序中需要进行权限控制，需要调用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API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4F281B3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0A8E8B1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：主体代表了当前用户。所有的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都绑定到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的所有交互都会委托给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，可以将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当成一个门面，而真正执行者是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7AF3B4B9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2692905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SecurityManage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：安全管理器，所有与安全有关的操作都会与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交互，并且它管理所有的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Subject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4757A2EC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8120630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：域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shiro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是从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来获取安全数据（用户，角色，权限）。就是说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SecurityManager</w:t>
      </w:r>
    </w:p>
    <w:p w14:paraId="368419BC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4DC00EA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要验证用户身份，那么它需要从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获取相应的用户进行比较以确定用户身份是否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合法；也需要从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得到用户相应的角色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/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权限进行验证用户是否能进行操作；可以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把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Realm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看成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DataSource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，即安全数据源。</w:t>
      </w:r>
    </w:p>
    <w:p w14:paraId="071BCCA8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086EC9F" w14:textId="5C336CC8" w:rsidR="00067606" w:rsidRPr="00067606" w:rsidRDefault="00067606" w:rsidP="00067606">
      <w:pPr>
        <w:widowControl/>
        <w:jc w:val="center"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 w:hint="eastAsia"/>
          <w:noProof/>
          <w:color w:val="404040"/>
          <w:kern w:val="0"/>
          <w:szCs w:val="21"/>
        </w:rPr>
        <w:drawing>
          <wp:inline distT="0" distB="0" distL="0" distR="0" wp14:anchorId="6BB0DE87" wp14:editId="1C0DE5BE">
            <wp:extent cx="40481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7450" w14:textId="77777777" w:rsidR="00067606" w:rsidRPr="00067606" w:rsidRDefault="00067606" w:rsidP="00067606">
      <w:pPr>
        <w:widowControl/>
        <w:jc w:val="center"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4EB181F" w14:textId="77777777" w:rsidR="00067606" w:rsidRPr="00067606" w:rsidRDefault="00067606" w:rsidP="00067606">
      <w:pPr>
        <w:widowControl/>
        <w:jc w:val="center"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A094F27" w14:textId="77777777" w:rsidR="00067606" w:rsidRPr="00067606" w:rsidRDefault="00067606" w:rsidP="00067606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4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Shiro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的四种权限控制方式？</w:t>
      </w:r>
    </w:p>
    <w:p w14:paraId="322E689B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96FC931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● url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级别权限控制</w:t>
      </w:r>
    </w:p>
    <w:p w14:paraId="1086303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6F3CE60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方法注解权限控制</w:t>
      </w:r>
    </w:p>
    <w:p w14:paraId="5240F50B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1057B5E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代码级别权限控制</w:t>
      </w:r>
    </w:p>
    <w:p w14:paraId="6A5A8CDA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EDA80E1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F8F10FB" w14:textId="77777777" w:rsidR="00067606" w:rsidRPr="00067606" w:rsidRDefault="00067606" w:rsidP="00067606">
      <w:pPr>
        <w:widowControl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5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、什么是粗颗粒和细颗粒权限？</w:t>
      </w:r>
    </w:p>
    <w:p w14:paraId="7E8B2D78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C5C4EF4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对资源类型的管理称为粗颗粒度权限控制，即只控制到菜单、按钮、方法。粗粒度的例子比如：用户具有用户管理的权限，具有导出订单明细的权限。</w:t>
      </w:r>
    </w:p>
    <w:p w14:paraId="3C4DB1F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0BB0597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对资源实例的控制称为细颗粒度权限管理，即控制到数据级别的权限，比如：用户只允许修改本部门的员工信息，用户只允许导出自己创建的订单明细。</w:t>
      </w:r>
    </w:p>
    <w:p w14:paraId="07643DAA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B9E4EAB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 xml:space="preserve">● 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总结：</w:t>
      </w:r>
    </w:p>
    <w:p w14:paraId="733CBA8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7BCCC706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粗颗粒权限：针对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url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链接的控制。</w:t>
      </w:r>
    </w:p>
    <w:p w14:paraId="79FC264A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5955E17D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lastRenderedPageBreak/>
        <w:t>细颗粒权限：针对数据级别的控制。</w:t>
      </w:r>
    </w:p>
    <w:p w14:paraId="4EB854F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109FAE45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比如：卫生局可以查询所有用户，卫生室只可以查询本单位的用户。</w:t>
      </w:r>
    </w:p>
    <w:p w14:paraId="58ED4530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1841E2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64857E3B" w14:textId="77777777" w:rsidR="00067606" w:rsidRPr="00067606" w:rsidRDefault="00067606" w:rsidP="00067606">
      <w:pPr>
        <w:widowControl/>
        <w:jc w:val="left"/>
        <w:outlineLvl w:val="1"/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</w:pP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6</w:t>
      </w:r>
      <w:r w:rsidRPr="00067606">
        <w:rPr>
          <w:rFonts w:ascii="&amp;quot" w:eastAsia="宋体" w:hAnsi="&amp;quot" w:cs="宋体"/>
          <w:b/>
          <w:bCs/>
          <w:color w:val="000000"/>
          <w:kern w:val="0"/>
          <w:szCs w:val="21"/>
        </w:rPr>
        <w:t>、粗颗粒和细颗粒如何授权？</w:t>
      </w:r>
    </w:p>
    <w:p w14:paraId="704882E2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28D2160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对于粗颗粒度的授权可以很容易做系统架构级别的功能，即系统功能操作使用统一的粗颗粒度的权限管理。对于细颗粒度的授权不建议做成系统架构级别的功能，因为对数据级别的控制是系统的业务需求，随着业务需求的变更业务功能变化的可能性很大，建议对数据级别的权限控制在业务层个性化开发，比如：用户只允许修改自己创建的商品信息可以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service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接口添加校验实现，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service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接口需要传入当前操作人的标识，与商品信息创建人标识对比，不一致则不允许修改商品信息。</w:t>
      </w:r>
    </w:p>
    <w:p w14:paraId="1EA4FDF7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AAFAF44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粗颗粒权限：可以使用过虑器统一拦截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url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00E3A8EF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 </w:t>
      </w:r>
    </w:p>
    <w:p w14:paraId="38D49B83" w14:textId="77777777" w:rsidR="00067606" w:rsidRPr="00067606" w:rsidRDefault="00067606" w:rsidP="00067606">
      <w:pPr>
        <w:widowControl/>
        <w:rPr>
          <w:rFonts w:ascii="&amp;quot" w:eastAsia="宋体" w:hAnsi="&amp;quot" w:cs="宋体"/>
          <w:color w:val="404040"/>
          <w:kern w:val="0"/>
          <w:szCs w:val="21"/>
        </w:rPr>
      </w:pPr>
      <w:r w:rsidRPr="00067606">
        <w:rPr>
          <w:rFonts w:ascii="&amp;quot" w:eastAsia="宋体" w:hAnsi="&amp;quot" w:cs="宋体"/>
          <w:color w:val="404040"/>
          <w:kern w:val="0"/>
          <w:szCs w:val="21"/>
        </w:rPr>
        <w:t>细颗粒权限：在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service</w:t>
      </w:r>
      <w:r w:rsidRPr="00067606">
        <w:rPr>
          <w:rFonts w:ascii="&amp;quot" w:eastAsia="宋体" w:hAnsi="&amp;quot" w:cs="宋体"/>
          <w:color w:val="404040"/>
          <w:kern w:val="0"/>
          <w:szCs w:val="21"/>
        </w:rPr>
        <w:t>中控制，在程序级别来控制，个性化编程。</w:t>
      </w:r>
    </w:p>
    <w:p w14:paraId="5F3E81BD" w14:textId="7C040F7D" w:rsidR="00067606" w:rsidRPr="00067606" w:rsidRDefault="00067606"/>
    <w:p w14:paraId="42D33AD3" w14:textId="3C8499C7" w:rsidR="00067606" w:rsidRDefault="00067606"/>
    <w:p w14:paraId="460C3B10" w14:textId="5E42B17F" w:rsidR="00067606" w:rsidRDefault="00067606"/>
    <w:p w14:paraId="3FA0496D" w14:textId="032DB0D8" w:rsidR="00067606" w:rsidRDefault="00067606"/>
    <w:p w14:paraId="0AE60492" w14:textId="354A0E10" w:rsidR="00067606" w:rsidRDefault="00067606"/>
    <w:p w14:paraId="750A4F0C" w14:textId="278768BF" w:rsidR="00067606" w:rsidRDefault="00067606"/>
    <w:p w14:paraId="10CA407B" w14:textId="3A186109" w:rsidR="00067606" w:rsidRDefault="00067606"/>
    <w:p w14:paraId="544F7281" w14:textId="06E8AFB6" w:rsidR="00067606" w:rsidRDefault="00067606"/>
    <w:p w14:paraId="27A97B5C" w14:textId="2BEE52A3" w:rsidR="00067606" w:rsidRDefault="00067606"/>
    <w:p w14:paraId="70E5055D" w14:textId="1D0BABEF" w:rsidR="00067606" w:rsidRDefault="00067606"/>
    <w:p w14:paraId="63CFC012" w14:textId="77777777" w:rsidR="00067606" w:rsidRDefault="00067606">
      <w:pPr>
        <w:rPr>
          <w:rFonts w:hint="eastAsia"/>
        </w:rPr>
      </w:pPr>
    </w:p>
    <w:sectPr w:rsidR="00067606" w:rsidSect="000676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4ABE" w14:textId="77777777" w:rsidR="00213781" w:rsidRDefault="00213781" w:rsidP="00067606">
      <w:r>
        <w:separator/>
      </w:r>
    </w:p>
  </w:endnote>
  <w:endnote w:type="continuationSeparator" w:id="0">
    <w:p w14:paraId="0C427DEB" w14:textId="77777777" w:rsidR="00213781" w:rsidRDefault="00213781" w:rsidP="0006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6C3C" w14:textId="77777777" w:rsidR="00213781" w:rsidRDefault="00213781" w:rsidP="00067606">
      <w:r>
        <w:separator/>
      </w:r>
    </w:p>
  </w:footnote>
  <w:footnote w:type="continuationSeparator" w:id="0">
    <w:p w14:paraId="11CD7FF5" w14:textId="77777777" w:rsidR="00213781" w:rsidRDefault="00213781" w:rsidP="00067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5A"/>
    <w:rsid w:val="00004B5F"/>
    <w:rsid w:val="00067606"/>
    <w:rsid w:val="00213781"/>
    <w:rsid w:val="00825788"/>
    <w:rsid w:val="0091185A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E2670"/>
  <w15:chartTrackingRefBased/>
  <w15:docId w15:val="{7AD1EBD5-54F5-4A89-9F76-D24E3AD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676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76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6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60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76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7606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7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jpowernode.com/tutorial_baseinterviewquestions/220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15D7D0E9-0831-41D0-99A3-0F85A1CBEF8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1416</Words>
  <Characters>2032</Characters>
  <Application>Microsoft Office Word</Application>
  <DocSecurity>0</DocSecurity>
  <Lines>111</Lines>
  <Paragraphs>38</Paragraphs>
  <ScaleCrop>false</ScaleCrop>
  <Company>HomeCredit International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2020-08-30T08:18:00Z</dcterms:created>
  <dcterms:modified xsi:type="dcterms:W3CDTF">2020-08-30T08:19:00Z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1437189d-c918-4d51-a468-99e70dabc456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