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70D09" w14:textId="60880F9A" w:rsidR="00825788" w:rsidRDefault="00825788"/>
    <w:p w14:paraId="5ECB5F49" w14:textId="3B135347" w:rsidR="00C37D62" w:rsidRDefault="00C37D62"/>
    <w:p w14:paraId="27A8B958" w14:textId="416FEA86" w:rsidR="00C37D62" w:rsidRDefault="00C37D62" w:rsidP="00C37D62">
      <w:pPr>
        <w:pStyle w:val="Title"/>
      </w:pPr>
      <w:hyperlink r:id="rId8" w:history="1">
        <w:r w:rsidRPr="00C37D62">
          <w:rPr>
            <w:rStyle w:val="Hyperlink"/>
            <w:rFonts w:hint="eastAsia"/>
          </w:rPr>
          <w:t>超详细十大经典排序算法总结</w:t>
        </w:r>
      </w:hyperlink>
    </w:p>
    <w:p w14:paraId="7D84E307" w14:textId="6E068744" w:rsidR="00C37D62" w:rsidRDefault="00C37D62" w:rsidP="00C37D62">
      <w:bookmarkStart w:id="0" w:name="_GoBack"/>
      <w:bookmarkEnd w:id="0"/>
    </w:p>
    <w:p w14:paraId="6068BE51" w14:textId="77777777" w:rsidR="00B4483D" w:rsidRDefault="00B4483D" w:rsidP="00B4483D">
      <w:pPr>
        <w:pStyle w:val="Heading2"/>
        <w:shd w:val="clear" w:color="auto" w:fill="EEF0F4"/>
        <w:spacing w:before="120" w:after="240" w:line="48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0、排序算法说明</w:t>
      </w:r>
    </w:p>
    <w:p w14:paraId="2D5A013E" w14:textId="77777777" w:rsidR="00B4483D" w:rsidRDefault="00B4483D" w:rsidP="00B4483D">
      <w:pPr>
        <w:widowControl/>
        <w:numPr>
          <w:ilvl w:val="0"/>
          <w:numId w:val="1"/>
        </w:numPr>
        <w:shd w:val="clear" w:color="auto" w:fill="EEF0F4"/>
        <w:spacing w:before="120" w:line="360" w:lineRule="atLeast"/>
        <w:ind w:left="480"/>
        <w:jc w:val="left"/>
        <w:rPr>
          <w:rFonts w:ascii="微软雅黑" w:eastAsia="微软雅黑" w:hAnsi="微软雅黑" w:cs="Arial" w:hint="eastAsia"/>
          <w:color w:val="333333"/>
          <w:sz w:val="27"/>
          <w:szCs w:val="27"/>
        </w:rPr>
      </w:pP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0.1 排序的定义</w:t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br/>
        <w:t>对一序列对象根据某个关键字进行排序。</w:t>
      </w:r>
    </w:p>
    <w:p w14:paraId="70EE7CDD" w14:textId="77777777" w:rsidR="00B4483D" w:rsidRDefault="00B4483D" w:rsidP="00B4483D">
      <w:pPr>
        <w:widowControl/>
        <w:numPr>
          <w:ilvl w:val="0"/>
          <w:numId w:val="1"/>
        </w:numPr>
        <w:shd w:val="clear" w:color="auto" w:fill="EEF0F4"/>
        <w:spacing w:before="120" w:line="360" w:lineRule="atLeast"/>
        <w:ind w:left="480"/>
        <w:jc w:val="left"/>
        <w:rPr>
          <w:rFonts w:ascii="微软雅黑" w:eastAsia="微软雅黑" w:hAnsi="微软雅黑" w:cs="Arial" w:hint="eastAsia"/>
          <w:color w:val="333333"/>
          <w:sz w:val="27"/>
          <w:szCs w:val="27"/>
        </w:rPr>
      </w:pP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0.2 术语说明</w:t>
      </w:r>
    </w:p>
    <w:p w14:paraId="08392638" w14:textId="77777777" w:rsidR="00B4483D" w:rsidRDefault="00B4483D" w:rsidP="00B4483D">
      <w:pPr>
        <w:widowControl/>
        <w:numPr>
          <w:ilvl w:val="1"/>
          <w:numId w:val="2"/>
        </w:numPr>
        <w:shd w:val="clear" w:color="auto" w:fill="EEF0F4"/>
        <w:spacing w:before="120" w:line="360" w:lineRule="atLeast"/>
        <w:ind w:left="960"/>
        <w:jc w:val="left"/>
        <w:rPr>
          <w:rFonts w:ascii="微软雅黑" w:eastAsia="微软雅黑" w:hAnsi="微软雅黑" w:cs="Arial" w:hint="eastAsia"/>
          <w:color w:val="333333"/>
          <w:sz w:val="27"/>
          <w:szCs w:val="27"/>
        </w:rPr>
      </w:pPr>
      <w:r>
        <w:rPr>
          <w:rStyle w:val="Strong"/>
          <w:rFonts w:ascii="微软雅黑" w:eastAsia="微软雅黑" w:hAnsi="微软雅黑" w:cs="Arial" w:hint="eastAsia"/>
          <w:color w:val="333333"/>
          <w:sz w:val="27"/>
          <w:szCs w:val="27"/>
        </w:rPr>
        <w:t>稳定</w:t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 ：如果a原本在b前面，而a=b，排序之后a仍然在b的前面；</w:t>
      </w:r>
    </w:p>
    <w:p w14:paraId="137BF69B" w14:textId="77777777" w:rsidR="00B4483D" w:rsidRDefault="00B4483D" w:rsidP="00B4483D">
      <w:pPr>
        <w:widowControl/>
        <w:numPr>
          <w:ilvl w:val="1"/>
          <w:numId w:val="2"/>
        </w:numPr>
        <w:shd w:val="clear" w:color="auto" w:fill="EEF0F4"/>
        <w:spacing w:before="120" w:line="360" w:lineRule="atLeast"/>
        <w:ind w:left="960"/>
        <w:jc w:val="left"/>
        <w:rPr>
          <w:rFonts w:ascii="微软雅黑" w:eastAsia="微软雅黑" w:hAnsi="微软雅黑" w:cs="Arial" w:hint="eastAsia"/>
          <w:color w:val="333333"/>
          <w:sz w:val="27"/>
          <w:szCs w:val="27"/>
        </w:rPr>
      </w:pPr>
      <w:r>
        <w:rPr>
          <w:rStyle w:val="Strong"/>
          <w:rFonts w:ascii="微软雅黑" w:eastAsia="微软雅黑" w:hAnsi="微软雅黑" w:cs="Arial" w:hint="eastAsia"/>
          <w:color w:val="333333"/>
          <w:sz w:val="27"/>
          <w:szCs w:val="27"/>
        </w:rPr>
        <w:t>不稳定</w:t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 ：如果a原本在b的前面，而a=b，排序之后a可能会出现在b的后面；</w:t>
      </w:r>
    </w:p>
    <w:p w14:paraId="15B05DFF" w14:textId="77777777" w:rsidR="00B4483D" w:rsidRDefault="00B4483D" w:rsidP="00B4483D">
      <w:pPr>
        <w:widowControl/>
        <w:numPr>
          <w:ilvl w:val="1"/>
          <w:numId w:val="2"/>
        </w:numPr>
        <w:shd w:val="clear" w:color="auto" w:fill="EEF0F4"/>
        <w:spacing w:before="120" w:line="360" w:lineRule="atLeast"/>
        <w:ind w:left="960"/>
        <w:jc w:val="left"/>
        <w:rPr>
          <w:rFonts w:ascii="微软雅黑" w:eastAsia="微软雅黑" w:hAnsi="微软雅黑" w:cs="Arial" w:hint="eastAsia"/>
          <w:color w:val="333333"/>
          <w:sz w:val="27"/>
          <w:szCs w:val="27"/>
        </w:rPr>
      </w:pPr>
      <w:r>
        <w:rPr>
          <w:rStyle w:val="Strong"/>
          <w:rFonts w:ascii="微软雅黑" w:eastAsia="微软雅黑" w:hAnsi="微软雅黑" w:cs="Arial" w:hint="eastAsia"/>
          <w:color w:val="333333"/>
          <w:sz w:val="27"/>
          <w:szCs w:val="27"/>
        </w:rPr>
        <w:t>内排序</w:t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 ：所有排序操作都在内存中完成；</w:t>
      </w:r>
    </w:p>
    <w:p w14:paraId="2A12B044" w14:textId="77777777" w:rsidR="00B4483D" w:rsidRDefault="00B4483D" w:rsidP="00B4483D">
      <w:pPr>
        <w:widowControl/>
        <w:numPr>
          <w:ilvl w:val="1"/>
          <w:numId w:val="2"/>
        </w:numPr>
        <w:shd w:val="clear" w:color="auto" w:fill="EEF0F4"/>
        <w:spacing w:before="120" w:line="360" w:lineRule="atLeast"/>
        <w:ind w:left="960"/>
        <w:jc w:val="left"/>
        <w:rPr>
          <w:rFonts w:ascii="微软雅黑" w:eastAsia="微软雅黑" w:hAnsi="微软雅黑" w:cs="Arial" w:hint="eastAsia"/>
          <w:color w:val="333333"/>
          <w:sz w:val="27"/>
          <w:szCs w:val="27"/>
        </w:rPr>
      </w:pPr>
      <w:r>
        <w:rPr>
          <w:rStyle w:val="Strong"/>
          <w:rFonts w:ascii="微软雅黑" w:eastAsia="微软雅黑" w:hAnsi="微软雅黑" w:cs="Arial" w:hint="eastAsia"/>
          <w:color w:val="333333"/>
          <w:sz w:val="27"/>
          <w:szCs w:val="27"/>
        </w:rPr>
        <w:t>外排序</w:t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 ：由于数据太大，因此把数据放在磁盘中，而排序通过磁盘和内存的数据传输才能进行；</w:t>
      </w:r>
    </w:p>
    <w:p w14:paraId="2A00F61F" w14:textId="77777777" w:rsidR="00B4483D" w:rsidRDefault="00B4483D" w:rsidP="00B4483D">
      <w:pPr>
        <w:widowControl/>
        <w:numPr>
          <w:ilvl w:val="1"/>
          <w:numId w:val="2"/>
        </w:numPr>
        <w:shd w:val="clear" w:color="auto" w:fill="EEF0F4"/>
        <w:spacing w:before="120" w:line="360" w:lineRule="atLeast"/>
        <w:ind w:left="960"/>
        <w:jc w:val="left"/>
        <w:rPr>
          <w:rFonts w:ascii="微软雅黑" w:eastAsia="微软雅黑" w:hAnsi="微软雅黑" w:cs="Arial" w:hint="eastAsia"/>
          <w:color w:val="333333"/>
          <w:sz w:val="27"/>
          <w:szCs w:val="27"/>
        </w:rPr>
      </w:pPr>
      <w:r>
        <w:rPr>
          <w:rStyle w:val="Strong"/>
          <w:rFonts w:ascii="微软雅黑" w:eastAsia="微软雅黑" w:hAnsi="微软雅黑" w:cs="Arial" w:hint="eastAsia"/>
          <w:color w:val="333333"/>
          <w:sz w:val="27"/>
          <w:szCs w:val="27"/>
        </w:rPr>
        <w:t>时间复杂度</w:t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 ： 一个算法执行所耗费的时间。</w:t>
      </w:r>
    </w:p>
    <w:p w14:paraId="01EEDFCD" w14:textId="77777777" w:rsidR="00B4483D" w:rsidRDefault="00B4483D" w:rsidP="00B4483D">
      <w:pPr>
        <w:widowControl/>
        <w:numPr>
          <w:ilvl w:val="1"/>
          <w:numId w:val="2"/>
        </w:numPr>
        <w:shd w:val="clear" w:color="auto" w:fill="EEF0F4"/>
        <w:spacing w:before="120" w:line="360" w:lineRule="atLeast"/>
        <w:ind w:left="960"/>
        <w:jc w:val="left"/>
        <w:rPr>
          <w:rFonts w:ascii="微软雅黑" w:eastAsia="微软雅黑" w:hAnsi="微软雅黑" w:cs="Arial" w:hint="eastAsia"/>
          <w:color w:val="333333"/>
          <w:sz w:val="27"/>
          <w:szCs w:val="27"/>
        </w:rPr>
      </w:pPr>
      <w:r>
        <w:rPr>
          <w:rStyle w:val="Strong"/>
          <w:rFonts w:ascii="微软雅黑" w:eastAsia="微软雅黑" w:hAnsi="微软雅黑" w:cs="Arial" w:hint="eastAsia"/>
          <w:color w:val="333333"/>
          <w:sz w:val="27"/>
          <w:szCs w:val="27"/>
        </w:rPr>
        <w:t>空间复杂度</w:t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 ：运行完一个程序所需内存的大小。</w:t>
      </w:r>
    </w:p>
    <w:p w14:paraId="440C7B76" w14:textId="77777777" w:rsidR="00B4483D" w:rsidRDefault="00B4483D" w:rsidP="00B4483D">
      <w:pPr>
        <w:widowControl/>
        <w:numPr>
          <w:ilvl w:val="0"/>
          <w:numId w:val="2"/>
        </w:numPr>
        <w:shd w:val="clear" w:color="auto" w:fill="EEF0F4"/>
        <w:spacing w:before="120" w:line="360" w:lineRule="atLeast"/>
        <w:ind w:left="480"/>
        <w:jc w:val="left"/>
        <w:rPr>
          <w:rFonts w:ascii="微软雅黑" w:eastAsia="微软雅黑" w:hAnsi="微软雅黑" w:cs="Arial" w:hint="eastAsia"/>
          <w:color w:val="333333"/>
          <w:sz w:val="27"/>
          <w:szCs w:val="27"/>
        </w:rPr>
      </w:pP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0.3 算法总结</w:t>
      </w:r>
    </w:p>
    <w:p w14:paraId="2DE93C5B" w14:textId="001B0B8E" w:rsidR="00B4483D" w:rsidRDefault="00B4483D" w:rsidP="00B4483D">
      <w:pPr>
        <w:widowControl/>
        <w:numPr>
          <w:ilvl w:val="0"/>
          <w:numId w:val="3"/>
        </w:numPr>
        <w:shd w:val="clear" w:color="auto" w:fill="EEF0F4"/>
        <w:spacing w:before="120" w:line="360" w:lineRule="atLeast"/>
        <w:ind w:left="480"/>
        <w:jc w:val="left"/>
        <w:rPr>
          <w:rFonts w:ascii="微软雅黑" w:eastAsia="微软雅黑" w:hAnsi="微软雅黑" w:cs="Arial" w:hint="eastAsia"/>
          <w:color w:val="333333"/>
          <w:sz w:val="27"/>
          <w:szCs w:val="27"/>
        </w:rPr>
      </w:pP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lastRenderedPageBreak/>
        <w:br/>
      </w:r>
      <w:r>
        <w:rPr>
          <w:rFonts w:ascii="微软雅黑" w:eastAsia="微软雅黑" w:hAnsi="微软雅黑" w:cs="Arial"/>
          <w:noProof/>
          <w:color w:val="333333"/>
          <w:sz w:val="27"/>
          <w:szCs w:val="27"/>
        </w:rPr>
        <w:drawing>
          <wp:inline distT="0" distB="0" distL="0" distR="0" wp14:anchorId="2BE04587" wp14:editId="1948275E">
            <wp:extent cx="6645910" cy="4045585"/>
            <wp:effectExtent l="0" t="0" r="254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3B69" w14:textId="77777777" w:rsidR="00B4483D" w:rsidRDefault="00B4483D" w:rsidP="00B4483D">
      <w:pPr>
        <w:widowControl/>
        <w:numPr>
          <w:ilvl w:val="0"/>
          <w:numId w:val="3"/>
        </w:numPr>
        <w:shd w:val="clear" w:color="auto" w:fill="EEF0F4"/>
        <w:spacing w:before="120" w:line="360" w:lineRule="atLeast"/>
        <w:ind w:left="480"/>
        <w:jc w:val="left"/>
        <w:rPr>
          <w:rFonts w:ascii="微软雅黑" w:eastAsia="微软雅黑" w:hAnsi="微软雅黑" w:cs="Arial" w:hint="eastAsia"/>
          <w:color w:val="333333"/>
          <w:sz w:val="27"/>
          <w:szCs w:val="27"/>
        </w:rPr>
      </w:pPr>
      <w:r>
        <w:rPr>
          <w:rStyle w:val="Strong"/>
          <w:rFonts w:ascii="微软雅黑" w:eastAsia="微软雅黑" w:hAnsi="微软雅黑" w:cs="Arial" w:hint="eastAsia"/>
          <w:color w:val="333333"/>
          <w:sz w:val="27"/>
          <w:szCs w:val="27"/>
        </w:rPr>
        <w:t>图片名词解释：</w:t>
      </w:r>
    </w:p>
    <w:p w14:paraId="619D0881" w14:textId="77777777" w:rsidR="00B4483D" w:rsidRDefault="00B4483D" w:rsidP="00B4483D">
      <w:pPr>
        <w:widowControl/>
        <w:numPr>
          <w:ilvl w:val="1"/>
          <w:numId w:val="4"/>
        </w:numPr>
        <w:shd w:val="clear" w:color="auto" w:fill="EEF0F4"/>
        <w:spacing w:before="120" w:line="360" w:lineRule="atLeast"/>
        <w:ind w:left="960"/>
        <w:jc w:val="left"/>
        <w:rPr>
          <w:rFonts w:ascii="微软雅黑" w:eastAsia="微软雅黑" w:hAnsi="微软雅黑" w:cs="Arial" w:hint="eastAsia"/>
          <w:color w:val="333333"/>
          <w:sz w:val="27"/>
          <w:szCs w:val="27"/>
        </w:rPr>
      </w:pP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n: 数据规模</w:t>
      </w:r>
    </w:p>
    <w:p w14:paraId="605C2324" w14:textId="77777777" w:rsidR="00B4483D" w:rsidRDefault="00B4483D" w:rsidP="00B4483D">
      <w:pPr>
        <w:widowControl/>
        <w:numPr>
          <w:ilvl w:val="1"/>
          <w:numId w:val="4"/>
        </w:numPr>
        <w:shd w:val="clear" w:color="auto" w:fill="EEF0F4"/>
        <w:spacing w:before="120" w:line="360" w:lineRule="atLeast"/>
        <w:ind w:left="960"/>
        <w:jc w:val="left"/>
        <w:rPr>
          <w:rFonts w:ascii="微软雅黑" w:eastAsia="微软雅黑" w:hAnsi="微软雅黑" w:cs="Arial" w:hint="eastAsia"/>
          <w:color w:val="333333"/>
          <w:sz w:val="27"/>
          <w:szCs w:val="27"/>
        </w:rPr>
      </w:pP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k: “桶”的个数</w:t>
      </w:r>
    </w:p>
    <w:p w14:paraId="49BCF398" w14:textId="77777777" w:rsidR="00B4483D" w:rsidRDefault="00B4483D" w:rsidP="00B4483D">
      <w:pPr>
        <w:widowControl/>
        <w:numPr>
          <w:ilvl w:val="1"/>
          <w:numId w:val="4"/>
        </w:numPr>
        <w:shd w:val="clear" w:color="auto" w:fill="EEF0F4"/>
        <w:spacing w:before="120" w:line="360" w:lineRule="atLeast"/>
        <w:ind w:left="960"/>
        <w:jc w:val="left"/>
        <w:rPr>
          <w:rFonts w:ascii="微软雅黑" w:eastAsia="微软雅黑" w:hAnsi="微软雅黑" w:cs="Arial" w:hint="eastAsia"/>
          <w:color w:val="333333"/>
          <w:sz w:val="27"/>
          <w:szCs w:val="27"/>
        </w:rPr>
      </w:pP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In-place: 占用常数内存，不占用额外内存</w:t>
      </w:r>
    </w:p>
    <w:p w14:paraId="70D9EE0D" w14:textId="77777777" w:rsidR="00B4483D" w:rsidRDefault="00B4483D" w:rsidP="00B4483D">
      <w:pPr>
        <w:widowControl/>
        <w:numPr>
          <w:ilvl w:val="1"/>
          <w:numId w:val="4"/>
        </w:numPr>
        <w:shd w:val="clear" w:color="auto" w:fill="EEF0F4"/>
        <w:spacing w:before="120" w:line="360" w:lineRule="atLeast"/>
        <w:ind w:left="960"/>
        <w:jc w:val="left"/>
        <w:rPr>
          <w:rFonts w:ascii="微软雅黑" w:eastAsia="微软雅黑" w:hAnsi="微软雅黑" w:cs="Arial" w:hint="eastAsia"/>
          <w:color w:val="333333"/>
          <w:sz w:val="27"/>
          <w:szCs w:val="27"/>
        </w:rPr>
      </w:pP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Out-place: 占用额外内存</w:t>
      </w:r>
    </w:p>
    <w:p w14:paraId="738E4EC6" w14:textId="77777777" w:rsidR="00B4483D" w:rsidRDefault="00B4483D" w:rsidP="00B4483D">
      <w:pPr>
        <w:widowControl/>
        <w:numPr>
          <w:ilvl w:val="0"/>
          <w:numId w:val="4"/>
        </w:numPr>
        <w:shd w:val="clear" w:color="auto" w:fill="EEF0F4"/>
        <w:spacing w:before="120" w:line="360" w:lineRule="atLeast"/>
        <w:ind w:left="480"/>
        <w:jc w:val="left"/>
        <w:rPr>
          <w:rFonts w:ascii="微软雅黑" w:eastAsia="微软雅黑" w:hAnsi="微软雅黑" w:cs="Arial" w:hint="eastAsia"/>
          <w:color w:val="333333"/>
          <w:sz w:val="27"/>
          <w:szCs w:val="27"/>
        </w:rPr>
      </w:pP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 </w:t>
      </w:r>
    </w:p>
    <w:p w14:paraId="3570EB0E" w14:textId="1CB0F0E7" w:rsidR="00B4483D" w:rsidRDefault="00B4483D" w:rsidP="00B4483D">
      <w:pPr>
        <w:widowControl/>
        <w:numPr>
          <w:ilvl w:val="0"/>
          <w:numId w:val="4"/>
        </w:numPr>
        <w:shd w:val="clear" w:color="auto" w:fill="EEF0F4"/>
        <w:spacing w:before="120" w:line="360" w:lineRule="atLeast"/>
        <w:ind w:left="480"/>
        <w:jc w:val="left"/>
        <w:rPr>
          <w:rFonts w:ascii="微软雅黑" w:eastAsia="微软雅黑" w:hAnsi="微软雅黑" w:cs="Arial" w:hint="eastAsia"/>
          <w:color w:val="333333"/>
          <w:sz w:val="27"/>
          <w:szCs w:val="27"/>
        </w:rPr>
      </w:pP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lastRenderedPageBreak/>
        <w:t>0.5 算法分类</w:t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cs="Arial"/>
          <w:noProof/>
          <w:color w:val="333333"/>
          <w:sz w:val="27"/>
          <w:szCs w:val="27"/>
        </w:rPr>
        <w:drawing>
          <wp:inline distT="0" distB="0" distL="0" distR="0" wp14:anchorId="55D8274E" wp14:editId="55403EAA">
            <wp:extent cx="5029200" cy="3457575"/>
            <wp:effectExtent l="0" t="0" r="0" b="952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64BEE" w14:textId="77777777" w:rsidR="00B4483D" w:rsidRDefault="00B4483D" w:rsidP="00B4483D">
      <w:pPr>
        <w:widowControl/>
        <w:numPr>
          <w:ilvl w:val="0"/>
          <w:numId w:val="4"/>
        </w:numPr>
        <w:shd w:val="clear" w:color="auto" w:fill="EEF0F4"/>
        <w:spacing w:before="120" w:line="360" w:lineRule="atLeast"/>
        <w:ind w:left="480"/>
        <w:jc w:val="left"/>
        <w:rPr>
          <w:rFonts w:ascii="微软雅黑" w:eastAsia="微软雅黑" w:hAnsi="微软雅黑" w:cs="Arial" w:hint="eastAsia"/>
          <w:color w:val="333333"/>
          <w:sz w:val="27"/>
          <w:szCs w:val="27"/>
        </w:rPr>
      </w:pP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0.6 比较和非比较的区别</w:t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br/>
        <w:t>    常见的</w:t>
      </w:r>
      <w:r>
        <w:rPr>
          <w:rStyle w:val="Strong"/>
          <w:rFonts w:ascii="微软雅黑" w:eastAsia="微软雅黑" w:hAnsi="微软雅黑" w:cs="Arial" w:hint="eastAsia"/>
          <w:color w:val="333333"/>
          <w:sz w:val="27"/>
          <w:szCs w:val="27"/>
        </w:rPr>
        <w:t>快速排序、归并排序、堆排序、冒泡排序</w:t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 等属于</w:t>
      </w:r>
      <w:r>
        <w:rPr>
          <w:rStyle w:val="Strong"/>
          <w:rFonts w:ascii="微软雅黑" w:eastAsia="微软雅黑" w:hAnsi="微软雅黑" w:cs="Arial" w:hint="eastAsia"/>
          <w:color w:val="333333"/>
          <w:sz w:val="27"/>
          <w:szCs w:val="27"/>
        </w:rPr>
        <w:t>比较排序</w:t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 。在排序的最终结果里，元素之间的次序依赖于它们之间的比较。每个数都必须和其他数进行比较，才能确定自己的位置 。</w:t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br/>
        <w:t>    在冒泡排序之类的排序中，问题规模为n，又因为需要比较n次，所以平均时间复杂度为O(n²)。在归并排序、快速排序之类的排序中，问题规模通过分治法消减为logN次，所以时间复杂度平均O(nlogn)。</w:t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br/>
        <w:t>    比较排序的优势是，适用于各种规模的数据，也不在乎数据的分布，都能进行排序。可以说，比较排序适用于一切需要排序的情况。</w:t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lastRenderedPageBreak/>
        <w:t>    </w:t>
      </w:r>
      <w:r>
        <w:rPr>
          <w:rStyle w:val="Strong"/>
          <w:rFonts w:ascii="微软雅黑" w:eastAsia="微软雅黑" w:hAnsi="微软雅黑" w:cs="Arial" w:hint="eastAsia"/>
          <w:color w:val="333333"/>
          <w:sz w:val="27"/>
          <w:szCs w:val="27"/>
        </w:rPr>
        <w:t>计数排序、基数排序、桶排序</w:t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则属于</w:t>
      </w:r>
      <w:r>
        <w:rPr>
          <w:rStyle w:val="Strong"/>
          <w:rFonts w:ascii="微软雅黑" w:eastAsia="微软雅黑" w:hAnsi="微软雅黑" w:cs="Arial" w:hint="eastAsia"/>
          <w:color w:val="333333"/>
          <w:sz w:val="27"/>
          <w:szCs w:val="27"/>
        </w:rPr>
        <w:t>非比较排序</w:t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 。非比较排序是通过确定每个元素之前，应该有多少个元素来排序。针对数组arr，计算arr[i]之前有多少个元素，则唯一确定了arr[i]在排序后数组中的位置 。</w:t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br/>
        <w:t>    非比较排序只要确定每个元素之前的已有的元素个数即可，所有一次遍历即可解决。算法时间复杂度O(n)。</w:t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br/>
        <w:t>    非比较排序时间复杂度底，但由于非比较排序需要占用空间来确定唯一位置。所以对数据规模和数据分布有一定的要求。</w:t>
      </w:r>
    </w:p>
    <w:p w14:paraId="0B802222" w14:textId="4DAA3184" w:rsidR="00C37D62" w:rsidRDefault="00C37D62" w:rsidP="00C37D62"/>
    <w:p w14:paraId="153A7384" w14:textId="77777777" w:rsidR="00C37D62" w:rsidRPr="00C37D62" w:rsidRDefault="00C37D62" w:rsidP="00C37D62">
      <w:pPr>
        <w:rPr>
          <w:rFonts w:hint="eastAsia"/>
        </w:rPr>
      </w:pPr>
    </w:p>
    <w:p w14:paraId="6F6EA9E0" w14:textId="0377E37A" w:rsidR="00C37D62" w:rsidRPr="00C37D62" w:rsidRDefault="00C37D62"/>
    <w:p w14:paraId="295E5E6B" w14:textId="2458F0F6" w:rsidR="00C37D62" w:rsidRDefault="00C37D62"/>
    <w:p w14:paraId="0320C8CA" w14:textId="1BC3A26F" w:rsidR="00C37D62" w:rsidRDefault="00C37D62"/>
    <w:p w14:paraId="3B3B46E1" w14:textId="6C1B0C50" w:rsidR="00C37D62" w:rsidRDefault="00C37D62"/>
    <w:p w14:paraId="64B44C73" w14:textId="73E5CD7D" w:rsidR="00C37D62" w:rsidRDefault="00C37D62"/>
    <w:p w14:paraId="52091BF6" w14:textId="42828768" w:rsidR="00C37D62" w:rsidRDefault="00C37D62"/>
    <w:p w14:paraId="24916EDC" w14:textId="7A56ABBC" w:rsidR="00C37D62" w:rsidRDefault="00C37D62"/>
    <w:p w14:paraId="6A0745E1" w14:textId="3410A8DF" w:rsidR="00C37D62" w:rsidRDefault="00C37D62"/>
    <w:p w14:paraId="7E2B4E92" w14:textId="5E7235E4" w:rsidR="00C37D62" w:rsidRDefault="00C37D62"/>
    <w:p w14:paraId="5E8A5999" w14:textId="7C9C2064" w:rsidR="00C37D62" w:rsidRDefault="00C37D62"/>
    <w:p w14:paraId="0C93860E" w14:textId="128A85F4" w:rsidR="00C37D62" w:rsidRDefault="00C37D62"/>
    <w:p w14:paraId="6741A453" w14:textId="5C49F751" w:rsidR="00C37D62" w:rsidRDefault="00C37D62"/>
    <w:p w14:paraId="1CA1BF3C" w14:textId="04322E5A" w:rsidR="00C37D62" w:rsidRDefault="00C37D62"/>
    <w:p w14:paraId="1428E619" w14:textId="77777777" w:rsidR="00C37D62" w:rsidRDefault="00C37D62">
      <w:pPr>
        <w:rPr>
          <w:rFonts w:hint="eastAsia"/>
        </w:rPr>
      </w:pPr>
    </w:p>
    <w:sectPr w:rsidR="00C37D62" w:rsidSect="00C37D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7A83B" w14:textId="77777777" w:rsidR="00DF5190" w:rsidRDefault="00DF5190" w:rsidP="00C37D62">
      <w:r>
        <w:separator/>
      </w:r>
    </w:p>
  </w:endnote>
  <w:endnote w:type="continuationSeparator" w:id="0">
    <w:p w14:paraId="1241B3A4" w14:textId="77777777" w:rsidR="00DF5190" w:rsidRDefault="00DF5190" w:rsidP="00C37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661D7" w14:textId="77777777" w:rsidR="00DF5190" w:rsidRDefault="00DF5190" w:rsidP="00C37D62">
      <w:r>
        <w:separator/>
      </w:r>
    </w:p>
  </w:footnote>
  <w:footnote w:type="continuationSeparator" w:id="0">
    <w:p w14:paraId="649BA18E" w14:textId="77777777" w:rsidR="00DF5190" w:rsidRDefault="00DF5190" w:rsidP="00C37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33668"/>
    <w:multiLevelType w:val="multilevel"/>
    <w:tmpl w:val="D23C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91F8A"/>
    <w:multiLevelType w:val="multilevel"/>
    <w:tmpl w:val="431E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81"/>
    <w:rsid w:val="00004B5F"/>
    <w:rsid w:val="00825788"/>
    <w:rsid w:val="009A1881"/>
    <w:rsid w:val="00B4483D"/>
    <w:rsid w:val="00C37D62"/>
    <w:rsid w:val="00DF5190"/>
    <w:rsid w:val="00E561B0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B8DB5"/>
  <w15:chartTrackingRefBased/>
  <w15:docId w15:val="{566B3C90-0DE2-419A-9EDA-9991B865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37D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8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37D6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37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37D62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37D62"/>
    <w:rPr>
      <w:rFonts w:ascii="宋体" w:eastAsia="宋体" w:hAnsi="宋体" w:cs="宋体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C37D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37D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7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D6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8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B448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3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903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4711860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7415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1190227/article/details/866008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8DE7EEB5-0DBC-4E7F-B46F-DD2DC41A6D9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686</Words>
  <Characters>764</Characters>
  <Application>Microsoft Office Word</Application>
  <DocSecurity>0</DocSecurity>
  <Lines>65</Lines>
  <Paragraphs>18</Paragraphs>
  <ScaleCrop>false</ScaleCrop>
  <Company>HomeCredit International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3</cp:revision>
  <dcterms:created xsi:type="dcterms:W3CDTF">2020-08-27T06:03:00Z</dcterms:created>
  <dcterms:modified xsi:type="dcterms:W3CDTF">2020-08-27T06:05:00Z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3682d53f-50c9-4fe9-bd30-36e71034935b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