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Century Gothic" w:hAnsi="Century Gothic"/>
          <w:b/>
          <w:i/>
        </w:rPr>
        <w:t>St. Joseph’s Anglo-Chinese School</w:t>
      </w:r>
    </w:p>
    <w:p>
      <w:r>
        <w:rPr>
          <w:rFonts w:ascii="Trebuchet MS" w:hAnsi="Trebuchet MS"/>
          <w:b/>
          <w:i/>
        </w:rPr>
        <w:t>F.5 English Language</w:t>
      </w:r>
    </w:p>
    <w:p>
      <w:r>
        <w:rPr>
          <w:rFonts w:ascii="Trebuchet MS" w:hAnsi="Trebuchet MS"/>
          <w:b/>
          <w:i/>
        </w:rPr>
        <w:t>Grammar – Lesson 2: Inversions</w:t>
      </w:r>
    </w:p>
    <w:p>
      <w:r>
        <w:rPr>
          <w:rFonts w:ascii="Times New Roman" w:hAnsi="Times New Roman"/>
          <w:b/>
          <w:i w:val="0"/>
        </w:rPr>
        <w:t>Inversions</w:t>
      </w:r>
    </w:p>
    <w:p>
      <w:pPr>
        <w:pStyle w:val="Heading2"/>
      </w:pPr>
      <w:r>
        <w:rPr>
          <w:b w:val="0"/>
          <w:i w:val="0"/>
        </w:rPr>
        <w:t>Part 1: Proofreading quiz</w:t>
      </w:r>
    </w:p>
    <w:p>
      <w:r>
        <w:rPr>
          <w:b w:val="0"/>
          <w:i w:val="0"/>
        </w:rPr>
        <w:t>Each sentence contains ONE error. Underline the error and write the full corrected sentence. Items 1–5 review relative clauses from Lesson 1; Item 6 previews today’s topic — inversions.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Sentence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Correction (Teacher’s version)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Social media connects people instantly which makes the world feel smaller.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Social media connects people instantly, which makes the world feel smaller. (Add a comma before the connective clause.)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Online courses are ideal for busy adults, especially those which have little time to attend classes.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Online courses are ideal for busy adults, especially those who have little time to attend classes. (People take ‘who’, not ‘which’.)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There are dozens of messaging apps, all of them are free to use.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There are dozens of messaging apps, all of which are free to use. (A pronoun cannot join two clauses; use ‘which’.)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The forum which students share their homework is very popular.</w:t>
            </w:r>
          </w:p>
        </w:tc>
        <w:tc>
          <w:tcPr>
            <w:tcW w:type="dxa" w:w="4680"/>
          </w:tcPr>
          <w:p>
            <w:r>
              <w:rPr>
                <w:b/>
                <w:i w:val="0"/>
              </w:rPr>
              <w:t xml:space="preserve">Teacher’s Answer A: The forum on which students share their homework is very popular. </w:t>
            </w:r>
            <w:r>
              <w:rPr>
                <w:b w:val="0"/>
                <w:i w:val="0"/>
              </w:rPr>
              <w:t>Teacher’s Answer B: The forum where students share their homework is very popular. (Add the missing preposition ‘on’.)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Many teenagers spend hours gaming, that worries their parents.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Many teenagers spend hours gaming, which worries their parents. (‘That’ cannot begin a connective clause.)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Never the school has seen such strong demand for online lessons.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Never has the school seen such strong demand for online lessons. (Move the auxiliary before the subject — more on this today.)</w:t>
            </w:r>
          </w:p>
        </w:tc>
      </w:tr>
    </w:tbl>
    <w:p>
      <w:pPr>
        <w:pStyle w:val="Heading2"/>
        <w:pageBreakBefore/>
      </w:pPr>
      <w:r>
        <w:rPr>
          <w:b w:val="0"/>
          <w:i w:val="0"/>
        </w:rPr>
        <w:t>Part 2: Four patterns for formal writing</w:t>
      </w:r>
    </w:p>
    <w:p>
      <w:r>
        <w:rPr>
          <w:b w:val="0"/>
          <w:i w:val="0"/>
        </w:rPr>
        <w:t>All four patterns follow the same rule: the auxiliary verb (or the verb ‘be’) moves before the subject. Study the structure of each pattern, then see how it works inside a formal paragraph.</w:t>
      </w:r>
    </w:p>
    <w:p>
      <w:pPr>
        <w:pStyle w:val="Heading3"/>
      </w:pPr>
      <w:r>
        <w:rPr>
          <w:b w:val="0"/>
          <w:i w:val="0"/>
        </w:rPr>
        <w:t>Pattern 1: Not only ... but also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Structure: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Not only + auxiliary + subject + verb, but (subject) also + verb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Use in formal writing: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Use it to add a second advantage in proposals, reports and articles.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Example: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Not only does the scheme save money, but it also builds confidence.</w:t>
            </w:r>
          </w:p>
        </w:tc>
      </w:tr>
    </w:tbl>
    <w:p>
      <w:r>
        <w:rPr>
          <w:b w:val="0"/>
          <w:i w:val="0"/>
        </w:rPr>
        <w:t xml:space="preserve">Introducing a school e-learning platform would bring clear benefits. </w:t>
      </w:r>
      <w:r>
        <w:rPr>
          <w:b w:val="0"/>
          <w:i/>
        </w:rPr>
        <w:t>Not only does the platform give students round-the-clock access to learning materials, but it also allows teachers to track progress more closely</w:t>
      </w:r>
      <w:r>
        <w:rPr>
          <w:b w:val="0"/>
          <w:i w:val="0"/>
        </w:rPr>
        <w:t>. With such a system, revision becomes a habit rather than a scramble before exams.</w:t>
      </w:r>
    </w:p>
    <w:p>
      <w:pPr>
        <w:pStyle w:val="Heading3"/>
      </w:pPr>
      <w:r>
        <w:rPr>
          <w:b w:val="0"/>
          <w:i w:val="0"/>
        </w:rPr>
        <w:t>Pattern 2: Only + adverbial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Structure: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Only + when / after / by + clause or phrase + auxiliary + subject + verb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Use in formal writing: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Use it to set a condition that leads to a result — the heart of persuasive writing.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Example: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Only when students manage their screen time can they learn effectively.</w:t>
            </w:r>
          </w:p>
        </w:tc>
      </w:tr>
    </w:tbl>
    <w:p>
      <w:r>
        <w:rPr>
          <w:b w:val="0"/>
          <w:i w:val="0"/>
        </w:rPr>
        <w:t xml:space="preserve">Apart from teaching digital skills, schools must shape how students use them. </w:t>
      </w:r>
      <w:r>
        <w:rPr>
          <w:b w:val="0"/>
          <w:i/>
        </w:rPr>
        <w:t>Only when young people learn to manage their screen time can they make the most of online learning</w:t>
      </w:r>
      <w:r>
        <w:rPr>
          <w:b w:val="0"/>
          <w:i w:val="0"/>
        </w:rPr>
        <w:t>. Guidance, not punishment, is therefore the more effective response.</w:t>
      </w:r>
    </w:p>
    <w:p>
      <w:pPr>
        <w:pStyle w:val="Heading3"/>
      </w:pPr>
      <w:r>
        <w:rPr>
          <w:b w:val="0"/>
          <w:i w:val="0"/>
        </w:rPr>
        <w:t>Pattern 3: Never / Rarely / Seldom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Structure: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Never / Rarely / Seldom + auxiliary + subject + verb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Use in formal writing: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Use it to turn a criticism or a surprising claim into a formal, striking opening.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Example: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Rarely do we question our daily screen habits.</w:t>
            </w:r>
          </w:p>
        </w:tc>
      </w:tr>
    </w:tbl>
    <w:p>
      <w:r>
        <w:rPr>
          <w:b w:val="0"/>
          <w:i w:val="0"/>
        </w:rPr>
        <w:t xml:space="preserve">Many parents blame video games for every poor result. </w:t>
      </w:r>
      <w:r>
        <w:rPr>
          <w:b w:val="0"/>
          <w:i/>
        </w:rPr>
        <w:t>Rarely do they stop to consider how limited their children’s other entertainment options are</w:t>
      </w:r>
      <w:r>
        <w:rPr>
          <w:b w:val="0"/>
          <w:i w:val="0"/>
        </w:rPr>
        <w:t>. The real problem may be the lack of balance, not the games themselves.</w:t>
      </w:r>
    </w:p>
    <w:p>
      <w:pPr>
        <w:pStyle w:val="Heading3"/>
      </w:pPr>
      <w:r>
        <w:rPr>
          <w:b w:val="0"/>
          <w:i w:val="0"/>
        </w:rPr>
        <w:t>Pattern 4: So ... that / Such ... that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Structure: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So + adjective + auxiliary + subject + verb + that ...  OR  Such + be + noun phrase + that ...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Use in formal writing: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Use it to open with a strong statement when emphasising the scale or importance of an issue.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Example: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Such is the influence of social media that it shapes public opinion overnight.</w:t>
            </w:r>
          </w:p>
        </w:tc>
      </w:tr>
    </w:tbl>
    <w:p>
      <w:r>
        <w:rPr>
          <w:b w:val="0"/>
          <w:i w:val="0"/>
        </w:rPr>
        <w:t xml:space="preserve">The smartphone has changed communication beyond recognition. </w:t>
      </w:r>
      <w:r>
        <w:rPr>
          <w:b w:val="0"/>
          <w:i/>
        </w:rPr>
        <w:t>So central has it become to daily life that many users feel anxious without it</w:t>
      </w:r>
      <w:r>
        <w:rPr>
          <w:b w:val="0"/>
          <w:i w:val="0"/>
        </w:rPr>
        <w:t>. Whether this dependence is acceptable is now a question every school must answer.</w:t>
      </w:r>
    </w:p>
    <w:p>
      <w:pPr>
        <w:pStyle w:val="Heading2"/>
        <w:pageBreakBefore/>
      </w:pPr>
      <w:r>
        <w:rPr>
          <w:b w:val="0"/>
          <w:i w:val="0"/>
        </w:rPr>
        <w:t>Part 3: Practice sets</w:t>
      </w:r>
    </w:p>
    <w:p>
      <w:r>
        <w:rPr>
          <w:b w:val="0"/>
          <w:i w:val="0"/>
        </w:rPr>
        <w:t>Rewrite each simple sentence using the pattern given in the prompt. The sentences are all about technology and communication, so keep the register formal.</w:t>
      </w:r>
    </w:p>
    <w:p>
      <w:pPr>
        <w:pStyle w:val="Heading3"/>
      </w:pPr>
      <w:r>
        <w:rPr>
          <w:b w:val="0"/>
          <w:i w:val="0"/>
        </w:rPr>
        <w:t>Example Set 1 (Pattern 1 – Not only ... but also 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Simple sentence: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The online platform saves paper, and it gives students instant feedback.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Prompt:</w:t>
            </w:r>
          </w:p>
        </w:tc>
        <w:tc>
          <w:tcPr>
            <w:tcW w:type="dxa" w:w="4680"/>
          </w:tcPr>
          <w:p>
            <w:r>
              <w:rPr>
                <w:b w:val="0"/>
                <w:i/>
              </w:rPr>
              <w:t>Begin with ‘Not only’ to add a second advantage.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 w:val="0"/>
              </w:rPr>
              <w:t>Teacher’s Answer: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Not only does the online platform save paper, but it also gives students instant feedback.</w:t>
            </w:r>
          </w:p>
        </w:tc>
      </w:tr>
    </w:tbl>
    <w:p>
      <w:pPr>
        <w:pStyle w:val="Heading3"/>
      </w:pPr>
      <w:r>
        <w:rPr>
          <w:b w:val="0"/>
          <w:i w:val="0"/>
        </w:rPr>
        <w:t>Example Set 2 (Pattern 1 – Not only ... but also 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Simple sentence: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E-books are cheaper than printed textbooks, and they are far lighter to carry.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Prompt:</w:t>
            </w:r>
          </w:p>
        </w:tc>
        <w:tc>
          <w:tcPr>
            <w:tcW w:type="dxa" w:w="4680"/>
          </w:tcPr>
          <w:p>
            <w:r>
              <w:rPr>
                <w:b w:val="0"/>
                <w:i/>
              </w:rPr>
              <w:t>Use ‘Not only ... but also ...’ to combine the two advantages of e-books.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 w:val="0"/>
              </w:rPr>
              <w:t>Teacher’s Answer: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Not only are e-books cheaper than printed textbooks, but they are also far lighter to carry.</w:t>
            </w:r>
          </w:p>
        </w:tc>
      </w:tr>
    </w:tbl>
    <w:p>
      <w:pPr>
        <w:pStyle w:val="Heading3"/>
      </w:pPr>
      <w:r>
        <w:rPr>
          <w:b w:val="0"/>
          <w:i w:val="0"/>
        </w:rPr>
        <w:t>Example Set 3 (Pattern 2 – Only + adverbial)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Simple sentence: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Students can concentrate on their revision once they put their phones away.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Prompt:</w:t>
            </w:r>
          </w:p>
        </w:tc>
        <w:tc>
          <w:tcPr>
            <w:tcW w:type="dxa" w:w="4680"/>
          </w:tcPr>
          <w:p>
            <w:r>
              <w:rPr>
                <w:b w:val="0"/>
                <w:i/>
              </w:rPr>
              <w:t>Begin with ‘Only when’.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 w:val="0"/>
              </w:rPr>
              <w:t>Teacher’s Answer: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Only when they put their phones away can students concentrate on their revision.</w:t>
            </w:r>
          </w:p>
        </w:tc>
      </w:tr>
    </w:tbl>
    <w:p>
      <w:pPr>
        <w:pStyle w:val="Heading3"/>
      </w:pPr>
      <w:r>
        <w:rPr>
          <w:b w:val="0"/>
          <w:i w:val="0"/>
        </w:rPr>
        <w:t>Example Set 4 (Pattern 2 – Only + adverbial)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Simple sentence: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Schools can protect students’ privacy by issuing clear guidelines on social media use.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Prompt:</w:t>
            </w:r>
          </w:p>
        </w:tc>
        <w:tc>
          <w:tcPr>
            <w:tcW w:type="dxa" w:w="4680"/>
          </w:tcPr>
          <w:p>
            <w:r>
              <w:rPr>
                <w:b w:val="0"/>
                <w:i/>
              </w:rPr>
              <w:t>Begin with ‘Only by’.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 w:val="0"/>
              </w:rPr>
              <w:t>Teacher’s Answer: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Only by issuing clear guidelines on social media use can schools protect students’ privacy.</w:t>
            </w:r>
          </w:p>
        </w:tc>
      </w:tr>
    </w:tbl>
    <w:p>
      <w:pPr>
        <w:pStyle w:val="Heading3"/>
      </w:pPr>
      <w:r>
        <w:rPr>
          <w:b w:val="0"/>
          <w:i w:val="0"/>
        </w:rPr>
        <w:t>Example Set 5 (Pattern 3 – Never / Rarely / Seldom)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Simple sentence: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People rarely question the amount of time they spend scrolling on their phones.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Prompt:</w:t>
            </w:r>
          </w:p>
        </w:tc>
        <w:tc>
          <w:tcPr>
            <w:tcW w:type="dxa" w:w="4680"/>
          </w:tcPr>
          <w:p>
            <w:r>
              <w:rPr>
                <w:b w:val="0"/>
                <w:i/>
              </w:rPr>
              <w:t>Begin with ‘Rarely’.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 w:val="0"/>
              </w:rPr>
              <w:t>Teacher’s Answer: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Rarely do people question the amount of time they spend scrolling on their phones.</w:t>
            </w:r>
          </w:p>
        </w:tc>
      </w:tr>
    </w:tbl>
    <w:p>
      <w:pPr>
        <w:pStyle w:val="Heading3"/>
      </w:pPr>
      <w:r>
        <w:rPr>
          <w:b w:val="0"/>
          <w:i w:val="0"/>
        </w:rPr>
        <w:t>Example Set 6 (Pattern 3 – Never / Rarely / Seldom)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Simple sentence: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The workplace has never relied so heavily on technology.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Prompt:</w:t>
            </w:r>
          </w:p>
        </w:tc>
        <w:tc>
          <w:tcPr>
            <w:tcW w:type="dxa" w:w="4680"/>
          </w:tcPr>
          <w:p>
            <w:r>
              <w:rPr>
                <w:b w:val="0"/>
                <w:i/>
              </w:rPr>
              <w:t>Begin with ‘Never’.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 w:val="0"/>
              </w:rPr>
              <w:t>Teacher’s Answer: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Never has the workplace relied so heavily on technology.</w:t>
            </w:r>
          </w:p>
        </w:tc>
      </w:tr>
    </w:tbl>
    <w:p>
      <w:pPr>
        <w:pStyle w:val="Heading3"/>
      </w:pPr>
      <w:r>
        <w:rPr>
          <w:b w:val="0"/>
          <w:i w:val="0"/>
        </w:rPr>
        <w:t>Example Set 7 (Pattern 4 – So ... that / Such ... that)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Simple sentence: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The problem of cyberbullying is so serious that every school must act.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Prompt:</w:t>
            </w:r>
          </w:p>
        </w:tc>
        <w:tc>
          <w:tcPr>
            <w:tcW w:type="dxa" w:w="4680"/>
          </w:tcPr>
          <w:p>
            <w:r>
              <w:rPr>
                <w:b w:val="0"/>
                <w:i/>
              </w:rPr>
              <w:t>Begin with ‘So serious’.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 w:val="0"/>
              </w:rPr>
              <w:t>Teacher’s Answer: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So serious is the problem of cyberbullying that every school must act.</w:t>
            </w:r>
          </w:p>
        </w:tc>
      </w:tr>
    </w:tbl>
    <w:p>
      <w:pPr>
        <w:pStyle w:val="Heading3"/>
      </w:pPr>
      <w:r>
        <w:rPr>
          <w:b w:val="0"/>
          <w:i w:val="0"/>
        </w:rPr>
        <w:t>Example Set 8 (Pattern 4 – So ... that / Such ... that)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i w:val="0"/>
              </w:rPr>
              <w:t>Simple sentence: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Online shopping is so popular that it has changed how we buy things.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i w:val="0"/>
              </w:rPr>
              <w:t>Prompt:</w:t>
            </w:r>
          </w:p>
        </w:tc>
        <w:tc>
          <w:tcPr>
            <w:tcW w:type="dxa" w:w="4680"/>
          </w:tcPr>
          <w:p>
            <w:r>
              <w:rPr>
                <w:b w:val="0"/>
                <w:i/>
              </w:rPr>
              <w:t>Begin with ‘Such is the popularity of online shopping’.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i w:val="0"/>
              </w:rPr>
              <w:t>Teacher’s Answer:</w:t>
            </w:r>
          </w:p>
        </w:tc>
        <w:tc>
          <w:tcPr>
            <w:tcW w:type="dxa" w:w="4680"/>
          </w:tcPr>
          <w:p>
            <w:r>
              <w:rPr>
                <w:b w:val="0"/>
                <w:i w:val="0"/>
              </w:rPr>
              <w:t>Such is the popularity of online shopping that it has changed how we buy things.</w:t>
            </w:r>
          </w:p>
        </w:tc>
      </w:tr>
    </w:tbl>
    <w:p>
      <w:pPr>
        <w:pStyle w:val="Heading1"/>
        <w:pageBreakBefore/>
      </w:pPr>
      <w:r>
        <w:rPr>
          <w:b w:val="0"/>
          <w:i w:val="0"/>
        </w:rPr>
        <w:t>Part 4: Writing Task</w:t>
      </w:r>
    </w:p>
    <w:p>
      <w:pPr/>
      <w:r>
        <w:rPr>
          <w:b/>
        </w:rPr>
        <w:t>Instructions:</w:t>
      </w:r>
      <w:r>
        <w:br/>
      </w:r>
      <w:r>
        <w:t>The School Council is discussing whether smartphones should be banned during lessons. Write ONE paragraph (about 80–100 words) giving your view. Use at least two inversions and one relative clause.</w:t>
      </w:r>
    </w:p>
    <w:p>
      <w:pPr>
        <w:pStyle w:val="ListBullet2"/>
      </w:pPr>
      <w:r>
        <w:rPr>
          <w:b w:val="0"/>
          <w:i w:val="0"/>
          <w:sz w:val="21"/>
        </w:rPr>
        <w:t xml:space="preserve">I believe a total ban on smartphones would be a mistake. </w:t>
      </w:r>
      <w:r>
        <w:rPr>
          <w:b/>
          <w:i/>
          <w:sz w:val="21"/>
        </w:rPr>
        <w:t>Not only do such devices help students look up information instantly, but they also allow them to organise revision with useful apps</w:t>
      </w:r>
      <w:r>
        <w:rPr>
          <w:b w:val="0"/>
          <w:i w:val="0"/>
          <w:sz w:val="21"/>
        </w:rPr>
        <w:t xml:space="preserve"> (inversion). </w:t>
      </w:r>
      <w:r>
        <w:rPr>
          <w:b/>
          <w:i/>
          <w:sz w:val="21"/>
        </w:rPr>
        <w:t>Only when students are taught to use their phones responsibly can we expect them to develop self-discipline</w:t>
      </w:r>
      <w:r>
        <w:rPr>
          <w:b w:val="0"/>
          <w:i w:val="0"/>
          <w:sz w:val="21"/>
        </w:rPr>
        <w:t xml:space="preserve"> (inversion). </w:t>
      </w:r>
      <w:r>
        <w:rPr>
          <w:b/>
          <w:i/>
          <w:sz w:val="21"/>
        </w:rPr>
        <w:t>So tempting is the screen, however, that pupils will still need guidance</w:t>
      </w:r>
      <w:r>
        <w:rPr>
          <w:b w:val="0"/>
          <w:i w:val="0"/>
          <w:sz w:val="21"/>
        </w:rPr>
        <w:t xml:space="preserve"> (inversion). </w:t>
      </w:r>
      <w:r>
        <w:rPr>
          <w:b w:val="0"/>
          <w:i w:val="0"/>
          <w:sz w:val="21"/>
        </w:rPr>
        <w:t xml:space="preserve">A combination of education and clear rules, </w:t>
      </w:r>
      <w:r>
        <w:rPr>
          <w:b/>
          <w:i/>
          <w:sz w:val="21"/>
        </w:rPr>
        <w:t>which respects both freedom and responsibility</w:t>
      </w:r>
      <w:r>
        <w:rPr>
          <w:b w:val="0"/>
          <w:i w:val="0"/>
          <w:sz w:val="21"/>
        </w:rPr>
        <w:t xml:space="preserve"> (relative clause), would serve the school far better than a simple ban.</w:t>
      </w:r>
    </w:p>
    <w:sectPr w:rsidR="00FB6BF7" w:rsidRPr="00FB6BF7" w:rsidSect="001C67BA">
      <w:headerReference w:type="default" r:id="rId9"/>
      <w:footerReference w:type="default" r:id="rId10"/>
      <w:pgSz w:w="12240" w:h="15840"/>
      <w:pgMar w:top="720" w:right="1440" w:bottom="72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FB91C" w14:textId="77777777" w:rsidR="00DE41A7" w:rsidRDefault="00DE41A7">
      <w:pPr>
        <w:spacing w:after="0" w:line="240" w:lineRule="auto"/>
      </w:pPr>
      <w:r>
        <w:separator/>
      </w:r>
    </w:p>
  </w:endnote>
  <w:endnote w:type="continuationSeparator" w:id="0">
    <w:p w14:paraId="57AC04FE" w14:textId="77777777" w:rsidR="00DE41A7" w:rsidRDefault="00DE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FAFFE" w14:textId="77777777" w:rsidR="00213239" w:rsidRDefault="00DE41A7">
    <w:pPr>
      <w:pStyle w:val="Footer"/>
      <w:jc w:val="center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1C67BA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NUMPAGES</w:instrText>
    </w:r>
    <w:r>
      <w:rPr>
        <w:color w:val="595959"/>
        <w:sz w:val="18"/>
      </w:rPr>
      <w:fldChar w:fldCharType="separate"/>
    </w:r>
    <w:r w:rsidR="001C67BA">
      <w:rPr>
        <w:noProof/>
        <w:color w:val="595959"/>
        <w:sz w:val="18"/>
      </w:rPr>
      <w:t>2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6A077" w14:textId="77777777" w:rsidR="00DE41A7" w:rsidRDefault="00DE41A7">
      <w:pPr>
        <w:spacing w:after="0" w:line="240" w:lineRule="auto"/>
      </w:pPr>
      <w:r>
        <w:separator/>
      </w:r>
    </w:p>
  </w:footnote>
  <w:footnote w:type="continuationSeparator" w:id="0">
    <w:p w14:paraId="68650E66" w14:textId="77777777" w:rsidR="00DE41A7" w:rsidRDefault="00DE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0397" w14:textId="13D8F4DD" w:rsidR="00213239" w:rsidRDefault="00213239" w:rsidP="001C67BA">
    <w:pPr>
      <w:pStyle w:val="Header"/>
      <w:ind w:right="9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62724">
    <w:abstractNumId w:val="8"/>
  </w:num>
  <w:num w:numId="2" w16cid:durableId="2093161786">
    <w:abstractNumId w:val="6"/>
  </w:num>
  <w:num w:numId="3" w16cid:durableId="425469248">
    <w:abstractNumId w:val="5"/>
  </w:num>
  <w:num w:numId="4" w16cid:durableId="979529438">
    <w:abstractNumId w:val="4"/>
  </w:num>
  <w:num w:numId="5" w16cid:durableId="968121556">
    <w:abstractNumId w:val="7"/>
  </w:num>
  <w:num w:numId="6" w16cid:durableId="35086530">
    <w:abstractNumId w:val="3"/>
  </w:num>
  <w:num w:numId="7" w16cid:durableId="553195216">
    <w:abstractNumId w:val="2"/>
  </w:num>
  <w:num w:numId="8" w16cid:durableId="12002120">
    <w:abstractNumId w:val="1"/>
  </w:num>
  <w:num w:numId="9" w16cid:durableId="150647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732"/>
    <w:rsid w:val="0006063C"/>
    <w:rsid w:val="000C1BC2"/>
    <w:rsid w:val="0015074B"/>
    <w:rsid w:val="001C67BA"/>
    <w:rsid w:val="00213239"/>
    <w:rsid w:val="00241C77"/>
    <w:rsid w:val="0029639D"/>
    <w:rsid w:val="002E0CEF"/>
    <w:rsid w:val="0030120D"/>
    <w:rsid w:val="003022C2"/>
    <w:rsid w:val="00312B85"/>
    <w:rsid w:val="00324279"/>
    <w:rsid w:val="00326F90"/>
    <w:rsid w:val="00347A82"/>
    <w:rsid w:val="00350A51"/>
    <w:rsid w:val="0036674E"/>
    <w:rsid w:val="00376D91"/>
    <w:rsid w:val="00380E1C"/>
    <w:rsid w:val="004B1DC5"/>
    <w:rsid w:val="00533101"/>
    <w:rsid w:val="005A2660"/>
    <w:rsid w:val="00610305"/>
    <w:rsid w:val="007405D6"/>
    <w:rsid w:val="007622A6"/>
    <w:rsid w:val="007B16EA"/>
    <w:rsid w:val="007E121A"/>
    <w:rsid w:val="00803F16"/>
    <w:rsid w:val="008476F7"/>
    <w:rsid w:val="00895508"/>
    <w:rsid w:val="009F4D9E"/>
    <w:rsid w:val="009F79C3"/>
    <w:rsid w:val="00A511E5"/>
    <w:rsid w:val="00AA0822"/>
    <w:rsid w:val="00AA1D8D"/>
    <w:rsid w:val="00AD7831"/>
    <w:rsid w:val="00AE5079"/>
    <w:rsid w:val="00B47730"/>
    <w:rsid w:val="00BB10BD"/>
    <w:rsid w:val="00C0343B"/>
    <w:rsid w:val="00C90CD2"/>
    <w:rsid w:val="00CB0664"/>
    <w:rsid w:val="00D167F3"/>
    <w:rsid w:val="00D17940"/>
    <w:rsid w:val="00DE41A7"/>
    <w:rsid w:val="00E17208"/>
    <w:rsid w:val="00E21FFA"/>
    <w:rsid w:val="00E83C4D"/>
    <w:rsid w:val="00F27FF8"/>
    <w:rsid w:val="00F450E1"/>
    <w:rsid w:val="00FA27D4"/>
    <w:rsid w:val="00FB6BF7"/>
    <w:rsid w:val="00FC693F"/>
    <w:rsid w:val="00FE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1262A"/>
  <w14:defaultImageDpi w14:val="300"/>
  <w15:docId w15:val="{1F7F6022-0F40-B04A-8881-2D3AC1E0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1F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9F4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Miu</cp:lastModifiedBy>
  <cp:revision>15</cp:revision>
  <dcterms:created xsi:type="dcterms:W3CDTF">2026-09-06T12:38:00Z</dcterms:created>
  <dcterms:modified xsi:type="dcterms:W3CDTF">2026-09-06T12:46:00Z</dcterms:modified>
  <cp:category/>
</cp:coreProperties>
</file>