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A7530" w14:textId="77777777" w:rsidR="00CA1123" w:rsidRPr="00557D23" w:rsidRDefault="009D6569" w:rsidP="00557D23">
      <w:pPr>
        <w:pBdr>
          <w:bottom w:val="single" w:sz="6" w:space="4" w:color="auto"/>
        </w:pBdr>
        <w:spacing w:after="0" w:line="240" w:lineRule="auto"/>
        <w:rPr>
          <w:iCs/>
        </w:rPr>
      </w:pPr>
      <w:r w:rsidRPr="00557D23">
        <w:rPr>
          <w:rFonts w:ascii="Century Gothic" w:hAnsi="Century Gothic"/>
          <w:b/>
          <w:iCs/>
        </w:rPr>
        <w:t>St. Joseph’s Anglo-Chinese School</w:t>
      </w:r>
    </w:p>
    <w:p w14:paraId="6D4E5EA5" w14:textId="77777777" w:rsidR="00CA1123" w:rsidRPr="00557D23" w:rsidRDefault="009D6569" w:rsidP="00557D23">
      <w:pPr>
        <w:pBdr>
          <w:bottom w:val="single" w:sz="6" w:space="4" w:color="auto"/>
        </w:pBdr>
        <w:spacing w:after="0" w:line="240" w:lineRule="auto"/>
        <w:rPr>
          <w:iCs/>
        </w:rPr>
      </w:pPr>
      <w:r w:rsidRPr="00557D23">
        <w:rPr>
          <w:rFonts w:ascii="Trebuchet MS" w:hAnsi="Trebuchet MS"/>
          <w:b/>
          <w:iCs/>
        </w:rPr>
        <w:t>F.5 English Language</w:t>
      </w:r>
    </w:p>
    <w:p w14:paraId="7291C039" w14:textId="77777777" w:rsidR="00CA1123" w:rsidRPr="00557D23" w:rsidRDefault="009D6569" w:rsidP="00557D23">
      <w:pPr>
        <w:pBdr>
          <w:bottom w:val="single" w:sz="6" w:space="4" w:color="auto"/>
        </w:pBdr>
        <w:spacing w:after="0" w:line="240" w:lineRule="auto"/>
        <w:rPr>
          <w:rFonts w:eastAsia="PMingLiU"/>
          <w:iCs/>
          <w:lang w:eastAsia="zh-TW"/>
        </w:rPr>
      </w:pPr>
      <w:r w:rsidRPr="00557D23">
        <w:rPr>
          <w:rFonts w:ascii="Trebuchet MS" w:hAnsi="Trebuchet MS"/>
          <w:b/>
          <w:iCs/>
        </w:rPr>
        <w:t xml:space="preserve">Grammar – Lesson 3: </w:t>
      </w:r>
      <w:proofErr w:type="spellStart"/>
      <w:r w:rsidRPr="00557D23">
        <w:rPr>
          <w:rFonts w:ascii="Trebuchet MS" w:hAnsi="Trebuchet MS"/>
          <w:b/>
          <w:iCs/>
        </w:rPr>
        <w:t>Nominalisation</w:t>
      </w:r>
      <w:proofErr w:type="spellEnd"/>
    </w:p>
    <w:p w14:paraId="5C883448" w14:textId="77777777" w:rsidR="00CA1123" w:rsidRPr="00557D23" w:rsidRDefault="009D6569">
      <w:pPr>
        <w:rPr>
          <w:shd w:val="pct15" w:color="auto" w:fill="FFFFFF"/>
        </w:rPr>
      </w:pPr>
      <w:proofErr w:type="spellStart"/>
      <w:r w:rsidRPr="00557D23">
        <w:rPr>
          <w:b/>
          <w:shd w:val="pct15" w:color="auto" w:fill="FFFFFF"/>
        </w:rPr>
        <w:t>Nominalisation</w:t>
      </w:r>
      <w:proofErr w:type="spellEnd"/>
    </w:p>
    <w:p w14:paraId="704A8572" w14:textId="77777777" w:rsidR="005268FF" w:rsidRPr="00557D23" w:rsidRDefault="005B3787">
      <w:pPr>
        <w:pStyle w:val="Heading2"/>
        <w:spacing w:line="360" w:lineRule="auto"/>
        <w:rPr>
          <w:sz w:val="22"/>
          <w:szCs w:val="22"/>
        </w:rPr>
      </w:pPr>
      <w:r w:rsidRPr="00557D23">
        <w:rPr>
          <w:rFonts w:ascii="Times New Roman" w:hAnsi="Times New Roman" w:cs="Times New Roman"/>
          <w:sz w:val="22"/>
          <w:szCs w:val="22"/>
        </w:rPr>
        <w:t>Part 1: Proofreading quiz</w:t>
      </w:r>
    </w:p>
    <w:p w14:paraId="75EE57B4" w14:textId="77777777" w:rsidR="005268FF" w:rsidRDefault="005B3787">
      <w:pPr>
        <w:spacing w:line="360" w:lineRule="auto"/>
      </w:pPr>
      <w:r>
        <w:rPr>
          <w:rFonts w:cs="Times New Roman"/>
        </w:rPr>
        <w:t>Each sentence contains TWO errors: one in an inversion structure and one in a relative clause. Proofread the sentences.</w:t>
      </w:r>
    </w:p>
    <w:tbl>
      <w:tblPr>
        <w:tblStyle w:val="TableGrid"/>
        <w:tblW w:w="0" w:type="auto"/>
        <w:tblLook w:val="04A0" w:firstRow="1" w:lastRow="0" w:firstColumn="1" w:lastColumn="0" w:noHBand="0" w:noVBand="1"/>
      </w:tblPr>
      <w:tblGrid>
        <w:gridCol w:w="9350"/>
      </w:tblGrid>
      <w:tr w:rsidR="005268FF" w14:paraId="5CEB74C3" w14:textId="77777777">
        <w:tc>
          <w:tcPr>
            <w:tcW w:w="9350" w:type="dxa"/>
          </w:tcPr>
          <w:p w14:paraId="53A786CE" w14:textId="77777777" w:rsidR="005268FF" w:rsidRDefault="005B3787" w:rsidP="00557D23">
            <w:pPr>
              <w:pStyle w:val="ListParagraph"/>
              <w:numPr>
                <w:ilvl w:val="0"/>
                <w:numId w:val="10"/>
              </w:numPr>
              <w:spacing w:before="240" w:line="276" w:lineRule="auto"/>
            </w:pPr>
            <w:r w:rsidRPr="00557D23">
              <w:rPr>
                <w:rFonts w:cs="Times New Roman"/>
              </w:rPr>
              <w:t>Not only online learning saves travelling time, but it also gives students access to courses which is not available in their own schools.</w:t>
            </w:r>
          </w:p>
        </w:tc>
      </w:tr>
      <w:tr w:rsidR="005268FF" w14:paraId="0D3EA727" w14:textId="77777777">
        <w:tc>
          <w:tcPr>
            <w:tcW w:w="9350" w:type="dxa"/>
          </w:tcPr>
          <w:p w14:paraId="4FEB3435" w14:textId="77777777" w:rsidR="005268FF" w:rsidRDefault="005B3787" w:rsidP="00557D23">
            <w:pPr>
              <w:pStyle w:val="ListParagraph"/>
              <w:numPr>
                <w:ilvl w:val="0"/>
                <w:numId w:val="10"/>
              </w:numPr>
              <w:spacing w:before="240" w:line="276" w:lineRule="auto"/>
            </w:pPr>
            <w:r w:rsidRPr="00557D23">
              <w:rPr>
                <w:rFonts w:cs="Times New Roman"/>
              </w:rPr>
              <w:t>Rarely teenagers verify the truth of what they share online, which make them easy targets of scams.</w:t>
            </w:r>
          </w:p>
        </w:tc>
      </w:tr>
      <w:tr w:rsidR="005268FF" w14:paraId="7510E64E" w14:textId="77777777">
        <w:tc>
          <w:tcPr>
            <w:tcW w:w="9350" w:type="dxa"/>
          </w:tcPr>
          <w:p w14:paraId="379F4B1A" w14:textId="77777777" w:rsidR="005268FF" w:rsidRDefault="005B3787" w:rsidP="00557D23">
            <w:pPr>
              <w:pStyle w:val="ListParagraph"/>
              <w:numPr>
                <w:ilvl w:val="0"/>
                <w:numId w:val="10"/>
              </w:numPr>
              <w:spacing w:before="240" w:line="276" w:lineRule="auto"/>
            </w:pPr>
            <w:r w:rsidRPr="00557D23">
              <w:rPr>
                <w:rFonts w:cs="Times New Roman"/>
              </w:rPr>
              <w:t>Only by setting clear screen-time rules parents can protect their children, who often spends hours gaming late into the night.</w:t>
            </w:r>
          </w:p>
        </w:tc>
      </w:tr>
      <w:tr w:rsidR="005268FF" w14:paraId="195ABC2E" w14:textId="77777777">
        <w:tc>
          <w:tcPr>
            <w:tcW w:w="9350" w:type="dxa"/>
          </w:tcPr>
          <w:p w14:paraId="24603194" w14:textId="77777777" w:rsidR="005268FF" w:rsidRDefault="005B3787" w:rsidP="00557D23">
            <w:pPr>
              <w:pStyle w:val="ListParagraph"/>
              <w:numPr>
                <w:ilvl w:val="0"/>
                <w:numId w:val="10"/>
              </w:numPr>
              <w:spacing w:before="240" w:line="276" w:lineRule="auto"/>
            </w:pPr>
            <w:r w:rsidRPr="00557D23">
              <w:rPr>
                <w:rFonts w:cs="Times New Roman"/>
              </w:rPr>
              <w:t>Never the school has considered banning phones in class, which distracts students from every lesson.</w:t>
            </w:r>
          </w:p>
        </w:tc>
      </w:tr>
      <w:tr w:rsidR="005268FF" w14:paraId="06161139" w14:textId="77777777">
        <w:tc>
          <w:tcPr>
            <w:tcW w:w="9350" w:type="dxa"/>
          </w:tcPr>
          <w:p w14:paraId="48F1FA24" w14:textId="77777777" w:rsidR="005268FF" w:rsidRDefault="005B3787" w:rsidP="00557D23">
            <w:pPr>
              <w:pStyle w:val="ListParagraph"/>
              <w:numPr>
                <w:ilvl w:val="0"/>
                <w:numId w:val="10"/>
              </w:numPr>
              <w:spacing w:before="240" w:line="276" w:lineRule="auto"/>
            </w:pPr>
            <w:r w:rsidRPr="00557D23">
              <w:rPr>
                <w:rFonts w:cs="Times New Roman"/>
              </w:rPr>
              <w:t>Seldom victims of online scams report the fraud to the police, which make it harder to catch the criminals.</w:t>
            </w:r>
          </w:p>
        </w:tc>
      </w:tr>
    </w:tbl>
    <w:p w14:paraId="5DFF2200" w14:textId="77777777" w:rsidR="005268FF" w:rsidRDefault="005268FF">
      <w:pPr>
        <w:spacing w:line="360" w:lineRule="auto"/>
      </w:pPr>
    </w:p>
    <w:p w14:paraId="62704F70" w14:textId="4B079671" w:rsidR="005B3787" w:rsidRPr="00557D23" w:rsidRDefault="005B3787" w:rsidP="005B3787">
      <w:pPr>
        <w:pStyle w:val="Heading2"/>
        <w:spacing w:line="360" w:lineRule="auto"/>
        <w:rPr>
          <w:sz w:val="22"/>
          <w:szCs w:val="22"/>
        </w:rPr>
      </w:pPr>
      <w:r w:rsidRPr="00557D23">
        <w:rPr>
          <w:rFonts w:ascii="Times New Roman" w:hAnsi="Times New Roman" w:cs="Times New Roman"/>
          <w:sz w:val="22"/>
          <w:szCs w:val="22"/>
        </w:rPr>
        <w:lastRenderedPageBreak/>
        <w:t xml:space="preserve">Part </w:t>
      </w:r>
      <w:r>
        <w:rPr>
          <w:rFonts w:ascii="Times New Roman" w:hAnsi="Times New Roman" w:cs="Times New Roman"/>
          <w:sz w:val="22"/>
          <w:szCs w:val="22"/>
        </w:rPr>
        <w:t>2</w:t>
      </w:r>
      <w:r w:rsidRPr="00557D23">
        <w:rPr>
          <w:rFonts w:ascii="Times New Roman" w:hAnsi="Times New Roman" w:cs="Times New Roman"/>
          <w:sz w:val="22"/>
          <w:szCs w:val="22"/>
        </w:rPr>
        <w:t xml:space="preserve">: </w:t>
      </w:r>
      <w:r>
        <w:rPr>
          <w:rFonts w:ascii="Times New Roman" w:hAnsi="Times New Roman" w:cs="Times New Roman"/>
          <w:sz w:val="22"/>
          <w:szCs w:val="22"/>
        </w:rPr>
        <w:t>Forming nouns</w:t>
      </w:r>
    </w:p>
    <w:p w14:paraId="625C2407" w14:textId="332213B9" w:rsidR="005268FF" w:rsidRDefault="005B3787">
      <w:pPr>
        <w:spacing w:line="360" w:lineRule="auto"/>
      </w:pPr>
      <w:r>
        <w:rPr>
          <w:rFonts w:cs="Times New Roman"/>
        </w:rPr>
        <w:t xml:space="preserve">Write the noun form of each word. </w:t>
      </w:r>
    </w:p>
    <w:tbl>
      <w:tblPr>
        <w:tblStyle w:val="TableGrid"/>
        <w:tblW w:w="0" w:type="auto"/>
        <w:tblLook w:val="04A0" w:firstRow="1" w:lastRow="0" w:firstColumn="1" w:lastColumn="0" w:noHBand="0" w:noVBand="1"/>
      </w:tblPr>
      <w:tblGrid>
        <w:gridCol w:w="2605"/>
        <w:gridCol w:w="6745"/>
      </w:tblGrid>
      <w:tr w:rsidR="005268FF" w14:paraId="236537E6" w14:textId="77777777">
        <w:tc>
          <w:tcPr>
            <w:tcW w:w="2605" w:type="dxa"/>
          </w:tcPr>
          <w:p w14:paraId="03DF19DB" w14:textId="77777777" w:rsidR="005268FF" w:rsidRDefault="005B3787">
            <w:r>
              <w:rPr>
                <w:rFonts w:cs="Times New Roman"/>
                <w:b/>
              </w:rPr>
              <w:t>Word</w:t>
            </w:r>
          </w:p>
        </w:tc>
        <w:tc>
          <w:tcPr>
            <w:tcW w:w="6745" w:type="dxa"/>
          </w:tcPr>
          <w:p w14:paraId="20EF9CF5" w14:textId="77777777" w:rsidR="005268FF" w:rsidRDefault="005B3787">
            <w:r>
              <w:rPr>
                <w:rFonts w:cs="Times New Roman"/>
                <w:b/>
              </w:rPr>
              <w:t>Noun</w:t>
            </w:r>
          </w:p>
        </w:tc>
      </w:tr>
      <w:tr w:rsidR="005268FF" w14:paraId="0B0B7E84" w14:textId="77777777">
        <w:tc>
          <w:tcPr>
            <w:tcW w:w="2605" w:type="dxa"/>
          </w:tcPr>
          <w:p w14:paraId="7D1E44AC" w14:textId="77777777" w:rsidR="005268FF" w:rsidRDefault="005B3787" w:rsidP="00557D23">
            <w:pPr>
              <w:pStyle w:val="ListParagraph"/>
              <w:numPr>
                <w:ilvl w:val="0"/>
                <w:numId w:val="11"/>
              </w:numPr>
            </w:pPr>
            <w:r w:rsidRPr="00557D23">
              <w:rPr>
                <w:rFonts w:cs="Times New Roman"/>
              </w:rPr>
              <w:t>decide</w:t>
            </w:r>
          </w:p>
        </w:tc>
        <w:tc>
          <w:tcPr>
            <w:tcW w:w="6745" w:type="dxa"/>
          </w:tcPr>
          <w:p w14:paraId="0D3D7DB0" w14:textId="77777777" w:rsidR="005268FF" w:rsidRDefault="005B3787"/>
        </w:tc>
      </w:tr>
      <w:tr w:rsidR="005268FF" w14:paraId="66503F59" w14:textId="77777777">
        <w:tc>
          <w:tcPr>
            <w:tcW w:w="2605" w:type="dxa"/>
          </w:tcPr>
          <w:p w14:paraId="53013C8F" w14:textId="77777777" w:rsidR="005268FF" w:rsidRDefault="005B3787" w:rsidP="00557D23">
            <w:pPr>
              <w:pStyle w:val="ListParagraph"/>
              <w:numPr>
                <w:ilvl w:val="0"/>
                <w:numId w:val="11"/>
              </w:numPr>
            </w:pPr>
            <w:r w:rsidRPr="00557D23">
              <w:rPr>
                <w:rFonts w:cs="Times New Roman"/>
              </w:rPr>
              <w:t>improve</w:t>
            </w:r>
          </w:p>
        </w:tc>
        <w:tc>
          <w:tcPr>
            <w:tcW w:w="6745" w:type="dxa"/>
          </w:tcPr>
          <w:p w14:paraId="717D1309" w14:textId="77777777" w:rsidR="005268FF" w:rsidRDefault="005B3787"/>
        </w:tc>
      </w:tr>
      <w:tr w:rsidR="005268FF" w14:paraId="265F52EC" w14:textId="77777777">
        <w:tc>
          <w:tcPr>
            <w:tcW w:w="2605" w:type="dxa"/>
          </w:tcPr>
          <w:p w14:paraId="2F9B1592" w14:textId="77777777" w:rsidR="005268FF" w:rsidRDefault="005B3787" w:rsidP="00557D23">
            <w:pPr>
              <w:pStyle w:val="ListParagraph"/>
              <w:numPr>
                <w:ilvl w:val="0"/>
                <w:numId w:val="11"/>
              </w:numPr>
            </w:pPr>
            <w:r w:rsidRPr="00557D23">
              <w:rPr>
                <w:rFonts w:cs="Times New Roman"/>
              </w:rPr>
              <w:t>communicate</w:t>
            </w:r>
          </w:p>
        </w:tc>
        <w:tc>
          <w:tcPr>
            <w:tcW w:w="6745" w:type="dxa"/>
          </w:tcPr>
          <w:p w14:paraId="6B974C84" w14:textId="77777777" w:rsidR="005268FF" w:rsidRDefault="005B3787"/>
        </w:tc>
      </w:tr>
      <w:tr w:rsidR="005268FF" w14:paraId="00F7CBA4" w14:textId="77777777">
        <w:tc>
          <w:tcPr>
            <w:tcW w:w="2605" w:type="dxa"/>
          </w:tcPr>
          <w:p w14:paraId="31FD0206" w14:textId="77777777" w:rsidR="005268FF" w:rsidRDefault="005B3787" w:rsidP="00557D23">
            <w:pPr>
              <w:pStyle w:val="ListParagraph"/>
              <w:numPr>
                <w:ilvl w:val="0"/>
                <w:numId w:val="11"/>
              </w:numPr>
            </w:pPr>
            <w:r w:rsidRPr="00557D23">
              <w:rPr>
                <w:rFonts w:cs="Times New Roman"/>
              </w:rPr>
              <w:t>introduce</w:t>
            </w:r>
          </w:p>
        </w:tc>
        <w:tc>
          <w:tcPr>
            <w:tcW w:w="6745" w:type="dxa"/>
          </w:tcPr>
          <w:p w14:paraId="5243754C" w14:textId="77777777" w:rsidR="005268FF" w:rsidRDefault="005B3787"/>
        </w:tc>
      </w:tr>
      <w:tr w:rsidR="005268FF" w14:paraId="090DFB00" w14:textId="77777777">
        <w:tc>
          <w:tcPr>
            <w:tcW w:w="2605" w:type="dxa"/>
          </w:tcPr>
          <w:p w14:paraId="3D4BFCB0" w14:textId="77777777" w:rsidR="005268FF" w:rsidRDefault="005B3787" w:rsidP="00557D23">
            <w:pPr>
              <w:pStyle w:val="ListParagraph"/>
              <w:numPr>
                <w:ilvl w:val="0"/>
                <w:numId w:val="11"/>
              </w:numPr>
            </w:pPr>
            <w:r w:rsidRPr="00557D23">
              <w:rPr>
                <w:rFonts w:cs="Times New Roman"/>
              </w:rPr>
              <w:t>regulate</w:t>
            </w:r>
          </w:p>
        </w:tc>
        <w:tc>
          <w:tcPr>
            <w:tcW w:w="6745" w:type="dxa"/>
          </w:tcPr>
          <w:p w14:paraId="2729C8ED" w14:textId="77777777" w:rsidR="005268FF" w:rsidRDefault="005B3787"/>
        </w:tc>
      </w:tr>
      <w:tr w:rsidR="005268FF" w14:paraId="3B611BC2" w14:textId="77777777">
        <w:tc>
          <w:tcPr>
            <w:tcW w:w="2605" w:type="dxa"/>
          </w:tcPr>
          <w:p w14:paraId="7862ECBD" w14:textId="77777777" w:rsidR="005268FF" w:rsidRDefault="005B3787" w:rsidP="00557D23">
            <w:pPr>
              <w:pStyle w:val="ListParagraph"/>
              <w:numPr>
                <w:ilvl w:val="0"/>
                <w:numId w:val="11"/>
              </w:numPr>
            </w:pPr>
            <w:r w:rsidRPr="00557D23">
              <w:rPr>
                <w:rFonts w:cs="Times New Roman"/>
              </w:rPr>
              <w:t>protect</w:t>
            </w:r>
          </w:p>
        </w:tc>
        <w:tc>
          <w:tcPr>
            <w:tcW w:w="6745" w:type="dxa"/>
          </w:tcPr>
          <w:p w14:paraId="06210247" w14:textId="77777777" w:rsidR="005268FF" w:rsidRDefault="005B3787"/>
        </w:tc>
      </w:tr>
      <w:tr w:rsidR="005268FF" w14:paraId="1A2B5656" w14:textId="77777777">
        <w:tc>
          <w:tcPr>
            <w:tcW w:w="2605" w:type="dxa"/>
          </w:tcPr>
          <w:p w14:paraId="1772C3A3" w14:textId="77777777" w:rsidR="005268FF" w:rsidRDefault="005B3787" w:rsidP="00557D23">
            <w:pPr>
              <w:pStyle w:val="ListParagraph"/>
              <w:numPr>
                <w:ilvl w:val="0"/>
                <w:numId w:val="11"/>
              </w:numPr>
            </w:pPr>
            <w:r w:rsidRPr="00557D23">
              <w:rPr>
                <w:rFonts w:cs="Times New Roman"/>
              </w:rPr>
              <w:t>explain</w:t>
            </w:r>
          </w:p>
        </w:tc>
        <w:tc>
          <w:tcPr>
            <w:tcW w:w="6745" w:type="dxa"/>
          </w:tcPr>
          <w:p w14:paraId="28C7F5BF" w14:textId="77777777" w:rsidR="005268FF" w:rsidRDefault="005B3787"/>
        </w:tc>
      </w:tr>
      <w:tr w:rsidR="005268FF" w14:paraId="1A87DD9C" w14:textId="77777777">
        <w:tc>
          <w:tcPr>
            <w:tcW w:w="2605" w:type="dxa"/>
          </w:tcPr>
          <w:p w14:paraId="0B9BF2B1" w14:textId="77777777" w:rsidR="005268FF" w:rsidRDefault="005B3787" w:rsidP="00557D23">
            <w:pPr>
              <w:pStyle w:val="ListParagraph"/>
              <w:numPr>
                <w:ilvl w:val="0"/>
                <w:numId w:val="11"/>
              </w:numPr>
            </w:pPr>
            <w:r w:rsidRPr="00557D23">
              <w:rPr>
                <w:rFonts w:cs="Times New Roman"/>
              </w:rPr>
              <w:t>solve</w:t>
            </w:r>
          </w:p>
        </w:tc>
        <w:tc>
          <w:tcPr>
            <w:tcW w:w="6745" w:type="dxa"/>
          </w:tcPr>
          <w:p w14:paraId="78BA34C8" w14:textId="77777777" w:rsidR="005268FF" w:rsidRDefault="005B3787"/>
        </w:tc>
      </w:tr>
      <w:tr w:rsidR="005268FF" w14:paraId="67F5F7D0" w14:textId="77777777">
        <w:tc>
          <w:tcPr>
            <w:tcW w:w="2605" w:type="dxa"/>
          </w:tcPr>
          <w:p w14:paraId="694D7460" w14:textId="77777777" w:rsidR="005268FF" w:rsidRDefault="005B3787" w:rsidP="00557D23">
            <w:pPr>
              <w:pStyle w:val="ListParagraph"/>
              <w:numPr>
                <w:ilvl w:val="0"/>
                <w:numId w:val="11"/>
              </w:numPr>
            </w:pPr>
            <w:r w:rsidRPr="00557D23">
              <w:rPr>
                <w:rFonts w:cs="Times New Roman"/>
              </w:rPr>
              <w:t>use</w:t>
            </w:r>
          </w:p>
        </w:tc>
        <w:tc>
          <w:tcPr>
            <w:tcW w:w="6745" w:type="dxa"/>
          </w:tcPr>
          <w:p w14:paraId="5B766462" w14:textId="77777777" w:rsidR="005268FF" w:rsidRDefault="005B3787"/>
        </w:tc>
      </w:tr>
      <w:tr w:rsidR="005268FF" w14:paraId="4C0C1E2E" w14:textId="77777777">
        <w:tc>
          <w:tcPr>
            <w:tcW w:w="2605" w:type="dxa"/>
          </w:tcPr>
          <w:p w14:paraId="6230DC33" w14:textId="77777777" w:rsidR="005268FF" w:rsidRDefault="005B3787" w:rsidP="00557D23">
            <w:pPr>
              <w:pStyle w:val="ListParagraph"/>
              <w:numPr>
                <w:ilvl w:val="0"/>
                <w:numId w:val="11"/>
              </w:numPr>
            </w:pPr>
            <w:r w:rsidRPr="00557D23">
              <w:rPr>
                <w:rFonts w:cs="Times New Roman"/>
              </w:rPr>
              <w:t>develop</w:t>
            </w:r>
          </w:p>
        </w:tc>
        <w:tc>
          <w:tcPr>
            <w:tcW w:w="6745" w:type="dxa"/>
          </w:tcPr>
          <w:p w14:paraId="077C711D" w14:textId="77777777" w:rsidR="005268FF" w:rsidRDefault="005B3787"/>
        </w:tc>
      </w:tr>
      <w:tr w:rsidR="005268FF" w14:paraId="6AFEAEA6" w14:textId="77777777">
        <w:tc>
          <w:tcPr>
            <w:tcW w:w="2605" w:type="dxa"/>
          </w:tcPr>
          <w:p w14:paraId="07EEB0D8" w14:textId="77777777" w:rsidR="005268FF" w:rsidRDefault="005B3787" w:rsidP="00557D23">
            <w:pPr>
              <w:pStyle w:val="ListParagraph"/>
              <w:numPr>
                <w:ilvl w:val="0"/>
                <w:numId w:val="11"/>
              </w:numPr>
            </w:pPr>
            <w:r w:rsidRPr="00557D23">
              <w:rPr>
                <w:rFonts w:cs="Times New Roman"/>
              </w:rPr>
              <w:t>aware</w:t>
            </w:r>
          </w:p>
        </w:tc>
        <w:tc>
          <w:tcPr>
            <w:tcW w:w="6745" w:type="dxa"/>
          </w:tcPr>
          <w:p w14:paraId="6B02F1AF" w14:textId="77777777" w:rsidR="005268FF" w:rsidRDefault="005B3787"/>
        </w:tc>
      </w:tr>
      <w:tr w:rsidR="005268FF" w14:paraId="6AC3FDF5" w14:textId="77777777">
        <w:tc>
          <w:tcPr>
            <w:tcW w:w="2605" w:type="dxa"/>
          </w:tcPr>
          <w:p w14:paraId="477EFBAF" w14:textId="77777777" w:rsidR="005268FF" w:rsidRDefault="005B3787" w:rsidP="00557D23">
            <w:pPr>
              <w:pStyle w:val="ListParagraph"/>
              <w:numPr>
                <w:ilvl w:val="0"/>
                <w:numId w:val="11"/>
              </w:numPr>
            </w:pPr>
            <w:r w:rsidRPr="00557D23">
              <w:rPr>
                <w:rFonts w:cs="Times New Roman"/>
              </w:rPr>
              <w:t>important</w:t>
            </w:r>
          </w:p>
        </w:tc>
        <w:tc>
          <w:tcPr>
            <w:tcW w:w="6745" w:type="dxa"/>
          </w:tcPr>
          <w:p w14:paraId="6D8A3945" w14:textId="77777777" w:rsidR="005268FF" w:rsidRDefault="005B3787"/>
        </w:tc>
      </w:tr>
      <w:tr w:rsidR="005268FF" w14:paraId="78868A37" w14:textId="77777777">
        <w:tc>
          <w:tcPr>
            <w:tcW w:w="2605" w:type="dxa"/>
          </w:tcPr>
          <w:p w14:paraId="7BF27D70" w14:textId="640940A5" w:rsidR="005268FF" w:rsidRDefault="005B3787" w:rsidP="00557D23">
            <w:pPr>
              <w:pStyle w:val="ListParagraph"/>
              <w:numPr>
                <w:ilvl w:val="0"/>
                <w:numId w:val="11"/>
              </w:numPr>
            </w:pPr>
            <w:proofErr w:type="gramStart"/>
            <w:r>
              <w:rPr>
                <w:rFonts w:cs="Times New Roman"/>
              </w:rPr>
              <w:t>rely</w:t>
            </w:r>
            <w:proofErr w:type="gramEnd"/>
          </w:p>
        </w:tc>
        <w:tc>
          <w:tcPr>
            <w:tcW w:w="6745" w:type="dxa"/>
          </w:tcPr>
          <w:p w14:paraId="20C31EEF" w14:textId="07A1080C" w:rsidR="005268FF" w:rsidRDefault="005B3787"/>
        </w:tc>
      </w:tr>
      <w:tr w:rsidR="005268FF" w14:paraId="6A4DED7B" w14:textId="77777777">
        <w:tc>
          <w:tcPr>
            <w:tcW w:w="2605" w:type="dxa"/>
          </w:tcPr>
          <w:p w14:paraId="5C71668D" w14:textId="77777777" w:rsidR="005268FF" w:rsidRDefault="005B3787" w:rsidP="00557D23">
            <w:pPr>
              <w:pStyle w:val="ListParagraph"/>
              <w:numPr>
                <w:ilvl w:val="0"/>
                <w:numId w:val="11"/>
              </w:numPr>
            </w:pPr>
            <w:r w:rsidRPr="00557D23">
              <w:rPr>
                <w:rFonts w:cs="Times New Roman"/>
              </w:rPr>
              <w:t>responsible</w:t>
            </w:r>
          </w:p>
        </w:tc>
        <w:tc>
          <w:tcPr>
            <w:tcW w:w="6745" w:type="dxa"/>
          </w:tcPr>
          <w:p w14:paraId="057811C2" w14:textId="77777777" w:rsidR="005268FF" w:rsidRDefault="005B3787"/>
        </w:tc>
      </w:tr>
      <w:tr w:rsidR="005268FF" w14:paraId="0DDABB91" w14:textId="77777777">
        <w:tc>
          <w:tcPr>
            <w:tcW w:w="2605" w:type="dxa"/>
          </w:tcPr>
          <w:p w14:paraId="4A9C75C1" w14:textId="77777777" w:rsidR="005268FF" w:rsidRDefault="005B3787" w:rsidP="00557D23">
            <w:pPr>
              <w:pStyle w:val="ListParagraph"/>
              <w:numPr>
                <w:ilvl w:val="0"/>
                <w:numId w:val="11"/>
              </w:numPr>
            </w:pPr>
            <w:r w:rsidRPr="00557D23">
              <w:rPr>
                <w:rFonts w:cs="Times New Roman"/>
              </w:rPr>
              <w:t>choose</w:t>
            </w:r>
          </w:p>
        </w:tc>
        <w:tc>
          <w:tcPr>
            <w:tcW w:w="6745" w:type="dxa"/>
          </w:tcPr>
          <w:p w14:paraId="6F5E406E" w14:textId="77777777" w:rsidR="005268FF" w:rsidRDefault="005B3787"/>
        </w:tc>
      </w:tr>
      <w:tr w:rsidR="005268FF" w14:paraId="60F5A0B0" w14:textId="77777777">
        <w:tc>
          <w:tcPr>
            <w:tcW w:w="2605" w:type="dxa"/>
          </w:tcPr>
          <w:p w14:paraId="1B5A6A0B" w14:textId="77777777" w:rsidR="005268FF" w:rsidRDefault="005B3787" w:rsidP="00557D23">
            <w:pPr>
              <w:pStyle w:val="ListParagraph"/>
              <w:numPr>
                <w:ilvl w:val="0"/>
                <w:numId w:val="11"/>
              </w:numPr>
            </w:pPr>
            <w:r w:rsidRPr="00557D23">
              <w:rPr>
                <w:rFonts w:cs="Times New Roman"/>
              </w:rPr>
              <w:t>know</w:t>
            </w:r>
          </w:p>
        </w:tc>
        <w:tc>
          <w:tcPr>
            <w:tcW w:w="6745" w:type="dxa"/>
          </w:tcPr>
          <w:p w14:paraId="76A2DC98" w14:textId="77777777" w:rsidR="005268FF" w:rsidRDefault="005B3787"/>
        </w:tc>
      </w:tr>
      <w:tr w:rsidR="005268FF" w14:paraId="56EA33E8" w14:textId="77777777">
        <w:tc>
          <w:tcPr>
            <w:tcW w:w="2605" w:type="dxa"/>
          </w:tcPr>
          <w:p w14:paraId="4A226850" w14:textId="77777777" w:rsidR="005268FF" w:rsidRDefault="005B3787" w:rsidP="00557D23">
            <w:pPr>
              <w:pStyle w:val="ListParagraph"/>
              <w:numPr>
                <w:ilvl w:val="0"/>
                <w:numId w:val="11"/>
              </w:numPr>
            </w:pPr>
            <w:r w:rsidRPr="00557D23">
              <w:rPr>
                <w:rFonts w:cs="Times New Roman"/>
              </w:rPr>
              <w:t>lose</w:t>
            </w:r>
          </w:p>
        </w:tc>
        <w:tc>
          <w:tcPr>
            <w:tcW w:w="6745" w:type="dxa"/>
          </w:tcPr>
          <w:p w14:paraId="25089FE1" w14:textId="77777777" w:rsidR="005268FF" w:rsidRDefault="005B3787"/>
        </w:tc>
      </w:tr>
      <w:tr w:rsidR="005268FF" w14:paraId="22D7EA29" w14:textId="77777777">
        <w:tc>
          <w:tcPr>
            <w:tcW w:w="2605" w:type="dxa"/>
          </w:tcPr>
          <w:p w14:paraId="71D63BD2" w14:textId="77777777" w:rsidR="005268FF" w:rsidRDefault="005B3787" w:rsidP="00557D23">
            <w:pPr>
              <w:pStyle w:val="ListParagraph"/>
              <w:numPr>
                <w:ilvl w:val="0"/>
                <w:numId w:val="11"/>
              </w:numPr>
            </w:pPr>
            <w:r w:rsidRPr="00557D23">
              <w:rPr>
                <w:rFonts w:cs="Times New Roman"/>
              </w:rPr>
              <w:t>prove</w:t>
            </w:r>
          </w:p>
        </w:tc>
        <w:tc>
          <w:tcPr>
            <w:tcW w:w="6745" w:type="dxa"/>
          </w:tcPr>
          <w:p w14:paraId="42C1E0BF" w14:textId="77777777" w:rsidR="005268FF" w:rsidRDefault="005B3787"/>
        </w:tc>
      </w:tr>
      <w:tr w:rsidR="005268FF" w14:paraId="5246978F" w14:textId="77777777">
        <w:tc>
          <w:tcPr>
            <w:tcW w:w="2605" w:type="dxa"/>
          </w:tcPr>
          <w:p w14:paraId="503EFA84" w14:textId="77777777" w:rsidR="005268FF" w:rsidRDefault="005B3787" w:rsidP="00557D23">
            <w:pPr>
              <w:pStyle w:val="ListParagraph"/>
              <w:numPr>
                <w:ilvl w:val="0"/>
                <w:numId w:val="11"/>
              </w:numPr>
            </w:pPr>
            <w:r w:rsidRPr="00557D23">
              <w:rPr>
                <w:rFonts w:cs="Times New Roman"/>
              </w:rPr>
              <w:t>believe</w:t>
            </w:r>
          </w:p>
        </w:tc>
        <w:tc>
          <w:tcPr>
            <w:tcW w:w="6745" w:type="dxa"/>
          </w:tcPr>
          <w:p w14:paraId="1B1D68B5" w14:textId="77777777" w:rsidR="005268FF" w:rsidRDefault="005B3787"/>
        </w:tc>
      </w:tr>
      <w:tr w:rsidR="005268FF" w14:paraId="2EDA01D1" w14:textId="77777777">
        <w:tc>
          <w:tcPr>
            <w:tcW w:w="2605" w:type="dxa"/>
          </w:tcPr>
          <w:p w14:paraId="79311E70" w14:textId="77777777" w:rsidR="005268FF" w:rsidRDefault="005B3787" w:rsidP="00557D23">
            <w:pPr>
              <w:pStyle w:val="ListParagraph"/>
              <w:numPr>
                <w:ilvl w:val="0"/>
                <w:numId w:val="11"/>
              </w:numPr>
            </w:pPr>
            <w:r w:rsidRPr="00557D23">
              <w:rPr>
                <w:rFonts w:cs="Times New Roman"/>
              </w:rPr>
              <w:t>strong</w:t>
            </w:r>
          </w:p>
        </w:tc>
        <w:tc>
          <w:tcPr>
            <w:tcW w:w="6745" w:type="dxa"/>
          </w:tcPr>
          <w:p w14:paraId="6C69B88E" w14:textId="77777777" w:rsidR="005268FF" w:rsidRDefault="005B3787"/>
        </w:tc>
      </w:tr>
    </w:tbl>
    <w:p w14:paraId="7C848DDB" w14:textId="77777777" w:rsidR="005268FF" w:rsidRDefault="005268FF">
      <w:pPr>
        <w:spacing w:line="360" w:lineRule="auto"/>
      </w:pPr>
    </w:p>
    <w:p w14:paraId="04431016" w14:textId="0053FE5A" w:rsidR="005268FF" w:rsidRPr="00557D23" w:rsidRDefault="005B3787">
      <w:pPr>
        <w:pStyle w:val="Heading2"/>
        <w:spacing w:line="360" w:lineRule="auto"/>
        <w:rPr>
          <w:sz w:val="22"/>
          <w:szCs w:val="22"/>
        </w:rPr>
      </w:pPr>
      <w:r w:rsidRPr="00557D23">
        <w:rPr>
          <w:rFonts w:ascii="Times New Roman" w:hAnsi="Times New Roman" w:cs="Times New Roman"/>
          <w:sz w:val="22"/>
          <w:szCs w:val="22"/>
        </w:rPr>
        <w:t xml:space="preserve">Part </w:t>
      </w:r>
      <w:r>
        <w:rPr>
          <w:rFonts w:ascii="Times New Roman" w:hAnsi="Times New Roman" w:cs="Times New Roman"/>
          <w:sz w:val="22"/>
          <w:szCs w:val="22"/>
        </w:rPr>
        <w:t>3</w:t>
      </w:r>
      <w:r w:rsidRPr="00557D23">
        <w:rPr>
          <w:rFonts w:ascii="Times New Roman" w:hAnsi="Times New Roman" w:cs="Times New Roman"/>
          <w:sz w:val="22"/>
          <w:szCs w:val="22"/>
        </w:rPr>
        <w:t xml:space="preserve">: </w:t>
      </w:r>
      <w:proofErr w:type="spellStart"/>
      <w:r w:rsidRPr="00557D23">
        <w:rPr>
          <w:rFonts w:ascii="Times New Roman" w:hAnsi="Times New Roman" w:cs="Times New Roman"/>
          <w:sz w:val="22"/>
          <w:szCs w:val="22"/>
        </w:rPr>
        <w:t>Nominalisation</w:t>
      </w:r>
      <w:proofErr w:type="spellEnd"/>
      <w:r w:rsidRPr="00557D23">
        <w:rPr>
          <w:rFonts w:ascii="Times New Roman" w:hAnsi="Times New Roman" w:cs="Times New Roman"/>
          <w:sz w:val="22"/>
          <w:szCs w:val="22"/>
        </w:rPr>
        <w:t xml:space="preserve"> in formal writing</w:t>
      </w:r>
    </w:p>
    <w:p w14:paraId="1BCCC355" w14:textId="76AEF97C" w:rsidR="005268FF" w:rsidRDefault="005B3787">
      <w:pPr>
        <w:spacing w:line="360" w:lineRule="auto"/>
      </w:pPr>
      <w:proofErr w:type="spellStart"/>
      <w:r>
        <w:rPr>
          <w:rFonts w:cs="Times New Roman"/>
        </w:rPr>
        <w:t>Nominalisation</w:t>
      </w:r>
      <w:proofErr w:type="spellEnd"/>
      <w:r>
        <w:rPr>
          <w:rFonts w:cs="Times New Roman"/>
        </w:rPr>
        <w:t xml:space="preserve"> names an action or a quality as a noun, so that ‘</w:t>
      </w:r>
      <w:r w:rsidRPr="005B3787">
        <w:rPr>
          <w:rFonts w:cs="Times New Roman"/>
          <w:b/>
          <w:bCs/>
          <w:u w:val="single"/>
        </w:rPr>
        <w:t>people use phones</w:t>
      </w:r>
      <w:r>
        <w:rPr>
          <w:rFonts w:cs="Times New Roman"/>
        </w:rPr>
        <w:t>’ becomes ‘</w:t>
      </w:r>
      <w:r w:rsidRPr="005B3787">
        <w:rPr>
          <w:rFonts w:cs="Times New Roman"/>
          <w:b/>
          <w:bCs/>
          <w:u w:val="single"/>
        </w:rPr>
        <w:t xml:space="preserve">the use of </w:t>
      </w:r>
      <w:proofErr w:type="gramStart"/>
      <w:r w:rsidRPr="005B3787">
        <w:rPr>
          <w:rFonts w:cs="Times New Roman"/>
          <w:b/>
          <w:bCs/>
          <w:u w:val="single"/>
        </w:rPr>
        <w:t>phones</w:t>
      </w:r>
      <w:r>
        <w:rPr>
          <w:rFonts w:cs="Times New Roman"/>
        </w:rPr>
        <w:t>’</w:t>
      </w:r>
      <w:proofErr w:type="gramEnd"/>
      <w:r>
        <w:rPr>
          <w:rFonts w:cs="Times New Roman"/>
        </w:rPr>
        <w:t xml:space="preserve">. It packs ideas into fewer words and gives formal writing a more academic tone, and it can also carry an idea from one sentence into the next. </w:t>
      </w:r>
    </w:p>
    <w:p w14:paraId="196E5538" w14:textId="77777777" w:rsidR="005268FF" w:rsidRDefault="005B3787">
      <w:pPr>
        <w:pStyle w:val="Heading3"/>
        <w:spacing w:line="360" w:lineRule="auto"/>
      </w:pPr>
      <w:r>
        <w:rPr>
          <w:rFonts w:ascii="Times New Roman" w:hAnsi="Times New Roman" w:cs="Times New Roman"/>
          <w:sz w:val="22"/>
        </w:rPr>
        <w:t>Example 1: Verb → noun</w:t>
      </w:r>
    </w:p>
    <w:tbl>
      <w:tblPr>
        <w:tblStyle w:val="TableGrid"/>
        <w:tblW w:w="0" w:type="auto"/>
        <w:tblLook w:val="04A0" w:firstRow="1" w:lastRow="0" w:firstColumn="1" w:lastColumn="0" w:noHBand="0" w:noVBand="1"/>
      </w:tblPr>
      <w:tblGrid>
        <w:gridCol w:w="2605"/>
        <w:gridCol w:w="6745"/>
      </w:tblGrid>
      <w:tr w:rsidR="005268FF" w14:paraId="733AADE3" w14:textId="77777777">
        <w:tc>
          <w:tcPr>
            <w:tcW w:w="2605" w:type="dxa"/>
            <w:shd w:val="clear" w:color="auto" w:fill="DEEBF7"/>
          </w:tcPr>
          <w:p w14:paraId="38C807CE" w14:textId="77777777" w:rsidR="005268FF" w:rsidRDefault="005B3787">
            <w:r>
              <w:rPr>
                <w:rFonts w:cs="Times New Roman"/>
              </w:rPr>
              <w:t>Plain:</w:t>
            </w:r>
          </w:p>
        </w:tc>
        <w:tc>
          <w:tcPr>
            <w:tcW w:w="6745" w:type="dxa"/>
            <w:shd w:val="clear" w:color="auto" w:fill="DEEBF7"/>
          </w:tcPr>
          <w:p w14:paraId="6CE04818" w14:textId="77777777" w:rsidR="005268FF" w:rsidRDefault="005B3787">
            <w:r>
              <w:rPr>
                <w:rFonts w:cs="Times New Roman"/>
              </w:rPr>
              <w:t>The school decided to introduce e-books, and students supported this.</w:t>
            </w:r>
          </w:p>
        </w:tc>
      </w:tr>
      <w:tr w:rsidR="005268FF" w14:paraId="38211678" w14:textId="77777777">
        <w:tc>
          <w:tcPr>
            <w:tcW w:w="2605" w:type="dxa"/>
            <w:shd w:val="clear" w:color="auto" w:fill="DEEBF7"/>
          </w:tcPr>
          <w:p w14:paraId="2D2DD055" w14:textId="77777777" w:rsidR="005268FF" w:rsidRDefault="005B3787">
            <w:r>
              <w:rPr>
                <w:rFonts w:cs="Times New Roman"/>
              </w:rPr>
              <w:t>More formal:</w:t>
            </w:r>
          </w:p>
        </w:tc>
        <w:tc>
          <w:tcPr>
            <w:tcW w:w="6745" w:type="dxa"/>
            <w:shd w:val="clear" w:color="auto" w:fill="DEEBF7"/>
          </w:tcPr>
          <w:p w14:paraId="519E11E3" w14:textId="77777777" w:rsidR="005268FF" w:rsidRDefault="005B3787">
            <w:r>
              <w:rPr>
                <w:rFonts w:cs="Times New Roman"/>
              </w:rPr>
              <w:t>The school’s decision to introduce e-books won students’ support.</w:t>
            </w:r>
          </w:p>
        </w:tc>
      </w:tr>
    </w:tbl>
    <w:p w14:paraId="6867CDBC" w14:textId="77777777" w:rsidR="005268FF" w:rsidRDefault="005B3787">
      <w:pPr>
        <w:pBdr>
          <w:top w:val="single" w:sz="4" w:space="4" w:color="auto"/>
          <w:left w:val="single" w:sz="4" w:space="4" w:color="auto"/>
          <w:bottom w:val="single" w:sz="4" w:space="4" w:color="auto"/>
          <w:right w:val="single" w:sz="4" w:space="4" w:color="auto"/>
        </w:pBdr>
        <w:spacing w:line="360" w:lineRule="auto"/>
      </w:pPr>
      <w:r>
        <w:rPr>
          <w:rFonts w:cs="Times New Roman"/>
        </w:rPr>
        <w:t>The school’s decision to introduce e-books won students’ support. The introduction of the new system also saved paper and lightened schoolbags, and teachers soon noticed a rise in reading time. Other schools could follow this example with little extra cost.</w:t>
      </w:r>
    </w:p>
    <w:p w14:paraId="714CA4D2" w14:textId="77777777" w:rsidR="005268FF" w:rsidRDefault="005B3787">
      <w:pPr>
        <w:pStyle w:val="Heading3"/>
        <w:spacing w:line="360" w:lineRule="auto"/>
      </w:pPr>
      <w:r>
        <w:rPr>
          <w:rFonts w:ascii="Times New Roman" w:hAnsi="Times New Roman" w:cs="Times New Roman"/>
          <w:sz w:val="22"/>
        </w:rPr>
        <w:lastRenderedPageBreak/>
        <w:t>Example 2: Adjective → noun</w:t>
      </w:r>
    </w:p>
    <w:tbl>
      <w:tblPr>
        <w:tblStyle w:val="TableGrid"/>
        <w:tblW w:w="0" w:type="auto"/>
        <w:tblLook w:val="04A0" w:firstRow="1" w:lastRow="0" w:firstColumn="1" w:lastColumn="0" w:noHBand="0" w:noVBand="1"/>
      </w:tblPr>
      <w:tblGrid>
        <w:gridCol w:w="2605"/>
        <w:gridCol w:w="6745"/>
      </w:tblGrid>
      <w:tr w:rsidR="005268FF" w14:paraId="38CC8526" w14:textId="77777777">
        <w:tc>
          <w:tcPr>
            <w:tcW w:w="2605" w:type="dxa"/>
            <w:shd w:val="clear" w:color="auto" w:fill="DEEBF7"/>
          </w:tcPr>
          <w:p w14:paraId="245C1256" w14:textId="77777777" w:rsidR="005268FF" w:rsidRDefault="005B3787">
            <w:r>
              <w:rPr>
                <w:rFonts w:cs="Times New Roman"/>
              </w:rPr>
              <w:t>Plain:</w:t>
            </w:r>
          </w:p>
        </w:tc>
        <w:tc>
          <w:tcPr>
            <w:tcW w:w="6745" w:type="dxa"/>
            <w:shd w:val="clear" w:color="auto" w:fill="DEEBF7"/>
          </w:tcPr>
          <w:p w14:paraId="7B38456E" w14:textId="77777777" w:rsidR="005268FF" w:rsidRDefault="005B3787">
            <w:r>
              <w:rPr>
                <w:rFonts w:cs="Times New Roman"/>
              </w:rPr>
              <w:t>Students should be aware of online scams.</w:t>
            </w:r>
          </w:p>
        </w:tc>
      </w:tr>
      <w:tr w:rsidR="005268FF" w14:paraId="312D47BA" w14:textId="77777777">
        <w:tc>
          <w:tcPr>
            <w:tcW w:w="2605" w:type="dxa"/>
            <w:shd w:val="clear" w:color="auto" w:fill="DEEBF7"/>
          </w:tcPr>
          <w:p w14:paraId="191CC3C5" w14:textId="77777777" w:rsidR="005268FF" w:rsidRDefault="005B3787">
            <w:r>
              <w:rPr>
                <w:rFonts w:cs="Times New Roman"/>
              </w:rPr>
              <w:t>More formal:</w:t>
            </w:r>
          </w:p>
        </w:tc>
        <w:tc>
          <w:tcPr>
            <w:tcW w:w="6745" w:type="dxa"/>
            <w:shd w:val="clear" w:color="auto" w:fill="DEEBF7"/>
          </w:tcPr>
          <w:p w14:paraId="7F8F228C" w14:textId="77777777" w:rsidR="005268FF" w:rsidRDefault="005B3787">
            <w:r>
              <w:rPr>
                <w:rFonts w:cs="Times New Roman"/>
              </w:rPr>
              <w:t>Students should show awareness of online scams.</w:t>
            </w:r>
          </w:p>
        </w:tc>
      </w:tr>
    </w:tbl>
    <w:p w14:paraId="31256F95" w14:textId="77777777" w:rsidR="005268FF" w:rsidRDefault="005B3787">
      <w:pPr>
        <w:pBdr>
          <w:top w:val="single" w:sz="4" w:space="4" w:color="auto"/>
          <w:left w:val="single" w:sz="4" w:space="4" w:color="auto"/>
          <w:bottom w:val="single" w:sz="4" w:space="4" w:color="auto"/>
          <w:right w:val="single" w:sz="4" w:space="4" w:color="auto"/>
        </w:pBdr>
        <w:spacing w:line="360" w:lineRule="auto"/>
      </w:pPr>
      <w:r>
        <w:rPr>
          <w:rFonts w:cs="Times New Roman"/>
        </w:rPr>
        <w:t>Students should show awareness of online scams. The danger is real and growing, yet many victims discover the fraud only after money has already been lost, which means the damage is done. A short lesson on spotting false messages would build this awareness early.</w:t>
      </w:r>
    </w:p>
    <w:p w14:paraId="043665C6" w14:textId="630A1729" w:rsidR="005268FF" w:rsidRDefault="005B3787">
      <w:pPr>
        <w:pStyle w:val="Heading3"/>
        <w:spacing w:line="360" w:lineRule="auto"/>
      </w:pPr>
      <w:r>
        <w:rPr>
          <w:rFonts w:ascii="Times New Roman" w:hAnsi="Times New Roman" w:cs="Times New Roman"/>
          <w:sz w:val="22"/>
        </w:rPr>
        <w:t xml:space="preserve">Example 3: </w:t>
      </w:r>
      <w:r w:rsidR="00557D23">
        <w:rPr>
          <w:rFonts w:ascii="Times New Roman" w:hAnsi="Times New Roman" w:cs="Times New Roman"/>
          <w:sz w:val="22"/>
        </w:rPr>
        <w:t>As/Since</w:t>
      </w:r>
      <w:r>
        <w:rPr>
          <w:rFonts w:ascii="Times New Roman" w:hAnsi="Times New Roman" w:cs="Times New Roman"/>
          <w:sz w:val="22"/>
        </w:rPr>
        <w:t>-clause → noun phrase</w:t>
      </w:r>
    </w:p>
    <w:tbl>
      <w:tblPr>
        <w:tblStyle w:val="TableGrid"/>
        <w:tblW w:w="0" w:type="auto"/>
        <w:tblLook w:val="04A0" w:firstRow="1" w:lastRow="0" w:firstColumn="1" w:lastColumn="0" w:noHBand="0" w:noVBand="1"/>
      </w:tblPr>
      <w:tblGrid>
        <w:gridCol w:w="2605"/>
        <w:gridCol w:w="6745"/>
      </w:tblGrid>
      <w:tr w:rsidR="005268FF" w14:paraId="3F31C6D7" w14:textId="77777777">
        <w:tc>
          <w:tcPr>
            <w:tcW w:w="2605" w:type="dxa"/>
            <w:shd w:val="clear" w:color="auto" w:fill="DEEBF7"/>
          </w:tcPr>
          <w:p w14:paraId="35EB0AB6" w14:textId="77777777" w:rsidR="005268FF" w:rsidRDefault="005B3787">
            <w:r>
              <w:rPr>
                <w:rFonts w:cs="Times New Roman"/>
              </w:rPr>
              <w:t>Plain:</w:t>
            </w:r>
          </w:p>
        </w:tc>
        <w:tc>
          <w:tcPr>
            <w:tcW w:w="6745" w:type="dxa"/>
            <w:shd w:val="clear" w:color="auto" w:fill="DEEBF7"/>
          </w:tcPr>
          <w:p w14:paraId="1506C149" w14:textId="0C5DC9FB" w:rsidR="005268FF" w:rsidRDefault="00557D23">
            <w:r>
              <w:rPr>
                <w:rFonts w:cs="Times New Roman"/>
              </w:rPr>
              <w:t xml:space="preserve">As </w:t>
            </w:r>
            <w:r w:rsidR="005B3787">
              <w:rPr>
                <w:rFonts w:cs="Times New Roman"/>
              </w:rPr>
              <w:t xml:space="preserve">people share news very quickly, </w:t>
            </w:r>
            <w:proofErr w:type="spellStart"/>
            <w:r w:rsidR="005B3787">
              <w:rPr>
                <w:rFonts w:cs="Times New Roman"/>
              </w:rPr>
              <w:t>rumours</w:t>
            </w:r>
            <w:proofErr w:type="spellEnd"/>
            <w:r w:rsidR="005B3787">
              <w:rPr>
                <w:rFonts w:cs="Times New Roman"/>
              </w:rPr>
              <w:t xml:space="preserve"> spread fast.</w:t>
            </w:r>
          </w:p>
        </w:tc>
      </w:tr>
      <w:tr w:rsidR="005268FF" w14:paraId="785AA878" w14:textId="77777777">
        <w:tc>
          <w:tcPr>
            <w:tcW w:w="2605" w:type="dxa"/>
            <w:shd w:val="clear" w:color="auto" w:fill="DEEBF7"/>
          </w:tcPr>
          <w:p w14:paraId="73A5FE38" w14:textId="77777777" w:rsidR="005268FF" w:rsidRDefault="005B3787">
            <w:r>
              <w:rPr>
                <w:rFonts w:cs="Times New Roman"/>
              </w:rPr>
              <w:t>More formal:</w:t>
            </w:r>
          </w:p>
        </w:tc>
        <w:tc>
          <w:tcPr>
            <w:tcW w:w="6745" w:type="dxa"/>
            <w:shd w:val="clear" w:color="auto" w:fill="DEEBF7"/>
          </w:tcPr>
          <w:p w14:paraId="42169B90" w14:textId="77777777" w:rsidR="005268FF" w:rsidRDefault="005B3787">
            <w:r>
              <w:rPr>
                <w:rFonts w:cs="Times New Roman"/>
              </w:rPr>
              <w:t xml:space="preserve">Owing to the rapid sharing of news, </w:t>
            </w:r>
            <w:proofErr w:type="spellStart"/>
            <w:r>
              <w:rPr>
                <w:rFonts w:cs="Times New Roman"/>
              </w:rPr>
              <w:t>rumours</w:t>
            </w:r>
            <w:proofErr w:type="spellEnd"/>
            <w:r>
              <w:rPr>
                <w:rFonts w:cs="Times New Roman"/>
              </w:rPr>
              <w:t xml:space="preserve"> spread quickly.</w:t>
            </w:r>
          </w:p>
        </w:tc>
      </w:tr>
    </w:tbl>
    <w:p w14:paraId="48FDF689" w14:textId="77777777" w:rsidR="005268FF" w:rsidRDefault="005B3787">
      <w:pPr>
        <w:pBdr>
          <w:top w:val="single" w:sz="4" w:space="4" w:color="auto"/>
          <w:left w:val="single" w:sz="4" w:space="4" w:color="auto"/>
          <w:bottom w:val="single" w:sz="4" w:space="4" w:color="auto"/>
          <w:right w:val="single" w:sz="4" w:space="4" w:color="auto"/>
        </w:pBdr>
        <w:spacing w:line="360" w:lineRule="auto"/>
      </w:pPr>
      <w:r>
        <w:rPr>
          <w:rFonts w:cs="Times New Roman"/>
        </w:rPr>
        <w:t xml:space="preserve">Owing to the rapid sharing of news, </w:t>
      </w:r>
      <w:proofErr w:type="spellStart"/>
      <w:r>
        <w:rPr>
          <w:rFonts w:cs="Times New Roman"/>
        </w:rPr>
        <w:t>rumours</w:t>
      </w:r>
      <w:proofErr w:type="spellEnd"/>
      <w:r>
        <w:rPr>
          <w:rFonts w:cs="Times New Roman"/>
        </w:rPr>
        <w:t xml:space="preserve"> spread quickly. A false story can reach thousands of people within minutes, and the difficulty of checking every update means that some readers forward it before anyone notices. Careful readers, therefore, pause and verify before sharing anything.</w:t>
      </w:r>
    </w:p>
    <w:p w14:paraId="51E7B1AC" w14:textId="77777777" w:rsidR="005268FF" w:rsidRDefault="005B3787">
      <w:pPr>
        <w:pStyle w:val="Heading3"/>
        <w:spacing w:line="360" w:lineRule="auto"/>
      </w:pPr>
      <w:r>
        <w:rPr>
          <w:rFonts w:ascii="Times New Roman" w:hAnsi="Times New Roman" w:cs="Times New Roman"/>
          <w:sz w:val="22"/>
        </w:rPr>
        <w:t>Example 4: If-clause → noun phrase</w:t>
      </w:r>
    </w:p>
    <w:tbl>
      <w:tblPr>
        <w:tblStyle w:val="TableGrid"/>
        <w:tblW w:w="0" w:type="auto"/>
        <w:tblLook w:val="04A0" w:firstRow="1" w:lastRow="0" w:firstColumn="1" w:lastColumn="0" w:noHBand="0" w:noVBand="1"/>
      </w:tblPr>
      <w:tblGrid>
        <w:gridCol w:w="2605"/>
        <w:gridCol w:w="6745"/>
      </w:tblGrid>
      <w:tr w:rsidR="005268FF" w14:paraId="558793EE" w14:textId="77777777">
        <w:tc>
          <w:tcPr>
            <w:tcW w:w="2605" w:type="dxa"/>
            <w:shd w:val="clear" w:color="auto" w:fill="DEEBF7"/>
          </w:tcPr>
          <w:p w14:paraId="4097ED66" w14:textId="77777777" w:rsidR="005268FF" w:rsidRDefault="005B3787">
            <w:r>
              <w:rPr>
                <w:rFonts w:cs="Times New Roman"/>
              </w:rPr>
              <w:t>Plain:</w:t>
            </w:r>
          </w:p>
        </w:tc>
        <w:tc>
          <w:tcPr>
            <w:tcW w:w="6745" w:type="dxa"/>
            <w:shd w:val="clear" w:color="auto" w:fill="DEEBF7"/>
          </w:tcPr>
          <w:p w14:paraId="1F7B3AB2" w14:textId="77777777" w:rsidR="005268FF" w:rsidRDefault="005B3787">
            <w:r>
              <w:rPr>
                <w:rFonts w:cs="Times New Roman"/>
              </w:rPr>
              <w:t>If the school does not update its computers, online lessons will fail.</w:t>
            </w:r>
          </w:p>
        </w:tc>
      </w:tr>
      <w:tr w:rsidR="005268FF" w14:paraId="661BE1C0" w14:textId="77777777">
        <w:tc>
          <w:tcPr>
            <w:tcW w:w="2605" w:type="dxa"/>
            <w:shd w:val="clear" w:color="auto" w:fill="DEEBF7"/>
          </w:tcPr>
          <w:p w14:paraId="4D43066C" w14:textId="77777777" w:rsidR="005268FF" w:rsidRDefault="005B3787">
            <w:r>
              <w:rPr>
                <w:rFonts w:cs="Times New Roman"/>
              </w:rPr>
              <w:t>More formal:</w:t>
            </w:r>
          </w:p>
        </w:tc>
        <w:tc>
          <w:tcPr>
            <w:tcW w:w="6745" w:type="dxa"/>
            <w:shd w:val="clear" w:color="auto" w:fill="DEEBF7"/>
          </w:tcPr>
          <w:p w14:paraId="1F5A4BD5" w14:textId="77777777" w:rsidR="005268FF" w:rsidRDefault="005B3787">
            <w:r>
              <w:rPr>
                <w:rFonts w:cs="Times New Roman"/>
              </w:rPr>
              <w:t>Without updated computers, online lessons will fail.</w:t>
            </w:r>
          </w:p>
        </w:tc>
      </w:tr>
    </w:tbl>
    <w:p w14:paraId="56B06581" w14:textId="77777777" w:rsidR="005268FF" w:rsidRDefault="005B3787" w:rsidP="00557D23">
      <w:pPr>
        <w:pBdr>
          <w:top w:val="single" w:sz="4" w:space="4" w:color="auto"/>
          <w:left w:val="single" w:sz="4" w:space="0" w:color="auto"/>
          <w:bottom w:val="single" w:sz="4" w:space="4" w:color="auto"/>
          <w:right w:val="single" w:sz="4" w:space="4" w:color="auto"/>
        </w:pBdr>
        <w:spacing w:line="360" w:lineRule="auto"/>
      </w:pPr>
      <w:r>
        <w:rPr>
          <w:rFonts w:cs="Times New Roman"/>
        </w:rPr>
        <w:t>Without updated computers, online lessons will fail. The school’s plan to renew its equipment, however, has already won support from the Parent-Teacher Association, and teachers have promised to test the new system before the start of term.</w:t>
      </w:r>
    </w:p>
    <w:p w14:paraId="0785B996" w14:textId="77777777" w:rsidR="00557D23" w:rsidRDefault="00557D23">
      <w:pPr>
        <w:pStyle w:val="Heading3"/>
        <w:spacing w:line="360" w:lineRule="auto"/>
        <w:rPr>
          <w:rFonts w:ascii="Times New Roman" w:hAnsi="Times New Roman" w:cs="Times New Roman"/>
          <w:sz w:val="22"/>
        </w:rPr>
      </w:pPr>
    </w:p>
    <w:p w14:paraId="4832EF23" w14:textId="7FE74E49" w:rsidR="005268FF" w:rsidRDefault="005B3787">
      <w:pPr>
        <w:pStyle w:val="Heading3"/>
        <w:spacing w:line="360" w:lineRule="auto"/>
      </w:pPr>
      <w:proofErr w:type="spellStart"/>
      <w:r>
        <w:rPr>
          <w:rFonts w:ascii="Times New Roman" w:hAnsi="Times New Roman" w:cs="Times New Roman"/>
          <w:sz w:val="22"/>
        </w:rPr>
        <w:t>Nominalisation</w:t>
      </w:r>
      <w:proofErr w:type="spellEnd"/>
      <w:r>
        <w:rPr>
          <w:rFonts w:ascii="Times New Roman" w:hAnsi="Times New Roman" w:cs="Times New Roman"/>
          <w:sz w:val="22"/>
        </w:rPr>
        <w:t xml:space="preserve"> as a linking device</w:t>
      </w:r>
    </w:p>
    <w:p w14:paraId="650CF36B" w14:textId="77777777" w:rsidR="005268FF" w:rsidRDefault="005B3787">
      <w:pPr>
        <w:spacing w:line="360" w:lineRule="auto"/>
      </w:pPr>
      <w:proofErr w:type="spellStart"/>
      <w:r>
        <w:rPr>
          <w:rFonts w:cs="Times New Roman"/>
        </w:rPr>
        <w:t>Nominalisation</w:t>
      </w:r>
      <w:proofErr w:type="spellEnd"/>
      <w:r>
        <w:rPr>
          <w:rFonts w:cs="Times New Roman"/>
        </w:rPr>
        <w:t xml:space="preserve"> can also link one sentence to the next: turn a verb or adjective into a noun and open the new sentence with it. Instead of the vague ‘This is because… / This shows that…’, use ‘This…’, ‘Such…’ or ‘The … of…’ — the noun bridge says the same thing in fewer words and earns a higher band.</w:t>
      </w:r>
    </w:p>
    <w:tbl>
      <w:tblPr>
        <w:tblStyle w:val="TableGrid"/>
        <w:tblW w:w="0" w:type="auto"/>
        <w:tblLook w:val="04A0" w:firstRow="1" w:lastRow="0" w:firstColumn="1" w:lastColumn="0" w:noHBand="0" w:noVBand="1"/>
      </w:tblPr>
      <w:tblGrid>
        <w:gridCol w:w="2605"/>
        <w:gridCol w:w="6745"/>
      </w:tblGrid>
      <w:tr w:rsidR="005268FF" w14:paraId="0FCBAAAB" w14:textId="77777777">
        <w:tc>
          <w:tcPr>
            <w:tcW w:w="2605" w:type="dxa"/>
            <w:shd w:val="clear" w:color="auto" w:fill="DEEBF7"/>
          </w:tcPr>
          <w:p w14:paraId="3CE34AAE" w14:textId="77777777" w:rsidR="005268FF" w:rsidRDefault="005B3787">
            <w:r>
              <w:rPr>
                <w:rFonts w:cs="Times New Roman"/>
              </w:rPr>
              <w:t>Plain (weak link):</w:t>
            </w:r>
          </w:p>
        </w:tc>
        <w:tc>
          <w:tcPr>
            <w:tcW w:w="6745" w:type="dxa"/>
            <w:shd w:val="clear" w:color="auto" w:fill="DEEBF7"/>
          </w:tcPr>
          <w:p w14:paraId="76B4C3E2" w14:textId="77777777" w:rsidR="005268FF" w:rsidRDefault="005B3787">
            <w:r>
              <w:rPr>
                <w:rFonts w:cs="Times New Roman"/>
              </w:rPr>
              <w:t>Many young people click on links without checking where they lead. This is because they trust whatever looks official.</w:t>
            </w:r>
          </w:p>
        </w:tc>
      </w:tr>
      <w:tr w:rsidR="005268FF" w14:paraId="7C08A338" w14:textId="77777777">
        <w:tc>
          <w:tcPr>
            <w:tcW w:w="2605" w:type="dxa"/>
            <w:shd w:val="clear" w:color="auto" w:fill="DEEBF7"/>
          </w:tcPr>
          <w:p w14:paraId="135F1573" w14:textId="77777777" w:rsidR="005268FF" w:rsidRDefault="005B3787">
            <w:proofErr w:type="spellStart"/>
            <w:r>
              <w:rPr>
                <w:rFonts w:cs="Times New Roman"/>
              </w:rPr>
              <w:t>Nominalised</w:t>
            </w:r>
            <w:proofErr w:type="spellEnd"/>
            <w:r>
              <w:rPr>
                <w:rFonts w:cs="Times New Roman"/>
              </w:rPr>
              <w:t xml:space="preserve"> (This / Such + noun):</w:t>
            </w:r>
          </w:p>
        </w:tc>
        <w:tc>
          <w:tcPr>
            <w:tcW w:w="6745" w:type="dxa"/>
            <w:shd w:val="clear" w:color="auto" w:fill="DEEBF7"/>
          </w:tcPr>
          <w:p w14:paraId="41C6A083" w14:textId="77777777" w:rsidR="005268FF" w:rsidRDefault="005B3787">
            <w:r>
              <w:rPr>
                <w:rFonts w:cs="Times New Roman"/>
              </w:rPr>
              <w:t xml:space="preserve">Many young people click on links without checking where they lead. </w:t>
            </w:r>
            <w:r>
              <w:rPr>
                <w:rFonts w:cs="Times New Roman"/>
                <w:i/>
              </w:rPr>
              <w:t>Such misplaced trust</w:t>
            </w:r>
            <w:r>
              <w:rPr>
                <w:rFonts w:cs="Times New Roman"/>
              </w:rPr>
              <w:t xml:space="preserve"> is exactly what scammers exploit.</w:t>
            </w:r>
          </w:p>
        </w:tc>
      </w:tr>
    </w:tbl>
    <w:p w14:paraId="429EA9B9" w14:textId="77777777" w:rsidR="005268FF" w:rsidRDefault="005268FF">
      <w:pPr>
        <w:spacing w:line="360" w:lineRule="auto"/>
      </w:pPr>
    </w:p>
    <w:p w14:paraId="1B6C344F" w14:textId="77777777" w:rsidR="00557D23" w:rsidRDefault="00557D23">
      <w:pPr>
        <w:spacing w:after="200"/>
        <w:rPr>
          <w:rFonts w:eastAsiaTheme="majorEastAsia" w:cs="Times New Roman"/>
          <w:b/>
          <w:bCs/>
          <w:color w:val="1F4E79"/>
        </w:rPr>
      </w:pPr>
      <w:r>
        <w:rPr>
          <w:rFonts w:cs="Times New Roman"/>
        </w:rPr>
        <w:br w:type="page"/>
      </w:r>
    </w:p>
    <w:p w14:paraId="5BE207C8" w14:textId="292F6CC3" w:rsidR="005268FF" w:rsidRPr="00557D23" w:rsidRDefault="005B3787">
      <w:pPr>
        <w:pStyle w:val="Heading1"/>
        <w:spacing w:line="360" w:lineRule="auto"/>
        <w:rPr>
          <w:sz w:val="22"/>
          <w:szCs w:val="22"/>
        </w:rPr>
      </w:pPr>
      <w:r w:rsidRPr="00557D23">
        <w:rPr>
          <w:rFonts w:ascii="Times New Roman" w:hAnsi="Times New Roman" w:cs="Times New Roman"/>
          <w:sz w:val="22"/>
          <w:szCs w:val="22"/>
        </w:rPr>
        <w:lastRenderedPageBreak/>
        <w:t>Part 3: Practice sets</w:t>
      </w:r>
    </w:p>
    <w:p w14:paraId="09515AE0" w14:textId="77777777" w:rsidR="005268FF" w:rsidRDefault="005B3787">
      <w:pPr>
        <w:spacing w:line="360" w:lineRule="auto"/>
      </w:pPr>
      <w:r>
        <w:rPr>
          <w:rFonts w:cs="Times New Roman"/>
        </w:rPr>
        <w:t xml:space="preserve">Rewrite each simple sentence using </w:t>
      </w:r>
      <w:proofErr w:type="spellStart"/>
      <w:r>
        <w:rPr>
          <w:rFonts w:cs="Times New Roman"/>
        </w:rPr>
        <w:t>nominalisation</w:t>
      </w:r>
      <w:proofErr w:type="spellEnd"/>
      <w:r>
        <w:rPr>
          <w:rFonts w:cs="Times New Roman"/>
        </w:rPr>
        <w:t>. The sentences are about technology and communication, so keep the register formal. The later sets (4–8) are more challenging.</w:t>
      </w:r>
    </w:p>
    <w:p w14:paraId="11180757" w14:textId="77777777" w:rsidR="005268FF" w:rsidRDefault="005B3787">
      <w:pPr>
        <w:pStyle w:val="Heading3"/>
        <w:spacing w:line="360" w:lineRule="auto"/>
      </w:pPr>
      <w:r>
        <w:rPr>
          <w:rFonts w:ascii="Times New Roman" w:hAnsi="Times New Roman" w:cs="Times New Roman"/>
          <w:sz w:val="22"/>
        </w:rPr>
        <w:t>Example Set 1 (Verb → noun)</w:t>
      </w:r>
    </w:p>
    <w:tbl>
      <w:tblPr>
        <w:tblStyle w:val="TableGrid"/>
        <w:tblW w:w="0" w:type="auto"/>
        <w:tblLook w:val="04A0" w:firstRow="1" w:lastRow="0" w:firstColumn="1" w:lastColumn="0" w:noHBand="0" w:noVBand="1"/>
      </w:tblPr>
      <w:tblGrid>
        <w:gridCol w:w="2605"/>
        <w:gridCol w:w="6745"/>
      </w:tblGrid>
      <w:tr w:rsidR="005268FF" w14:paraId="67C24A77" w14:textId="77777777">
        <w:tc>
          <w:tcPr>
            <w:tcW w:w="2605" w:type="dxa"/>
          </w:tcPr>
          <w:p w14:paraId="61DE3E6A" w14:textId="77777777" w:rsidR="005268FF" w:rsidRDefault="005B3787">
            <w:r>
              <w:rPr>
                <w:rFonts w:cs="Times New Roman"/>
              </w:rPr>
              <w:t>Simple sentence:</w:t>
            </w:r>
          </w:p>
        </w:tc>
        <w:tc>
          <w:tcPr>
            <w:tcW w:w="6745" w:type="dxa"/>
          </w:tcPr>
          <w:p w14:paraId="260D4FFC" w14:textId="2F5AEF1D" w:rsidR="005268FF" w:rsidRDefault="00557D23">
            <w:r>
              <w:rPr>
                <w:rFonts w:cs="Times New Roman"/>
              </w:rPr>
              <w:t>Students</w:t>
            </w:r>
            <w:r w:rsidR="005B3787">
              <w:rPr>
                <w:rFonts w:cs="Times New Roman"/>
              </w:rPr>
              <w:t xml:space="preserve"> use social media all the time, so they cannot concentrate on their studies.</w:t>
            </w:r>
          </w:p>
        </w:tc>
      </w:tr>
      <w:tr w:rsidR="005268FF" w14:paraId="0CD26585" w14:textId="77777777">
        <w:tc>
          <w:tcPr>
            <w:tcW w:w="2605" w:type="dxa"/>
          </w:tcPr>
          <w:p w14:paraId="23AFA1DB" w14:textId="77777777" w:rsidR="005268FF" w:rsidRDefault="005B3787">
            <w:r>
              <w:rPr>
                <w:rFonts w:cs="Times New Roman"/>
              </w:rPr>
              <w:t>Prompt:</w:t>
            </w:r>
          </w:p>
        </w:tc>
        <w:tc>
          <w:tcPr>
            <w:tcW w:w="6745" w:type="dxa"/>
          </w:tcPr>
          <w:p w14:paraId="23E1143E" w14:textId="58663D85" w:rsidR="005268FF" w:rsidRDefault="00557D23">
            <w:r>
              <w:rPr>
                <w:rFonts w:cs="Times New Roman"/>
                <w:i/>
              </w:rPr>
              <w:t>B</w:t>
            </w:r>
            <w:r w:rsidR="005B3787">
              <w:rPr>
                <w:rFonts w:cs="Times New Roman"/>
                <w:i/>
              </w:rPr>
              <w:t>egin with ‘Students’ constant use of ...’.</w:t>
            </w:r>
          </w:p>
        </w:tc>
      </w:tr>
      <w:tr w:rsidR="005268FF" w14:paraId="5B2505C9" w14:textId="77777777">
        <w:tc>
          <w:tcPr>
            <w:tcW w:w="9350" w:type="dxa"/>
            <w:gridSpan w:val="2"/>
          </w:tcPr>
          <w:p w14:paraId="7E8D4E5E" w14:textId="77777777" w:rsidR="005268FF" w:rsidRDefault="005B3787"/>
          <w:p w14:paraId="7E8D4E5E" w14:textId="77777777" w:rsidR="005268FF" w:rsidRDefault="005B3787"/>
        </w:tc>
      </w:tr>
    </w:tbl>
    <w:p w14:paraId="365BD579" w14:textId="03EE1160" w:rsidR="005268FF" w:rsidRDefault="00557D23">
      <w:pPr>
        <w:pStyle w:val="Heading3"/>
        <w:spacing w:line="360" w:lineRule="auto"/>
      </w:pPr>
      <w:r>
        <w:rPr>
          <w:rFonts w:ascii="Times New Roman" w:hAnsi="Times New Roman" w:cs="Times New Roman"/>
          <w:sz w:val="22"/>
        </w:rPr>
        <w:br/>
      </w:r>
      <w:r w:rsidR="005B3787">
        <w:rPr>
          <w:rFonts w:ascii="Times New Roman" w:hAnsi="Times New Roman" w:cs="Times New Roman"/>
          <w:sz w:val="22"/>
        </w:rPr>
        <w:t>Example Set 2 (Adjective → noun)</w:t>
      </w:r>
    </w:p>
    <w:tbl>
      <w:tblPr>
        <w:tblStyle w:val="TableGrid"/>
        <w:tblW w:w="0" w:type="auto"/>
        <w:tblLook w:val="04A0" w:firstRow="1" w:lastRow="0" w:firstColumn="1" w:lastColumn="0" w:noHBand="0" w:noVBand="1"/>
      </w:tblPr>
      <w:tblGrid>
        <w:gridCol w:w="2605"/>
        <w:gridCol w:w="6745"/>
      </w:tblGrid>
      <w:tr w:rsidR="005268FF" w14:paraId="4B349C53" w14:textId="77777777">
        <w:tc>
          <w:tcPr>
            <w:tcW w:w="2605" w:type="dxa"/>
          </w:tcPr>
          <w:p w14:paraId="7C195A8B" w14:textId="77777777" w:rsidR="005268FF" w:rsidRDefault="005B3787">
            <w:r>
              <w:rPr>
                <w:rFonts w:cs="Times New Roman"/>
              </w:rPr>
              <w:t>Simple sentence:</w:t>
            </w:r>
          </w:p>
        </w:tc>
        <w:tc>
          <w:tcPr>
            <w:tcW w:w="6745" w:type="dxa"/>
          </w:tcPr>
          <w:p w14:paraId="73B393A8" w14:textId="713FE99C" w:rsidR="005268FF" w:rsidRDefault="005B3787">
            <w:r>
              <w:rPr>
                <w:rFonts w:cs="Times New Roman"/>
              </w:rPr>
              <w:t xml:space="preserve">Parents worry that young people </w:t>
            </w:r>
            <w:r w:rsidR="00557D23">
              <w:rPr>
                <w:rFonts w:cs="Times New Roman"/>
              </w:rPr>
              <w:t>rely too much on</w:t>
            </w:r>
            <w:r>
              <w:rPr>
                <w:rFonts w:cs="Times New Roman"/>
              </w:rPr>
              <w:t xml:space="preserve"> their smartphones.</w:t>
            </w:r>
          </w:p>
        </w:tc>
      </w:tr>
      <w:tr w:rsidR="005268FF" w14:paraId="31EF4090" w14:textId="77777777">
        <w:tc>
          <w:tcPr>
            <w:tcW w:w="2605" w:type="dxa"/>
          </w:tcPr>
          <w:p w14:paraId="3C5E0594" w14:textId="77777777" w:rsidR="005268FF" w:rsidRDefault="005B3787">
            <w:r>
              <w:rPr>
                <w:rFonts w:cs="Times New Roman"/>
              </w:rPr>
              <w:t>Prompt:</w:t>
            </w:r>
          </w:p>
        </w:tc>
        <w:tc>
          <w:tcPr>
            <w:tcW w:w="6745" w:type="dxa"/>
          </w:tcPr>
          <w:p w14:paraId="7E08C80B" w14:textId="719F98F7" w:rsidR="005268FF" w:rsidRDefault="00557D23">
            <w:r>
              <w:rPr>
                <w:rFonts w:cs="Times New Roman"/>
                <w:i/>
              </w:rPr>
              <w:t>B</w:t>
            </w:r>
            <w:r w:rsidR="005B3787">
              <w:rPr>
                <w:rFonts w:cs="Times New Roman"/>
                <w:i/>
              </w:rPr>
              <w:t>egin with ‘Many parents worry about young people’s ...’.</w:t>
            </w:r>
          </w:p>
        </w:tc>
      </w:tr>
      <w:tr w:rsidR="005268FF" w14:paraId="32FFFF96" w14:textId="77777777">
        <w:tc>
          <w:tcPr>
            <w:tcW w:w="9350" w:type="dxa"/>
            <w:gridSpan w:val="2"/>
          </w:tcPr>
          <w:p w14:paraId="428CA3D0" w14:textId="77777777" w:rsidR="005268FF" w:rsidRDefault="005B3787"/>
          <w:p w14:paraId="428CA3D0" w14:textId="77777777" w:rsidR="005268FF" w:rsidRDefault="005B3787"/>
        </w:tc>
      </w:tr>
    </w:tbl>
    <w:p w14:paraId="21FCDE62" w14:textId="3190327F" w:rsidR="005268FF" w:rsidRDefault="00557D23">
      <w:pPr>
        <w:pStyle w:val="Heading3"/>
        <w:spacing w:line="360" w:lineRule="auto"/>
      </w:pPr>
      <w:r>
        <w:rPr>
          <w:rFonts w:ascii="Times New Roman" w:hAnsi="Times New Roman" w:cs="Times New Roman"/>
          <w:sz w:val="22"/>
        </w:rPr>
        <w:br/>
      </w:r>
      <w:r w:rsidR="005B3787">
        <w:rPr>
          <w:rFonts w:ascii="Times New Roman" w:hAnsi="Times New Roman" w:cs="Times New Roman"/>
          <w:sz w:val="22"/>
        </w:rPr>
        <w:t>Example Set 3 (Because-clause → noun phrase)</w:t>
      </w:r>
    </w:p>
    <w:tbl>
      <w:tblPr>
        <w:tblStyle w:val="TableGrid"/>
        <w:tblW w:w="0" w:type="auto"/>
        <w:tblLook w:val="04A0" w:firstRow="1" w:lastRow="0" w:firstColumn="1" w:lastColumn="0" w:noHBand="0" w:noVBand="1"/>
      </w:tblPr>
      <w:tblGrid>
        <w:gridCol w:w="2605"/>
        <w:gridCol w:w="6745"/>
      </w:tblGrid>
      <w:tr w:rsidR="005268FF" w14:paraId="2E2324BE" w14:textId="77777777">
        <w:tc>
          <w:tcPr>
            <w:tcW w:w="2605" w:type="dxa"/>
          </w:tcPr>
          <w:p w14:paraId="7CEC149D" w14:textId="77777777" w:rsidR="005268FF" w:rsidRDefault="005B3787">
            <w:r>
              <w:rPr>
                <w:rFonts w:cs="Times New Roman"/>
              </w:rPr>
              <w:t>Simple sentence:</w:t>
            </w:r>
          </w:p>
        </w:tc>
        <w:tc>
          <w:tcPr>
            <w:tcW w:w="6745" w:type="dxa"/>
          </w:tcPr>
          <w:p w14:paraId="07DFC206" w14:textId="26E7E3E4" w:rsidR="005268FF" w:rsidRDefault="00557D23">
            <w:r>
              <w:rPr>
                <w:rFonts w:cs="Times New Roman"/>
              </w:rPr>
              <w:t>As</w:t>
            </w:r>
            <w:r w:rsidR="005B3787">
              <w:rPr>
                <w:rFonts w:cs="Times New Roman"/>
              </w:rPr>
              <w:t xml:space="preserve"> online games are so attractive, many teenagers neglect their homework.</w:t>
            </w:r>
          </w:p>
        </w:tc>
      </w:tr>
      <w:tr w:rsidR="005268FF" w14:paraId="27A74C1D" w14:textId="77777777">
        <w:tc>
          <w:tcPr>
            <w:tcW w:w="2605" w:type="dxa"/>
          </w:tcPr>
          <w:p w14:paraId="15454838" w14:textId="77777777" w:rsidR="005268FF" w:rsidRDefault="005B3787">
            <w:r>
              <w:rPr>
                <w:rFonts w:cs="Times New Roman"/>
              </w:rPr>
              <w:t>Prompt:</w:t>
            </w:r>
          </w:p>
        </w:tc>
        <w:tc>
          <w:tcPr>
            <w:tcW w:w="6745" w:type="dxa"/>
          </w:tcPr>
          <w:p w14:paraId="1DF052DB" w14:textId="2F2F9042" w:rsidR="005268FF" w:rsidRDefault="00557D23">
            <w:r>
              <w:rPr>
                <w:rFonts w:cs="Times New Roman"/>
                <w:i/>
              </w:rPr>
              <w:t>Begin with</w:t>
            </w:r>
            <w:r w:rsidR="005B3787">
              <w:rPr>
                <w:rFonts w:cs="Times New Roman"/>
                <w:i/>
              </w:rPr>
              <w:t xml:space="preserve"> ‘Owing to the ...’.</w:t>
            </w:r>
          </w:p>
        </w:tc>
      </w:tr>
      <w:tr w:rsidR="005268FF" w14:paraId="61FB96DE" w14:textId="77777777">
        <w:tc>
          <w:tcPr>
            <w:tcW w:w="9350" w:type="dxa"/>
            <w:gridSpan w:val="2"/>
          </w:tcPr>
          <w:p w14:paraId="581FC2FC" w14:textId="77777777" w:rsidR="005268FF" w:rsidRDefault="005B3787"/>
          <w:p w14:paraId="581FC2FC" w14:textId="77777777" w:rsidR="005268FF" w:rsidRDefault="005B3787"/>
        </w:tc>
      </w:tr>
    </w:tbl>
    <w:p w14:paraId="0BD7A4A8" w14:textId="2F8C39BF" w:rsidR="005268FF" w:rsidRDefault="00557D23">
      <w:pPr>
        <w:pStyle w:val="Heading3"/>
        <w:spacing w:line="360" w:lineRule="auto"/>
      </w:pPr>
      <w:r>
        <w:rPr>
          <w:rFonts w:ascii="Times New Roman" w:hAnsi="Times New Roman" w:cs="Times New Roman"/>
          <w:sz w:val="22"/>
        </w:rPr>
        <w:br/>
      </w:r>
      <w:r w:rsidR="005B3787">
        <w:rPr>
          <w:rFonts w:ascii="Times New Roman" w:hAnsi="Times New Roman" w:cs="Times New Roman"/>
          <w:sz w:val="22"/>
        </w:rPr>
        <w:t>Example Set 4 (Verb → noun)</w:t>
      </w:r>
    </w:p>
    <w:tbl>
      <w:tblPr>
        <w:tblStyle w:val="TableGrid"/>
        <w:tblW w:w="0" w:type="auto"/>
        <w:tblLook w:val="04A0" w:firstRow="1" w:lastRow="0" w:firstColumn="1" w:lastColumn="0" w:noHBand="0" w:noVBand="1"/>
      </w:tblPr>
      <w:tblGrid>
        <w:gridCol w:w="2605"/>
        <w:gridCol w:w="6745"/>
      </w:tblGrid>
      <w:tr w:rsidR="005268FF" w14:paraId="422A1825" w14:textId="77777777">
        <w:tc>
          <w:tcPr>
            <w:tcW w:w="2605" w:type="dxa"/>
          </w:tcPr>
          <w:p w14:paraId="6AD48AFC" w14:textId="77777777" w:rsidR="005268FF" w:rsidRDefault="005B3787">
            <w:r>
              <w:rPr>
                <w:rFonts w:cs="Times New Roman"/>
              </w:rPr>
              <w:t>Simple sentence:</w:t>
            </w:r>
          </w:p>
        </w:tc>
        <w:tc>
          <w:tcPr>
            <w:tcW w:w="6745" w:type="dxa"/>
          </w:tcPr>
          <w:p w14:paraId="76E4CA19" w14:textId="77777777" w:rsidR="005268FF" w:rsidRDefault="005B3787">
            <w:r>
              <w:rPr>
                <w:rFonts w:cs="Times New Roman"/>
              </w:rPr>
              <w:t>The government will improve the security of online banking, which will protect customers.</w:t>
            </w:r>
          </w:p>
        </w:tc>
      </w:tr>
      <w:tr w:rsidR="005268FF" w14:paraId="42141B2E" w14:textId="77777777">
        <w:tc>
          <w:tcPr>
            <w:tcW w:w="2605" w:type="dxa"/>
          </w:tcPr>
          <w:p w14:paraId="63ED0F0B" w14:textId="77777777" w:rsidR="005268FF" w:rsidRDefault="005B3787">
            <w:r>
              <w:rPr>
                <w:rFonts w:cs="Times New Roman"/>
              </w:rPr>
              <w:t>Prompt:</w:t>
            </w:r>
          </w:p>
        </w:tc>
        <w:tc>
          <w:tcPr>
            <w:tcW w:w="6745" w:type="dxa"/>
          </w:tcPr>
          <w:p w14:paraId="1866FD67" w14:textId="672A0E04" w:rsidR="005268FF" w:rsidRDefault="00557D23">
            <w:r>
              <w:rPr>
                <w:rFonts w:cs="Times New Roman"/>
                <w:i/>
              </w:rPr>
              <w:t>Begin</w:t>
            </w:r>
            <w:r w:rsidR="005B3787">
              <w:rPr>
                <w:rFonts w:cs="Times New Roman"/>
                <w:i/>
              </w:rPr>
              <w:t xml:space="preserve"> with ‘The improvement of ...’.</w:t>
            </w:r>
          </w:p>
        </w:tc>
      </w:tr>
      <w:tr w:rsidR="005268FF" w14:paraId="746B486F" w14:textId="77777777">
        <w:tc>
          <w:tcPr>
            <w:tcW w:w="9350" w:type="dxa"/>
            <w:gridSpan w:val="2"/>
          </w:tcPr>
          <w:p w14:paraId="1863877C" w14:textId="77777777" w:rsidR="005268FF" w:rsidRDefault="005B3787"/>
          <w:p w14:paraId="1863877C" w14:textId="77777777" w:rsidR="005268FF" w:rsidRDefault="005B3787"/>
        </w:tc>
      </w:tr>
    </w:tbl>
    <w:p w14:paraId="52C6C6EE" w14:textId="63CC4BFE" w:rsidR="005268FF" w:rsidRDefault="00557D23">
      <w:pPr>
        <w:pStyle w:val="Heading3"/>
        <w:spacing w:line="360" w:lineRule="auto"/>
      </w:pPr>
      <w:r>
        <w:rPr>
          <w:rFonts w:ascii="Times New Roman" w:hAnsi="Times New Roman" w:cs="Times New Roman"/>
          <w:sz w:val="22"/>
        </w:rPr>
        <w:br/>
      </w:r>
      <w:r w:rsidR="005B3787">
        <w:rPr>
          <w:rFonts w:ascii="Times New Roman" w:hAnsi="Times New Roman" w:cs="Times New Roman"/>
          <w:sz w:val="22"/>
        </w:rPr>
        <w:t>Example Set 5 (Adjective → noun)</w:t>
      </w:r>
    </w:p>
    <w:tbl>
      <w:tblPr>
        <w:tblStyle w:val="TableGrid"/>
        <w:tblW w:w="0" w:type="auto"/>
        <w:tblLook w:val="04A0" w:firstRow="1" w:lastRow="0" w:firstColumn="1" w:lastColumn="0" w:noHBand="0" w:noVBand="1"/>
      </w:tblPr>
      <w:tblGrid>
        <w:gridCol w:w="2605"/>
        <w:gridCol w:w="6745"/>
      </w:tblGrid>
      <w:tr w:rsidR="005268FF" w14:paraId="53850865" w14:textId="77777777">
        <w:tc>
          <w:tcPr>
            <w:tcW w:w="2605" w:type="dxa"/>
          </w:tcPr>
          <w:p w14:paraId="2ECA7500" w14:textId="77777777" w:rsidR="005268FF" w:rsidRDefault="005B3787">
            <w:r>
              <w:rPr>
                <w:rFonts w:cs="Times New Roman"/>
              </w:rPr>
              <w:t>Simple sentence:</w:t>
            </w:r>
          </w:p>
        </w:tc>
        <w:tc>
          <w:tcPr>
            <w:tcW w:w="6745" w:type="dxa"/>
          </w:tcPr>
          <w:p w14:paraId="27F740FE" w14:textId="77777777" w:rsidR="005268FF" w:rsidRDefault="005B3787">
            <w:r>
              <w:rPr>
                <w:rFonts w:cs="Times New Roman"/>
              </w:rPr>
              <w:t>Students are much more aware of online privacy than they were ten years ago.</w:t>
            </w:r>
          </w:p>
        </w:tc>
      </w:tr>
      <w:tr w:rsidR="005268FF" w14:paraId="466FBAEC" w14:textId="77777777">
        <w:tc>
          <w:tcPr>
            <w:tcW w:w="2605" w:type="dxa"/>
          </w:tcPr>
          <w:p w14:paraId="319FE668" w14:textId="77777777" w:rsidR="005268FF" w:rsidRDefault="005B3787">
            <w:r>
              <w:rPr>
                <w:rFonts w:cs="Times New Roman"/>
              </w:rPr>
              <w:t>Prompt:</w:t>
            </w:r>
          </w:p>
        </w:tc>
        <w:tc>
          <w:tcPr>
            <w:tcW w:w="6745" w:type="dxa"/>
          </w:tcPr>
          <w:p w14:paraId="5E56E3D8" w14:textId="47937F24" w:rsidR="005268FF" w:rsidRDefault="00557D23">
            <w:r>
              <w:rPr>
                <w:rFonts w:cs="Times New Roman"/>
                <w:i/>
              </w:rPr>
              <w:t>Begin with ‘Students’…’</w:t>
            </w:r>
          </w:p>
        </w:tc>
      </w:tr>
      <w:tr w:rsidR="005268FF" w14:paraId="28A2EF93" w14:textId="77777777">
        <w:tc>
          <w:tcPr>
            <w:tcW w:w="9350" w:type="dxa"/>
            <w:gridSpan w:val="2"/>
          </w:tcPr>
          <w:p w14:paraId="4762C753" w14:textId="77777777" w:rsidR="005268FF" w:rsidRDefault="005B3787"/>
          <w:p w14:paraId="4762C753" w14:textId="77777777" w:rsidR="005268FF" w:rsidRDefault="005B3787"/>
        </w:tc>
      </w:tr>
    </w:tbl>
    <w:p w14:paraId="0DCD9D64" w14:textId="77777777" w:rsidR="005268FF" w:rsidRDefault="005B3787">
      <w:pPr>
        <w:pStyle w:val="Heading3"/>
        <w:spacing w:line="360" w:lineRule="auto"/>
      </w:pPr>
      <w:r>
        <w:rPr>
          <w:rFonts w:ascii="Times New Roman" w:hAnsi="Times New Roman" w:cs="Times New Roman"/>
          <w:sz w:val="22"/>
        </w:rPr>
        <w:lastRenderedPageBreak/>
        <w:t>Example Set 6 (If-clause → noun phrase)</w:t>
      </w:r>
    </w:p>
    <w:tbl>
      <w:tblPr>
        <w:tblStyle w:val="TableGrid"/>
        <w:tblW w:w="0" w:type="auto"/>
        <w:tblLook w:val="04A0" w:firstRow="1" w:lastRow="0" w:firstColumn="1" w:lastColumn="0" w:noHBand="0" w:noVBand="1"/>
      </w:tblPr>
      <w:tblGrid>
        <w:gridCol w:w="2605"/>
        <w:gridCol w:w="6745"/>
      </w:tblGrid>
      <w:tr w:rsidR="005268FF" w14:paraId="5930A2F7" w14:textId="77777777">
        <w:tc>
          <w:tcPr>
            <w:tcW w:w="2605" w:type="dxa"/>
          </w:tcPr>
          <w:p w14:paraId="241BC7A4" w14:textId="77777777" w:rsidR="005268FF" w:rsidRDefault="005B3787">
            <w:r>
              <w:rPr>
                <w:rFonts w:cs="Times New Roman"/>
              </w:rPr>
              <w:t>Simple sentence:</w:t>
            </w:r>
          </w:p>
        </w:tc>
        <w:tc>
          <w:tcPr>
            <w:tcW w:w="6745" w:type="dxa"/>
          </w:tcPr>
          <w:p w14:paraId="58C6AEE6" w14:textId="77777777" w:rsidR="005268FF" w:rsidRDefault="005B3787">
            <w:r>
              <w:rPr>
                <w:rFonts w:cs="Times New Roman"/>
              </w:rPr>
              <w:t>If the government does not control social media companies more strictly, online scams will just keep growing.</w:t>
            </w:r>
          </w:p>
        </w:tc>
      </w:tr>
      <w:tr w:rsidR="005268FF" w14:paraId="0FD91332" w14:textId="77777777">
        <w:tc>
          <w:tcPr>
            <w:tcW w:w="2605" w:type="dxa"/>
          </w:tcPr>
          <w:p w14:paraId="39E8CFC6" w14:textId="77777777" w:rsidR="005268FF" w:rsidRDefault="005B3787">
            <w:r>
              <w:rPr>
                <w:rFonts w:cs="Times New Roman"/>
              </w:rPr>
              <w:t>Prompt:</w:t>
            </w:r>
          </w:p>
        </w:tc>
        <w:tc>
          <w:tcPr>
            <w:tcW w:w="6745" w:type="dxa"/>
          </w:tcPr>
          <w:p w14:paraId="3377A3F1" w14:textId="56F2ED99" w:rsidR="005268FF" w:rsidRDefault="00557D23">
            <w:r>
              <w:rPr>
                <w:rFonts w:cs="Times New Roman"/>
                <w:i/>
              </w:rPr>
              <w:t>Begin with</w:t>
            </w:r>
            <w:r w:rsidR="005B3787">
              <w:rPr>
                <w:rFonts w:cs="Times New Roman"/>
                <w:i/>
              </w:rPr>
              <w:t xml:space="preserve"> ‘Without ...’.</w:t>
            </w:r>
          </w:p>
        </w:tc>
      </w:tr>
      <w:tr w:rsidR="005268FF" w14:paraId="10DF89F4" w14:textId="77777777">
        <w:tc>
          <w:tcPr>
            <w:tcW w:w="9350" w:type="dxa"/>
            <w:gridSpan w:val="2"/>
          </w:tcPr>
          <w:p w14:paraId="15C212F3" w14:textId="77777777" w:rsidR="005268FF" w:rsidRDefault="005B3787"/>
          <w:p w14:paraId="15C212F3" w14:textId="77777777" w:rsidR="005268FF" w:rsidRDefault="005B3787"/>
        </w:tc>
      </w:tr>
    </w:tbl>
    <w:p w14:paraId="6ABC0764" w14:textId="03C9C04C" w:rsidR="005268FF" w:rsidRDefault="005B3787">
      <w:pPr>
        <w:pStyle w:val="Heading3"/>
        <w:spacing w:line="360" w:lineRule="auto"/>
      </w:pPr>
      <w:r>
        <w:rPr>
          <w:rFonts w:ascii="Times New Roman" w:hAnsi="Times New Roman" w:cs="Times New Roman"/>
          <w:sz w:val="22"/>
        </w:rPr>
        <w:br/>
        <w:t>Example Set 7 (Linking: adjective → noun)</w:t>
      </w:r>
    </w:p>
    <w:tbl>
      <w:tblPr>
        <w:tblStyle w:val="TableGrid"/>
        <w:tblW w:w="0" w:type="auto"/>
        <w:tblLook w:val="04A0" w:firstRow="1" w:lastRow="0" w:firstColumn="1" w:lastColumn="0" w:noHBand="0" w:noVBand="1"/>
      </w:tblPr>
      <w:tblGrid>
        <w:gridCol w:w="2605"/>
        <w:gridCol w:w="6745"/>
      </w:tblGrid>
      <w:tr w:rsidR="005268FF" w14:paraId="72D7A485" w14:textId="77777777">
        <w:tc>
          <w:tcPr>
            <w:tcW w:w="2605" w:type="dxa"/>
          </w:tcPr>
          <w:p w14:paraId="4A74788B" w14:textId="77777777" w:rsidR="005268FF" w:rsidRDefault="005B3787">
            <w:r>
              <w:rPr>
                <w:rFonts w:cs="Times New Roman"/>
              </w:rPr>
              <w:t>Simple sentence:</w:t>
            </w:r>
          </w:p>
        </w:tc>
        <w:tc>
          <w:tcPr>
            <w:tcW w:w="6745" w:type="dxa"/>
          </w:tcPr>
          <w:p w14:paraId="714157F1" w14:textId="77777777" w:rsidR="005268FF" w:rsidRDefault="005B3787">
            <w:r>
              <w:rPr>
                <w:rFonts w:cs="Times New Roman"/>
              </w:rPr>
              <w:t xml:space="preserve">Young people rarely question what they read online. </w:t>
            </w:r>
            <w:r w:rsidRPr="00557D23">
              <w:rPr>
                <w:rFonts w:cs="Times New Roman"/>
                <w:b/>
                <w:bCs/>
              </w:rPr>
              <w:t>This is because they are too careless.</w:t>
            </w:r>
          </w:p>
        </w:tc>
      </w:tr>
      <w:tr w:rsidR="005268FF" w14:paraId="639A5262" w14:textId="77777777">
        <w:tc>
          <w:tcPr>
            <w:tcW w:w="2605" w:type="dxa"/>
          </w:tcPr>
          <w:p w14:paraId="55CF78C7" w14:textId="77777777" w:rsidR="005268FF" w:rsidRDefault="005B3787">
            <w:r>
              <w:rPr>
                <w:rFonts w:cs="Times New Roman"/>
              </w:rPr>
              <w:t>Prompt:</w:t>
            </w:r>
          </w:p>
        </w:tc>
        <w:tc>
          <w:tcPr>
            <w:tcW w:w="6745" w:type="dxa"/>
          </w:tcPr>
          <w:p w14:paraId="13594AE1" w14:textId="746817F0" w:rsidR="005268FF" w:rsidRDefault="00557D23">
            <w:r>
              <w:rPr>
                <w:rFonts w:cs="Times New Roman"/>
                <w:i/>
              </w:rPr>
              <w:t>Begin the second sentence with ‘This…/Such…’</w:t>
            </w:r>
          </w:p>
        </w:tc>
      </w:tr>
      <w:tr w:rsidR="005268FF" w14:paraId="706A53AA" w14:textId="77777777">
        <w:tc>
          <w:tcPr>
            <w:tcW w:w="9350" w:type="dxa"/>
            <w:gridSpan w:val="2"/>
          </w:tcPr>
          <w:p w14:paraId="32575FBB" w14:textId="77777777" w:rsidR="005268FF" w:rsidRDefault="005B3787"/>
          <w:p w14:paraId="32575FBB" w14:textId="77777777" w:rsidR="005268FF" w:rsidRDefault="005B3787"/>
        </w:tc>
      </w:tr>
    </w:tbl>
    <w:p w14:paraId="3A188610" w14:textId="6DE2D86E" w:rsidR="005268FF" w:rsidRDefault="005B3787">
      <w:pPr>
        <w:pStyle w:val="Heading3"/>
        <w:spacing w:line="360" w:lineRule="auto"/>
      </w:pPr>
      <w:r>
        <w:rPr>
          <w:rFonts w:ascii="Times New Roman" w:hAnsi="Times New Roman" w:cs="Times New Roman"/>
          <w:sz w:val="22"/>
        </w:rPr>
        <w:br/>
        <w:t>Example Set 8 (Linking: verb → noun)</w:t>
      </w:r>
    </w:p>
    <w:tbl>
      <w:tblPr>
        <w:tblStyle w:val="TableGrid"/>
        <w:tblW w:w="0" w:type="auto"/>
        <w:tblLook w:val="04A0" w:firstRow="1" w:lastRow="0" w:firstColumn="1" w:lastColumn="0" w:noHBand="0" w:noVBand="1"/>
      </w:tblPr>
      <w:tblGrid>
        <w:gridCol w:w="2605"/>
        <w:gridCol w:w="6745"/>
      </w:tblGrid>
      <w:tr w:rsidR="005268FF" w14:paraId="4926179D" w14:textId="77777777">
        <w:tc>
          <w:tcPr>
            <w:tcW w:w="2605" w:type="dxa"/>
          </w:tcPr>
          <w:p w14:paraId="59DBDD77" w14:textId="77777777" w:rsidR="005268FF" w:rsidRDefault="005B3787">
            <w:r>
              <w:rPr>
                <w:rFonts w:cs="Times New Roman"/>
              </w:rPr>
              <w:t>Simple sentence:</w:t>
            </w:r>
          </w:p>
        </w:tc>
        <w:tc>
          <w:tcPr>
            <w:tcW w:w="6745" w:type="dxa"/>
          </w:tcPr>
          <w:p w14:paraId="62CC0D46" w14:textId="77777777" w:rsidR="005268FF" w:rsidRDefault="005B3787">
            <w:r>
              <w:rPr>
                <w:rFonts w:cs="Times New Roman"/>
              </w:rPr>
              <w:t xml:space="preserve">Parents check their children’s phones every night. </w:t>
            </w:r>
            <w:r w:rsidRPr="00557D23">
              <w:rPr>
                <w:rFonts w:cs="Times New Roman"/>
                <w:b/>
                <w:bCs/>
              </w:rPr>
              <w:t>This is because they worry about online dangers.</w:t>
            </w:r>
          </w:p>
        </w:tc>
      </w:tr>
      <w:tr w:rsidR="005268FF" w14:paraId="68B728D1" w14:textId="77777777">
        <w:tc>
          <w:tcPr>
            <w:tcW w:w="2605" w:type="dxa"/>
          </w:tcPr>
          <w:p w14:paraId="5564AC10" w14:textId="77777777" w:rsidR="005268FF" w:rsidRDefault="005B3787">
            <w:r>
              <w:rPr>
                <w:rFonts w:cs="Times New Roman"/>
              </w:rPr>
              <w:t>Prompt:</w:t>
            </w:r>
          </w:p>
        </w:tc>
        <w:tc>
          <w:tcPr>
            <w:tcW w:w="6745" w:type="dxa"/>
          </w:tcPr>
          <w:p w14:paraId="1229CD56" w14:textId="77777777" w:rsidR="005268FF" w:rsidRDefault="005B3787">
            <w:r>
              <w:rPr>
                <w:rFonts w:cs="Times New Roman"/>
                <w:i/>
              </w:rPr>
              <w:t>Turn the verb ‘worry’ into a noun (same form) and replace ‘This is because’ with a noun bridge opening ‘This…’ or ‘Such…’.</w:t>
            </w:r>
          </w:p>
        </w:tc>
      </w:tr>
      <w:tr w:rsidR="005268FF" w14:paraId="4B8D3E1F" w14:textId="77777777">
        <w:tc>
          <w:tcPr>
            <w:tcW w:w="9350" w:type="dxa"/>
            <w:gridSpan w:val="2"/>
          </w:tcPr>
          <w:p w14:paraId="55A5CC31" w14:textId="77777777" w:rsidR="005268FF" w:rsidRDefault="005B3787"/>
          <w:p w14:paraId="55A5CC31" w14:textId="77777777" w:rsidR="005268FF" w:rsidRDefault="005B3787"/>
        </w:tc>
      </w:tr>
    </w:tbl>
    <w:p w14:paraId="04950089" w14:textId="77777777" w:rsidR="005268FF" w:rsidRPr="005B3787" w:rsidRDefault="005B3787">
      <w:pPr>
        <w:pStyle w:val="Heading1"/>
        <w:spacing w:line="360" w:lineRule="auto"/>
        <w:rPr>
          <w:sz w:val="22"/>
          <w:szCs w:val="22"/>
        </w:rPr>
      </w:pPr>
      <w:r w:rsidRPr="005B3787">
        <w:rPr>
          <w:rFonts w:ascii="Times New Roman" w:hAnsi="Times New Roman" w:cs="Times New Roman"/>
          <w:sz w:val="22"/>
          <w:szCs w:val="22"/>
        </w:rPr>
        <w:t>Part 4: Writing Task</w:t>
      </w:r>
    </w:p>
    <w:p w14:paraId="63423001" w14:textId="77777777" w:rsidR="005268FF" w:rsidRDefault="005B3787">
      <w:pPr>
        <w:pBdr>
          <w:top w:val="single" w:sz="4" w:space="4" w:color="auto"/>
          <w:left w:val="single" w:sz="4" w:space="4" w:color="auto"/>
          <w:bottom w:val="single" w:sz="4" w:space="4" w:color="auto"/>
          <w:right w:val="single" w:sz="4" w:space="4" w:color="auto"/>
        </w:pBdr>
        <w:shd w:val="clear" w:color="auto" w:fill="E4DFEC"/>
        <w:spacing w:line="360" w:lineRule="auto"/>
      </w:pPr>
      <w:r>
        <w:rPr>
          <w:rFonts w:cs="Times New Roman"/>
          <w:b/>
        </w:rPr>
        <w:t>Instructions:</w:t>
      </w:r>
    </w:p>
    <w:p w14:paraId="7D3884F4" w14:textId="6C2F5703" w:rsidR="005268FF" w:rsidRDefault="005B3787">
      <w:pPr>
        <w:pBdr>
          <w:top w:val="single" w:sz="4" w:space="4" w:color="auto"/>
          <w:left w:val="single" w:sz="4" w:space="4" w:color="auto"/>
          <w:bottom w:val="single" w:sz="4" w:space="4" w:color="auto"/>
          <w:right w:val="single" w:sz="4" w:space="4" w:color="auto"/>
        </w:pBdr>
        <w:shd w:val="clear" w:color="auto" w:fill="E4DFEC"/>
        <w:spacing w:line="360" w:lineRule="auto"/>
        <w:rPr>
          <w:rFonts w:cs="Times New Roman"/>
        </w:rPr>
      </w:pPr>
      <w:r>
        <w:rPr>
          <w:rFonts w:cs="Times New Roman"/>
        </w:rPr>
        <w:t xml:space="preserve">1. Write ONE paragraph (about 80 words) explaining why online scams have become a common problem for young </w:t>
      </w:r>
      <w:proofErr w:type="gramStart"/>
      <w:r>
        <w:rPr>
          <w:rFonts w:cs="Times New Roman"/>
        </w:rPr>
        <w:t>people, and</w:t>
      </w:r>
      <w:proofErr w:type="gramEnd"/>
      <w:r>
        <w:rPr>
          <w:rFonts w:cs="Times New Roman"/>
        </w:rPr>
        <w:t xml:space="preserve"> suggesting ONE thing schools could do to protect them.</w:t>
      </w:r>
    </w:p>
    <w:p w14:paraId="16AB1266" w14:textId="5250456C" w:rsidR="005B3787" w:rsidRPr="005B3787" w:rsidRDefault="005B3787">
      <w:pPr>
        <w:pBdr>
          <w:top w:val="single" w:sz="4" w:space="4" w:color="auto"/>
          <w:left w:val="single" w:sz="4" w:space="4" w:color="auto"/>
          <w:bottom w:val="single" w:sz="4" w:space="4" w:color="auto"/>
          <w:right w:val="single" w:sz="4" w:space="4" w:color="auto"/>
        </w:pBdr>
        <w:shd w:val="clear" w:color="auto" w:fill="E4DFEC"/>
        <w:spacing w:line="360" w:lineRule="auto"/>
        <w:rPr>
          <w:rFonts w:cs="Times New Roman"/>
        </w:rPr>
      </w:pPr>
      <w:r w:rsidRPr="005B3787">
        <w:rPr>
          <w:rFonts w:cs="Times New Roman" w:hint="eastAsia"/>
        </w:rPr>
        <w:sym w:font="Wingdings" w:char="F0E0"/>
      </w:r>
      <w:r>
        <w:rPr>
          <w:rFonts w:cs="Times New Roman"/>
        </w:rPr>
        <w:t xml:space="preserve"> Use at least </w:t>
      </w:r>
      <w:r w:rsidRPr="005B3787">
        <w:rPr>
          <w:rFonts w:cs="Times New Roman"/>
          <w:b/>
          <w:bCs/>
          <w:u w:val="single"/>
        </w:rPr>
        <w:t>one noun on page 2</w:t>
      </w:r>
      <w:r>
        <w:rPr>
          <w:rFonts w:cs="Times New Roman"/>
          <w:b/>
          <w:bCs/>
          <w:u w:val="single"/>
        </w:rPr>
        <w:br/>
      </w:r>
      <w:r w:rsidRPr="005B3787">
        <w:rPr>
          <w:rFonts w:cs="Times New Roman" w:hint="eastAsia"/>
        </w:rPr>
        <w:sym w:font="Wingdings" w:char="F0E0"/>
      </w:r>
      <w:r>
        <w:rPr>
          <w:rFonts w:cs="Times New Roman"/>
        </w:rPr>
        <w:t xml:space="preserve"> Use a relative clause / inverted pattern e.g. Not only …/ Never …/ Rarely …/ Seldom …/ Only by …</w:t>
      </w:r>
    </w:p>
    <w:p w14:paraId="33E54FAE" w14:textId="77777777" w:rsidR="005268FF" w:rsidRDefault="005268FF">
      <w:pPr>
        <w:spacing w:line="360" w:lineRule="auto"/>
      </w:pPr>
    </w:p>
    <w:p w14:paraId="33E54FAE" w14:textId="77777777" w:rsidR="005268FF" w:rsidRDefault="005268FF">
      <w:pPr>
        <w:spacing w:line="360" w:lineRule="auto"/>
      </w:pPr>
      <w:r>
        <w:rPr>
          <w:rFonts w:cs="Times New Roman"/>
        </w:rPr>
        <w:t>________________________________________________________________________________</w:t>
      </w:r>
    </w:p>
    <w:p w14:paraId="33E54FAE" w14:textId="77777777" w:rsidR="005268FF" w:rsidRDefault="005268FF">
      <w:pPr>
        <w:spacing w:line="360" w:lineRule="auto"/>
      </w:pPr>
      <w:r>
        <w:rPr>
          <w:rFonts w:cs="Times New Roman"/>
        </w:rPr>
        <w:t>________________________________________________________________________________</w:t>
      </w:r>
    </w:p>
    <w:p w14:paraId="33E54FAE" w14:textId="77777777" w:rsidR="005268FF" w:rsidRDefault="005268FF">
      <w:pPr>
        <w:spacing w:line="360" w:lineRule="auto"/>
      </w:pPr>
      <w:r>
        <w:rPr>
          <w:rFonts w:cs="Times New Roman"/>
        </w:rPr>
        <w:t>________________________________________________________________________________</w:t>
      </w:r>
    </w:p>
    <w:p w14:paraId="33E54FAE" w14:textId="77777777" w:rsidR="005268FF" w:rsidRDefault="005268FF">
      <w:pPr>
        <w:spacing w:line="360" w:lineRule="auto"/>
      </w:pPr>
      <w:r>
        <w:rPr>
          <w:rFonts w:cs="Times New Roman"/>
        </w:rPr>
        <w:t>________________________________________________________________________________</w:t>
      </w:r>
    </w:p>
    <w:p w14:paraId="33E54FAE" w14:textId="77777777" w:rsidR="005268FF" w:rsidRDefault="005268FF">
      <w:pPr>
        <w:spacing w:line="360" w:lineRule="auto"/>
      </w:pPr>
      <w:r>
        <w:rPr>
          <w:rFonts w:cs="Times New Roman"/>
        </w:rPr>
        <w:t>________________________________________________________________________________</w:t>
      </w:r>
    </w:p>
    <w:p w14:paraId="33E54FAE" w14:textId="77777777" w:rsidR="005268FF" w:rsidRDefault="005268FF">
      <w:pPr>
        <w:spacing w:line="360" w:lineRule="auto"/>
      </w:pPr>
      <w:r>
        <w:rPr>
          <w:rFonts w:cs="Times New Roman"/>
        </w:rPr>
        <w:t>________________________________________________________________________________</w:t>
      </w:r>
    </w:p>
    <w:p w14:paraId="33E54FAE" w14:textId="77777777" w:rsidR="005268FF" w:rsidRDefault="005268FF">
      <w:pPr>
        <w:spacing w:line="360" w:lineRule="auto"/>
      </w:pPr>
      <w:r>
        <w:rPr>
          <w:rFonts w:cs="Times New Roman"/>
        </w:rPr>
        <w:t>________________________________________________________________________________</w:t>
      </w:r>
    </w:p>
    <w:sectPr w:rsidR="005268FF" w:rsidSect="001C67BA">
      <w:headerReference w:type="default" r:id="rId8"/>
      <w:footerReference w:type="default" r:id="rId9"/>
      <w:pgSz w:w="12240" w:h="15840"/>
      <w:pgMar w:top="720" w:right="1440" w:bottom="72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20225" w14:textId="77777777" w:rsidR="00300CBD" w:rsidRDefault="00300CBD">
      <w:pPr>
        <w:spacing w:after="0" w:line="240" w:lineRule="auto"/>
      </w:pPr>
      <w:r>
        <w:separator/>
      </w:r>
    </w:p>
  </w:endnote>
  <w:endnote w:type="continuationSeparator" w:id="0">
    <w:p w14:paraId="423189B6" w14:textId="77777777" w:rsidR="00300CBD" w:rsidRDefault="00300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Wingdings">
    <w:panose1 w:val="05000000000000000000"/>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1B195" w14:textId="77777777" w:rsidR="00213239" w:rsidRDefault="00DE41A7">
    <w:pPr>
      <w:pStyle w:val="Footer"/>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sidR="001C67BA">
      <w:rPr>
        <w:noProof/>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NUMPAGES</w:instrText>
    </w:r>
    <w:r>
      <w:rPr>
        <w:color w:val="595959"/>
        <w:sz w:val="18"/>
      </w:rPr>
      <w:fldChar w:fldCharType="separate"/>
    </w:r>
    <w:r w:rsidR="001C67BA">
      <w:rPr>
        <w:noProof/>
        <w:color w:val="595959"/>
        <w:sz w:val="18"/>
      </w:rPr>
      <w:t>2</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2388E" w14:textId="77777777" w:rsidR="00300CBD" w:rsidRDefault="00300CBD">
      <w:pPr>
        <w:spacing w:after="0" w:line="240" w:lineRule="auto"/>
      </w:pPr>
      <w:r>
        <w:separator/>
      </w:r>
    </w:p>
  </w:footnote>
  <w:footnote w:type="continuationSeparator" w:id="0">
    <w:p w14:paraId="5A97BDC8" w14:textId="77777777" w:rsidR="00300CBD" w:rsidRDefault="00300C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C2AE7" w14:textId="77777777" w:rsidR="00213239" w:rsidRDefault="00213239" w:rsidP="001C67BA">
    <w:pPr>
      <w:pStyle w:val="Header"/>
      <w:ind w:right="99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0409000F"/>
    <w:lvl w:ilvl="0">
      <w:start w:val="1"/>
      <w:numFmt w:val="decimal"/>
      <w:lvlText w:val="%1."/>
      <w:lvlJc w:val="left"/>
      <w:pPr>
        <w:ind w:left="720" w:hanging="360"/>
      </w:pPr>
      <w:rPr>
        <w:rFonts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B24A9D"/>
    <w:multiLevelType w:val="hybridMultilevel"/>
    <w:tmpl w:val="7E5064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7C3684C"/>
    <w:multiLevelType w:val="hybridMultilevel"/>
    <w:tmpl w:val="095209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5762724">
    <w:abstractNumId w:val="8"/>
  </w:num>
  <w:num w:numId="2" w16cid:durableId="2093161786">
    <w:abstractNumId w:val="6"/>
  </w:num>
  <w:num w:numId="3" w16cid:durableId="425469248">
    <w:abstractNumId w:val="5"/>
  </w:num>
  <w:num w:numId="4" w16cid:durableId="979529438">
    <w:abstractNumId w:val="4"/>
  </w:num>
  <w:num w:numId="5" w16cid:durableId="968121556">
    <w:abstractNumId w:val="7"/>
  </w:num>
  <w:num w:numId="6" w16cid:durableId="35086530">
    <w:abstractNumId w:val="3"/>
  </w:num>
  <w:num w:numId="7" w16cid:durableId="553195216">
    <w:abstractNumId w:val="2"/>
  </w:num>
  <w:num w:numId="8" w16cid:durableId="12002120">
    <w:abstractNumId w:val="1"/>
  </w:num>
  <w:num w:numId="9" w16cid:durableId="1506477446">
    <w:abstractNumId w:val="0"/>
  </w:num>
  <w:num w:numId="10" w16cid:durableId="1082023911">
    <w:abstractNumId w:val="10"/>
  </w:num>
  <w:num w:numId="11" w16cid:durableId="14555163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732"/>
    <w:rsid w:val="0006063C"/>
    <w:rsid w:val="000C1BC2"/>
    <w:rsid w:val="0015074B"/>
    <w:rsid w:val="001C67BA"/>
    <w:rsid w:val="00213239"/>
    <w:rsid w:val="00241C77"/>
    <w:rsid w:val="0029639D"/>
    <w:rsid w:val="002E0CEF"/>
    <w:rsid w:val="00300CBD"/>
    <w:rsid w:val="0030120D"/>
    <w:rsid w:val="003022C2"/>
    <w:rsid w:val="00312B85"/>
    <w:rsid w:val="00324279"/>
    <w:rsid w:val="00326F90"/>
    <w:rsid w:val="00347A82"/>
    <w:rsid w:val="00350A51"/>
    <w:rsid w:val="0036674E"/>
    <w:rsid w:val="00376D91"/>
    <w:rsid w:val="00380E1C"/>
    <w:rsid w:val="004B1DC5"/>
    <w:rsid w:val="005268FF"/>
    <w:rsid w:val="00533101"/>
    <w:rsid w:val="00557D23"/>
    <w:rsid w:val="005A2660"/>
    <w:rsid w:val="005B3787"/>
    <w:rsid w:val="00610305"/>
    <w:rsid w:val="007405D6"/>
    <w:rsid w:val="007622A6"/>
    <w:rsid w:val="00764F08"/>
    <w:rsid w:val="007B16EA"/>
    <w:rsid w:val="007E121A"/>
    <w:rsid w:val="007E1EF5"/>
    <w:rsid w:val="00803F16"/>
    <w:rsid w:val="008476F7"/>
    <w:rsid w:val="00895508"/>
    <w:rsid w:val="009D6569"/>
    <w:rsid w:val="009F4D9E"/>
    <w:rsid w:val="009F79C3"/>
    <w:rsid w:val="00A511E5"/>
    <w:rsid w:val="00AA0822"/>
    <w:rsid w:val="00AA1D8D"/>
    <w:rsid w:val="00AD7831"/>
    <w:rsid w:val="00AE5079"/>
    <w:rsid w:val="00B36BFF"/>
    <w:rsid w:val="00B47730"/>
    <w:rsid w:val="00BB10BD"/>
    <w:rsid w:val="00C0343B"/>
    <w:rsid w:val="00C90CD2"/>
    <w:rsid w:val="00CA1123"/>
    <w:rsid w:val="00CB0664"/>
    <w:rsid w:val="00CD3F6B"/>
    <w:rsid w:val="00D167F3"/>
    <w:rsid w:val="00D17940"/>
    <w:rsid w:val="00D41CFC"/>
    <w:rsid w:val="00DE41A7"/>
    <w:rsid w:val="00E17208"/>
    <w:rsid w:val="00E21FFA"/>
    <w:rsid w:val="00E2233B"/>
    <w:rsid w:val="00E83C4D"/>
    <w:rsid w:val="00F27FF8"/>
    <w:rsid w:val="00F450E1"/>
    <w:rsid w:val="00FA27D4"/>
    <w:rsid w:val="00FB6BF7"/>
    <w:rsid w:val="00FC693F"/>
    <w:rsid w:val="00FE7419"/>
    <w:rsid w:val="00FE74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B18E35"/>
  <w14:defaultImageDpi w14:val="300"/>
  <w15:docId w15:val="{1F7F6022-0F40-B04A-8881-2D3AC1E0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Calibri" w:hAnsi="Times New Roman"/>
      <w:color w:val="1F1F1F"/>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DefaultParagraphFont"/>
    <w:rsid w:val="009F4D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1446</Words>
  <Characters>8244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Helen Miu</cp:lastModifiedBy>
  <cp:revision>3</cp:revision>
  <cp:lastPrinted>2026-09-18T04:20:00Z</cp:lastPrinted>
  <dcterms:created xsi:type="dcterms:W3CDTF">2026-09-29T14:04:00Z</dcterms:created>
  <dcterms:modified xsi:type="dcterms:W3CDTF">2026-09-29T14:05:00Z</dcterms:modified>
  <cp:category/>
</cp:coreProperties>
</file>