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A7530" w14:textId="77777777" w:rsidR="00CA1123" w:rsidRPr="00557D23" w:rsidRDefault="009D6569" w:rsidP="00557D23">
      <w:pPr>
        <w:pBdr>
          <w:bottom w:val="single" w:sz="6" w:space="4" w:color="auto"/>
        </w:pBdr>
        <w:spacing w:after="0" w:line="240" w:lineRule="auto"/>
        <w:rPr>
          <w:iCs/>
        </w:rPr>
      </w:pPr>
      <w:r w:rsidRPr="00557D23">
        <w:rPr>
          <w:rFonts w:ascii="Century Gothic" w:hAnsi="Century Gothic"/>
          <w:b/>
          <w:iCs/>
        </w:rPr>
        <w:t xml:space="preserve">St. Joseph’s Anglo-Chinese School</w:t>
      </w:r>
    </w:p>
    <w:p w14:paraId="6D4E5EA5" w14:textId="77777777" w:rsidR="00CA1123" w:rsidRPr="00557D23" w:rsidRDefault="009D6569" w:rsidP="00557D23">
      <w:pPr>
        <w:pBdr>
          <w:bottom w:val="single" w:sz="6" w:space="4" w:color="auto"/>
        </w:pBdr>
        <w:spacing w:after="0" w:line="240" w:lineRule="auto"/>
        <w:rPr>
          <w:iCs/>
        </w:rPr>
      </w:pPr>
      <w:r w:rsidRPr="00557D23">
        <w:rPr>
          <w:rFonts w:ascii="Trebuchet MS" w:hAnsi="Trebuchet MS"/>
          <w:b/>
          <w:iCs/>
        </w:rPr>
        <w:t xml:space="preserve">F.5 English Language</w:t>
      </w:r>
    </w:p>
    <w:p w14:paraId="7291C039" w14:textId="77777777" w:rsidR="00CA1123" w:rsidRPr="00557D23" w:rsidRDefault="009D6569" w:rsidP="00557D23">
      <w:pPr>
        <w:pBdr>
          <w:bottom w:val="single" w:sz="6" w:space="4" w:color="auto"/>
        </w:pBdr>
        <w:spacing w:after="0" w:line="240" w:lineRule="auto"/>
        <w:rPr>
          <w:rFonts w:eastAsia="PMingLiU"/>
          <w:iCs/>
          <w:lang w:eastAsia="zh-TW"/>
        </w:rPr>
      </w:pPr>
      <w:r w:rsidRPr="00557D23">
        <w:rPr>
          <w:rFonts w:ascii="Trebuchet MS" w:hAnsi="Trebuchet MS"/>
          <w:b/>
          <w:iCs/>
        </w:rPr>
        <w:t xml:space="preserve">Grammar – Lesson 4: Cleft sentences</w:t>
      </w:r>
    </w:p>
    <w:p w14:paraId="5C883448" w14:textId="77777777" w:rsidR="00CA1123" w:rsidRPr="00557D23" w:rsidRDefault="009D6569">
      <w:pPr>
        <w:rPr>
          <w:shd w:val="pct15" w:color="auto" w:fill="FFFFFF"/>
        </w:rPr>
      </w:pPr>
      <w:r w:rsidRPr="00557D23">
        <w:rPr>
          <w:b/>
          <w:shd w:val="pct15" w:color="auto" w:fill="FFFFFF"/>
        </w:rPr>
        <w:t xml:space="preserve">Cleft sentences</w:t>
      </w:r>
    </w:p>
    <w:p w14:paraId="704A8572" w14:textId="77777777" w:rsidR="005268FF" w:rsidRPr="00557D23" w:rsidRDefault="005B3787">
      <w:pPr>
        <w:pStyle w:val="Heading2"/>
        <w:spacing w:line="360" w:lineRule="auto"/>
        <w:rPr>
          <w:sz w:val="22"/>
          <w:szCs w:val="22"/>
        </w:rPr>
      </w:pPr>
      <w:r w:rsidRPr="00557D23">
        <w:rPr>
          <w:rFonts w:ascii="Times New Roman" w:hAnsi="Times New Roman" w:cs="Times New Roman"/>
          <w:sz w:val="22"/>
          <w:szCs w:val="22"/>
        </w:rPr>
        <w:t xml:space="preserve">Part 1: Proofreading quiz</w:t>
      </w:r>
    </w:p>
    <w:p w14:paraId="75EE57B4" w14:textId="77777777" w:rsidR="005268FF" w:rsidRDefault="005B3787">
      <w:pPr>
        <w:spacing w:line="360" w:lineRule="auto"/>
      </w:pPr>
      <w:r>
        <w:rPr>
          <w:rFonts w:cs="Times New Roman"/>
        </w:rPr>
        <w:t xml:space="preserve">Your teacher has put two paragraphs on the board. One argues that technology has made people lazier (Paragraph A). The other argues that technology has not made us lazier (Paragraph B). Each paragraph contains FIVE errors. The errors include relative clauses, inverted patterns and nominalisation. Proofread the paragraphs.</w:t>
      </w:r>
    </w:p>
    <w:p w14:paraId="75EE57B4" w14:textId="77777777" w:rsidR="005268FF" w:rsidRDefault="005B3787">
      <w:pPr>
        <w:spacing w:line="360" w:lineRule="auto"/>
      </w:pPr>
      <w:r>
        <w:rPr>
          <w:rFonts w:cs="Times New Roman"/>
        </w:rPr>
        <w:t xml:space="preserve">Everyone claims that technology makes life easier, but the truth is far less pleasant. Not only teenagers order food instead of cooking, but they also replace real conversations with emoji-filled messages. They sit for hours on apps, that were designed to save time, and end up achieving nothing meaningful. The convenient of instant delivery has destroyed any reason to walk to the shops. Rarely parents notice that their children have forgotten how to hold a proper conversation. Only when someone removes every screen from the house the family remembers what silence feels like.</w:t>
      </w:r>
    </w:p>
    <w:p w14:paraId="75EE57B4" w14:textId="77777777" w:rsidR="005268FF" w:rsidRDefault="005B3787">
      <w:pPr>
        <w:spacing w:line="360" w:lineRule="auto"/>
      </w:pPr>
      <w:r>
        <w:rPr>
          <w:rFonts w:cs="Times New Roman"/>
        </w:rPr>
        <w:t xml:space="preserve">Has technology really destroyed our generation, or have older adults simply misunderstood how we work? What they refuse to accept is that young people today manage schoolwork alongside online projects they could never have completed without the internet. Not only teenagers of the past lacked these tools, but they also missed the opportunities that digital platforms create. The believe that real work must involve physical sweat ignores the fact that running a website demands just as much effort. Rarely critics acknowledge that a teenager editing videos is working just as hard as someone lifting boxes. The reason because teenagers seem distracted is not laziness but the creative work they are doing on their phones. Only when adults look at the results of their work they can understand what teenagers actually achieve.</w:t>
      </w:r>
    </w:p>
    <w:p w14:paraId="179F5887" w14:textId="77777777" w:rsidR="005268FF" w:rsidRDefault="005268FF">
      <w:pPr>
        <w:spacing w:line="360" w:lineRule="auto"/>
      </w:pPr>
    </w:p>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t xml:space="preserve">Part 2: Cleft sentences in formal writing</w:t>
      </w:r>
    </w:p>
    <w:p w14:paraId="650CF36B" w14:textId="77777777" w:rsidR="005268FF" w:rsidRDefault="005B3787">
      <w:pPr>
        <w:spacing w:line="360" w:lineRule="auto"/>
      </w:pPr>
      <w:r>
        <w:rPr>
          <w:rFonts w:cs="Times New Roman"/>
        </w:rPr>
        <w:t xml:space="preserve">A cleft sentence breaks one idea into two parts so the most important information stands out. Study the patterns below.</w:t>
      </w:r>
    </w:p>
    <w:p w14:paraId="196E5538" w14:textId="77777777" w:rsidR="005268FF" w:rsidRDefault="005B3787">
      <w:pPr>
        <w:pStyle w:val="Heading3"/>
        <w:spacing w:line="360" w:lineRule="auto"/>
      </w:pPr>
      <w:r>
        <w:rPr>
          <w:rFonts w:ascii="Times New Roman" w:hAnsi="Times New Roman" w:cs="Times New Roman"/>
          <w:sz w:val="22"/>
        </w:rPr>
        <w:t xml:space="preserve">Example 1: Wh-cleft – presenting a recommendation</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Schools should teach students how to communicate face to face.</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What schools should do is teach students how to communicate face to face.</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Many teachers complain that their students cannot hold a proper conversation. What schools should do is teach students how to communicate face to face. A single workshop on active listening would help teenagers rebuild the skills that messaging apps have quietly taken away.</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Wh-cleft – recommendation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Schools should teach students how to start a real conversation.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schools should do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Wh-cleft – recommendation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need a safe space to practise speaking in groups.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teenagers need …’.</w:t>
            </w:r>
          </w:p>
        </w:tc>
      </w:tr>
      <w:tr w:rsidR="005268FF" w14:paraId="5B2505C9" w14:textId="77777777">
        <w:tc>
          <w:tcPr>
            <w:tcW w:w="9350" w:type="dxa"/>
            <w:gridSpan w:val="2"/>
          </w:tcPr>
          <w:p/>
          <w:p/>
        </w:tc>
      </w:tr>
    </w:tbl>
    <w:p w14:paraId="196E5538" w14:textId="77777777" w:rsidR="005268FF" w:rsidRDefault="005B3787">
      <w:pPr>
        <w:pStyle w:val="Heading3"/>
        <w:spacing w:line="360" w:lineRule="auto"/>
      </w:pPr>
      <w:r>
        <w:rPr>
          <w:rFonts w:ascii="Times New Roman" w:hAnsi="Times New Roman" w:cs="Times New Roman"/>
          <w:sz w:val="22"/>
        </w:rPr>
        <w:t xml:space="preserve">Example 2: All-cleft – naming the only thing needed</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Teenagers only need one real conversation to remember the value of talking.</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All teenagers need is one real conversation to remember the value of talking.</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Parents often buy expensive devices or hire tutors to help their children socially. All teenagers need is one real conversation to remember the value of talking. Once they experience the warmth of genuine human connection, the cold comfort of emojis will seem far less appealing.</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All-cleft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one supportive friend to feel understood.</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All-cleft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to feel brave for a moment to speak to a stranger.</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9350" w:type="dxa"/>
            <w:gridSpan w:val="2"/>
          </w:tcPr>
          <w:p/>
          <w:p/>
        </w:tc>
      </w:tr>
    </w:tbl>
    <w:p w14:paraId="196E5538" w14:textId="77777777" w:rsidR="005268FF" w:rsidRDefault="005B3787">
      <w:pPr>
        <w:pStyle w:val="Heading3"/>
        <w:spacing w:line="360" w:lineRule="auto"/>
      </w:pPr>
      <w:r>
        <w:rPr>
          <w:rFonts w:ascii="Times New Roman" w:hAnsi="Times New Roman" w:cs="Times New Roman"/>
          <w:sz w:val="22"/>
        </w:rPr>
        <w:t xml:space="preserve">Example 3: It-cleft – focusing on the cause</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People communicate less because they use messaging apps.</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It is messaging apps that make people communicate less.</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Young people used to meet at the park after school, but now everyone sends messages from their bedrooms. A quick text is easier than a real conversation, so face-to-face friendships have become rare. It is messaging apps that make people communicate less, and this change will only grow deeper as technology advances.</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Young people forget social skills because they text too much.</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overuse of texting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struggle to focus because notifications interrupt them constantly.</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constant interruptions …’.</w:t>
            </w:r>
          </w:p>
        </w:tc>
      </w:tr>
      <w:tr w:rsidR="005268FF" w14:paraId="5B2505C9" w14:textId="77777777">
        <w:tc>
          <w:tcPr>
            <w:tcW w:w="9350" w:type="dxa"/>
            <w:gridSpan w:val="2"/>
          </w:tcPr>
          <w:p/>
          <w:p/>
        </w:tc>
      </w:tr>
    </w:tbl>
    <w:p w14:paraId="196E5538" w14:textId="77777777" w:rsidR="005268FF" w:rsidRDefault="005B3787">
      <w:pPr>
        <w:pStyle w:val="Heading3"/>
        <w:spacing w:line="360" w:lineRule="auto"/>
      </w:pPr>
      <w:r>
        <w:rPr>
          <w:rFonts w:ascii="Times New Roman" w:hAnsi="Times New Roman" w:cs="Times New Roman"/>
          <w:sz w:val="22"/>
        </w:rPr>
        <w:t xml:space="preserve">Example 4: It-cleft – setting up a contrast</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Some people blame social media, but smartphones cause the real problem.</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While some people blame social media, it is smartphones that cause the real problem.</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Every day there are news stories about the dangers of social media. While some people blame social media, it is smartphones that cause the real problem. Without a phone in their pocket, teenagers could not check their accounts every five minutes.</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Some blame phones for tiredness, but late-night gaming is the real cause.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some blame phones for tiredness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say teenagers are antisocial, but they themselves avoid family dinners.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people say teenagers are antisocial …’.</w:t>
            </w:r>
          </w:p>
        </w:tc>
      </w:tr>
      <w:tr w:rsidR="005268FF" w14:paraId="5B2505C9" w14:textId="77777777">
        <w:tc>
          <w:tcPr>
            <w:tcW w:w="9350" w:type="dxa"/>
            <w:gridSpan w:val="2"/>
          </w:tcPr>
          <w:p/>
          <w:p/>
        </w:tc>
      </w:tr>
    </w:tbl>
    <w:p w14:paraId="5BE207C8" w14:textId="292F6CC3" w:rsidR="005268FF" w:rsidRPr="00557D23" w:rsidRDefault="005B3787">
      <w:pPr>
        <w:pStyle w:val="Heading1"/>
        <w:spacing w:line="360" w:lineRule="auto"/>
        <w:rPr>
          <w:sz w:val="22"/>
          <w:szCs w:val="22"/>
        </w:rPr>
      </w:pPr>
      <w:r w:rsidRPr="00557D23">
        <w:rPr>
          <w:rFonts w:ascii="Times New Roman" w:hAnsi="Times New Roman" w:cs="Times New Roman"/>
          <w:sz w:val="22"/>
          <w:szCs w:val="22"/>
        </w:rPr>
        <w:t xml:space="preserve">Part 3: Practice sets</w:t>
      </w:r>
    </w:p>
    <w:p w14:paraId="09515AE0" w14:textId="77777777" w:rsidR="005268FF" w:rsidRDefault="005B3787">
      <w:pPr>
        <w:spacing w:line="360" w:lineRule="auto"/>
      </w:pPr>
      <w:r>
        <w:rPr>
          <w:rFonts w:cs="Times New Roman"/>
        </w:rPr>
        <w:t xml:space="preserve">Rewrite each sentence as a cleft sentence. The type of cleft to use is shown in brackets.</w:t>
      </w:r>
    </w:p>
    <w:p w14:paraId="11180757" w14:textId="77777777" w:rsidR="005268FF" w:rsidRDefault="005B3787">
      <w:pPr>
        <w:pStyle w:val="Heading3"/>
        <w:spacing w:line="360" w:lineRule="auto"/>
      </w:pPr>
      <w:r>
        <w:rPr>
          <w:rFonts w:ascii="Times New Roman" w:hAnsi="Times New Roman" w:cs="Times New Roman"/>
          <w:sz w:val="22"/>
        </w:rPr>
        <w:t xml:space="preserve">Set 1: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send short messages because they are afraid of real conversations.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Use an IT-cleft.</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Set 2: Wh-cleft – the recommendation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Students need to practise face-to-face communication.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Use a WHAT-cleft.</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Set 3: All-cleft – the only thing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to be confident to start a real conversation.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Use an ALL-cleft.</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Set 4: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think technology is convenient, but it actually destroys our patience.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Use an IT-cleft with WHILE.</w:t>
            </w:r>
          </w:p>
        </w:tc>
      </w:tr>
      <w:tr w:rsidR="005268FF" w14:paraId="5B2505C9" w14:textId="77777777">
        <w:tc>
          <w:tcPr>
            <w:tcW w:w="9350" w:type="dxa"/>
            <w:gridSpan w:val="2"/>
          </w:tcPr>
          <w:p/>
          <w:p/>
        </w:tc>
      </w:tr>
    </w:tbl>
    <w:p w14:paraId="04950089" w14:textId="77777777" w:rsidR="005268FF" w:rsidRPr="005B3787" w:rsidRDefault="005B3787">
      <w:pPr>
        <w:pStyle w:val="Heading1"/>
        <w:spacing w:line="360" w:lineRule="auto"/>
        <w:rPr>
          <w:sz w:val="22"/>
          <w:szCs w:val="22"/>
        </w:rPr>
      </w:pPr>
      <w:r w:rsidRPr="005B3787">
        <w:rPr>
          <w:rFonts w:ascii="Times New Roman" w:hAnsi="Times New Roman" w:cs="Times New Roman"/>
          <w:sz w:val="22"/>
          <w:szCs w:val="22"/>
        </w:rPr>
        <w:t xml:space="preserve">Part 4: Writing Task</w:t>
      </w:r>
    </w:p>
    <w:p w14:paraId="63423001" w14:textId="77777777"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pPr>
      <w:r>
        <w:rPr>
          <w:rFonts w:cs="Times New Roman"/>
          <w:b/>
        </w:rPr>
        <w:t xml:space="preserve">Instructions:</w:t>
      </w:r>
    </w:p>
    <w:p w14:paraId="7D3884F4" w14:textId="6C2F5703"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t xml:space="preserve">1. Write ONE paragraph (about 80 words) explaining the influence of artificial intelligence on students, and suggesting ONE thing schools could do to help.</w:t>
      </w:r>
    </w:p>
    <w:p w14:paraId="16AB1266" w14:textId="5250456C" w:rsidR="005B3787" w:rsidRPr="005B3787"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sym w:font="Wingdings" w:char="F0E0"/>
      </w:r>
      <w:r>
        <w:rPr>
          <w:rFonts w:cs="Times New Roman"/>
        </w:rPr>
        <w:t xml:space="preserve"> Use </w:t>
      </w:r>
      <w:r>
        <w:rPr>
          <w:rFonts w:cs="Times New Roman"/>
          <w:b/>
          <w:bCs/>
          <w:u w:val="single"/>
        </w:rPr>
        <w:t xml:space="preserve">ONE cleft sentence</w:t>
      </w:r>
      <w:r>
        <w:rPr>
          <w:rFonts w:cs="Times New Roman"/>
        </w:rPr>
        <w:t xml:space="preserve"> (It is … that … / What … is … / All … needs to do is …).</w:t>
      </w:r>
      <w:r>
        <w:rPr>
          <w:rFonts w:cs="Times New Roman"/>
        </w:rPr>
        <w:br/>
      </w:r>
      <w:r>
        <w:rPr>
          <w:rFonts w:cs="Times New Roman"/>
        </w:rPr>
        <w:sym w:font="Wingdings" w:char="F0E0"/>
      </w:r>
      <w:r>
        <w:rPr>
          <w:rFonts w:cs="Times New Roman"/>
        </w:rPr>
        <w:t xml:space="preserve"> Use a relative clause or an inverted pattern e.g. Not only … / Never … / Rarely …</w:t>
      </w:r>
    </w:p>
    <w:p w14:paraId="179F5887" w14:textId="77777777" w:rsidR="005268FF" w:rsidRDefault="005268FF">
      <w:pPr>
        <w:spacing w:line="360" w:lineRule="auto"/>
      </w:pP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sectPr w:rsidR="005268FF"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A9D86" w14:textId="77777777" w:rsidR="00984E38" w:rsidRDefault="00984E38">
      <w:pPr>
        <w:spacing w:after="0" w:line="240" w:lineRule="auto"/>
      </w:pPr>
      <w:r>
        <w:separator/>
      </w:r>
    </w:p>
  </w:endnote>
  <w:endnote w:type="continuationSeparator" w:id="0">
    <w:p w14:paraId="660BAEB8" w14:textId="77777777" w:rsidR="00984E38" w:rsidRDefault="00984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1B195"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E6755" w14:textId="77777777" w:rsidR="00984E38" w:rsidRDefault="00984E38">
      <w:pPr>
        <w:spacing w:after="0" w:line="240" w:lineRule="auto"/>
      </w:pPr>
      <w:r>
        <w:separator/>
      </w:r>
    </w:p>
  </w:footnote>
  <w:footnote w:type="continuationSeparator" w:id="0">
    <w:p w14:paraId="185C844F" w14:textId="77777777" w:rsidR="00984E38" w:rsidRDefault="00984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2AE7" w14:textId="77777777"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B24A9D"/>
    <w:multiLevelType w:val="hybridMultilevel"/>
    <w:tmpl w:val="7E5064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7C3684C"/>
    <w:multiLevelType w:val="hybridMultilevel"/>
    <w:tmpl w:val="095209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 w:numId="10" w16cid:durableId="1082023911">
    <w:abstractNumId w:val="10"/>
  </w:num>
  <w:num w:numId="11" w16cid:durableId="1455516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10A7B"/>
    <w:rsid w:val="0015074B"/>
    <w:rsid w:val="001C67BA"/>
    <w:rsid w:val="00213239"/>
    <w:rsid w:val="00241C77"/>
    <w:rsid w:val="00276911"/>
    <w:rsid w:val="0029639D"/>
    <w:rsid w:val="002E0CEF"/>
    <w:rsid w:val="002E3F31"/>
    <w:rsid w:val="00300CBD"/>
    <w:rsid w:val="0030120D"/>
    <w:rsid w:val="003022C2"/>
    <w:rsid w:val="00312B85"/>
    <w:rsid w:val="00324279"/>
    <w:rsid w:val="00326F90"/>
    <w:rsid w:val="00347A82"/>
    <w:rsid w:val="00350A51"/>
    <w:rsid w:val="0036674E"/>
    <w:rsid w:val="00376D91"/>
    <w:rsid w:val="00380E1C"/>
    <w:rsid w:val="004B1DC5"/>
    <w:rsid w:val="005268FF"/>
    <w:rsid w:val="00533101"/>
    <w:rsid w:val="00557D23"/>
    <w:rsid w:val="005A2660"/>
    <w:rsid w:val="005B3787"/>
    <w:rsid w:val="00610305"/>
    <w:rsid w:val="007405D6"/>
    <w:rsid w:val="007622A6"/>
    <w:rsid w:val="00764F08"/>
    <w:rsid w:val="007B16EA"/>
    <w:rsid w:val="007E121A"/>
    <w:rsid w:val="007E1EF5"/>
    <w:rsid w:val="00803F16"/>
    <w:rsid w:val="008476F7"/>
    <w:rsid w:val="0089054E"/>
    <w:rsid w:val="00895508"/>
    <w:rsid w:val="00984E38"/>
    <w:rsid w:val="009D6569"/>
    <w:rsid w:val="009F4D9E"/>
    <w:rsid w:val="009F79C3"/>
    <w:rsid w:val="00A511E5"/>
    <w:rsid w:val="00AA0822"/>
    <w:rsid w:val="00AA1D8D"/>
    <w:rsid w:val="00AD7831"/>
    <w:rsid w:val="00AE5079"/>
    <w:rsid w:val="00B36BFF"/>
    <w:rsid w:val="00B47730"/>
    <w:rsid w:val="00BB10BD"/>
    <w:rsid w:val="00C0343B"/>
    <w:rsid w:val="00C402BE"/>
    <w:rsid w:val="00C90CD2"/>
    <w:rsid w:val="00CA1123"/>
    <w:rsid w:val="00CB0664"/>
    <w:rsid w:val="00CC25EC"/>
    <w:rsid w:val="00CD3F6B"/>
    <w:rsid w:val="00D167F3"/>
    <w:rsid w:val="00D17940"/>
    <w:rsid w:val="00D41CFC"/>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18E35"/>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Calibri" w:hAnsi="Times New Roman"/>
      <w:color w:val="1F1F1F"/>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1457</Words>
  <Characters>8310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7</cp:revision>
  <cp:lastPrinted>2026-09-18T04:20:00Z</cp:lastPrinted>
  <dcterms:created xsi:type="dcterms:W3CDTF">2026-09-29T14:04:00Z</dcterms:created>
  <dcterms:modified xsi:type="dcterms:W3CDTF">2026-09-30T15:48:00Z</dcterms:modified>
  <cp:category/>
</cp:coreProperties>
</file>