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Your teacher has put two paragraphs on the board. One argues that technology has made people lazier (Paragraph A). The other argues that technology has not made us lazier (Paragraph B). 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Can anyone seriously deny that technology has made us lazier? Not only teenagers waste entire afternoons watching videos, but they also order every meal through delivery apps who bring food to their door within minutes. Apps, which are designed to help with homework, are frequently used for gaming instead. Students which live within walking distance still take the bus because moving feels like an unnecessary burden. The important of physical activity is something that our generation has completely forgotten. Only when someone hides their phone they can remember what life used to be like.</w:t>
      </w:r>
    </w:p>
    <w:p w14:paraId="75EE57B4" w14:textId="77777777" w:rsidR="005268FF" w:rsidRDefault="005B3787">
      <w:pPr>
        <w:spacing w:line="360" w:lineRule="auto"/>
      </w:pPr>
      <w:r>
        <w:rPr>
          <w:rFonts w:cs="Times New Roman"/>
        </w:rPr>
        <w:t xml:space="preserve">Has technology truly destroyed our work ethic, or are we simply judging a new generation by outdated beliefs? Many adults, which grew up without smartphones, accuse young people of laziness simply because their work happens on a screen. Never parents admit that teenagers today run online businesses and solve problems that older generations could not. What they fail to see is the significant of these new skills for the modern workplace. They also miss the possible that young people can be productive while holding a phone. In fact, technology has merely challenged the believe that hard work must always look physical.</w:t>
      </w:r>
    </w:p>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Young people forget social skills because they text too much.</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overuse of texting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struggle to focus because notifications interrupt them constantly.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constant interruptions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Some blame phones for tiredness, but late-night gaming is the real cause.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some blame phones for tiredness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say teenagers are antisocial, but they themselves avoid family dinners.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say teenagers are antisocial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teach students how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need a safe space to practise speaking in groups.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teenagers need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supportive friend to feel understood.</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feel brave for a moment to speak to a stranger.</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simple sentence as a cleft sentence. The sentences are about technology and communication, so keep the register formal. Sets 1–4 are straightforward; sets 5–8 require you to change the part of speech.</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real conversations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students need to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blame social media, but modern phones are the real problem.</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blame social media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proper conversation to understand the value of talking.</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(It-cleft – the cause,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feel brave when they insult others online because they are anonymous.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anonymity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(It-cleft – the contrast,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think technology is convenient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recommendation,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make students aware that talking face to face is important.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(All-cleft – the only thing needed,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for one minute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