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5A7530" w14:textId="77777777" w:rsidR="00CA1123" w:rsidRPr="00557D23" w:rsidRDefault="009D6569" w:rsidP="00557D23">
      <w:pPr>
        <w:pBdr>
          <w:bottom w:val="single" w:sz="6" w:space="4" w:color="auto"/>
        </w:pBdr>
        <w:spacing w:after="0" w:line="240" w:lineRule="auto"/>
        <w:rPr>
          <w:iCs/>
        </w:rPr>
      </w:pPr>
      <w:r w:rsidRPr="00557D23">
        <w:rPr>
          <w:rFonts w:ascii="Century Gothic" w:hAnsi="Century Gothic"/>
          <w:b/>
          <w:iCs/>
        </w:rPr>
        <w:t xml:space="preserve">St. Joseph’s Anglo-Chinese School</w:t>
      </w:r>
    </w:p>
    <w:p w14:paraId="6D4E5EA5" w14:textId="77777777" w:rsidR="00CA1123" w:rsidRPr="00557D23" w:rsidRDefault="009D6569" w:rsidP="00557D23">
      <w:pPr>
        <w:pBdr>
          <w:bottom w:val="single" w:sz="6" w:space="4" w:color="auto"/>
        </w:pBdr>
        <w:spacing w:after="0" w:line="240" w:lineRule="auto"/>
        <w:rPr>
          <w:iCs/>
        </w:rPr>
      </w:pPr>
      <w:r w:rsidRPr="00557D23">
        <w:rPr>
          <w:rFonts w:ascii="Trebuchet MS" w:hAnsi="Trebuchet MS"/>
          <w:b/>
          <w:iCs/>
        </w:rPr>
        <w:t xml:space="preserve">F.5 English Language</w:t>
      </w:r>
    </w:p>
    <w:p w14:paraId="7291C039" w14:textId="77777777" w:rsidR="00CA1123" w:rsidRPr="00557D23" w:rsidRDefault="009D6569" w:rsidP="00557D23">
      <w:pPr>
        <w:pBdr>
          <w:bottom w:val="single" w:sz="6" w:space="4" w:color="auto"/>
        </w:pBdr>
        <w:spacing w:after="0" w:line="240" w:lineRule="auto"/>
        <w:rPr>
          <w:rFonts w:eastAsia="PMingLiU"/>
          <w:iCs/>
          <w:lang w:eastAsia="zh-TW"/>
        </w:rPr>
      </w:pPr>
      <w:r w:rsidRPr="00557D23">
        <w:rPr>
          <w:rFonts w:ascii="Trebuchet MS" w:hAnsi="Trebuchet MS"/>
          <w:b/>
          <w:iCs/>
        </w:rPr>
        <w:t xml:space="preserve">Grammar – Lesson 4: Cleft sentences</w:t>
      </w:r>
    </w:p>
    <w:p w14:paraId="5C883448" w14:textId="77777777" w:rsidR="00CA1123" w:rsidRPr="00557D23" w:rsidRDefault="009D6569">
      <w:pPr>
        <w:rPr>
          <w:shd w:val="pct15" w:color="auto" w:fill="FFFFFF"/>
        </w:rPr>
      </w:pPr>
      <w:r w:rsidRPr="00557D23">
        <w:rPr>
          <w:b/>
          <w:shd w:val="pct15" w:color="auto" w:fill="FFFFFF"/>
        </w:rPr>
        <w:t xml:space="preserve">Cleft sentences</w:t>
      </w:r>
    </w:p>
    <w:p w14:paraId="704A8572" w14:textId="77777777" w:rsidR="005268FF" w:rsidRPr="00557D23" w:rsidRDefault="005B3787">
      <w:pPr>
        <w:pStyle w:val="Heading2"/>
        <w:spacing w:line="360" w:lineRule="auto"/>
        <w:rPr>
          <w:sz w:val="22"/>
          <w:szCs w:val="22"/>
        </w:rPr>
      </w:pPr>
      <w:r w:rsidRPr="00557D23">
        <w:rPr>
          <w:rFonts w:ascii="Times New Roman" w:hAnsi="Times New Roman" w:cs="Times New Roman"/>
          <w:sz w:val="22"/>
          <w:szCs w:val="22"/>
        </w:rPr>
        <w:t xml:space="preserve">Part 1: Proofreading quiz</w:t>
      </w:r>
    </w:p>
    <w:p w14:paraId="75EE57B4" w14:textId="77777777" w:rsidR="005268FF" w:rsidRDefault="005B3787">
      <w:pPr>
        <w:spacing w:line="360" w:lineRule="auto"/>
      </w:pPr>
      <w:r>
        <w:rPr>
          <w:rFonts w:cs="Times New Roman"/>
        </w:rPr>
        <w:t xml:space="preserve">Your teacher has put two paragraphs on the board. One argues that technology has made people lazier (Paragraph A). The other argues that technology has not made us lazier (Paragraph B). Each paragraph contains FIVE errors. The errors include relative clauses, inverted patterns and nominalisation. Proofread the paragraphs.</w:t>
      </w:r>
    </w:p>
    <w:p w14:paraId="75EE57B4" w14:textId="77777777" w:rsidR="005268FF" w:rsidRDefault="005B3787">
      <w:pPr>
        <w:spacing w:line="360" w:lineRule="auto"/>
      </w:pPr>
      <w:r>
        <w:rPr>
          <w:rFonts w:cs="Times New Roman"/>
        </w:rPr>
        <w:t xml:space="preserve">Everyone claims that technology makes life easier, but the truth is far less pleasant. Not only teenagers order food instead of cooking, but they also replace real conversations with emoji-filled messages. They sit for hours on apps, that were designed to save time, and end up achieving nothing meaningful. The convenient of instant delivery has destroyed any reason to walk to the shops. Rarely parents notice that their children have forgotten how to hold a proper conversation. Only if teenagers put down their phones the family can have a real conversation.</w:t>
      </w:r>
    </w:p>
    <w:p w14:paraId="75EE57B4" w14:textId="77777777" w:rsidR="005268FF" w:rsidRDefault="005B3787">
      <w:pPr>
        <w:spacing w:line="360" w:lineRule="auto"/>
      </w:pPr>
      <w:r>
        <w:rPr>
          <w:rFonts w:cs="Times New Roman"/>
        </w:rPr>
        <w:t xml:space="preserve">Has technology really destroyed our generation, or have adults simply misunderstood how we work? What they refuse to accept is that young people today manage schoolwork alongside digital projects what they could never have completed alone. The believe that real work must involve physical sweat ignores the fact that running a website demands just as much effort. Rarely critics acknowledge that a teenager editing videos is working just as hard as someone lifting boxes. The reason because teenagers seem distracted is not laziness but the creative work they are doing on their phones. Only when adults look at the results of their work they can understand what teenagers actually achieve.</w:t>
      </w:r>
    </w:p>
    <w:p w14:paraId="179F5887" w14:textId="77777777" w:rsidR="005268FF" w:rsidRDefault="005268FF">
      <w:pPr>
        <w:spacing w:line="360" w:lineRule="auto"/>
      </w:pPr>
    </w:p>
    <w:p w14:paraId="5713FBF2" w14:textId="77777777" w:rsidR="005268FF" w:rsidRDefault="005B3787">
      <w:pPr>
        <w:spacing w:line="360" w:lineRule="auto"/>
      </w:pPr>
      <w:r>
        <w:rPr>
          <w:rFonts w:cs="Times New Roman"/>
          <w:b/>
        </w:rPr>
        <w:t xml:space="preserve">Teacher’s answers</w:t>
      </w:r>
    </w:p>
    <w:tbl>
      <w:tblPr>
        <w:tblStyle w:val="TableGrid"/>
        <w:tblW w:w="0" w:type="auto"/>
        <w:tblLook w:val="04A0" w:firstRow="1" w:lastRow="0" w:firstColumn="1" w:lastColumn="0" w:noHBand="0" w:noVBand="1"/>
      </w:tblPr>
      <w:tblGrid>
        <w:gridCol w:w="656"/>
        <w:gridCol w:w="8694"/>
      </w:tblGrid>
      <w:tr w:rsidR="005268FF" w14:paraId="00893E31" w14:textId="77777777">
        <w:tc>
          <w:tcPr>
            <w:tcW w:w="620" w:type="dxa"/>
            <w:shd w:val="clear" w:color="auto" w:fill="F2F2F2"/>
          </w:tcPr>
          <w:p w14:paraId="34B56901" w14:textId="77777777" w:rsidR="005268FF" w:rsidRDefault="005B3787">
            <w:r>
              <w:rPr>
                <w:rFonts w:cs="Times New Roman"/>
                <w:b/>
              </w:rPr>
              <w:t>Item</w:t>
            </w:r>
          </w:p>
        </w:tc>
        <w:tc>
          <w:tcPr>
            <w:tcW w:w="8730" w:type="dxa"/>
            <w:shd w:val="clear" w:color="auto" w:fill="F2F2F2"/>
          </w:tcPr>
          <w:p w14:paraId="2E8A0908" w14:textId="77777777" w:rsidR="005268FF" w:rsidRDefault="005B3787">
            <w:r>
              <w:rPr>
                <w:rFonts w:cs="Times New Roman"/>
                <w:b/>
              </w:rPr>
              <w:t xml:space="preserve">Correction</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1A</w:t>
            </w:r>
          </w:p>
        </w:tc>
        <w:tc>
          <w:tcPr>
            <w:tcW w:w="8730" w:type="dxa"/>
            <w:shd w:val="clear" w:color="auto" w:fill="F2F2F2"/>
          </w:tcPr>
          <w:p w14:paraId="6DB6C960" w14:textId="77777777" w:rsidR="005268FF" w:rsidRDefault="005B3787">
            <w:r>
              <w:rPr>
                <w:rFonts w:cs="Times New Roman"/>
              </w:rPr>
              <w:t xml:space="preserve">Not only do teenagers order food instead of cooking... (Move 'do' before the subject — 'Not only' inverts the subject and the verb.)</w:t>
            </w:r>
          </w:p>
        </w:tc>
      </w:tr>
      <w:tr w:rsidR="005268FF" w14:paraId="7ED92DC3" w14:textId="77777777">
        <w:tc>
          <w:tcPr>
            <w:tcW w:w="620" w:type="dxa"/>
            <w:shd w:val="clear" w:color="auto" w:fill="F2F2F2"/>
          </w:tcPr>
          <w:p w14:paraId="0F718D70" w14:textId="77777777" w:rsidR="005268FF" w:rsidRDefault="005B3787">
            <w:r>
              <w:rPr>
                <w:rFonts w:cs="Times New Roman"/>
              </w:rPr>
              <w:t xml:space="preserve">2A</w:t>
            </w:r>
          </w:p>
        </w:tc>
        <w:tc>
          <w:tcPr>
            <w:tcW w:w="8730" w:type="dxa"/>
            <w:shd w:val="clear" w:color="auto" w:fill="F2F2F2"/>
          </w:tcPr>
          <w:p w14:paraId="124BBE88" w14:textId="77777777" w:rsidR="005268FF" w:rsidRDefault="005B3787">
            <w:r>
              <w:rPr>
                <w:rFonts w:cs="Times New Roman"/>
              </w:rPr>
              <w:t xml:space="preserve">They sit for hours on apps, which were designed to save time... ('that' cannot be used after a comma in a non-restrictive clause; use 'which'.)</w:t>
            </w:r>
          </w:p>
        </w:tc>
      </w:tr>
      <w:tr w:rsidR="005268FF" w14:paraId="6CD0452F" w14:textId="77777777">
        <w:tc>
          <w:tcPr>
            <w:tcW w:w="620" w:type="dxa"/>
            <w:shd w:val="clear" w:color="auto" w:fill="F2F2F2"/>
          </w:tcPr>
          <w:p w14:paraId="6CBD812E" w14:textId="77777777" w:rsidR="005268FF" w:rsidRDefault="005B3787">
            <w:r>
              <w:rPr>
                <w:rFonts w:cs="Times New Roman"/>
              </w:rPr>
              <w:t xml:space="preserve">3A</w:t>
            </w:r>
          </w:p>
        </w:tc>
        <w:tc>
          <w:tcPr>
            <w:tcW w:w="8730" w:type="dxa"/>
            <w:shd w:val="clear" w:color="auto" w:fill="F2F2F2"/>
          </w:tcPr>
          <w:p w14:paraId="3D11BEC4" w14:textId="77777777" w:rsidR="005268FF" w:rsidRDefault="005B3787">
            <w:r>
              <w:rPr>
                <w:rFonts w:cs="Times New Roman"/>
              </w:rPr>
              <w:t xml:space="preserve">The convenience of instant delivery has destroyed any reason to walk to the shops. ('convenient' → 'convenience' — a noun is needed after 'the'.)</w:t>
            </w:r>
          </w:p>
        </w:tc>
      </w:tr>
      <w:tr w:rsidR="005268FF" w14:paraId="3001BF71" w14:textId="77777777">
        <w:tc>
          <w:tcPr>
            <w:tcW w:w="620" w:type="dxa"/>
            <w:shd w:val="clear" w:color="auto" w:fill="F2F2F2"/>
          </w:tcPr>
          <w:p w14:paraId="0CFB1011" w14:textId="77777777" w:rsidR="005268FF" w:rsidRDefault="005B3787">
            <w:r>
              <w:rPr>
                <w:rFonts w:cs="Times New Roman"/>
              </w:rPr>
              <w:t xml:space="preserve">4A</w:t>
            </w:r>
          </w:p>
        </w:tc>
        <w:tc>
          <w:tcPr>
            <w:tcW w:w="8730" w:type="dxa"/>
            <w:shd w:val="clear" w:color="auto" w:fill="F2F2F2"/>
          </w:tcPr>
          <w:p w14:paraId="16A4168C" w14:textId="77777777" w:rsidR="005268FF" w:rsidRDefault="005B3787">
            <w:r>
              <w:rPr>
                <w:rFonts w:cs="Times New Roman"/>
              </w:rPr>
              <w:t xml:space="preserve">Rarely do parents notice that their children have forgotten how to hold a proper conversation. (Move 'do' before the subject — 'Rarely' inverts the subject and the verb.)</w:t>
            </w:r>
          </w:p>
        </w:tc>
      </w:tr>
      <w:tr w:rsidR="005268FF" w14:paraId="70BEACFC" w14:textId="77777777">
        <w:tc>
          <w:tcPr>
            <w:tcW w:w="620" w:type="dxa"/>
            <w:shd w:val="clear" w:color="auto" w:fill="F2F2F2"/>
          </w:tcPr>
          <w:p w14:paraId="4E1A2FEF" w14:textId="77777777" w:rsidR="005268FF" w:rsidRDefault="005B3787">
            <w:r>
              <w:rPr>
                <w:rFonts w:cs="Times New Roman"/>
              </w:rPr>
              <w:t xml:space="preserve">5A</w:t>
            </w:r>
          </w:p>
        </w:tc>
        <w:tc>
          <w:tcPr>
            <w:tcW w:w="8730" w:type="dxa"/>
            <w:shd w:val="clear" w:color="auto" w:fill="F2F2F2"/>
          </w:tcPr>
          <w:p w14:paraId="5DADD484" w14:textId="77777777" w:rsidR="005268FF" w:rsidRDefault="005B3787">
            <w:r>
              <w:rPr>
                <w:rFonts w:cs="Times New Roman"/>
              </w:rPr>
              <w:t xml:space="preserve">Only if teenagers put down their phones can the family have a real conversation. (Move 'can' before the subject — 'Only if' inverts the subject and the verb.)</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1B</w:t>
            </w:r>
          </w:p>
        </w:tc>
        <w:tc>
          <w:tcPr>
            <w:tcW w:w="8730" w:type="dxa"/>
            <w:shd w:val="clear" w:color="auto" w:fill="F2F2F2"/>
          </w:tcPr>
          <w:p w14:paraId="6DB6C960" w14:textId="77777777" w:rsidR="005268FF" w:rsidRDefault="005B3787">
            <w:r>
              <w:rPr>
                <w:rFonts w:cs="Times New Roman"/>
              </w:rPr>
              <w:t xml:space="preserve">...digital projects which they could never have completed alone... ('what' cannot be used as a relative pronoun after a noun; use 'which' or 'that'.)</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2B</w:t>
            </w:r>
          </w:p>
        </w:tc>
        <w:tc>
          <w:tcPr>
            <w:tcW w:w="8730" w:type="dxa"/>
            <w:shd w:val="clear" w:color="auto" w:fill="F2F2F2"/>
          </w:tcPr>
          <w:p w14:paraId="6DB6C960" w14:textId="77777777" w:rsidR="005268FF" w:rsidRDefault="005B3787">
            <w:r>
              <w:rPr>
                <w:rFonts w:cs="Times New Roman"/>
              </w:rPr>
              <w:t xml:space="preserve">The belief that real work must involve physical sweat ignores the fact that running a website demands just as much effort. ('believe' → 'belief' — a noun is needed after 'the'.)</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3B</w:t>
            </w:r>
          </w:p>
        </w:tc>
        <w:tc>
          <w:tcPr>
            <w:tcW w:w="8730" w:type="dxa"/>
            <w:shd w:val="clear" w:color="auto" w:fill="F2F2F2"/>
          </w:tcPr>
          <w:p w14:paraId="6DB6C960" w14:textId="77777777" w:rsidR="005268FF" w:rsidRDefault="005B3787">
            <w:r>
              <w:rPr>
                <w:rFonts w:cs="Times New Roman"/>
              </w:rPr>
              <w:t xml:space="preserve">Rarely do critics acknowledge that a teenager editing videos is working just as hard as someone lifting boxes. (Move 'do' before the subject — 'Rarely' inverts the subject and the verb.)</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4B</w:t>
            </w:r>
          </w:p>
        </w:tc>
        <w:tc>
          <w:tcPr>
            <w:tcW w:w="8730" w:type="dxa"/>
            <w:shd w:val="clear" w:color="auto" w:fill="F2F2F2"/>
          </w:tcPr>
          <w:p w14:paraId="6DB6C960" w14:textId="77777777" w:rsidR="005268FF" w:rsidRDefault="005B3787">
            <w:r>
              <w:rPr>
                <w:rFonts w:cs="Times New Roman"/>
              </w:rPr>
              <w:t xml:space="preserve">The reason why teenagers seem distracted is not laziness but the creative work they are doing on their phones. ('because' cannot follow 'The reason'; use 'why' or 'that'.)</w:t>
            </w:r>
          </w:p>
        </w:tc>
      </w:tr>
      <w:tr w:rsidR="005268FF" w14:paraId="185852EA" w14:textId="77777777">
        <w:tc>
          <w:tcPr>
            <w:tcW w:w="620" w:type="dxa"/>
            <w:shd w:val="clear" w:color="auto" w:fill="F2F2F2"/>
          </w:tcPr>
          <w:p w14:paraId="2C239FD0" w14:textId="77777777" w:rsidR="005268FF" w:rsidRDefault="005B3787">
            <w:r>
              <w:rPr>
                <w:rFonts w:cs="Times New Roman"/>
              </w:rPr>
              <w:t xml:space="preserve">5B</w:t>
            </w:r>
          </w:p>
        </w:tc>
        <w:tc>
          <w:tcPr>
            <w:tcW w:w="8730" w:type="dxa"/>
            <w:shd w:val="clear" w:color="auto" w:fill="F2F2F2"/>
          </w:tcPr>
          <w:p w14:paraId="6DB6C960" w14:textId="77777777" w:rsidR="005268FF" w:rsidRDefault="005B3787">
            <w:r>
              <w:rPr>
                <w:rFonts w:cs="Times New Roman"/>
              </w:rPr>
              <w:t xml:space="preserve">Only when adults look at the results of their work can they understand what teenagers actually achieve. (Move 'can' before the subject — 'Only when' inverts the subject and the verb.)</w:t>
            </w:r>
          </w:p>
        </w:tc>
      </w:tr>
    </w:tbl>
    <w:p w14:paraId="179F5887" w14:textId="77777777" w:rsidR="005268FF" w:rsidRDefault="005268FF">
      <w:pPr>
        <w:spacing w:line="360" w:lineRule="auto"/>
      </w:pPr>
    </w:p>
    <w:p w14:paraId="62704F70" w14:textId="4B079671" w:rsidR="005B3787" w:rsidRPr="00557D23" w:rsidRDefault="005B3787" w:rsidP="005B3787">
      <w:pPr>
        <w:pStyle w:val="Heading2"/>
        <w:spacing w:line="360" w:lineRule="auto"/>
        <w:rPr>
          <w:sz w:val="22"/>
          <w:szCs w:val="22"/>
        </w:rPr>
      </w:pPr>
      <w:r w:rsidRPr="00557D23">
        <w:rPr>
          <w:rFonts w:ascii="Times New Roman" w:hAnsi="Times New Roman" w:cs="Times New Roman"/>
          <w:sz w:val="22"/>
          <w:szCs w:val="22"/>
        </w:rPr>
        <w:t xml:space="preserve">Part 2: Cleft sentences in formal writing</w:t>
      </w:r>
    </w:p>
    <w:p w14:paraId="650CF36B" w14:textId="77777777" w:rsidR="005268FF" w:rsidRDefault="005B3787">
      <w:pPr>
        <w:spacing w:line="360" w:lineRule="auto"/>
      </w:pPr>
      <w:r>
        <w:rPr>
          <w:rFonts w:cs="Times New Roman"/>
        </w:rPr>
        <w:t xml:space="preserve">A cleft sentence breaks one idea into two parts so the most important information stands out. Study the patterns below.</w:t>
      </w:r>
    </w:p>
    <w:p w14:paraId="196E5538" w14:textId="77777777" w:rsidR="005268FF" w:rsidRDefault="005B3787">
      <w:pPr>
        <w:pStyle w:val="Heading3"/>
        <w:spacing w:line="360" w:lineRule="auto"/>
      </w:pPr>
      <w:r>
        <w:rPr>
          <w:rFonts w:ascii="Times New Roman" w:hAnsi="Times New Roman" w:cs="Times New Roman"/>
          <w:sz w:val="22"/>
        </w:rPr>
        <w:t xml:space="preserve">Example 1: Wh-cleft – presenting a recommendation</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Schools should teach students how to communicate face to face.</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What schools should do is teach students how to communicate face to face.</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Many teachers complain that their students cannot hold a proper conversation. What schools should do is teach students how to communicate face to face. A single workshop on active listening would help teenagers rebuild the skills that messaging apps have quietly taken away.</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Schools should teach students how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schools should do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schools should do is teach students how to start a real conversation.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Wh-cleft –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need a safe space to practise speaking in groups.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‘What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teenagers need is a safe space to practise speaking in groups.</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2: All-cleft – naming the only thing needed</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Teenagers only need one real conversation to remember the value of talking.</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All teenagers need is one real conversation to remember the value of talking.</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Parents often buy expensive devices or hire tutors to help their children socially. All teenagers need is one real conversation to remember the value of talking. Once they experience the warmth of genuine human connection, the cold comfort of emojis will seem far less appealing.</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one supportive friend to feel understood.</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one supportive friend to feel understood.</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All-cleft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feel brave for a moment to speak to a stranger.</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‘All teenagers need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bravery to speak to a stranger.</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3: It-cleft – focusing on the cause</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People communicate less because they use messaging apps.</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It is messaging apps that make people communicate less.</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Young people used to meet at the park after school, but now everyone sends messages from their bedrooms. A quick text is easier than a real conversation, so face-to-face friendships have become rare. It is messaging apps that make people communicate less, and this change will only grow deeper as technology advances.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Young people forget social skills because they use messaging apps.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messaging apps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messaging apps that make young people forget social skills.</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struggle to focus because notifications interrupt them constantly.</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‘It is the constant interruptions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constant interruptions from notifications that make teenagers struggle to focus.</w:t>
            </w:r>
          </w:p>
        </w:tc>
      </w:tr>
    </w:tbl>
    <w:p w14:paraId="196E5538" w14:textId="77777777" w:rsidR="005268FF" w:rsidRDefault="005B3787">
      <w:pPr>
        <w:pStyle w:val="Heading3"/>
        <w:spacing w:line="360" w:lineRule="auto"/>
      </w:pPr>
      <w:r>
        <w:rPr>
          <w:rFonts w:ascii="Times New Roman" w:hAnsi="Times New Roman" w:cs="Times New Roman"/>
          <w:sz w:val="22"/>
        </w:rPr>
        <w:t xml:space="preserve">Example 4: It-cleft – setting up a contrast</w:t>
      </w:r>
    </w:p>
    <w:tbl>
      <w:tblPr>
        <w:tblStyle w:val="TableGrid"/>
        <w:tblW w:w="0" w:type="auto"/>
        <w:tblLook w:val="04A0" w:firstRow="1" w:lastRow="0" w:firstColumn="1" w:lastColumn="0" w:noHBand="0" w:noVBand="1"/>
      </w:tblPr>
      <w:tblGrid>
        <w:gridCol w:w="2605"/>
        <w:gridCol w:w="6745"/>
      </w:tblGrid>
      <w:tr w:rsidR="005268FF" w14:paraId="733AADE3" w14:textId="77777777">
        <w:tc>
          <w:tcPr>
            <w:tcW w:w="2605" w:type="dxa"/>
            <w:shd w:val="clear" w:color="auto" w:fill="DEEBF7"/>
          </w:tcPr>
          <w:p w14:paraId="38C807CE" w14:textId="77777777" w:rsidR="005268FF" w:rsidRDefault="005B3787">
            <w:r>
              <w:rPr>
                <w:rFonts w:cs="Times New Roman"/>
              </w:rPr>
              <w:t xml:space="preserve">Plain:</w:t>
            </w:r>
          </w:p>
        </w:tc>
        <w:tc>
          <w:tcPr>
            <w:tcW w:w="6745" w:type="dxa"/>
            <w:shd w:val="clear" w:color="auto" w:fill="DEEBF7"/>
          </w:tcPr>
          <w:p w14:paraId="6CE04818" w14:textId="77777777" w:rsidR="005268FF" w:rsidRDefault="005B3787">
            <w:r>
              <w:rPr>
                <w:rFonts w:cs="Times New Roman"/>
              </w:rPr>
              <w:t xml:space="preserve">Some people blame social media, but smartphones cause the real problem.</w:t>
            </w:r>
          </w:p>
        </w:tc>
      </w:tr>
      <w:tr w:rsidR="005268FF" w14:paraId="38211678" w14:textId="77777777">
        <w:tc>
          <w:tcPr>
            <w:tcW w:w="2605" w:type="dxa"/>
            <w:shd w:val="clear" w:color="auto" w:fill="DEEBF7"/>
          </w:tcPr>
          <w:p w14:paraId="2D2DD055" w14:textId="77777777" w:rsidR="005268FF" w:rsidRDefault="005B3787">
            <w:r>
              <w:rPr>
                <w:rFonts w:cs="Times New Roman"/>
              </w:rPr>
              <w:t xml:space="preserve">More formal:</w:t>
            </w:r>
          </w:p>
        </w:tc>
        <w:tc>
          <w:tcPr>
            <w:tcW w:w="6745" w:type="dxa"/>
            <w:shd w:val="clear" w:color="auto" w:fill="DEEBF7"/>
          </w:tcPr>
          <w:p w14:paraId="519E11E3" w14:textId="77777777" w:rsidR="005268FF" w:rsidRDefault="005B3787">
            <w:r>
              <w:rPr>
                <w:rFonts w:cs="Times New Roman"/>
              </w:rPr>
              <w:t xml:space="preserve">While some people blame social media, it is smartphones that cause the real problem.</w:t>
            </w:r>
          </w:p>
        </w:tc>
      </w:tr>
    </w:tbl>
    <w:p w14:paraId="6867CDBC" w14:textId="77777777" w:rsidR="005268FF" w:rsidRDefault="005B3787">
      <w:pPr>
        <w:pBdr>
          <w:top w:val="single" w:sz="4" w:space="4" w:color="auto"/>
          <w:left w:val="single" w:sz="4" w:space="4" w:color="auto"/>
          <w:bottom w:val="single" w:sz="4" w:space="4" w:color="auto"/>
          <w:right w:val="single" w:sz="4" w:space="4" w:color="auto"/>
        </w:pBdr>
        <w:spacing w:line="360" w:lineRule="auto"/>
      </w:pPr>
      <w:r>
        <w:rPr>
          <w:rFonts w:cs="Times New Roman"/>
        </w:rPr>
        <w:t xml:space="preserve">Every day there are news stories about the dangers of social media. While some people blame social media, it is smartphones that cause the real problem. Without a phone in their pocket, teenagers could not check their accounts every five minutes.</w:t>
      </w:r>
    </w:p>
    <w:p w14:paraId="11180757" w14:textId="77777777" w:rsidR="005268FF" w:rsidRDefault="005B3787">
      <w:pPr>
        <w:pStyle w:val="Heading3"/>
        <w:spacing w:line="360" w:lineRule="auto"/>
      </w:pPr>
      <w:r>
        <w:rPr>
          <w:rFonts w:ascii="Times New Roman" w:hAnsi="Times New Roman" w:cs="Times New Roman"/>
          <w:sz w:val="22"/>
        </w:rPr>
        <w:t xml:space="preserve">Class question 1 (Easy):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Some blame phones for tiredness, but late-night gaming is the real cause.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some blame phones for tiredness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some blame phones for tiredness, it is late-night gaming that is the real cause.</w:t>
            </w:r>
          </w:p>
        </w:tc>
      </w:tr>
    </w:tbl>
    <w:p w14:paraId="11180757" w14:textId="77777777" w:rsidR="005268FF" w:rsidRDefault="005B3787">
      <w:pPr>
        <w:pStyle w:val="Heading3"/>
        <w:spacing w:line="360" w:lineRule="auto"/>
      </w:pPr>
      <w:r>
        <w:rPr>
          <w:rFonts w:ascii="Times New Roman" w:hAnsi="Times New Roman" w:cs="Times New Roman"/>
          <w:sz w:val="22"/>
        </w:rPr>
        <w:t xml:space="preserve">Class question 2 (Harder):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say teenagers are antisocial, but they themselves avoid family dinners.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Begin with ‘While people say teenagers are antisocial …’.</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say teenagers are antisocial, it is adults who avoid family dinners.</w:t>
            </w:r>
          </w:p>
        </w:tc>
      </w:tr>
    </w:tbl>
    <w:p w14:paraId="5BE207C8" w14:textId="292F6CC3" w:rsidR="005268FF" w:rsidRPr="00557D23" w:rsidRDefault="005B3787">
      <w:pPr>
        <w:pStyle w:val="Heading1"/>
        <w:spacing w:line="360" w:lineRule="auto"/>
        <w:rPr>
          <w:sz w:val="22"/>
          <w:szCs w:val="22"/>
        </w:rPr>
      </w:pPr>
      <w:r w:rsidRPr="00557D23">
        <w:rPr>
          <w:rFonts w:ascii="Times New Roman" w:hAnsi="Times New Roman" w:cs="Times New Roman"/>
          <w:sz w:val="22"/>
          <w:szCs w:val="22"/>
        </w:rPr>
        <w:t xml:space="preserve">Part 3: Practice sets</w:t>
      </w:r>
    </w:p>
    <w:p w14:paraId="09515AE0" w14:textId="77777777" w:rsidR="005268FF" w:rsidRDefault="005B3787">
      <w:pPr>
        <w:spacing w:line="360" w:lineRule="auto"/>
      </w:pPr>
      <w:r>
        <w:rPr>
          <w:rFonts w:cs="Times New Roman"/>
        </w:rPr>
        <w:t xml:space="preserve">Rewrite each sentence as a cleft sentence. The type of cleft to use is shown in brackets.</w:t>
      </w:r>
    </w:p>
    <w:p w14:paraId="11180757" w14:textId="77777777" w:rsidR="005268FF" w:rsidRDefault="005B3787">
      <w:pPr>
        <w:pStyle w:val="Heading3"/>
        <w:spacing w:line="360" w:lineRule="auto"/>
      </w:pPr>
      <w:r>
        <w:rPr>
          <w:rFonts w:ascii="Times New Roman" w:hAnsi="Times New Roman" w:cs="Times New Roman"/>
          <w:sz w:val="22"/>
        </w:rPr>
        <w:t xml:space="preserve">Set 1: It-cleft – the cause</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send short messages because they are afraid of real conversations.</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It is the fear of real conversations that makes teenagers send short messages.</w:t>
            </w:r>
          </w:p>
        </w:tc>
      </w:tr>
    </w:tbl>
    <w:p w14:paraId="11180757" w14:textId="77777777" w:rsidR="005268FF" w:rsidRDefault="005B3787">
      <w:pPr>
        <w:pStyle w:val="Heading3"/>
        <w:spacing w:line="360" w:lineRule="auto"/>
      </w:pPr>
      <w:r>
        <w:rPr>
          <w:rFonts w:ascii="Times New Roman" w:hAnsi="Times New Roman" w:cs="Times New Roman"/>
          <w:sz w:val="22"/>
        </w:rPr>
        <w:t xml:space="preserve">Set 2: Wh-cleft – the recommendation</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Students need to practise face-to-face communication.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 WHAT-cleft.</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What students need to do is practise face-to-face communication.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Set 3: All-cleft – the only thing needed</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Teenagers only need to be confident to start a real conversation.</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ALL-cleft.</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All teenagers need is the confidence to start a real conversation.</w:t>
            </w:r>
          </w:p>
        </w:tc>
      </w:tr>
    </w:tbl>
    <w:p w14:paraId="11180757" w14:textId="77777777" w:rsidR="005268FF" w:rsidRDefault="005B3787">
      <w:pPr>
        <w:pStyle w:val="Heading3"/>
        <w:spacing w:line="360" w:lineRule="auto"/>
      </w:pPr>
      <w:r>
        <w:rPr>
          <w:rFonts w:ascii="Times New Roman" w:hAnsi="Times New Roman" w:cs="Times New Roman"/>
          <w:sz w:val="22"/>
        </w:rPr>
        <w:t xml:space="preserve">Set 4: It-cleft – the contrast</w:t>
      </w:r>
    </w:p>
    <w:tbl>
      <w:tblPr>
        <w:tblStyle w:val="TableGrid"/>
        <w:tblW w:w="0" w:type="auto"/>
        <w:tblLook w:val="04A0" w:firstRow="1" w:lastRow="0" w:firstColumn="1" w:lastColumn="0" w:noHBand="0" w:noVBand="1"/>
      </w:tblPr>
      <w:tblGrid>
        <w:gridCol w:w="2605"/>
        <w:gridCol w:w="6745"/>
      </w:tblGrid>
      <w:tr w:rsidR="005268FF" w14:paraId="67C24A77" w14:textId="77777777">
        <w:tc>
          <w:tcPr>
            <w:tcW w:w="2605" w:type="dxa"/>
          </w:tcPr>
          <w:p w14:paraId="61DE3E6A" w14:textId="77777777" w:rsidR="005268FF" w:rsidRDefault="005B3787">
            <w:r>
              <w:rPr>
                <w:rFonts w:cs="Times New Roman"/>
              </w:rPr>
              <w:t>Simple sentence:</w:t>
            </w:r>
          </w:p>
        </w:tc>
        <w:tc>
          <w:tcPr>
            <w:tcW w:w="6745" w:type="dxa"/>
          </w:tcPr>
          <w:p w14:paraId="260D4FFC" w14:textId="2F5AEF1D" w:rsidR="005268FF" w:rsidRDefault="00557D23">
            <w:r>
              <w:rPr>
                <w:rFonts w:cs="Times New Roman"/>
              </w:rPr>
              <w:t xml:space="preserve">People think technology is convenient, but it actually destroys our patience.</w:t>
            </w:r>
          </w:p>
        </w:tc>
      </w:tr>
      <w:tr w:rsidR="005268FF" w14:paraId="0CD26585" w14:textId="77777777">
        <w:tc>
          <w:tcPr>
            <w:tcW w:w="2605" w:type="dxa"/>
          </w:tcPr>
          <w:p w14:paraId="23AFA1DB" w14:textId="77777777" w:rsidR="005268FF" w:rsidRDefault="005B3787">
            <w:r>
              <w:rPr>
                <w:rFonts w:cs="Times New Roman"/>
              </w:rPr>
              <w:t>Prompt:</w:t>
            </w:r>
          </w:p>
        </w:tc>
        <w:tc>
          <w:tcPr>
            <w:tcW w:w="6745" w:type="dxa"/>
          </w:tcPr>
          <w:p w14:paraId="23E1143E" w14:textId="58663D85" w:rsidR="005268FF" w:rsidRDefault="00557D23">
            <w:r>
              <w:rPr>
                <w:rFonts w:cs="Times New Roman"/>
                <w:i/>
              </w:rPr>
              <w:t xml:space="preserve">Use an IT-cleft with WHILE.</w:t>
            </w:r>
          </w:p>
        </w:tc>
      </w:tr>
      <w:tr w:rsidR="005268FF" w14:paraId="5B2505C9" w14:textId="77777777">
        <w:tc>
          <w:tcPr>
            <w:tcW w:w="2605" w:type="dxa"/>
          </w:tcPr>
          <w:p w14:paraId="7E8D4E5E" w14:textId="77777777" w:rsidR="005268FF" w:rsidRDefault="005B3787">
            <w:r>
              <w:rPr>
                <w:rFonts w:cs="Times New Roman"/>
                <w:b/>
              </w:rPr>
              <w:t>Teacher’s Answer:</w:t>
            </w:r>
          </w:p>
        </w:tc>
        <w:tc>
          <w:tcPr>
            <w:tcW w:w="6745" w:type="dxa"/>
          </w:tcPr>
          <w:p w14:paraId="0E046F0D" w14:textId="77777777" w:rsidR="005268FF" w:rsidRDefault="005B3787">
            <w:r>
              <w:rPr>
                <w:rFonts w:cs="Times New Roman"/>
              </w:rPr>
              <w:t xml:space="preserve">While people think technology is convenient, it is the convenience of modern devices that destroys our patience.</w:t>
            </w:r>
          </w:p>
        </w:tc>
      </w:tr>
    </w:tbl>
    <w:p w14:paraId="04950089" w14:textId="77777777" w:rsidR="005268FF" w:rsidRPr="005B3787" w:rsidRDefault="005B3787">
      <w:pPr>
        <w:pStyle w:val="Heading1"/>
        <w:spacing w:line="360" w:lineRule="auto"/>
        <w:rPr>
          <w:sz w:val="22"/>
          <w:szCs w:val="22"/>
        </w:rPr>
      </w:pPr>
      <w:r w:rsidRPr="005B3787">
        <w:rPr>
          <w:rFonts w:ascii="Times New Roman" w:hAnsi="Times New Roman" w:cs="Times New Roman"/>
          <w:sz w:val="22"/>
          <w:szCs w:val="22"/>
        </w:rPr>
        <w:t xml:space="preserve">Part 4: Writing Task</w:t>
      </w:r>
    </w:p>
    <w:p w14:paraId="63423001" w14:textId="77777777"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pPr>
      <w:r>
        <w:rPr>
          <w:rFonts w:cs="Times New Roman"/>
          <w:b/>
        </w:rPr>
        <w:t xml:space="preserve">Instructions:</w:t>
      </w:r>
    </w:p>
    <w:p w14:paraId="7D3884F4" w14:textId="6C2F5703" w:rsidR="005268FF"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t xml:space="preserve">1. Write ONE paragraph (about 80 words) explaining the influence of artificial intelligence on students, and suggesting ONE thing schools could do to help.</w:t>
      </w:r>
    </w:p>
    <w:p w14:paraId="16AB1266" w14:textId="5250456C" w:rsidR="005B3787" w:rsidRPr="005B3787" w:rsidRDefault="005B3787">
      <w:pPr>
        <w:pBdr>
          <w:top w:val="single" w:sz="4" w:space="4" w:color="auto"/>
          <w:left w:val="single" w:sz="4" w:space="4" w:color="auto"/>
          <w:bottom w:val="single" w:sz="4" w:space="4" w:color="auto"/>
          <w:right w:val="single" w:sz="4" w:space="4" w:color="auto"/>
        </w:pBdr>
        <w:shd w:val="clear" w:color="auto" w:fill="E4DFEC"/>
        <w:spacing w:line="360" w:lineRule="auto"/>
        <w:rPr>
          <w:rFonts w:cs="Times New Roman"/>
        </w:rPr>
      </w:pPr>
      <w:r>
        <w:rPr>
          <w:rFonts w:cs="Times New Roman"/>
        </w:rPr>
        <w:sym w:font="Wingdings" w:char="F0E0"/>
      </w:r>
      <w:r>
        <w:rPr>
          <w:rFonts w:cs="Times New Roman"/>
        </w:rPr>
        <w:t xml:space="preserve"> Use </w:t>
      </w:r>
      <w:r>
        <w:rPr>
          <w:rFonts w:cs="Times New Roman"/>
          <w:b/>
          <w:bCs/>
          <w:u w:val="single"/>
        </w:rPr>
        <w:t xml:space="preserve">ONE cleft sentence</w:t>
      </w:r>
      <w:r>
        <w:rPr>
          <w:rFonts w:cs="Times New Roman"/>
        </w:rPr>
        <w:t xml:space="preserve"> (It is … that … / What … is … / All … needs to do is …).</w:t>
      </w:r>
      <w:r>
        <w:rPr>
          <w:rFonts w:cs="Times New Roman"/>
        </w:rPr>
        <w:br/>
      </w:r>
      <w:r>
        <w:rPr>
          <w:rFonts w:cs="Times New Roman"/>
        </w:rPr>
        <w:sym w:font="Wingdings" w:char="F0E0"/>
      </w:r>
      <w:r>
        <w:rPr>
          <w:rFonts w:cs="Times New Roman"/>
        </w:rPr>
        <w:t xml:space="preserve"> Use a relative clause or an inverted pattern e.g. Not only … / Never … / Rarely …</w:t>
      </w:r>
    </w:p>
    <w:p w14:paraId="179F5887" w14:textId="77777777" w:rsidR="005268FF" w:rsidRDefault="005268FF">
      <w:pPr>
        <w:spacing w:line="360" w:lineRule="auto"/>
      </w:pP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1 (It-cleft) </w:t>
      </w:r>
      <w:r>
        <w:rPr>
          <w:rFonts w:cs="Times New Roman"/>
        </w:rPr>
        <w:t xml:space="preserve">Artificial intelligence is changing the way students learn, but not every change is positive. It is the loss of independent thinking that worries teachers most, as too many teenagers now let apps write their essays without even reading the questions first. Schools should therefore limit AI use in all homework tasks, which would force students to develop their own ideas and opinions. A simple rule requiring a first draft without AI would restore the value of real effort.</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2 (Wh-cleft) </w:t>
      </w:r>
      <w:r>
        <w:rPr>
          <w:rFonts w:cs="Times New Roman"/>
        </w:rPr>
        <w:t xml:space="preserve">What concerns parents most is that their children are losing the ability to think for themselves. Artificial intelligence can answer almost any question instantly, so students no longer wrestle with difficult problems on their own. Schools should require students to complete at least one draft without any AI assistance of any kind, which would teach them the patience that genuine learning demands. Only then will they understand that struggle is not failure but the beginning of real growth.</w:t>
      </w:r>
    </w:p>
    <w:p w14:paraId="7F2EA3A5"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b/>
          <w:bCs/>
        </w:rPr>
        <w:t xml:space="preserve">Sample answer 3 (All-cleft) </w:t>
      </w:r>
      <w:r>
        <w:rPr>
          <w:rFonts w:cs="Times New Roman"/>
        </w:rPr>
        <w:t xml:space="preserve">All schools need to do is teach students how to use AI as a tool rather than a replacement for thinking. Many teenagers now trust an app more than their own judgment, which means they never develop the confidence to solve problems alone. A short practical lesson on verifying AI answers with real sources would show students that true intelligence is not about speed but about understanding. This small change could transform the way they approach every subject.</w:t>
      </w:r>
    </w:p>
    <w:p w14:paraId="64268D96" w14:textId="77777777" w:rsidR="005268FF" w:rsidRDefault="005B3787">
      <w:pPr>
        <w:pBdr>
          <w:top w:val="single" w:sz="4" w:space="4" w:color="auto"/>
          <w:left w:val="single" w:sz="4" w:space="4" w:color="auto"/>
          <w:bottom w:val="single" w:sz="4" w:space="4" w:color="auto"/>
          <w:right w:val="single" w:sz="4" w:space="4" w:color="auto"/>
        </w:pBdr>
        <w:shd w:val="clear" w:color="auto" w:fill="F2F2F2"/>
        <w:spacing w:line="360" w:lineRule="auto"/>
      </w:pPr>
      <w:r>
        <w:rPr>
          <w:rFonts w:cs="Times New Roman"/>
        </w:rPr>
        <w:t xml:space="preserve">Each sample uses ONE cleft: Sample 1 an it-cleft (It is … that …), Sample 2 a wh-cleft (What … is …) and Sample 3 an all-cleft (All … need to do is …). Each sample also contains at least ONE relative clause or inverted pattern — point these out to students before they write.</w:t>
      </w:r>
    </w:p>
    <w:sectPr w:rsidR="005268FF" w:rsidSect="001C67BA">
      <w:headerReference w:type="default" r:id="rId8"/>
      <w:footerReference w:type="default" r:id="rId9"/>
      <w:pgSz w:w="12240" w:h="15840"/>
      <w:pgMar w:top="720" w:right="1440" w:bottom="720" w:left="1440" w:header="432"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EA9D86" w14:textId="77777777" w:rsidR="00984E38" w:rsidRDefault="00984E38">
      <w:pPr>
        <w:spacing w:after="0" w:line="240" w:lineRule="auto"/>
      </w:pPr>
      <w:r>
        <w:separator/>
      </w:r>
    </w:p>
  </w:endnote>
  <w:endnote w:type="continuationSeparator" w:id="0">
    <w:p w14:paraId="660BAEB8" w14:textId="77777777" w:rsidR="00984E38" w:rsidRDefault="00984E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entury Gothic">
    <w:panose1 w:val="020B0502020202020204"/>
    <w:charset w:val="00"/>
    <w:family w:val="swiss"/>
    <w:pitch w:val="variable"/>
    <w:sig w:usb0="00000287" w:usb1="00000000" w:usb2="00000000" w:usb3="00000000" w:csb0="0000009F" w:csb1="00000000"/>
  </w:font>
  <w:font w:name="Trebuchet MS">
    <w:panose1 w:val="020B0603020202020204"/>
    <w:charset w:val="00"/>
    <w:family w:val="swiss"/>
    <w:pitch w:val="variable"/>
    <w:sig w:usb0="00000287" w:usb1="00000000" w:usb2="00000000" w:usb3="00000000" w:csb0="0000009F" w:csb1="00000000"/>
  </w:font>
  <w:font w:name="PMingLiU">
    <w:altName w:val="新細明體"/>
    <w:panose1 w:val="02020500000000000000"/>
    <w:charset w:val="88"/>
    <w:family w:val="roman"/>
    <w:pitch w:val="variable"/>
    <w:sig w:usb0="A00002FF" w:usb1="28CFFCFA" w:usb2="00000016" w:usb3="00000000" w:csb0="00100001" w:csb1="00000000"/>
  </w:font>
  <w:font w:name="Wingdings">
    <w:panose1 w:val="05000000000000000000"/>
    <w:charset w:val="4D"/>
    <w:family w:val="decorative"/>
    <w:pitch w:val="variable"/>
    <w:sig w:usb0="00000003" w:usb1="00000000" w:usb2="00000000" w:usb3="00000000" w:csb0="8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1B195" w14:textId="77777777" w:rsidR="00213239" w:rsidRDefault="00DE41A7">
    <w:pPr>
      <w:pStyle w:val="Footer"/>
      <w:jc w:val="center"/>
    </w:pPr>
    <w:r>
      <w:rPr>
        <w:color w:val="595959"/>
        <w:sz w:val="18"/>
      </w:rPr>
      <w:t xml:space="preserve">Page </w:t>
    </w:r>
    <w:r>
      <w:rPr>
        <w:color w:val="595959"/>
        <w:sz w:val="18"/>
      </w:rPr>
      <w:fldChar w:fldCharType="begin"/>
    </w:r>
    <w:r>
      <w:rPr>
        <w:color w:val="595959"/>
        <w:sz w:val="18"/>
      </w:rPr>
      <w:instrText>PAGE</w:instrText>
    </w:r>
    <w:r>
      <w:rPr>
        <w:color w:val="595959"/>
        <w:sz w:val="18"/>
      </w:rPr>
      <w:fldChar w:fldCharType="separate"/>
    </w:r>
    <w:r w:rsidR="001C67BA">
      <w:rPr>
        <w:noProof/>
        <w:color w:val="595959"/>
        <w:sz w:val="18"/>
      </w:rPr>
      <w:t>1</w:t>
    </w:r>
    <w:r>
      <w:rPr>
        <w:color w:val="595959"/>
        <w:sz w:val="18"/>
      </w:rPr>
      <w:fldChar w:fldCharType="end"/>
    </w:r>
    <w:r>
      <w:rPr>
        <w:color w:val="595959"/>
        <w:sz w:val="18"/>
      </w:rPr>
      <w:t xml:space="preserve"> of </w:t>
    </w:r>
    <w:r>
      <w:rPr>
        <w:color w:val="595959"/>
        <w:sz w:val="18"/>
      </w:rPr>
      <w:fldChar w:fldCharType="begin"/>
    </w:r>
    <w:r>
      <w:rPr>
        <w:color w:val="595959"/>
        <w:sz w:val="18"/>
      </w:rPr>
      <w:instrText>NUMPAGES</w:instrText>
    </w:r>
    <w:r>
      <w:rPr>
        <w:color w:val="595959"/>
        <w:sz w:val="18"/>
      </w:rPr>
      <w:fldChar w:fldCharType="separate"/>
    </w:r>
    <w:r w:rsidR="001C67BA">
      <w:rPr>
        <w:noProof/>
        <w:color w:val="595959"/>
        <w:sz w:val="18"/>
      </w:rPr>
      <w:t>2</w:t>
    </w:r>
    <w:r>
      <w:rPr>
        <w:color w:val="595959"/>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DE6755" w14:textId="77777777" w:rsidR="00984E38" w:rsidRDefault="00984E38">
      <w:pPr>
        <w:spacing w:after="0" w:line="240" w:lineRule="auto"/>
      </w:pPr>
      <w:r>
        <w:separator/>
      </w:r>
    </w:p>
  </w:footnote>
  <w:footnote w:type="continuationSeparator" w:id="0">
    <w:p w14:paraId="185C844F" w14:textId="77777777" w:rsidR="00984E38" w:rsidRDefault="00984E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2C2AE7" w14:textId="77777777" w:rsidR="00213239" w:rsidRDefault="00213239" w:rsidP="001C67BA">
    <w:pPr>
      <w:pStyle w:val="Header"/>
      <w:ind w:right="99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0409000F"/>
    <w:lvl w:ilvl="0">
      <w:start w:val="1"/>
      <w:numFmt w:val="decimal"/>
      <w:lvlText w:val="%1."/>
      <w:lvlJc w:val="left"/>
      <w:pPr>
        <w:ind w:left="720" w:hanging="360"/>
      </w:pPr>
      <w:rPr>
        <w:rFonts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FB24A9D"/>
    <w:multiLevelType w:val="hybridMultilevel"/>
    <w:tmpl w:val="7E5064E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67C3684C"/>
    <w:multiLevelType w:val="hybridMultilevel"/>
    <w:tmpl w:val="095209C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762724">
    <w:abstractNumId w:val="8"/>
  </w:num>
  <w:num w:numId="2" w16cid:durableId="2093161786">
    <w:abstractNumId w:val="6"/>
  </w:num>
  <w:num w:numId="3" w16cid:durableId="425469248">
    <w:abstractNumId w:val="5"/>
  </w:num>
  <w:num w:numId="4" w16cid:durableId="979529438">
    <w:abstractNumId w:val="4"/>
  </w:num>
  <w:num w:numId="5" w16cid:durableId="968121556">
    <w:abstractNumId w:val="7"/>
  </w:num>
  <w:num w:numId="6" w16cid:durableId="35086530">
    <w:abstractNumId w:val="3"/>
  </w:num>
  <w:num w:numId="7" w16cid:durableId="553195216">
    <w:abstractNumId w:val="2"/>
  </w:num>
  <w:num w:numId="8" w16cid:durableId="12002120">
    <w:abstractNumId w:val="1"/>
  </w:num>
  <w:num w:numId="9" w16cid:durableId="1506477446">
    <w:abstractNumId w:val="0"/>
  </w:num>
  <w:num w:numId="10" w16cid:durableId="1082023911">
    <w:abstractNumId w:val="10"/>
  </w:num>
  <w:num w:numId="11" w16cid:durableId="1455516362">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5"/>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7732"/>
    <w:rsid w:val="0006063C"/>
    <w:rsid w:val="000C1BC2"/>
    <w:rsid w:val="00110A7B"/>
    <w:rsid w:val="0015074B"/>
    <w:rsid w:val="001C67BA"/>
    <w:rsid w:val="00213239"/>
    <w:rsid w:val="00241C77"/>
    <w:rsid w:val="00276911"/>
    <w:rsid w:val="0029639D"/>
    <w:rsid w:val="002E0CEF"/>
    <w:rsid w:val="002E3F31"/>
    <w:rsid w:val="00300CBD"/>
    <w:rsid w:val="0030120D"/>
    <w:rsid w:val="003022C2"/>
    <w:rsid w:val="00312B85"/>
    <w:rsid w:val="00324279"/>
    <w:rsid w:val="00326F90"/>
    <w:rsid w:val="00347A82"/>
    <w:rsid w:val="00350A51"/>
    <w:rsid w:val="0036674E"/>
    <w:rsid w:val="00376D91"/>
    <w:rsid w:val="00380E1C"/>
    <w:rsid w:val="004B1DC5"/>
    <w:rsid w:val="005268FF"/>
    <w:rsid w:val="00533101"/>
    <w:rsid w:val="00557D23"/>
    <w:rsid w:val="005A2660"/>
    <w:rsid w:val="005B3787"/>
    <w:rsid w:val="00610305"/>
    <w:rsid w:val="007405D6"/>
    <w:rsid w:val="007622A6"/>
    <w:rsid w:val="00764F08"/>
    <w:rsid w:val="007B16EA"/>
    <w:rsid w:val="007E121A"/>
    <w:rsid w:val="007E1EF5"/>
    <w:rsid w:val="00803F16"/>
    <w:rsid w:val="008476F7"/>
    <w:rsid w:val="0089054E"/>
    <w:rsid w:val="00895508"/>
    <w:rsid w:val="00984E38"/>
    <w:rsid w:val="009D6569"/>
    <w:rsid w:val="009F4D9E"/>
    <w:rsid w:val="009F79C3"/>
    <w:rsid w:val="00A511E5"/>
    <w:rsid w:val="00AA0822"/>
    <w:rsid w:val="00AA1D8D"/>
    <w:rsid w:val="00AD7831"/>
    <w:rsid w:val="00AE5079"/>
    <w:rsid w:val="00B36BFF"/>
    <w:rsid w:val="00B47730"/>
    <w:rsid w:val="00BB10BD"/>
    <w:rsid w:val="00C0343B"/>
    <w:rsid w:val="00C402BE"/>
    <w:rsid w:val="00C90CD2"/>
    <w:rsid w:val="00CA1123"/>
    <w:rsid w:val="00CB0664"/>
    <w:rsid w:val="00CC25EC"/>
    <w:rsid w:val="00CD3F6B"/>
    <w:rsid w:val="00D167F3"/>
    <w:rsid w:val="00D17940"/>
    <w:rsid w:val="00D41CFC"/>
    <w:rsid w:val="00DE41A7"/>
    <w:rsid w:val="00E17208"/>
    <w:rsid w:val="00E21FFA"/>
    <w:rsid w:val="00E2233B"/>
    <w:rsid w:val="00E83C4D"/>
    <w:rsid w:val="00F27FF8"/>
    <w:rsid w:val="00F450E1"/>
    <w:rsid w:val="00FA27D4"/>
    <w:rsid w:val="00FB6BF7"/>
    <w:rsid w:val="00FC693F"/>
    <w:rsid w:val="00FE7419"/>
    <w:rsid w:val="00FE74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B18E35"/>
  <w14:defaultImageDpi w14:val="300"/>
  <w15:docId w15:val="{1F7F6022-0F40-B04A-8881-2D3AC1E07E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Calibri" w:hAnsi="Times New Roman"/>
      <w:color w:val="1F1F1F"/>
    </w:rPr>
  </w:style>
  <w:style w:type="paragraph" w:styleId="Heading1">
    <w:name w:val="heading 1"/>
    <w:basedOn w:val="Normal"/>
    <w:next w:val="Normal"/>
    <w:link w:val="Heading1Char"/>
    <w:uiPriority w:val="9"/>
    <w:qFormat/>
    <w:rsid w:val="00FC693F"/>
    <w:pPr>
      <w:keepNext/>
      <w:keepLines/>
      <w:spacing w:before="320"/>
      <w:outlineLvl w:val="0"/>
    </w:pPr>
    <w:rPr>
      <w:rFonts w:asciiTheme="majorHAnsi" w:eastAsiaTheme="majorEastAsia" w:hAnsiTheme="majorHAnsi" w:cstheme="majorBid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apple-converted-space">
    <w:name w:val="apple-converted-space"/>
    <w:basedOn w:val="DefaultParagraphFont"/>
    <w:rsid w:val="009F4D9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6</Pages>
  <Words>1457</Words>
  <Characters>8310</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Helen Miu</cp:lastModifiedBy>
  <cp:revision>7</cp:revision>
  <cp:lastPrinted>2026-09-18T04:20:00Z</cp:lastPrinted>
  <dcterms:created xsi:type="dcterms:W3CDTF">2026-09-29T14:04:00Z</dcterms:created>
  <dcterms:modified xsi:type="dcterms:W3CDTF">2026-09-30T15:48:00Z</dcterms:modified>
  <cp:category/>
</cp:coreProperties>
</file>