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A230" w14:textId="77777777" w:rsidR="007454A3" w:rsidRDefault="002F0767">
      <w:pPr>
        <w:spacing w:after="0" w:line="240" w:lineRule="auto"/>
      </w:pPr>
      <w:r w:rsidRPr="005979B2">
        <w:rPr>
          <w:rFonts w:ascii="Trebuchet MS" w:hAnsi="Trebuchet MS"/>
          <w:b/>
          <w:i/>
          <w:noProof/>
          <w:szCs w:val="20"/>
          <w:lang w:eastAsia="zh-TW"/>
        </w:rPr>
        <w:drawing>
          <wp:anchor distT="0" distB="0" distL="114300" distR="114300" simplePos="0" relativeHeight="251658240" behindDoc="0" locked="0" layoutInCell="1" allowOverlap="1" wp14:anchorId="788898DB" wp14:editId="521C2419">
            <wp:simplePos x="0" y="0"/>
            <wp:positionH relativeFrom="column">
              <wp:posOffset>4707306</wp:posOffset>
            </wp:positionH>
            <wp:positionV relativeFrom="paragraph">
              <wp:posOffset>-189865</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Pr>
          <w:rFonts w:ascii="Trebuchet MS" w:hAnsi="Trebuchet MS"/>
          <w:b/>
          <w:sz w:val="20"/>
        </w:rPr>
        <w:t>St. Joseph's Anglo-Chinese School</w:t>
      </w:r>
    </w:p>
    <w:p w14:paraId="389ECE33" w14:textId="77777777" w:rsidR="007454A3" w:rsidRDefault="009B5A41">
      <w:pPr>
        <w:spacing w:after="0" w:line="240" w:lineRule="auto"/>
      </w:pPr>
      <w:r>
        <w:rPr>
          <w:rFonts w:ascii="Trebuchet MS" w:hAnsi="Trebuchet MS"/>
          <w:b/>
          <w:sz w:val="20"/>
        </w:rPr>
        <w:t>F.6 English Language</w:t>
      </w:r>
    </w:p>
    <w:p w14:paraId="3F594E4C" w14:textId="77777777" w:rsidR="007454A3" w:rsidRDefault="009B5A41">
      <w:pPr>
        <w:pBdr>
          <w:bottom w:val="single" w:sz="12" w:space="1" w:color="auto"/>
        </w:pBdr>
        <w:spacing w:line="240" w:lineRule="auto"/>
        <w:rPr>
          <w:rFonts w:ascii="Trebuchet MS" w:hAnsi="Trebuchet MS"/>
          <w:b/>
          <w:sz w:val="20"/>
        </w:rPr>
      </w:pPr>
      <w:r>
        <w:rPr>
          <w:rFonts w:ascii="Trebuchet MS" w:hAnsi="Trebuchet MS"/>
          <w:b/>
          <w:sz w:val="20"/>
        </w:rPr>
        <w:t>Grammar &amp; Writing – Lesson 3: Discussing Solutions</w:t>
      </w:r>
    </w:p>
    <w:p w14:paraId="601D964B" w14:textId="77777777" w:rsidR="007454A3" w:rsidRDefault="009B5A41">
      <w:pPr>
        <w:spacing w:before="160" w:after="120"/>
      </w:pPr>
      <w:r>
        <w:rPr>
          <w:b/>
        </w:rPr>
        <w:t>PART A: PROOFREADING (6 SENTENCES)</w:t>
      </w:r>
    </w:p>
    <w:p w14:paraId="6A1BAF88" w14:textId="77777777" w:rsidR="007454A3" w:rsidRDefault="002F0767">
      <w:r>
        <w:t xml:space="preserve">Proofread the following sentences. Each sentence contains TWO errors. </w:t>
      </w:r>
    </w:p>
    <w:tbl>
      <w:tblPr>
        <w:tblStyle w:val="TableGrid"/>
        <w:tblW w:w="0" w:type="auto"/>
        <w:tblLayout w:type="fixed"/>
        <w:tblLook w:val="04A0" w:firstRow="1" w:lastRow="0" w:firstColumn="1" w:lastColumn="0" w:noHBand="0" w:noVBand="1"/>
      </w:tblPr>
      <w:tblGrid>
        <w:gridCol w:w="9638"/>
      </w:tblGrid>
      <w:tr w:rsidR="007454A3" w14:paraId="22D2A411" w14:textId="77777777">
        <w:tc>
          <w:tcPr>
            <w:tcW w:w="9638" w:type="dxa"/>
          </w:tcPr>
          <w:p w14:paraId="4329F103" w14:textId="77777777" w:rsidR="007454A3" w:rsidRDefault="009B5A41" w:rsidP="00EE2090">
            <w:pPr>
              <w:spacing w:before="240" w:line="480" w:lineRule="auto"/>
            </w:pPr>
            <w:r>
              <w:rPr>
                <w:b/>
              </w:rPr>
              <w:t xml:space="preserve">1. </w:t>
            </w:r>
            <w:r>
              <w:t>In recent years, food delivery apps has became an indispensable part of daily life for busy office workers.</w:t>
            </w:r>
          </w:p>
          <w:p w14:paraId="3B0FDC8D" w14:textId="77777777" w:rsidR="007454A3" w:rsidRDefault="009B5A41" w:rsidP="00EE2090">
            <w:pPr>
              <w:spacing w:before="240" w:line="480" w:lineRule="auto"/>
            </w:pPr>
            <w:r>
              <w:rPr>
                <w:b/>
              </w:rPr>
              <w:t xml:space="preserve">2. </w:t>
            </w:r>
            <w:r>
              <w:t>It is undeniable that early childhood education play a pivotal role in shape children’s characters.</w:t>
            </w:r>
          </w:p>
          <w:p w14:paraId="6A8CEC9B" w14:textId="77777777" w:rsidR="007454A3" w:rsidRDefault="009B5A41" w:rsidP="00EE2090">
            <w:pPr>
              <w:spacing w:before="240" w:line="480" w:lineRule="auto"/>
            </w:pPr>
            <w:r>
              <w:rPr>
                <w:b/>
              </w:rPr>
              <w:t xml:space="preserve">3. </w:t>
            </w:r>
            <w:r>
              <w:t>To begin with, cultural exchange programme offer students golden opportunity to broaden their horizon.</w:t>
            </w:r>
          </w:p>
          <w:p w14:paraId="3B5DD8EA" w14:textId="77777777" w:rsidR="007454A3" w:rsidRDefault="009B5A41" w:rsidP="00EE2090">
            <w:pPr>
              <w:spacing w:before="240" w:line="480" w:lineRule="auto"/>
            </w:pPr>
            <w:r>
              <w:rPr>
                <w:b/>
              </w:rPr>
              <w:t xml:space="preserve">4. </w:t>
            </w:r>
            <w:r>
              <w:t>From the perspective of parents, school counselling services allow it to understand their children better, which in turn strengthen family relationships.</w:t>
            </w:r>
          </w:p>
          <w:p w14:paraId="1A576459" w14:textId="77777777" w:rsidR="007454A3" w:rsidRDefault="009B5A41" w:rsidP="00EE2090">
            <w:pPr>
              <w:spacing w:before="240" w:line="480" w:lineRule="auto"/>
            </w:pPr>
            <w:r>
              <w:rPr>
                <w:b/>
              </w:rPr>
              <w:t xml:space="preserve">5. </w:t>
            </w:r>
            <w:r>
              <w:t>School libraries serve as a powerful mean of encourage students to read, which enables them to become lifelong learners.</w:t>
            </w:r>
          </w:p>
          <w:p w14:paraId="25B16DEB" w14:textId="77777777" w:rsidR="007454A3" w:rsidRDefault="009B5A41" w:rsidP="00EE2090">
            <w:pPr>
              <w:spacing w:before="240" w:line="480" w:lineRule="auto"/>
            </w:pPr>
            <w:r>
              <w:rPr>
                <w:b/>
              </w:rPr>
              <w:t xml:space="preserve">6. </w:t>
            </w:r>
            <w:r>
              <w:t>Admittedly, e-books are more convenience; nevertheless, printed books remain irreplaceable, as reading on paper help readers to concentrate better.</w:t>
            </w:r>
          </w:p>
        </w:tc>
      </w:tr>
    </w:tbl>
    <w:p w14:paraId="05ECF5E6" w14:textId="77777777" w:rsidR="007454A3" w:rsidRDefault="007454A3">
      <w:pPr>
        <w:spacing w:after="0"/>
      </w:pPr>
    </w:p>
    <w:p w14:paraId="31A1407C" w14:textId="77777777" w:rsidR="00EE2090" w:rsidRDefault="00EE2090">
      <w:pPr>
        <w:spacing w:before="160" w:after="120"/>
        <w:rPr>
          <w:b/>
        </w:rPr>
      </w:pPr>
    </w:p>
    <w:p w14:paraId="0F77EDAF" w14:textId="63899EE2" w:rsidR="007454A3" w:rsidRDefault="009B5A41">
      <w:pPr>
        <w:spacing w:before="160" w:after="120"/>
      </w:pPr>
      <w:r>
        <w:rPr>
          <w:b/>
        </w:rPr>
        <w:t>PART B: UPGRADING VOCABULARY</w:t>
      </w:r>
    </w:p>
    <w:tbl>
      <w:tblPr>
        <w:tblStyle w:val="TableGrid"/>
        <w:tblW w:w="9639" w:type="dxa"/>
        <w:tblLayout w:type="fixed"/>
        <w:tblLook w:val="04A0" w:firstRow="1" w:lastRow="0" w:firstColumn="1" w:lastColumn="0" w:noHBand="0" w:noVBand="1"/>
      </w:tblPr>
      <w:tblGrid>
        <w:gridCol w:w="454"/>
        <w:gridCol w:w="5031"/>
        <w:gridCol w:w="4154"/>
      </w:tblGrid>
      <w:tr w:rsidR="007454A3" w14:paraId="7AE18518" w14:textId="77777777" w:rsidTr="00556BE5">
        <w:tc>
          <w:tcPr>
            <w:tcW w:w="454" w:type="dxa"/>
            <w:shd w:val="clear" w:color="auto" w:fill="D9D9D9"/>
          </w:tcPr>
          <w:p w14:paraId="06E60741" w14:textId="77777777" w:rsidR="007454A3" w:rsidRDefault="009B5A41">
            <w:r>
              <w:rPr>
                <w:b/>
              </w:rPr>
              <w:t>#</w:t>
            </w:r>
          </w:p>
        </w:tc>
        <w:tc>
          <w:tcPr>
            <w:tcW w:w="5031" w:type="dxa"/>
            <w:shd w:val="clear" w:color="auto" w:fill="D9D9D9"/>
          </w:tcPr>
          <w:p w14:paraId="41B0F053" w14:textId="77777777" w:rsidR="007454A3" w:rsidRDefault="00853A4E">
            <w:r>
              <w:rPr>
                <w:b/>
              </w:rPr>
              <w:t>Basic</w:t>
            </w:r>
          </w:p>
        </w:tc>
        <w:tc>
          <w:tcPr>
            <w:tcW w:w="4154" w:type="dxa"/>
            <w:shd w:val="clear" w:color="auto" w:fill="D9D9D9"/>
          </w:tcPr>
          <w:p w14:paraId="3C008455" w14:textId="77777777" w:rsidR="007454A3" w:rsidRDefault="00853A4E">
            <w:r>
              <w:rPr>
                <w:b/>
              </w:rPr>
              <w:t>Upgraded</w:t>
            </w:r>
          </w:p>
        </w:tc>
      </w:tr>
      <w:tr w:rsidR="007454A3" w14:paraId="15B67FDF" w14:textId="77777777" w:rsidTr="00556BE5">
        <w:tc>
          <w:tcPr>
            <w:tcW w:w="454" w:type="dxa"/>
          </w:tcPr>
          <w:p w14:paraId="38BBF037" w14:textId="77777777" w:rsidR="007454A3" w:rsidRDefault="009B5A41">
            <w:r>
              <w:rPr>
                <w:b/>
              </w:rPr>
              <w:t>1</w:t>
            </w:r>
          </w:p>
        </w:tc>
        <w:tc>
          <w:tcPr>
            <w:tcW w:w="5031" w:type="dxa"/>
          </w:tcPr>
          <w:p w14:paraId="1CFB499F" w14:textId="77777777" w:rsidR="00853A4E" w:rsidRPr="00556BE5" w:rsidRDefault="00556BE5">
            <w:r w:rsidRPr="00853A4E">
              <w:rPr>
                <w:i/>
              </w:rPr>
              <w:t xml:space="preserve">Many teenagers </w:t>
            </w:r>
            <w:r>
              <w:rPr>
                <w:i/>
                <w:u w:val="single"/>
              </w:rPr>
              <w:t>do not sleep enough</w:t>
            </w:r>
            <w:r w:rsidRPr="00853A4E">
              <w:rPr>
                <w:i/>
              </w:rPr>
              <w:t xml:space="preserve"> during the examination period.</w:t>
            </w:r>
          </w:p>
          <w:p w14:paraId="6F4411DB" w14:textId="77777777" w:rsidR="00556BE5" w:rsidRDefault="00556BE5"/>
        </w:tc>
        <w:tc>
          <w:tcPr>
            <w:tcW w:w="4154" w:type="dxa"/>
          </w:tcPr>
          <w:p w14:paraId="216DE822" w14:textId="77777777" w:rsidR="007454A3" w:rsidRPr="00853A4E" w:rsidRDefault="007454A3"/>
          <w:p w14:paraId="106F37A5" w14:textId="77777777" w:rsidR="007454A3" w:rsidRPr="00853A4E" w:rsidRDefault="007454A3"/>
        </w:tc>
      </w:tr>
      <w:tr w:rsidR="007454A3" w14:paraId="7F701B09" w14:textId="77777777" w:rsidTr="00556BE5">
        <w:tc>
          <w:tcPr>
            <w:tcW w:w="454" w:type="dxa"/>
          </w:tcPr>
          <w:p w14:paraId="15545A11" w14:textId="77777777" w:rsidR="007454A3" w:rsidRDefault="009B5A41">
            <w:r>
              <w:rPr>
                <w:b/>
              </w:rPr>
              <w:t>2</w:t>
            </w:r>
          </w:p>
        </w:tc>
        <w:tc>
          <w:tcPr>
            <w:tcW w:w="5031" w:type="dxa"/>
          </w:tcPr>
          <w:p w14:paraId="600FFFA9" w14:textId="77777777" w:rsidR="00556BE5" w:rsidRDefault="00556BE5">
            <w:pPr>
              <w:rPr>
                <w:i/>
              </w:rPr>
            </w:pPr>
            <w:r w:rsidRPr="00853A4E">
              <w:rPr>
                <w:i/>
              </w:rPr>
              <w:t xml:space="preserve">Canteens can </w:t>
            </w:r>
            <w:r w:rsidRPr="00556BE5">
              <w:rPr>
                <w:i/>
                <w:u w:val="single"/>
              </w:rPr>
              <w:t>stop throwing food away</w:t>
            </w:r>
            <w:r w:rsidRPr="00853A4E">
              <w:rPr>
                <w:i/>
              </w:rPr>
              <w:t xml:space="preserve"> by serving smaller portions.</w:t>
            </w:r>
          </w:p>
          <w:p w14:paraId="60CFED27" w14:textId="77777777" w:rsidR="00556BE5" w:rsidRDefault="00556BE5"/>
        </w:tc>
        <w:tc>
          <w:tcPr>
            <w:tcW w:w="4154" w:type="dxa"/>
          </w:tcPr>
          <w:p w14:paraId="23C9ED8D" w14:textId="77777777" w:rsidR="007454A3" w:rsidRPr="00853A4E" w:rsidRDefault="007454A3"/>
          <w:p w14:paraId="14AB01C8" w14:textId="77777777" w:rsidR="007454A3" w:rsidRPr="00853A4E" w:rsidRDefault="007454A3"/>
        </w:tc>
      </w:tr>
      <w:tr w:rsidR="007454A3" w14:paraId="6AD9C8D9" w14:textId="77777777" w:rsidTr="00556BE5">
        <w:tc>
          <w:tcPr>
            <w:tcW w:w="454" w:type="dxa"/>
          </w:tcPr>
          <w:p w14:paraId="0ACA301E" w14:textId="77777777" w:rsidR="007454A3" w:rsidRDefault="009B5A41">
            <w:r>
              <w:rPr>
                <w:b/>
              </w:rPr>
              <w:t>3</w:t>
            </w:r>
          </w:p>
        </w:tc>
        <w:tc>
          <w:tcPr>
            <w:tcW w:w="5031" w:type="dxa"/>
          </w:tcPr>
          <w:p w14:paraId="09A4AE84" w14:textId="77777777" w:rsidR="00556BE5" w:rsidRDefault="00556BE5">
            <w:pPr>
              <w:rPr>
                <w:i/>
              </w:rPr>
            </w:pPr>
            <w:r w:rsidRPr="00556BE5">
              <w:rPr>
                <w:i/>
                <w:u w:val="single"/>
              </w:rPr>
              <w:t>Saying bad things to people</w:t>
            </w:r>
            <w:r>
              <w:rPr>
                <w:i/>
              </w:rPr>
              <w:t xml:space="preserve"> online</w:t>
            </w:r>
            <w:r w:rsidRPr="00853A4E">
              <w:rPr>
                <w:i/>
              </w:rPr>
              <w:t xml:space="preserve"> can destroy a teenager’s confidence.</w:t>
            </w:r>
          </w:p>
          <w:p w14:paraId="0DC7B999" w14:textId="77777777" w:rsidR="00556BE5" w:rsidRDefault="00556BE5"/>
        </w:tc>
        <w:tc>
          <w:tcPr>
            <w:tcW w:w="4154" w:type="dxa"/>
          </w:tcPr>
          <w:p w14:paraId="4227EC89" w14:textId="77777777" w:rsidR="007454A3" w:rsidRPr="00853A4E" w:rsidRDefault="007454A3"/>
          <w:p w14:paraId="10AA2854" w14:textId="77777777" w:rsidR="007454A3" w:rsidRPr="00853A4E" w:rsidRDefault="007454A3"/>
        </w:tc>
      </w:tr>
      <w:tr w:rsidR="007454A3" w14:paraId="77220291" w14:textId="77777777" w:rsidTr="00556BE5">
        <w:tc>
          <w:tcPr>
            <w:tcW w:w="454" w:type="dxa"/>
          </w:tcPr>
          <w:p w14:paraId="3FFB1EB9" w14:textId="77777777" w:rsidR="007454A3" w:rsidRDefault="009B5A41">
            <w:r>
              <w:rPr>
                <w:b/>
              </w:rPr>
              <w:t>4</w:t>
            </w:r>
          </w:p>
        </w:tc>
        <w:tc>
          <w:tcPr>
            <w:tcW w:w="5031" w:type="dxa"/>
          </w:tcPr>
          <w:p w14:paraId="1FD67CA5" w14:textId="77777777" w:rsidR="00556BE5" w:rsidRDefault="00556BE5">
            <w:r w:rsidRPr="00853A4E">
              <w:rPr>
                <w:i/>
              </w:rPr>
              <w:t xml:space="preserve">Many young people </w:t>
            </w:r>
            <w:r w:rsidRPr="00556BE5">
              <w:rPr>
                <w:i/>
                <w:u w:val="single"/>
              </w:rPr>
              <w:t>feel worried</w:t>
            </w:r>
            <w:r w:rsidRPr="00853A4E">
              <w:rPr>
                <w:i/>
              </w:rPr>
              <w:t xml:space="preserve"> in silence.</w:t>
            </w:r>
          </w:p>
        </w:tc>
        <w:tc>
          <w:tcPr>
            <w:tcW w:w="4154" w:type="dxa"/>
          </w:tcPr>
          <w:p w14:paraId="02788CD4" w14:textId="77777777" w:rsidR="007454A3" w:rsidRPr="00853A4E" w:rsidRDefault="007454A3"/>
          <w:p w14:paraId="65BF4E0C" w14:textId="77777777" w:rsidR="007454A3" w:rsidRPr="00853A4E" w:rsidRDefault="007454A3"/>
        </w:tc>
      </w:tr>
      <w:tr w:rsidR="007454A3" w14:paraId="495F72D6" w14:textId="77777777" w:rsidTr="00556BE5">
        <w:tc>
          <w:tcPr>
            <w:tcW w:w="454" w:type="dxa"/>
          </w:tcPr>
          <w:p w14:paraId="6EC96E35" w14:textId="77777777" w:rsidR="007454A3" w:rsidRDefault="009B5A41">
            <w:r>
              <w:rPr>
                <w:b/>
              </w:rPr>
              <w:t>5</w:t>
            </w:r>
          </w:p>
        </w:tc>
        <w:tc>
          <w:tcPr>
            <w:tcW w:w="5031" w:type="dxa"/>
          </w:tcPr>
          <w:p w14:paraId="4095D8EC" w14:textId="77777777" w:rsidR="00556BE5" w:rsidRDefault="00556BE5">
            <w:pPr>
              <w:rPr>
                <w:i/>
              </w:rPr>
            </w:pPr>
            <w:r>
              <w:rPr>
                <w:i/>
              </w:rPr>
              <w:t xml:space="preserve">Teenagers who </w:t>
            </w:r>
            <w:r w:rsidRPr="00556BE5">
              <w:rPr>
                <w:i/>
                <w:u w:val="single"/>
              </w:rPr>
              <w:t>read fewer books</w:t>
            </w:r>
            <w:r>
              <w:rPr>
                <w:i/>
              </w:rPr>
              <w:t xml:space="preserve"> rarely pick that up again.</w:t>
            </w:r>
          </w:p>
          <w:p w14:paraId="4FAF9E57" w14:textId="77777777" w:rsidR="00556BE5" w:rsidRDefault="00556BE5"/>
        </w:tc>
        <w:tc>
          <w:tcPr>
            <w:tcW w:w="4154" w:type="dxa"/>
          </w:tcPr>
          <w:p w14:paraId="1F5A49D2" w14:textId="77777777" w:rsidR="007454A3" w:rsidRDefault="007454A3"/>
          <w:p w14:paraId="65CECB70" w14:textId="77777777" w:rsidR="007454A3" w:rsidRDefault="007454A3"/>
        </w:tc>
      </w:tr>
      <w:tr w:rsidR="007454A3" w14:paraId="3B50C260" w14:textId="77777777" w:rsidTr="00556BE5">
        <w:tc>
          <w:tcPr>
            <w:tcW w:w="454" w:type="dxa"/>
          </w:tcPr>
          <w:p w14:paraId="6DC54BD7" w14:textId="77777777" w:rsidR="007454A3" w:rsidRDefault="009B5A41">
            <w:r>
              <w:rPr>
                <w:b/>
              </w:rPr>
              <w:t>6</w:t>
            </w:r>
          </w:p>
        </w:tc>
        <w:tc>
          <w:tcPr>
            <w:tcW w:w="5031" w:type="dxa"/>
          </w:tcPr>
          <w:p w14:paraId="44FB579D" w14:textId="77777777" w:rsidR="007454A3" w:rsidRDefault="00556BE5">
            <w:r w:rsidRPr="00556BE5">
              <w:rPr>
                <w:i/>
                <w:u w:val="single"/>
              </w:rPr>
              <w:t xml:space="preserve">Old people </w:t>
            </w:r>
            <w:r>
              <w:rPr>
                <w:i/>
                <w:u w:val="single"/>
              </w:rPr>
              <w:t>usually</w:t>
            </w:r>
            <w:r w:rsidRPr="00556BE5">
              <w:rPr>
                <w:i/>
                <w:u w:val="single"/>
              </w:rPr>
              <w:t xml:space="preserve"> feel lonely</w:t>
            </w:r>
            <w:r>
              <w:rPr>
                <w:i/>
              </w:rPr>
              <w:t xml:space="preserve"> after they retire.</w:t>
            </w:r>
          </w:p>
        </w:tc>
        <w:tc>
          <w:tcPr>
            <w:tcW w:w="4154" w:type="dxa"/>
          </w:tcPr>
          <w:p w14:paraId="795CFA13" w14:textId="77777777" w:rsidR="007454A3" w:rsidRDefault="007454A3"/>
          <w:p w14:paraId="7EF29526" w14:textId="77777777" w:rsidR="007454A3" w:rsidRDefault="007454A3"/>
        </w:tc>
      </w:tr>
    </w:tbl>
    <w:p w14:paraId="6B83BF96" w14:textId="51C54B2D" w:rsidR="007454A3" w:rsidRDefault="009B5A41" w:rsidP="009B5A41">
      <w:pPr>
        <w:spacing w:before="160" w:after="120"/>
      </w:pPr>
      <w:r>
        <w:rPr>
          <w:b/>
        </w:rPr>
        <w:lastRenderedPageBreak/>
        <w:t>PART C: UPGRADING SENTENCE</w:t>
      </w:r>
    </w:p>
    <w:p w14:paraId="38BC65DB" w14:textId="3C7BAD7A" w:rsidR="007454A3" w:rsidRDefault="00C10D6A" w:rsidP="00C10D6A">
      <w:pPr>
        <w:spacing w:after="0"/>
        <w:jc w:val="center"/>
      </w:pPr>
      <w:r>
        <w:rPr>
          <w:rFonts w:ascii="Segoe UI Symbol" w:hAnsi="Segoe UI Symbol" w:cs="Segoe UI Symbol"/>
          <w:color w:val="333333"/>
          <w:sz w:val="27"/>
          <w:szCs w:val="27"/>
          <w:shd w:val="clear" w:color="auto" w:fill="FFFFFF"/>
        </w:rPr>
        <w:t>✗</w:t>
      </w:r>
      <w:r w:rsidRPr="00C10D6A">
        <w:t xml:space="preserve"> </w:t>
      </w:r>
      <w:r>
        <w:t>The government can</w:t>
      </w:r>
      <w:r>
        <w:t xml:space="preserve"> …</w:t>
      </w:r>
      <w:r>
        <w:tab/>
      </w:r>
      <w:r>
        <w:rPr>
          <w:rFonts w:ascii="Segoe UI Symbol" w:hAnsi="Segoe UI Symbol" w:cs="Segoe UI Symbol"/>
          <w:color w:val="333333"/>
          <w:sz w:val="27"/>
          <w:szCs w:val="27"/>
          <w:shd w:val="clear" w:color="auto" w:fill="FFFFFF"/>
        </w:rPr>
        <w:t>✗</w:t>
      </w:r>
      <w:r w:rsidRPr="00C10D6A">
        <w:t xml:space="preserve"> </w:t>
      </w:r>
      <w:r>
        <w:t xml:space="preserve">Schools </w:t>
      </w:r>
      <w:r>
        <w:t>can …</w:t>
      </w:r>
      <w:r>
        <w:tab/>
      </w:r>
      <w:r>
        <w:rPr>
          <w:rFonts w:ascii="Segoe UI Symbol" w:hAnsi="Segoe UI Symbol" w:cs="Segoe UI Symbol"/>
          <w:color w:val="333333"/>
          <w:sz w:val="27"/>
          <w:szCs w:val="27"/>
          <w:shd w:val="clear" w:color="auto" w:fill="FFFFFF"/>
        </w:rPr>
        <w:t>✗</w:t>
      </w:r>
      <w:r w:rsidRPr="00C10D6A">
        <w:t xml:space="preserve"> </w:t>
      </w:r>
      <w:r>
        <w:t>Parents</w:t>
      </w:r>
      <w:r>
        <w:t xml:space="preserve"> can …</w:t>
      </w:r>
    </w:p>
    <w:p w14:paraId="76D9C841" w14:textId="77777777" w:rsidR="00C10D6A" w:rsidRDefault="00C10D6A">
      <w:pPr>
        <w:spacing w:after="0"/>
      </w:pPr>
    </w:p>
    <w:tbl>
      <w:tblPr>
        <w:tblStyle w:val="TableGrid"/>
        <w:tblW w:w="9638" w:type="dxa"/>
        <w:tblLayout w:type="fixed"/>
        <w:tblLook w:val="04A0" w:firstRow="1" w:lastRow="0" w:firstColumn="1" w:lastColumn="0" w:noHBand="0" w:noVBand="1"/>
      </w:tblPr>
      <w:tblGrid>
        <w:gridCol w:w="1548"/>
        <w:gridCol w:w="8090"/>
      </w:tblGrid>
      <w:tr w:rsidR="007454A3" w14:paraId="72255A22" w14:textId="77777777" w:rsidTr="00C10D6A">
        <w:tc>
          <w:tcPr>
            <w:tcW w:w="9638" w:type="dxa"/>
            <w:gridSpan w:val="2"/>
            <w:shd w:val="clear" w:color="auto" w:fill="D9D9D9" w:themeFill="background1" w:themeFillShade="D9"/>
          </w:tcPr>
          <w:p w14:paraId="40AE19EC" w14:textId="27D5DECA" w:rsidR="007454A3" w:rsidRDefault="009B5A41" w:rsidP="00767399">
            <w:pPr>
              <w:spacing w:line="360" w:lineRule="auto"/>
            </w:pPr>
            <w:r>
              <w:rPr>
                <w:b/>
              </w:rPr>
              <w:t xml:space="preserve">Pattern 1 </w:t>
            </w:r>
            <w:r w:rsidR="00955C0E">
              <w:t xml:space="preserve">           </w:t>
            </w:r>
            <w:r>
              <w:t>There is an urgent need for [doer] to [base verb phrase].</w:t>
            </w:r>
          </w:p>
        </w:tc>
      </w:tr>
      <w:tr w:rsidR="007454A3" w14:paraId="0ADB270C" w14:textId="77777777" w:rsidTr="00C10D6A">
        <w:tc>
          <w:tcPr>
            <w:tcW w:w="1548" w:type="dxa"/>
          </w:tcPr>
          <w:p w14:paraId="1DFFBDAB" w14:textId="77777777" w:rsidR="007454A3" w:rsidRDefault="009B5A41" w:rsidP="00767399">
            <w:pPr>
              <w:spacing w:line="360" w:lineRule="auto"/>
            </w:pPr>
            <w:r>
              <w:rPr>
                <w:b/>
              </w:rPr>
              <w:t>Basic:</w:t>
            </w:r>
          </w:p>
        </w:tc>
        <w:tc>
          <w:tcPr>
            <w:tcW w:w="8090" w:type="dxa"/>
          </w:tcPr>
          <w:p w14:paraId="771C1193" w14:textId="77777777" w:rsidR="007454A3" w:rsidRDefault="009B5A41" w:rsidP="00767399">
            <w:pPr>
              <w:spacing w:line="360" w:lineRule="auto"/>
            </w:pPr>
            <w:r>
              <w:t>The government can build more sports facilities.</w:t>
            </w:r>
          </w:p>
        </w:tc>
      </w:tr>
      <w:tr w:rsidR="007454A3" w14:paraId="185AA5EE" w14:textId="77777777" w:rsidTr="00C10D6A">
        <w:tc>
          <w:tcPr>
            <w:tcW w:w="1548" w:type="dxa"/>
          </w:tcPr>
          <w:p w14:paraId="1475A764" w14:textId="77777777" w:rsidR="007454A3" w:rsidRDefault="009B5A41" w:rsidP="00767399">
            <w:pPr>
              <w:spacing w:line="360" w:lineRule="auto"/>
            </w:pPr>
            <w:r>
              <w:rPr>
                <w:b/>
              </w:rPr>
              <w:t>Upgraded:</w:t>
            </w:r>
          </w:p>
        </w:tc>
        <w:tc>
          <w:tcPr>
            <w:tcW w:w="8090" w:type="dxa"/>
          </w:tcPr>
          <w:p w14:paraId="00A36B5E" w14:textId="77777777" w:rsidR="007454A3" w:rsidRDefault="009B5A41" w:rsidP="00767399">
            <w:pPr>
              <w:spacing w:line="360" w:lineRule="auto"/>
            </w:pPr>
            <w:r>
              <w:rPr>
                <w:b/>
              </w:rPr>
              <w:t>There is an urgent need for</w:t>
            </w:r>
            <w:r>
              <w:t xml:space="preserve"> the government </w:t>
            </w:r>
            <w:r>
              <w:rPr>
                <w:b/>
              </w:rPr>
              <w:t>to invest</w:t>
            </w:r>
            <w:r>
              <w:t xml:space="preserve"> in free, accessible sports facilities in every district.</w:t>
            </w:r>
          </w:p>
        </w:tc>
      </w:tr>
    </w:tbl>
    <w:p w14:paraId="5A31A90C" w14:textId="77777777" w:rsidR="00C10D6A" w:rsidRDefault="00C10D6A" w:rsidP="00981059">
      <w:pPr>
        <w:spacing w:before="160" w:after="120" w:line="240" w:lineRule="auto"/>
        <w:rPr>
          <w:b/>
        </w:rPr>
      </w:pPr>
    </w:p>
    <w:tbl>
      <w:tblPr>
        <w:tblStyle w:val="TableGrid"/>
        <w:tblW w:w="9638" w:type="dxa"/>
        <w:tblLayout w:type="fixed"/>
        <w:tblLook w:val="04A0" w:firstRow="1" w:lastRow="0" w:firstColumn="1" w:lastColumn="0" w:noHBand="0" w:noVBand="1"/>
      </w:tblPr>
      <w:tblGrid>
        <w:gridCol w:w="1548"/>
        <w:gridCol w:w="8090"/>
      </w:tblGrid>
      <w:tr w:rsidR="00C10D6A" w14:paraId="25AA1261" w14:textId="77777777" w:rsidTr="00C10D6A">
        <w:tc>
          <w:tcPr>
            <w:tcW w:w="9638" w:type="dxa"/>
            <w:gridSpan w:val="2"/>
            <w:shd w:val="clear" w:color="auto" w:fill="D9D9D9" w:themeFill="background1" w:themeFillShade="D9"/>
          </w:tcPr>
          <w:p w14:paraId="5885F237" w14:textId="11C65AE5" w:rsidR="00C10D6A" w:rsidRDefault="00C10D6A" w:rsidP="00767399">
            <w:pPr>
              <w:spacing w:line="360" w:lineRule="auto"/>
            </w:pPr>
            <w:r>
              <w:rPr>
                <w:b/>
              </w:rPr>
              <w:t xml:space="preserve">Pattern 2 </w:t>
            </w:r>
            <w:r w:rsidR="00955C0E">
              <w:t xml:space="preserve">           </w:t>
            </w:r>
            <w:r>
              <w:t>To [goal], [doer] should make it a priority to [base verb phrase].</w:t>
            </w:r>
          </w:p>
        </w:tc>
      </w:tr>
      <w:tr w:rsidR="00C10D6A" w14:paraId="14E29184" w14:textId="77777777" w:rsidTr="00572DF5">
        <w:tc>
          <w:tcPr>
            <w:tcW w:w="1548" w:type="dxa"/>
          </w:tcPr>
          <w:p w14:paraId="088FEA62" w14:textId="77777777" w:rsidR="00C10D6A" w:rsidRDefault="00C10D6A" w:rsidP="00767399">
            <w:pPr>
              <w:spacing w:line="360" w:lineRule="auto"/>
            </w:pPr>
            <w:r>
              <w:rPr>
                <w:b/>
              </w:rPr>
              <w:t>Basic:</w:t>
            </w:r>
          </w:p>
        </w:tc>
        <w:tc>
          <w:tcPr>
            <w:tcW w:w="8090" w:type="dxa"/>
          </w:tcPr>
          <w:p w14:paraId="141F6E99" w14:textId="77777777" w:rsidR="00C10D6A" w:rsidRDefault="00C10D6A" w:rsidP="00767399">
            <w:pPr>
              <w:spacing w:line="360" w:lineRule="auto"/>
            </w:pPr>
            <w:r>
              <w:t xml:space="preserve">Schools can </w:t>
            </w:r>
            <w:proofErr w:type="spellStart"/>
            <w:r>
              <w:t>organise</w:t>
            </w:r>
            <w:proofErr w:type="spellEnd"/>
            <w:r>
              <w:t xml:space="preserve"> more sports activities and sports days.</w:t>
            </w:r>
          </w:p>
        </w:tc>
      </w:tr>
      <w:tr w:rsidR="00C10D6A" w14:paraId="05EBB7E4" w14:textId="77777777" w:rsidTr="00572DF5">
        <w:tc>
          <w:tcPr>
            <w:tcW w:w="1548" w:type="dxa"/>
          </w:tcPr>
          <w:p w14:paraId="52F535B1" w14:textId="77777777" w:rsidR="00C10D6A" w:rsidRDefault="00C10D6A" w:rsidP="00767399">
            <w:pPr>
              <w:spacing w:line="360" w:lineRule="auto"/>
            </w:pPr>
            <w:r>
              <w:rPr>
                <w:b/>
              </w:rPr>
              <w:t>Upgraded:</w:t>
            </w:r>
          </w:p>
        </w:tc>
        <w:tc>
          <w:tcPr>
            <w:tcW w:w="8090" w:type="dxa"/>
          </w:tcPr>
          <w:p w14:paraId="24199EBE" w14:textId="77777777" w:rsidR="00C10D6A" w:rsidRDefault="00C10D6A" w:rsidP="00767399">
            <w:pPr>
              <w:spacing w:line="360" w:lineRule="auto"/>
            </w:pPr>
            <w:r>
              <w:rPr>
                <w:b/>
              </w:rPr>
              <w:t>To boost students’ physical fitness</w:t>
            </w:r>
            <w:r>
              <w:t xml:space="preserve">, schools should </w:t>
            </w:r>
            <w:r>
              <w:rPr>
                <w:b/>
              </w:rPr>
              <w:t>make it a priority to</w:t>
            </w:r>
            <w:r>
              <w:t xml:space="preserve"> add a daily exercise break to the timetable.</w:t>
            </w:r>
          </w:p>
        </w:tc>
      </w:tr>
    </w:tbl>
    <w:p w14:paraId="51F1D814" w14:textId="77777777" w:rsidR="00C10D6A" w:rsidRDefault="00C10D6A" w:rsidP="00981059">
      <w:pPr>
        <w:spacing w:before="160" w:after="120" w:line="240" w:lineRule="auto"/>
        <w:rPr>
          <w:b/>
        </w:rPr>
      </w:pPr>
    </w:p>
    <w:tbl>
      <w:tblPr>
        <w:tblStyle w:val="TableGrid"/>
        <w:tblW w:w="0" w:type="auto"/>
        <w:tblLayout w:type="fixed"/>
        <w:tblLook w:val="04A0" w:firstRow="1" w:lastRow="0" w:firstColumn="1" w:lastColumn="0" w:noHBand="0" w:noVBand="1"/>
      </w:tblPr>
      <w:tblGrid>
        <w:gridCol w:w="1548"/>
        <w:gridCol w:w="8090"/>
      </w:tblGrid>
      <w:tr w:rsidR="00C10D6A" w14:paraId="607413AF" w14:textId="77777777" w:rsidTr="00C10D6A">
        <w:tc>
          <w:tcPr>
            <w:tcW w:w="9638" w:type="dxa"/>
            <w:gridSpan w:val="2"/>
            <w:shd w:val="clear" w:color="auto" w:fill="D9D9D9" w:themeFill="background1" w:themeFillShade="D9"/>
          </w:tcPr>
          <w:p w14:paraId="4F6E95C2" w14:textId="728184CB" w:rsidR="00C10D6A" w:rsidRPr="00955C0E" w:rsidRDefault="00C10D6A" w:rsidP="00767399">
            <w:pPr>
              <w:spacing w:line="360" w:lineRule="auto"/>
              <w:rPr>
                <w:b/>
              </w:rPr>
            </w:pPr>
            <w:r>
              <w:rPr>
                <w:b/>
              </w:rPr>
              <w:t>Pattern 3</w:t>
            </w:r>
            <w:r w:rsidR="00955C0E">
              <w:rPr>
                <w:b/>
              </w:rPr>
              <w:t xml:space="preserve">         </w:t>
            </w:r>
            <w:proofErr w:type="gramStart"/>
            <w:r w:rsidR="00955C0E">
              <w:rPr>
                <w:b/>
              </w:rPr>
              <w:t xml:space="preserve">   </w:t>
            </w:r>
            <w:r>
              <w:t>[</w:t>
            </w:r>
            <w:proofErr w:type="gramEnd"/>
            <w:r>
              <w:t>Doer], in collaboration with [second party], should [verb phrase].</w:t>
            </w:r>
          </w:p>
        </w:tc>
      </w:tr>
      <w:tr w:rsidR="00C10D6A" w14:paraId="2907B0B1" w14:textId="77777777" w:rsidTr="00572DF5">
        <w:tc>
          <w:tcPr>
            <w:tcW w:w="1548" w:type="dxa"/>
          </w:tcPr>
          <w:p w14:paraId="60240E91" w14:textId="77777777" w:rsidR="00C10D6A" w:rsidRDefault="00C10D6A" w:rsidP="00767399">
            <w:pPr>
              <w:spacing w:line="360" w:lineRule="auto"/>
            </w:pPr>
            <w:r>
              <w:rPr>
                <w:b/>
              </w:rPr>
              <w:t>Basic:</w:t>
            </w:r>
          </w:p>
        </w:tc>
        <w:tc>
          <w:tcPr>
            <w:tcW w:w="8090" w:type="dxa"/>
          </w:tcPr>
          <w:p w14:paraId="624FC364" w14:textId="77777777" w:rsidR="00C10D6A" w:rsidRDefault="00C10D6A" w:rsidP="00767399">
            <w:pPr>
              <w:spacing w:line="360" w:lineRule="auto"/>
            </w:pPr>
            <w:r>
              <w:t>Parents can exercise with their children at weekends.</w:t>
            </w:r>
          </w:p>
        </w:tc>
      </w:tr>
      <w:tr w:rsidR="00C10D6A" w14:paraId="7C10EEF7" w14:textId="77777777" w:rsidTr="00572DF5">
        <w:tc>
          <w:tcPr>
            <w:tcW w:w="1548" w:type="dxa"/>
          </w:tcPr>
          <w:p w14:paraId="27123637" w14:textId="77777777" w:rsidR="00C10D6A" w:rsidRDefault="00C10D6A" w:rsidP="00767399">
            <w:pPr>
              <w:spacing w:line="360" w:lineRule="auto"/>
            </w:pPr>
            <w:r>
              <w:rPr>
                <w:b/>
              </w:rPr>
              <w:t>Upgraded:</w:t>
            </w:r>
          </w:p>
        </w:tc>
        <w:tc>
          <w:tcPr>
            <w:tcW w:w="8090" w:type="dxa"/>
          </w:tcPr>
          <w:p w14:paraId="00B6B380" w14:textId="77777777" w:rsidR="00C10D6A" w:rsidRDefault="00C10D6A" w:rsidP="00767399">
            <w:pPr>
              <w:spacing w:line="360" w:lineRule="auto"/>
            </w:pPr>
            <w:r>
              <w:rPr>
                <w:b/>
              </w:rPr>
              <w:t>Parents, in collaboration with schools,</w:t>
            </w:r>
            <w:r>
              <w:t xml:space="preserve"> should encourage their children to adopt a more active lifestyle.</w:t>
            </w:r>
          </w:p>
        </w:tc>
      </w:tr>
    </w:tbl>
    <w:p w14:paraId="31540C98" w14:textId="77777777" w:rsidR="00C10D6A" w:rsidRDefault="00C10D6A" w:rsidP="00767399">
      <w:pPr>
        <w:spacing w:before="160" w:after="120" w:line="360" w:lineRule="auto"/>
        <w:rPr>
          <w:b/>
        </w:rPr>
      </w:pPr>
    </w:p>
    <w:p w14:paraId="71022327" w14:textId="3E2F22BA" w:rsidR="007454A3" w:rsidRDefault="009B5A41">
      <w:pPr>
        <w:spacing w:before="160" w:after="120"/>
      </w:pPr>
      <w:r>
        <w:rPr>
          <w:b/>
        </w:rPr>
        <w:t>PART D: PRACTICE SETS</w:t>
      </w:r>
    </w:p>
    <w:p w14:paraId="2540A706" w14:textId="77777777" w:rsidR="007454A3" w:rsidRDefault="009B5A41">
      <w:pPr>
        <w:spacing w:before="120" w:after="80"/>
      </w:pPr>
      <w:r>
        <w:rPr>
          <w:b/>
        </w:rPr>
        <w:t>Set 1. Topic: Teenage Sleep Deprivation</w:t>
      </w:r>
    </w:p>
    <w:tbl>
      <w:tblPr>
        <w:tblStyle w:val="TableGrid"/>
        <w:tblW w:w="0" w:type="auto"/>
        <w:tblLayout w:type="fixed"/>
        <w:tblLook w:val="04A0" w:firstRow="1" w:lastRow="0" w:firstColumn="1" w:lastColumn="0" w:noHBand="0" w:noVBand="1"/>
      </w:tblPr>
      <w:tblGrid>
        <w:gridCol w:w="1548"/>
        <w:gridCol w:w="8090"/>
      </w:tblGrid>
      <w:tr w:rsidR="007454A3" w14:paraId="4FF0A69A" w14:textId="77777777">
        <w:tc>
          <w:tcPr>
            <w:tcW w:w="1548" w:type="dxa"/>
          </w:tcPr>
          <w:p w14:paraId="3C545956" w14:textId="057FDEC9" w:rsidR="007454A3" w:rsidRDefault="00955C0E">
            <w:r>
              <w:rPr>
                <w:b/>
              </w:rPr>
              <w:t>Basic</w:t>
            </w:r>
          </w:p>
        </w:tc>
        <w:tc>
          <w:tcPr>
            <w:tcW w:w="8090" w:type="dxa"/>
          </w:tcPr>
          <w:p w14:paraId="4A405DE4" w14:textId="77777777" w:rsidR="007454A3" w:rsidRDefault="009B5A41">
            <w:r>
              <w:t>The government can tell teenagers about the importance of sleep.</w:t>
            </w:r>
          </w:p>
          <w:p w14:paraId="0AF40F03" w14:textId="77777777" w:rsidR="00EE2090" w:rsidRDefault="00EE2090"/>
        </w:tc>
      </w:tr>
      <w:tr w:rsidR="007454A3" w14:paraId="76F01609" w14:textId="77777777">
        <w:tc>
          <w:tcPr>
            <w:tcW w:w="1548" w:type="dxa"/>
          </w:tcPr>
          <w:p w14:paraId="5E344AD8" w14:textId="77777777" w:rsidR="007454A3" w:rsidRDefault="009B5A41">
            <w:r>
              <w:rPr>
                <w:b/>
              </w:rPr>
              <w:t>Use Pattern 1</w:t>
            </w:r>
          </w:p>
        </w:tc>
        <w:tc>
          <w:tcPr>
            <w:tcW w:w="8090" w:type="dxa"/>
          </w:tcPr>
          <w:p w14:paraId="172825B3" w14:textId="77777777" w:rsidR="007454A3" w:rsidRDefault="007454A3"/>
          <w:p w14:paraId="7A3B06B6" w14:textId="77777777" w:rsidR="00F04CE1" w:rsidRDefault="00F04CE1"/>
          <w:p w14:paraId="457D6748" w14:textId="77777777" w:rsidR="00F04CE1" w:rsidRDefault="00F04CE1"/>
        </w:tc>
      </w:tr>
    </w:tbl>
    <w:p w14:paraId="738A5226" w14:textId="20DE8B8F" w:rsidR="007454A3" w:rsidRDefault="00C10D6A">
      <w:pPr>
        <w:spacing w:before="120" w:after="80"/>
      </w:pPr>
      <w:r>
        <w:rPr>
          <w:b/>
        </w:rPr>
        <w:br/>
      </w:r>
      <w:r w:rsidR="009B5A41">
        <w:rPr>
          <w:b/>
        </w:rPr>
        <w:t>Set 2. Topic: Food Waste on Campus</w:t>
      </w:r>
    </w:p>
    <w:tbl>
      <w:tblPr>
        <w:tblStyle w:val="TableGrid"/>
        <w:tblW w:w="0" w:type="auto"/>
        <w:tblLayout w:type="fixed"/>
        <w:tblLook w:val="04A0" w:firstRow="1" w:lastRow="0" w:firstColumn="1" w:lastColumn="0" w:noHBand="0" w:noVBand="1"/>
      </w:tblPr>
      <w:tblGrid>
        <w:gridCol w:w="1548"/>
        <w:gridCol w:w="8090"/>
      </w:tblGrid>
      <w:tr w:rsidR="007454A3" w14:paraId="06CB1A71" w14:textId="77777777">
        <w:tc>
          <w:tcPr>
            <w:tcW w:w="1548" w:type="dxa"/>
          </w:tcPr>
          <w:p w14:paraId="1C7E77D0" w14:textId="12DC1225" w:rsidR="007454A3" w:rsidRDefault="00955C0E">
            <w:r>
              <w:rPr>
                <w:b/>
              </w:rPr>
              <w:t>Basic</w:t>
            </w:r>
          </w:p>
        </w:tc>
        <w:tc>
          <w:tcPr>
            <w:tcW w:w="8090" w:type="dxa"/>
          </w:tcPr>
          <w:p w14:paraId="2CEA896E" w14:textId="77777777" w:rsidR="007454A3" w:rsidRDefault="009B5A41">
            <w:r>
              <w:t>Schools can ask students not to waste food in the canteen.</w:t>
            </w:r>
          </w:p>
          <w:p w14:paraId="3AC731B7" w14:textId="77777777" w:rsidR="00EE2090" w:rsidRDefault="00EE2090"/>
        </w:tc>
      </w:tr>
      <w:tr w:rsidR="007454A3" w14:paraId="1B3BE408" w14:textId="77777777">
        <w:tc>
          <w:tcPr>
            <w:tcW w:w="1548" w:type="dxa"/>
          </w:tcPr>
          <w:p w14:paraId="38C2162D" w14:textId="77777777" w:rsidR="007454A3" w:rsidRDefault="009B5A41">
            <w:r>
              <w:rPr>
                <w:b/>
              </w:rPr>
              <w:t>Use Pattern 2</w:t>
            </w:r>
          </w:p>
        </w:tc>
        <w:tc>
          <w:tcPr>
            <w:tcW w:w="8090" w:type="dxa"/>
          </w:tcPr>
          <w:p w14:paraId="08D98DE0" w14:textId="77777777" w:rsidR="007454A3" w:rsidRDefault="007454A3"/>
          <w:p w14:paraId="1D246F78" w14:textId="77777777" w:rsidR="00F04CE1" w:rsidRDefault="00F04CE1"/>
          <w:p w14:paraId="19D4FEB3" w14:textId="77777777" w:rsidR="00F04CE1" w:rsidRDefault="00F04CE1"/>
        </w:tc>
      </w:tr>
    </w:tbl>
    <w:p w14:paraId="63A7D9ED" w14:textId="69B195DF" w:rsidR="007454A3" w:rsidRDefault="00C10D6A">
      <w:pPr>
        <w:spacing w:before="120" w:after="80"/>
      </w:pPr>
      <w:r>
        <w:rPr>
          <w:b/>
        </w:rPr>
        <w:br/>
      </w:r>
      <w:r w:rsidR="009B5A41">
        <w:rPr>
          <w:b/>
        </w:rPr>
        <w:t>Set 3. Topic: Cyberbullying</w:t>
      </w:r>
    </w:p>
    <w:tbl>
      <w:tblPr>
        <w:tblStyle w:val="TableGrid"/>
        <w:tblW w:w="0" w:type="auto"/>
        <w:tblLayout w:type="fixed"/>
        <w:tblLook w:val="04A0" w:firstRow="1" w:lastRow="0" w:firstColumn="1" w:lastColumn="0" w:noHBand="0" w:noVBand="1"/>
      </w:tblPr>
      <w:tblGrid>
        <w:gridCol w:w="1548"/>
        <w:gridCol w:w="8090"/>
      </w:tblGrid>
      <w:tr w:rsidR="007454A3" w14:paraId="755654E0" w14:textId="77777777">
        <w:tc>
          <w:tcPr>
            <w:tcW w:w="1548" w:type="dxa"/>
          </w:tcPr>
          <w:p w14:paraId="39603CD4" w14:textId="2AAF924B" w:rsidR="007454A3" w:rsidRDefault="00955C0E">
            <w:r>
              <w:rPr>
                <w:b/>
              </w:rPr>
              <w:t>Basic</w:t>
            </w:r>
          </w:p>
        </w:tc>
        <w:tc>
          <w:tcPr>
            <w:tcW w:w="8090" w:type="dxa"/>
          </w:tcPr>
          <w:p w14:paraId="76DD96E3" w14:textId="77777777" w:rsidR="007454A3" w:rsidRDefault="009B5A41">
            <w:r>
              <w:t>Parents can talk to their children about cyberbullying.</w:t>
            </w:r>
          </w:p>
          <w:p w14:paraId="3C0A61CA" w14:textId="77777777" w:rsidR="00981059" w:rsidRDefault="00981059"/>
        </w:tc>
      </w:tr>
      <w:tr w:rsidR="007454A3" w14:paraId="5AA194F1" w14:textId="77777777">
        <w:tc>
          <w:tcPr>
            <w:tcW w:w="1548" w:type="dxa"/>
          </w:tcPr>
          <w:p w14:paraId="0C03150E" w14:textId="77777777" w:rsidR="007454A3" w:rsidRDefault="009B5A41">
            <w:r>
              <w:rPr>
                <w:b/>
              </w:rPr>
              <w:t>Use Pattern 3</w:t>
            </w:r>
          </w:p>
        </w:tc>
        <w:tc>
          <w:tcPr>
            <w:tcW w:w="8090" w:type="dxa"/>
          </w:tcPr>
          <w:p w14:paraId="6D4B8157" w14:textId="77777777" w:rsidR="007454A3" w:rsidRDefault="007454A3"/>
          <w:p w14:paraId="04ADDCD9" w14:textId="77777777" w:rsidR="00F04CE1" w:rsidRDefault="00F04CE1"/>
          <w:p w14:paraId="1CFE1613" w14:textId="77777777" w:rsidR="00F04CE1" w:rsidRDefault="00F04CE1"/>
        </w:tc>
      </w:tr>
    </w:tbl>
    <w:p w14:paraId="776EBC6C" w14:textId="77777777" w:rsidR="00EE2090" w:rsidRDefault="00EE2090" w:rsidP="00955C0E">
      <w:pPr>
        <w:rPr>
          <w:b/>
        </w:rPr>
      </w:pPr>
    </w:p>
    <w:p w14:paraId="03DBCAAE" w14:textId="665F7740" w:rsidR="007454A3" w:rsidRPr="00955C0E" w:rsidRDefault="009B5A41" w:rsidP="00955C0E">
      <w:pPr>
        <w:rPr>
          <w:b/>
        </w:rPr>
      </w:pPr>
      <w:r>
        <w:rPr>
          <w:b/>
        </w:rPr>
        <w:lastRenderedPageBreak/>
        <w:t>Set 4. Topic: Youth Mental Health (more challenging)</w:t>
      </w:r>
    </w:p>
    <w:tbl>
      <w:tblPr>
        <w:tblStyle w:val="TableGrid"/>
        <w:tblW w:w="0" w:type="auto"/>
        <w:tblLayout w:type="fixed"/>
        <w:tblLook w:val="04A0" w:firstRow="1" w:lastRow="0" w:firstColumn="1" w:lastColumn="0" w:noHBand="0" w:noVBand="1"/>
      </w:tblPr>
      <w:tblGrid>
        <w:gridCol w:w="1548"/>
        <w:gridCol w:w="8090"/>
      </w:tblGrid>
      <w:tr w:rsidR="007454A3" w14:paraId="5819EDEB" w14:textId="77777777">
        <w:tc>
          <w:tcPr>
            <w:tcW w:w="1548" w:type="dxa"/>
          </w:tcPr>
          <w:p w14:paraId="21FB229F" w14:textId="364B4EB8" w:rsidR="007454A3" w:rsidRDefault="00955C0E">
            <w:r>
              <w:rPr>
                <w:b/>
              </w:rPr>
              <w:t>Basic</w:t>
            </w:r>
          </w:p>
        </w:tc>
        <w:tc>
          <w:tcPr>
            <w:tcW w:w="8090" w:type="dxa"/>
          </w:tcPr>
          <w:p w14:paraId="009195E9" w14:textId="77777777" w:rsidR="007454A3" w:rsidRDefault="009B5A41">
            <w:r>
              <w:t>The government can spend more money on mental health services</w:t>
            </w:r>
            <w:r w:rsidR="00981059">
              <w:t xml:space="preserve"> </w:t>
            </w:r>
            <w:r w:rsidR="00D90B11">
              <w:t xml:space="preserve">in schools </w:t>
            </w:r>
            <w:r w:rsidR="00981059">
              <w:t>because young people need these services.</w:t>
            </w:r>
          </w:p>
          <w:p w14:paraId="3A6BE416" w14:textId="77D25A97" w:rsidR="00A10D8B" w:rsidRDefault="00A10D8B"/>
        </w:tc>
      </w:tr>
      <w:tr w:rsidR="007454A3" w14:paraId="47AEC8C5" w14:textId="77777777">
        <w:tc>
          <w:tcPr>
            <w:tcW w:w="1548" w:type="dxa"/>
          </w:tcPr>
          <w:p w14:paraId="004834ED" w14:textId="77777777" w:rsidR="007454A3" w:rsidRDefault="009B5A41">
            <w:r>
              <w:rPr>
                <w:b/>
              </w:rPr>
              <w:t>Use Pattern 1</w:t>
            </w:r>
          </w:p>
        </w:tc>
        <w:tc>
          <w:tcPr>
            <w:tcW w:w="8090" w:type="dxa"/>
          </w:tcPr>
          <w:p w14:paraId="6D231D12" w14:textId="77777777" w:rsidR="007454A3" w:rsidRDefault="007454A3"/>
          <w:p w14:paraId="771F257C" w14:textId="77777777" w:rsidR="00F04CE1" w:rsidRDefault="00F04CE1"/>
          <w:p w14:paraId="00EE0E7F" w14:textId="77777777" w:rsidR="00F04CE1" w:rsidRDefault="00F04CE1"/>
        </w:tc>
      </w:tr>
    </w:tbl>
    <w:p w14:paraId="175914F9" w14:textId="46AD71F8" w:rsidR="007454A3" w:rsidRDefault="00955C0E">
      <w:pPr>
        <w:spacing w:before="120" w:after="80"/>
      </w:pPr>
      <w:r>
        <w:rPr>
          <w:b/>
        </w:rPr>
        <w:br/>
      </w:r>
      <w:r w:rsidR="009B5A41">
        <w:rPr>
          <w:b/>
        </w:rPr>
        <w:t>Set 5. Topic: Declining Reading Habits (more challenging)</w:t>
      </w:r>
    </w:p>
    <w:tbl>
      <w:tblPr>
        <w:tblStyle w:val="TableGrid"/>
        <w:tblW w:w="0" w:type="auto"/>
        <w:tblLayout w:type="fixed"/>
        <w:tblLook w:val="04A0" w:firstRow="1" w:lastRow="0" w:firstColumn="1" w:lastColumn="0" w:noHBand="0" w:noVBand="1"/>
      </w:tblPr>
      <w:tblGrid>
        <w:gridCol w:w="1548"/>
        <w:gridCol w:w="8090"/>
      </w:tblGrid>
      <w:tr w:rsidR="007454A3" w14:paraId="10759E9B" w14:textId="77777777">
        <w:tc>
          <w:tcPr>
            <w:tcW w:w="1548" w:type="dxa"/>
          </w:tcPr>
          <w:p w14:paraId="1AF71434" w14:textId="77777777" w:rsidR="007454A3" w:rsidRDefault="00B224CF">
            <w:pPr>
              <w:rPr>
                <w:b/>
              </w:rPr>
            </w:pPr>
            <w:r>
              <w:rPr>
                <w:b/>
              </w:rPr>
              <w:t>Basic</w:t>
            </w:r>
          </w:p>
          <w:p w14:paraId="4F864682" w14:textId="2A382B5C" w:rsidR="00B224CF" w:rsidRDefault="00B224CF"/>
        </w:tc>
        <w:tc>
          <w:tcPr>
            <w:tcW w:w="8090" w:type="dxa"/>
          </w:tcPr>
          <w:p w14:paraId="6D4BCFF3" w14:textId="48CE3E12" w:rsidR="007454A3" w:rsidRDefault="009B5A41">
            <w:r>
              <w:t>Schools can keep the library open after school</w:t>
            </w:r>
            <w:r w:rsidR="00B224CF">
              <w:t xml:space="preserve"> as students need a quiet place to read.</w:t>
            </w:r>
          </w:p>
        </w:tc>
      </w:tr>
      <w:tr w:rsidR="007454A3" w14:paraId="1DBAC4FD" w14:textId="77777777">
        <w:tc>
          <w:tcPr>
            <w:tcW w:w="1548" w:type="dxa"/>
          </w:tcPr>
          <w:p w14:paraId="3B02FBBA" w14:textId="77777777" w:rsidR="007454A3" w:rsidRDefault="009B5A41">
            <w:r>
              <w:rPr>
                <w:b/>
              </w:rPr>
              <w:t>Use Pattern 2</w:t>
            </w:r>
          </w:p>
        </w:tc>
        <w:tc>
          <w:tcPr>
            <w:tcW w:w="8090" w:type="dxa"/>
          </w:tcPr>
          <w:p w14:paraId="7C7FDF57" w14:textId="77777777" w:rsidR="007454A3" w:rsidRDefault="007454A3"/>
          <w:p w14:paraId="50A80577" w14:textId="77777777" w:rsidR="00F04CE1" w:rsidRDefault="00F04CE1"/>
          <w:p w14:paraId="58E67F9E" w14:textId="77777777" w:rsidR="00F04CE1" w:rsidRDefault="00F04CE1"/>
        </w:tc>
      </w:tr>
    </w:tbl>
    <w:p w14:paraId="2123E9AA" w14:textId="06FA0715" w:rsidR="007454A3" w:rsidRDefault="00955C0E">
      <w:pPr>
        <w:spacing w:before="120" w:after="80"/>
      </w:pPr>
      <w:r>
        <w:rPr>
          <w:b/>
        </w:rPr>
        <w:br/>
      </w:r>
      <w:r w:rsidR="009B5A41">
        <w:rPr>
          <w:b/>
        </w:rPr>
        <w:t>Set 6. Topic: Care for the Elderly (more challenging)</w:t>
      </w:r>
    </w:p>
    <w:tbl>
      <w:tblPr>
        <w:tblStyle w:val="TableGrid"/>
        <w:tblW w:w="0" w:type="auto"/>
        <w:tblLayout w:type="fixed"/>
        <w:tblLook w:val="04A0" w:firstRow="1" w:lastRow="0" w:firstColumn="1" w:lastColumn="0" w:noHBand="0" w:noVBand="1"/>
      </w:tblPr>
      <w:tblGrid>
        <w:gridCol w:w="1548"/>
        <w:gridCol w:w="8090"/>
      </w:tblGrid>
      <w:tr w:rsidR="007454A3" w14:paraId="5CA42C4E" w14:textId="77777777">
        <w:tc>
          <w:tcPr>
            <w:tcW w:w="1548" w:type="dxa"/>
          </w:tcPr>
          <w:p w14:paraId="79C7EABB" w14:textId="77777777" w:rsidR="007454A3" w:rsidRDefault="009B5A41">
            <w:r>
              <w:rPr>
                <w:b/>
              </w:rPr>
              <w:t>Simple sentences</w:t>
            </w:r>
          </w:p>
        </w:tc>
        <w:tc>
          <w:tcPr>
            <w:tcW w:w="8090" w:type="dxa"/>
          </w:tcPr>
          <w:p w14:paraId="375FFC59" w14:textId="6048D459" w:rsidR="007454A3" w:rsidRDefault="009B5A41">
            <w:r>
              <w:t xml:space="preserve">Teenagers can visit </w:t>
            </w:r>
            <w:r w:rsidR="00723F2B">
              <w:t>old people</w:t>
            </w:r>
            <w:r>
              <w:t xml:space="preserve"> who live </w:t>
            </w:r>
            <w:proofErr w:type="gramStart"/>
            <w:r>
              <w:t>alone</w:t>
            </w:r>
            <w:proofErr w:type="gramEnd"/>
            <w:r w:rsidR="00723F2B">
              <w:t xml:space="preserve"> and community </w:t>
            </w:r>
            <w:proofErr w:type="spellStart"/>
            <w:r w:rsidR="00723F2B">
              <w:t>centres</w:t>
            </w:r>
            <w:proofErr w:type="spellEnd"/>
            <w:r w:rsidR="00723F2B">
              <w:t xml:space="preserve"> can arrange these visits.</w:t>
            </w:r>
          </w:p>
          <w:p w14:paraId="05850F2F" w14:textId="6C447996" w:rsidR="00723F2B" w:rsidRDefault="00723F2B"/>
        </w:tc>
      </w:tr>
      <w:tr w:rsidR="007454A3" w14:paraId="62076074" w14:textId="77777777">
        <w:tc>
          <w:tcPr>
            <w:tcW w:w="1548" w:type="dxa"/>
          </w:tcPr>
          <w:p w14:paraId="327599FC" w14:textId="77777777" w:rsidR="007454A3" w:rsidRDefault="009B5A41">
            <w:r>
              <w:rPr>
                <w:b/>
              </w:rPr>
              <w:t>Use Pattern 3</w:t>
            </w:r>
          </w:p>
        </w:tc>
        <w:tc>
          <w:tcPr>
            <w:tcW w:w="8090" w:type="dxa"/>
          </w:tcPr>
          <w:p w14:paraId="64A11529" w14:textId="77777777" w:rsidR="007454A3" w:rsidRDefault="007454A3"/>
          <w:p w14:paraId="12B5C414" w14:textId="77777777" w:rsidR="00F04CE1" w:rsidRDefault="00F04CE1"/>
          <w:p w14:paraId="622FE23E" w14:textId="77777777" w:rsidR="00F04CE1" w:rsidRDefault="00F04CE1"/>
        </w:tc>
      </w:tr>
    </w:tbl>
    <w:p w14:paraId="06C495AD" w14:textId="77777777" w:rsidR="00767399" w:rsidRDefault="00C10D6A">
      <w:pPr>
        <w:spacing w:before="160" w:after="120"/>
        <w:rPr>
          <w:b/>
        </w:rPr>
      </w:pPr>
      <w:r>
        <w:rPr>
          <w:b/>
        </w:rPr>
        <w:br/>
      </w:r>
    </w:p>
    <w:p w14:paraId="4F753342" w14:textId="77777777" w:rsidR="00767399" w:rsidRDefault="00767399">
      <w:pPr>
        <w:rPr>
          <w:b/>
        </w:rPr>
      </w:pPr>
      <w:r>
        <w:rPr>
          <w:b/>
        </w:rPr>
        <w:br w:type="page"/>
      </w:r>
    </w:p>
    <w:p w14:paraId="500C2C9D" w14:textId="3EAEB57C" w:rsidR="007454A3" w:rsidRDefault="009B5A41" w:rsidP="00D20CC0">
      <w:pPr>
        <w:spacing w:before="160" w:after="120" w:line="360" w:lineRule="auto"/>
      </w:pPr>
      <w:r>
        <w:rPr>
          <w:b/>
        </w:rPr>
        <w:lastRenderedPageBreak/>
        <w:t>PART E: WRITING PRACTICE</w:t>
      </w:r>
    </w:p>
    <w:tbl>
      <w:tblPr>
        <w:tblStyle w:val="TableGrid"/>
        <w:tblW w:w="0" w:type="auto"/>
        <w:tblLayout w:type="fixed"/>
        <w:tblLook w:val="04A0" w:firstRow="1" w:lastRow="0" w:firstColumn="1" w:lastColumn="0" w:noHBand="0" w:noVBand="1"/>
      </w:tblPr>
      <w:tblGrid>
        <w:gridCol w:w="9638"/>
      </w:tblGrid>
      <w:tr w:rsidR="007454A3" w14:paraId="1DD6C768" w14:textId="77777777">
        <w:tc>
          <w:tcPr>
            <w:tcW w:w="9638" w:type="dxa"/>
            <w:shd w:val="clear" w:color="auto" w:fill="F2F2F2"/>
          </w:tcPr>
          <w:p w14:paraId="0C546C98" w14:textId="77777777" w:rsidR="007454A3" w:rsidRDefault="009B5A41" w:rsidP="00D20CC0">
            <w:pPr>
              <w:spacing w:line="360" w:lineRule="auto"/>
            </w:pPr>
            <w:r>
              <w:t>A recent survey has found that young people in Hong Kong take far less exercise than they should, and the government is now inviting ideas on how to improve their physical well-being. Write a letter to the editor of the Hong Kong Young Post, suggesting ONE way in which our city can improve the physical well-being of its young people.</w:t>
            </w:r>
          </w:p>
        </w:tc>
      </w:tr>
    </w:tbl>
    <w:p w14:paraId="53AC9F7F" w14:textId="77777777" w:rsidR="007454A3" w:rsidRDefault="009B5A41" w:rsidP="00D20CC0">
      <w:pPr>
        <w:spacing w:before="160" w:after="80" w:line="360" w:lineRule="auto"/>
      </w:pPr>
      <w:r>
        <w:rPr>
          <w:b/>
        </w:rPr>
        <w:t>Task requirements:</w:t>
      </w:r>
    </w:p>
    <w:p w14:paraId="206FA640" w14:textId="77777777" w:rsidR="007454A3" w:rsidRDefault="009B5A41" w:rsidP="00D20CC0">
      <w:pPr>
        <w:spacing w:after="0" w:line="360" w:lineRule="auto"/>
      </w:pPr>
      <w:r>
        <w:t xml:space="preserve">Make ONE suggestion (100 words) about improving physical </w:t>
      </w:r>
      <w:proofErr w:type="gramStart"/>
      <w:r>
        <w:t>well-being, and</w:t>
      </w:r>
      <w:proofErr w:type="gramEnd"/>
      <w:r>
        <w:t xml:space="preserve"> open your paragraph with ONE of today’s three patterns as the topic sentence.</w:t>
      </w:r>
    </w:p>
    <w:p w14:paraId="7649BA4A" w14:textId="77777777" w:rsidR="009B5A41" w:rsidRDefault="009B5A41" w:rsidP="00D20CC0">
      <w:pPr>
        <w:spacing w:after="0" w:line="360" w:lineRule="auto"/>
      </w:pPr>
    </w:p>
    <w:p w14:paraId="057CAF4F" w14:textId="77777777" w:rsidR="007454A3" w:rsidRDefault="009B5A41" w:rsidP="00D20CC0">
      <w:pPr>
        <w:spacing w:after="0" w:line="360" w:lineRule="auto"/>
      </w:pPr>
      <w:r>
        <w:t>Follow the chain: [Topic sentence] → [Explain] → [Example / evidence] → [Round off].</w:t>
      </w:r>
    </w:p>
    <w:p w14:paraId="1B5E17EF" w14:textId="77777777" w:rsidR="007454A3" w:rsidRDefault="007454A3" w:rsidP="00D20CC0">
      <w:pPr>
        <w:spacing w:after="0" w:line="360" w:lineRule="auto"/>
      </w:pPr>
    </w:p>
    <w:p w14:paraId="03C8E214" w14:textId="77777777" w:rsidR="007454A3" w:rsidRDefault="009B5A41" w:rsidP="00D20CC0">
      <w:pPr>
        <w:spacing w:before="160" w:after="80" w:line="360" w:lineRule="auto"/>
      </w:pPr>
      <w:r>
        <w:rPr>
          <w:b/>
        </w:rPr>
        <w:t>Write your paragraph below:</w:t>
      </w:r>
    </w:p>
    <w:p w14:paraId="4C95B9DC" w14:textId="7005DCAE" w:rsidR="007454A3" w:rsidRDefault="007454A3" w:rsidP="00D20CC0">
      <w:pPr>
        <w:spacing w:after="0" w:line="480" w:lineRule="auto"/>
      </w:pPr>
      <w:r>
        <w:t>__________________________________________________________</w:t>
      </w:r>
      <w:r w:rsidR="00955C0E">
        <w:t>____________</w:t>
      </w:r>
      <w:r>
        <w:t>______________________</w:t>
      </w:r>
    </w:p>
    <w:p w14:paraId="51664FB6" w14:textId="77777777" w:rsidR="00955C0E" w:rsidRDefault="00955C0E" w:rsidP="00D20CC0">
      <w:pPr>
        <w:spacing w:after="0" w:line="480" w:lineRule="auto"/>
      </w:pPr>
      <w:r>
        <w:t>____________________________________________________________________________________________</w:t>
      </w:r>
    </w:p>
    <w:p w14:paraId="4EF79ED5" w14:textId="77777777" w:rsidR="00955C0E" w:rsidRDefault="00955C0E" w:rsidP="00D20CC0">
      <w:pPr>
        <w:spacing w:after="0" w:line="480" w:lineRule="auto"/>
      </w:pPr>
      <w:r>
        <w:t>____________________________________________________________________________________________</w:t>
      </w:r>
    </w:p>
    <w:p w14:paraId="52264F53" w14:textId="77777777" w:rsidR="00955C0E" w:rsidRDefault="00955C0E" w:rsidP="00D20CC0">
      <w:pPr>
        <w:spacing w:after="0" w:line="480" w:lineRule="auto"/>
      </w:pPr>
      <w:r>
        <w:t>____________________________________________________________________________________________</w:t>
      </w:r>
    </w:p>
    <w:p w14:paraId="22BE0709" w14:textId="77777777" w:rsidR="00955C0E" w:rsidRDefault="00955C0E" w:rsidP="00D20CC0">
      <w:pPr>
        <w:spacing w:after="0" w:line="480" w:lineRule="auto"/>
      </w:pPr>
      <w:r>
        <w:t>____________________________________________________________________________________________</w:t>
      </w:r>
    </w:p>
    <w:p w14:paraId="6F209C9D" w14:textId="77777777" w:rsidR="00955C0E" w:rsidRDefault="00955C0E" w:rsidP="00D20CC0">
      <w:pPr>
        <w:spacing w:after="0" w:line="480" w:lineRule="auto"/>
      </w:pPr>
      <w:r>
        <w:t>____________________________________________________________________________________________</w:t>
      </w:r>
    </w:p>
    <w:p w14:paraId="43B10138" w14:textId="02DE70FC" w:rsidR="007454A3" w:rsidRDefault="00955C0E" w:rsidP="00D20CC0">
      <w:pPr>
        <w:spacing w:after="0" w:line="480" w:lineRule="auto"/>
      </w:pPr>
      <w:r>
        <w:t>____________________________________________________________________________________________</w:t>
      </w:r>
    </w:p>
    <w:sectPr w:rsidR="007454A3" w:rsidSect="00C10D6A">
      <w:footerReference w:type="even" r:id="rId9"/>
      <w:footerReference w:type="default" r:id="rId10"/>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F5FD3" w14:textId="77777777" w:rsidR="00C10D6A" w:rsidRDefault="00C10D6A" w:rsidP="00C10D6A">
      <w:pPr>
        <w:spacing w:after="0" w:line="240" w:lineRule="auto"/>
      </w:pPr>
      <w:r>
        <w:separator/>
      </w:r>
    </w:p>
  </w:endnote>
  <w:endnote w:type="continuationSeparator" w:id="0">
    <w:p w14:paraId="0D6A33E3" w14:textId="77777777" w:rsidR="00C10D6A" w:rsidRDefault="00C10D6A" w:rsidP="00C10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035689"/>
      <w:docPartObj>
        <w:docPartGallery w:val="Page Numbers (Bottom of Page)"/>
        <w:docPartUnique/>
      </w:docPartObj>
    </w:sdtPr>
    <w:sdtContent>
      <w:p w14:paraId="6A967BAF" w14:textId="56188B85" w:rsidR="00955C0E" w:rsidRDefault="00955C0E" w:rsidP="00276F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0B2BA6" w14:textId="77777777" w:rsidR="00955C0E" w:rsidRDefault="00955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4942477"/>
      <w:docPartObj>
        <w:docPartGallery w:val="Page Numbers (Bottom of Page)"/>
        <w:docPartUnique/>
      </w:docPartObj>
    </w:sdtPr>
    <w:sdtContent>
      <w:p w14:paraId="28824DFE" w14:textId="0A75E8DF" w:rsidR="00955C0E" w:rsidRDefault="00955C0E" w:rsidP="00276F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86D411" w14:textId="77777777" w:rsidR="00955C0E" w:rsidRDefault="00955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08379" w14:textId="77777777" w:rsidR="00C10D6A" w:rsidRDefault="00C10D6A" w:rsidP="00C10D6A">
      <w:pPr>
        <w:spacing w:after="0" w:line="240" w:lineRule="auto"/>
      </w:pPr>
      <w:r>
        <w:separator/>
      </w:r>
    </w:p>
  </w:footnote>
  <w:footnote w:type="continuationSeparator" w:id="0">
    <w:p w14:paraId="7B23884B" w14:textId="77777777" w:rsidR="00C10D6A" w:rsidRDefault="00C10D6A" w:rsidP="00C10D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71232">
    <w:abstractNumId w:val="8"/>
  </w:num>
  <w:num w:numId="2" w16cid:durableId="708458444">
    <w:abstractNumId w:val="6"/>
  </w:num>
  <w:num w:numId="3" w16cid:durableId="1061562553">
    <w:abstractNumId w:val="5"/>
  </w:num>
  <w:num w:numId="4" w16cid:durableId="1823813550">
    <w:abstractNumId w:val="4"/>
  </w:num>
  <w:num w:numId="5" w16cid:durableId="652953677">
    <w:abstractNumId w:val="7"/>
  </w:num>
  <w:num w:numId="6" w16cid:durableId="1477720242">
    <w:abstractNumId w:val="3"/>
  </w:num>
  <w:num w:numId="7" w16cid:durableId="779185824">
    <w:abstractNumId w:val="2"/>
  </w:num>
  <w:num w:numId="8" w16cid:durableId="1142190024">
    <w:abstractNumId w:val="1"/>
  </w:num>
  <w:num w:numId="9" w16cid:durableId="7347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657"/>
    <w:rsid w:val="0006063C"/>
    <w:rsid w:val="0015074B"/>
    <w:rsid w:val="0029639D"/>
    <w:rsid w:val="002F0767"/>
    <w:rsid w:val="003253B9"/>
    <w:rsid w:val="00326F90"/>
    <w:rsid w:val="00327DA0"/>
    <w:rsid w:val="00556BE5"/>
    <w:rsid w:val="006554BC"/>
    <w:rsid w:val="00723F2B"/>
    <w:rsid w:val="007454A3"/>
    <w:rsid w:val="00767399"/>
    <w:rsid w:val="007C6C0B"/>
    <w:rsid w:val="00853A4E"/>
    <w:rsid w:val="00955C0E"/>
    <w:rsid w:val="00981059"/>
    <w:rsid w:val="009B5A41"/>
    <w:rsid w:val="00A10D8B"/>
    <w:rsid w:val="00AA1D8D"/>
    <w:rsid w:val="00B224CF"/>
    <w:rsid w:val="00B47730"/>
    <w:rsid w:val="00C10D6A"/>
    <w:rsid w:val="00CB0664"/>
    <w:rsid w:val="00D20CC0"/>
    <w:rsid w:val="00D90B11"/>
    <w:rsid w:val="00E1192C"/>
    <w:rsid w:val="00EE2090"/>
    <w:rsid w:val="00F04CE1"/>
    <w:rsid w:val="00F0696D"/>
    <w:rsid w:val="00F12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6599E"/>
  <w14:defaultImageDpi w14:val="300"/>
  <w15:docId w15:val="{F02F35DF-6BB2-7D4E-A011-3A2BEB24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955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11</cp:revision>
  <dcterms:created xsi:type="dcterms:W3CDTF">2026-10-01T13:34:00Z</dcterms:created>
  <dcterms:modified xsi:type="dcterms:W3CDTF">2026-10-01T13:43:00Z</dcterms:modified>
  <cp:category/>
</cp:coreProperties>
</file>