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Trebuchet MS" w:hAnsi="Trebuchet MS" w:eastAsia="Trebuchet MS"/>
          <w:b/>
          <w:i w:val="0"/>
          <w:sz w:val="20"/>
        </w:rPr>
        <w:t>St. Joseph's Anglo-Chinese School</w:t>
      </w:r>
    </w:p>
    <w:p>
      <w:pPr>
        <w:spacing w:after="0"/>
      </w:pPr>
      <w:r>
        <w:rPr>
          <w:rFonts w:ascii="Trebuchet MS" w:hAnsi="Trebuchet MS" w:eastAsia="Trebuchet MS"/>
          <w:b/>
          <w:i w:val="0"/>
          <w:sz w:val="20"/>
        </w:rPr>
        <w:t>F.6 English Language</w:t>
      </w:r>
    </w:p>
    <w:p>
      <w:pPr>
        <w:spacing w:after="0"/>
      </w:pPr>
      <w:r>
        <w:rPr>
          <w:rFonts w:ascii="Trebuchet MS" w:hAnsi="Trebuchet MS" w:eastAsia="Trebuchet MS"/>
          <w:b/>
          <w:i w:val="0"/>
          <w:sz w:val="20"/>
        </w:rPr>
        <w:t>Grammar – Lesson 5 (Enhancing Accuracy)</w:t>
      </w:r>
    </w:p>
    <w:p>
      <w:pPr>
        <w:spacing w:after="120"/>
      </w:pPr>
      <w:r>
        <w:rPr>
          <w:rFonts w:ascii="Trebuchet MS" w:hAnsi="Trebuchet MS" w:eastAsia="Trebuchet MS"/>
          <w:b w:val="0"/>
          <w:i w:val="0"/>
          <w:sz w:val="18"/>
        </w:rPr>
        <w:t>Proofreading 2 · 60 minutes · Lesson 2 of 3 before the mock</w:t>
      </w:r>
    </w:p>
    <w:p>
      <w:r>
        <w:rPr>
          <w:b w:val="0"/>
          <w:i w:val="0"/>
        </w:rPr>
        <w:t>Level 2: Simple sentences are well formed.</w:t>
      </w:r>
    </w:p>
    <w:p>
      <w:r>
        <w:rPr>
          <w:b w:val="0"/>
          <w:i w:val="0"/>
        </w:rPr>
        <w:t>Level 3: Simple sentences, and some complex sentences are well formed.</w:t>
      </w:r>
    </w:p>
    <w:p>
      <w:r>
        <w:rPr>
          <w:b w:val="0"/>
          <w:i w:val="0"/>
        </w:rPr>
        <w:t>Level 4: A range of sentence structures is used accurately and appropriately; errors do not affect overall clarity.</w:t>
      </w:r>
    </w:p>
    <w:p/>
    <w:p>
      <w:pPr>
        <w:spacing w:before="120"/>
      </w:pPr>
      <w:r>
        <w:rPr>
          <w:b/>
          <w:i w:val="0"/>
        </w:rPr>
        <w:t>PART 1: THE TASK</w:t>
      </w:r>
    </w:p>
    <w:p>
      <w:r>
        <w:rPr>
          <w:b w:val="0"/>
          <w:i w:val="0"/>
        </w:rPr>
        <w:t>You have interviewed a past student who left a well-paid job as a doctor to follow a lifelong dream. Write an article about this past student for the school magazine.</w:t>
      </w:r>
    </w:p>
    <w:p/>
    <w:p>
      <w:r>
        <w:rPr>
          <w:b w:val="0"/>
          <w:i w:val="0"/>
        </w:rPr>
        <w:t>Write an introduction to the article (approx. 75 words).</w:t>
      </w:r>
    </w:p>
    <w:p>
      <w:r>
        <w:rPr>
          <w:b w:val="0"/>
          <w:i w:val="0"/>
        </w:rPr>
        <w:t>15 minutes, silent, pens only. No notes, no dictionaries, no talking.</w:t>
      </w:r>
    </w:p>
    <w:p>
      <w:r>
        <w:rPr>
          <w:b w:val="0"/>
          <w:i w:val="0"/>
        </w:rPr>
        <w:t>Level 3 group: also include ONE complex sentence and put a star beside it.</w:t>
      </w:r>
    </w:p>
    <w:p>
      <w:r>
        <w:rPr>
          <w:b w:val="0"/>
          <w:i w:val="0"/>
        </w:rPr>
        <w:t>STOP when the time is up. This paragraph is not marked.</w:t>
      </w:r>
    </w:p>
    <w:p/>
    <w:p>
      <w:pPr>
        <w:spacing w:before="120"/>
      </w:pPr>
      <w:r>
        <w:rPr>
          <w:b/>
          <w:i w:val="0"/>
        </w:rPr>
        <w:t>PART 2: THE MOST COMMON TYPES OF ERRORS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680"/>
          </w:tcPr>
          <w:p>
            <w:pPr>
              <w:spacing w:after="40" w:line="276" w:lineRule="auto"/>
            </w:pPr>
            <w:r>
              <w:rPr>
                <w:rFonts w:ascii="Times New Roman" w:hAnsi="Times New Roman"/>
                <w:b/>
                <w:sz w:val="20"/>
              </w:rPr>
              <w:t>Code</w:t>
            </w:r>
          </w:p>
        </w:tc>
        <w:tc>
          <w:tcPr>
            <w:tcW w:type="dxa" w:w="3969"/>
          </w:tcPr>
          <w:p>
            <w:pPr>
              <w:spacing w:after="40" w:line="276" w:lineRule="auto"/>
            </w:pPr>
            <w:r>
              <w:rPr>
                <w:rFonts w:ascii="Times New Roman" w:hAnsi="Times New Roman"/>
                <w:b/>
                <w:sz w:val="20"/>
              </w:rPr>
              <w:t>What it covers</w:t>
            </w:r>
          </w:p>
        </w:tc>
        <w:tc>
          <w:tcPr>
            <w:tcW w:type="dxa" w:w="4989"/>
          </w:tcPr>
          <w:p>
            <w:pPr>
              <w:spacing w:after="40" w:line="276" w:lineRule="auto"/>
            </w:pPr>
            <w:r>
              <w:rPr>
                <w:rFonts w:ascii="Times New Roman" w:hAnsi="Times New Roman"/>
                <w:b/>
                <w:sz w:val="20"/>
              </w:rPr>
              <w:t>Example</w:t>
            </w:r>
          </w:p>
        </w:tc>
      </w:tr>
      <w:tr>
        <w:tc>
          <w:tcPr>
            <w:tcW w:type="dxa" w:w="680"/>
          </w:tcPr>
          <w:p>
            <w:pPr>
              <w:spacing w:after="40" w:line="276" w:lineRule="auto"/>
            </w:pPr>
            <w:r>
              <w:rPr>
                <w:rFonts w:ascii="Times New Roman" w:hAnsi="Times New Roman"/>
                <w:sz w:val="20"/>
              </w:rPr>
              <w:t>S</w:t>
            </w:r>
          </w:p>
        </w:tc>
        <w:tc>
          <w:tcPr>
            <w:tcW w:type="dxa" w:w="3969"/>
          </w:tcPr>
          <w:p>
            <w:pPr>
              <w:spacing w:after="40" w:line="276" w:lineRule="auto"/>
            </w:pPr>
            <w:r>
              <w:rPr>
                <w:rFonts w:ascii="Times New Roman" w:hAnsi="Times New Roman"/>
                <w:sz w:val="20"/>
              </w:rPr>
              <w:t>Sentence boundary: no verb, no subject, two sentences joined by a comma, a fragment</w:t>
            </w:r>
          </w:p>
        </w:tc>
        <w:tc>
          <w:tcPr>
            <w:tcW w:type="dxa" w:w="4989"/>
          </w:tcPr>
          <w:p>
            <w:pPr>
              <w:spacing w:after="40" w:line="276" w:lineRule="auto"/>
            </w:pPr>
            <w:r>
              <w:rPr>
                <w:rFonts w:ascii="Times New Roman" w:hAnsi="Times New Roman"/>
                <w:sz w:val="20"/>
              </w:rPr>
              <w:t>Her work as a nurse was tiring, she never complained.</w:t>
            </w:r>
          </w:p>
        </w:tc>
      </w:tr>
      <w:tr>
        <w:tc>
          <w:tcPr>
            <w:tcW w:type="dxa" w:w="680"/>
          </w:tcPr>
          <w:p>
            <w:pPr>
              <w:spacing w:after="40" w:line="276" w:lineRule="auto"/>
            </w:pPr>
            <w:r>
              <w:rPr>
                <w:rFonts w:ascii="Times New Roman" w:hAnsi="Times New Roman"/>
                <w:sz w:val="20"/>
              </w:rPr>
              <w:t>V</w:t>
            </w:r>
          </w:p>
        </w:tc>
        <w:tc>
          <w:tcPr>
            <w:tcW w:type="dxa" w:w="3969"/>
          </w:tcPr>
          <w:p>
            <w:pPr>
              <w:spacing w:after="40" w:line="276" w:lineRule="auto"/>
            </w:pPr>
            <w:r>
              <w:rPr>
                <w:rFonts w:ascii="Times New Roman" w:hAnsi="Times New Roman"/>
                <w:sz w:val="20"/>
              </w:rPr>
              <w:t>Verb: ending, tense, missing ‘be’, subject-verb agreement</w:t>
            </w:r>
          </w:p>
        </w:tc>
        <w:tc>
          <w:tcPr>
            <w:tcW w:type="dxa" w:w="4989"/>
          </w:tcPr>
          <w:p>
            <w:pPr>
              <w:spacing w:after="40" w:line="276" w:lineRule="auto"/>
            </w:pPr>
            <w:r>
              <w:rPr>
                <w:rFonts w:ascii="Times New Roman" w:hAnsi="Times New Roman"/>
                <w:sz w:val="20"/>
              </w:rPr>
              <w:t>No one is surprised when a doctor work at weekends.</w:t>
            </w:r>
          </w:p>
        </w:tc>
      </w:tr>
      <w:tr>
        <w:tc>
          <w:tcPr>
            <w:tcW w:type="dxa" w:w="680"/>
          </w:tcPr>
          <w:p>
            <w:pPr>
              <w:spacing w:after="40" w:line="276" w:lineRule="auto"/>
            </w:pPr>
            <w:r>
              <w:rPr>
                <w:rFonts w:ascii="Times New Roman" w:hAnsi="Times New Roman"/>
                <w:sz w:val="20"/>
              </w:rPr>
              <w:t>W</w:t>
            </w:r>
          </w:p>
        </w:tc>
        <w:tc>
          <w:tcPr>
            <w:tcW w:type="dxa" w:w="3969"/>
          </w:tcPr>
          <w:p>
            <w:pPr>
              <w:spacing w:after="40" w:line="276" w:lineRule="auto"/>
            </w:pPr>
            <w:r>
              <w:rPr>
                <w:rFonts w:ascii="Times New Roman" w:hAnsi="Times New Roman"/>
                <w:sz w:val="20"/>
              </w:rPr>
              <w:t>Word form: right word, wrong form</w:t>
            </w:r>
          </w:p>
        </w:tc>
        <w:tc>
          <w:tcPr>
            <w:tcW w:type="dxa" w:w="4989"/>
          </w:tcPr>
          <w:p>
            <w:pPr>
              <w:spacing w:after="40" w:line="276" w:lineRule="auto"/>
            </w:pPr>
            <w:r>
              <w:rPr>
                <w:rFonts w:ascii="Times New Roman" w:hAnsi="Times New Roman"/>
                <w:sz w:val="20"/>
              </w:rPr>
              <w:t>The patient was very worrying about the operation.</w:t>
            </w:r>
          </w:p>
        </w:tc>
      </w:tr>
      <w:tr>
        <w:tc>
          <w:tcPr>
            <w:tcW w:type="dxa" w:w="680"/>
          </w:tcPr>
          <w:p>
            <w:pPr>
              <w:spacing w:after="40" w:line="276" w:lineRule="auto"/>
            </w:pPr>
            <w:r>
              <w:rPr>
                <w:rFonts w:ascii="Times New Roman" w:hAnsi="Times New Roman"/>
                <w:sz w:val="20"/>
              </w:rPr>
              <w:t>N</w:t>
            </w:r>
          </w:p>
        </w:tc>
        <w:tc>
          <w:tcPr>
            <w:tcW w:type="dxa" w:w="3969"/>
          </w:tcPr>
          <w:p>
            <w:pPr>
              <w:spacing w:after="40" w:line="276" w:lineRule="auto"/>
            </w:pPr>
            <w:r>
              <w:rPr>
                <w:rFonts w:ascii="Times New Roman" w:hAnsi="Times New Roman"/>
                <w:sz w:val="20"/>
              </w:rPr>
              <w:t>Noun and article</w:t>
            </w:r>
          </w:p>
        </w:tc>
        <w:tc>
          <w:tcPr>
            <w:tcW w:type="dxa" w:w="4989"/>
          </w:tcPr>
          <w:p>
            <w:pPr>
              <w:spacing w:after="40" w:line="276" w:lineRule="auto"/>
            </w:pPr>
            <w:r>
              <w:rPr>
                <w:rFonts w:ascii="Times New Roman" w:hAnsi="Times New Roman"/>
                <w:sz w:val="20"/>
              </w:rPr>
              <w:t>It was a honour to interview such a dedicated doctor.</w:t>
            </w:r>
          </w:p>
        </w:tc>
      </w:tr>
    </w:tbl>
    <w:p/>
    <w:p>
      <w:pPr>
        <w:spacing w:before="120"/>
      </w:pPr>
      <w:r>
        <w:rPr>
          <w:b/>
          <w:i w:val="0"/>
        </w:rPr>
        <w:t>PART 3: PRACTICE SENTENCES (8 MINUTES)</w:t>
      </w:r>
    </w:p>
    <w:p>
      <w:r>
        <w:rPr>
          <w:b w:val="0"/>
          <w:i w:val="0"/>
        </w:rPr>
        <w:t>Five sentences. Some contain errors; some are already correct. Identify the errors, correct them, and write the code.</w:t>
      </w:r>
    </w:p>
    <w:p>
      <w:pPr>
        <w:spacing w:after="80"/>
        <w:ind w:left="283"/>
      </w:pPr>
      <w:r>
        <w:rPr>
          <w:b w:val="0"/>
          <w:i w:val="0"/>
        </w:rPr>
        <w:t>1.  The patient was very worrying about the operation.</w:t>
      </w:r>
    </w:p>
    <w:p>
      <w:pPr>
        <w:spacing w:after="80"/>
        <w:ind w:left="283"/>
      </w:pPr>
      <w:r>
        <w:rPr>
          <w:b w:val="0"/>
          <w:i w:val="0"/>
        </w:rPr>
        <w:t>2.  Dr Lee left the hospital in 2020, he opened a clinic in Wan Chai.</w:t>
      </w:r>
    </w:p>
    <w:p>
      <w:pPr>
        <w:spacing w:after="80"/>
        <w:ind w:left="283"/>
      </w:pPr>
      <w:r>
        <w:rPr>
          <w:b w:val="0"/>
          <w:i w:val="0"/>
        </w:rPr>
        <w:t>3.  Working twelve hours every day, she never missed a shift.</w:t>
      </w:r>
    </w:p>
    <w:p>
      <w:pPr>
        <w:spacing w:after="80"/>
        <w:ind w:left="283"/>
      </w:pPr>
      <w:r>
        <w:rPr>
          <w:b w:val="0"/>
          <w:i w:val="0"/>
        </w:rPr>
        <w:t>4.  No one is surprised when a doctor work at weekends.</w:t>
      </w:r>
    </w:p>
    <w:p>
      <w:pPr>
        <w:spacing w:after="80"/>
        <w:ind w:left="283"/>
      </w:pPr>
      <w:r>
        <w:rPr>
          <w:b w:val="0"/>
          <w:i w:val="0"/>
        </w:rPr>
        <w:t>5.  It was a honour to interview such a dedicated doctor.</w:t>
      </w:r>
    </w:p>
    <w:p/>
    <w:p>
      <w:pPr>
        <w:spacing w:before="120"/>
      </w:pPr>
      <w:r>
        <w:rPr>
          <w:b/>
          <w:i w:val="0"/>
        </w:rPr>
        <w:t>PART 4: THE 8-ERROR HUNT (8 MINUTES)</w:t>
      </w:r>
    </w:p>
    <w:p>
      <w:r>
        <w:rPr>
          <w:b w:val="0"/>
          <w:i w:val="0"/>
        </w:rPr>
        <w:t>Read the introduction below. Find and correct the 8 errors. Write the code for each.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</w:tcPr>
          <w:p>
            <w:pPr>
              <w:spacing w:after="80" w:line="276" w:lineRule="auto"/>
            </w:pPr>
            <w:r>
              <w:rPr>
                <w:sz w:val="21"/>
              </w:rPr>
              <w:t>Dr Jason Lai practiced medicine in a public hospital, he left that job in 2023 to follow a lifelong dream.</w:t>
            </w:r>
          </w:p>
          <w:p>
            <w:pPr>
              <w:spacing w:after="80" w:line="276" w:lineRule="auto"/>
            </w:pPr>
            <w:r>
              <w:rPr>
                <w:sz w:val="21"/>
              </w:rPr>
              <w:t>He earned over a hundred thousand dollars a month and life was secure, every morning he woke up feeling empty.</w:t>
            </w:r>
          </w:p>
          <w:p>
            <w:pPr>
              <w:spacing w:after="80" w:line="276" w:lineRule="auto"/>
            </w:pPr>
            <w:r>
              <w:rPr>
                <w:sz w:val="21"/>
              </w:rPr>
              <w:t>He quit his job, sell his apartment and opened a small bakery in Mui Wo.</w:t>
            </w:r>
          </w:p>
          <w:p>
            <w:pPr>
              <w:spacing w:after="80" w:line="276" w:lineRule="auto"/>
            </w:pPr>
            <w:r>
              <w:rPr>
                <w:sz w:val="21"/>
              </w:rPr>
              <w:t>Bringing fresh bread to elderly residents who had walked an hour to the nearest shop.</w:t>
            </w:r>
          </w:p>
          <w:p>
            <w:pPr>
              <w:spacing w:after="80" w:line="276" w:lineRule="auto"/>
            </w:pPr>
            <w:r>
              <w:rPr>
                <w:sz w:val="21"/>
              </w:rPr>
              <w:t>The bakery was deliberately kept cheap so no one is left out.</w:t>
            </w:r>
          </w:p>
          <w:p>
            <w:pPr>
              <w:spacing w:after="80" w:line="276" w:lineRule="auto"/>
            </w:pPr>
            <w:r>
              <w:rPr>
                <w:sz w:val="21"/>
              </w:rPr>
              <w:t>Today, he deliver eighty loaves every morning and his parents felt very worrying about his future.</w:t>
            </w:r>
          </w:p>
          <w:p>
            <w:pPr>
              <w:spacing w:after="80" w:line="276" w:lineRule="auto"/>
            </w:pPr>
            <w:r>
              <w:rPr>
                <w:sz w:val="21"/>
              </w:rPr>
              <w:t>It is a example of courage for all of us.</w:t>
            </w:r>
          </w:p>
        </w:tc>
      </w:tr>
    </w:tbl>
    <w:p/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850"/>
          </w:tcPr>
          <w:p>
            <w:pPr>
              <w:spacing w:after="40" w:line="276" w:lineRule="auto"/>
            </w:pPr>
            <w:r>
              <w:rPr>
                <w:rFonts w:ascii="Times New Roman" w:hAnsi="Times New Roman"/>
                <w:b/>
                <w:sz w:val="20"/>
              </w:rPr>
              <w:t>No.</w:t>
            </w:r>
          </w:p>
        </w:tc>
        <w:tc>
          <w:tcPr>
            <w:tcW w:type="dxa" w:w="3118"/>
          </w:tcPr>
          <w:p>
            <w:pPr>
              <w:spacing w:after="40" w:line="276" w:lineRule="auto"/>
            </w:pPr>
            <w:r>
              <w:rPr>
                <w:rFonts w:ascii="Times New Roman" w:hAnsi="Times New Roman"/>
                <w:b/>
                <w:sz w:val="20"/>
              </w:rPr>
              <w:t>Error</w:t>
            </w:r>
          </w:p>
        </w:tc>
        <w:tc>
          <w:tcPr>
            <w:tcW w:type="dxa" w:w="3685"/>
          </w:tcPr>
          <w:p>
            <w:pPr>
              <w:spacing w:after="40" w:line="276" w:lineRule="auto"/>
            </w:pPr>
            <w:r>
              <w:rPr>
                <w:rFonts w:ascii="Times New Roman" w:hAnsi="Times New Roman"/>
                <w:b/>
                <w:sz w:val="20"/>
              </w:rPr>
              <w:t>Correction</w:t>
            </w:r>
          </w:p>
        </w:tc>
        <w:tc>
          <w:tcPr>
            <w:tcW w:type="dxa" w:w="1984"/>
          </w:tcPr>
          <w:p>
            <w:pPr>
              <w:spacing w:after="40" w:line="276" w:lineRule="auto"/>
            </w:pPr>
            <w:r>
              <w:rPr>
                <w:rFonts w:ascii="Times New Roman" w:hAnsi="Times New Roman"/>
                <w:b/>
                <w:sz w:val="20"/>
              </w:rPr>
              <w:t>Type (S/V/W/N)</w:t>
            </w:r>
          </w:p>
        </w:tc>
      </w:tr>
      <w:tr>
        <w:tc>
          <w:tcPr>
            <w:tcW w:type="dxa" w:w="850"/>
          </w:tcPr>
          <w:p>
            <w:pPr>
              <w:spacing w:after="40" w:line="276" w:lineRule="auto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3118"/>
          </w:tcPr>
          <w:p>
            <w:pPr>
              <w:spacing w:after="40" w:line="276" w:lineRule="auto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3685"/>
          </w:tcPr>
          <w:p>
            <w:pPr>
              <w:spacing w:after="40" w:line="276" w:lineRule="auto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984"/>
          </w:tcPr>
          <w:p>
            <w:pPr>
              <w:spacing w:after="40" w:line="276" w:lineRule="auto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850"/>
          </w:tcPr>
          <w:p>
            <w:pPr>
              <w:spacing w:after="40" w:line="276" w:lineRule="auto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3118"/>
          </w:tcPr>
          <w:p>
            <w:pPr>
              <w:spacing w:after="40" w:line="276" w:lineRule="auto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3685"/>
          </w:tcPr>
          <w:p>
            <w:pPr>
              <w:spacing w:after="40" w:line="276" w:lineRule="auto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984"/>
          </w:tcPr>
          <w:p>
            <w:pPr>
              <w:spacing w:after="40" w:line="276" w:lineRule="auto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850"/>
          </w:tcPr>
          <w:p>
            <w:pPr>
              <w:spacing w:after="40" w:line="276" w:lineRule="auto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3118"/>
          </w:tcPr>
          <w:p>
            <w:pPr>
              <w:spacing w:after="40" w:line="276" w:lineRule="auto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3685"/>
          </w:tcPr>
          <w:p>
            <w:pPr>
              <w:spacing w:after="40" w:line="276" w:lineRule="auto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984"/>
          </w:tcPr>
          <w:p>
            <w:pPr>
              <w:spacing w:after="40" w:line="276" w:lineRule="auto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850"/>
          </w:tcPr>
          <w:p>
            <w:pPr>
              <w:spacing w:after="40" w:line="276" w:lineRule="auto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3118"/>
          </w:tcPr>
          <w:p>
            <w:pPr>
              <w:spacing w:after="40" w:line="276" w:lineRule="auto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3685"/>
          </w:tcPr>
          <w:p>
            <w:pPr>
              <w:spacing w:after="40" w:line="276" w:lineRule="auto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984"/>
          </w:tcPr>
          <w:p>
            <w:pPr>
              <w:spacing w:after="40" w:line="276" w:lineRule="auto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850"/>
          </w:tcPr>
          <w:p>
            <w:pPr>
              <w:spacing w:after="40" w:line="276" w:lineRule="auto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3118"/>
          </w:tcPr>
          <w:p>
            <w:pPr>
              <w:spacing w:after="40" w:line="276" w:lineRule="auto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3685"/>
          </w:tcPr>
          <w:p>
            <w:pPr>
              <w:spacing w:after="40" w:line="276" w:lineRule="auto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984"/>
          </w:tcPr>
          <w:p>
            <w:pPr>
              <w:spacing w:after="40" w:line="276" w:lineRule="auto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850"/>
          </w:tcPr>
          <w:p>
            <w:pPr>
              <w:spacing w:after="40" w:line="276" w:lineRule="auto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3118"/>
          </w:tcPr>
          <w:p>
            <w:pPr>
              <w:spacing w:after="40" w:line="276" w:lineRule="auto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3685"/>
          </w:tcPr>
          <w:p>
            <w:pPr>
              <w:spacing w:after="40" w:line="276" w:lineRule="auto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984"/>
          </w:tcPr>
          <w:p>
            <w:pPr>
              <w:spacing w:after="40" w:line="276" w:lineRule="auto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850"/>
          </w:tcPr>
          <w:p>
            <w:pPr>
              <w:spacing w:after="40" w:line="276" w:lineRule="auto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3118"/>
          </w:tcPr>
          <w:p>
            <w:pPr>
              <w:spacing w:after="40" w:line="276" w:lineRule="auto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3685"/>
          </w:tcPr>
          <w:p>
            <w:pPr>
              <w:spacing w:after="40" w:line="276" w:lineRule="auto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984"/>
          </w:tcPr>
          <w:p>
            <w:pPr>
              <w:spacing w:after="40" w:line="276" w:lineRule="auto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850"/>
          </w:tcPr>
          <w:p>
            <w:pPr>
              <w:spacing w:after="40" w:line="276" w:lineRule="auto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3118"/>
          </w:tcPr>
          <w:p>
            <w:pPr>
              <w:spacing w:after="40" w:line="276" w:lineRule="auto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3685"/>
          </w:tcPr>
          <w:p>
            <w:pPr>
              <w:spacing w:after="40" w:line="276" w:lineRule="auto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984"/>
          </w:tcPr>
          <w:p>
            <w:pPr>
              <w:spacing w:after="40" w:line="276" w:lineRule="auto"/>
            </w:pPr>
            <w:r>
              <w:rPr>
                <w:rFonts w:ascii="Times New Roman" w:hAnsi="Times New Roman"/>
                <w:sz w:val="20"/>
              </w:rPr>
            </w:r>
          </w:p>
        </w:tc>
      </w:tr>
    </w:tbl>
    <w:p/>
    <w:p>
      <w:pPr>
        <w:spacing w:before="120"/>
      </w:pPr>
      <w:r>
        <w:rPr>
          <w:b/>
          <w:i w:val="0"/>
        </w:rPr>
        <w:t>PARAGRAPH WRITING REMINDERS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</w:tcPr>
          <w:p>
            <w:pPr>
              <w:spacing w:after="40" w:line="276" w:lineRule="auto"/>
            </w:pPr>
            <w:r>
              <w:rPr>
                <w:rFonts w:ascii="Times New Roman" w:hAnsi="Times New Roman"/>
                <w:sz w:val="20"/>
              </w:rPr>
              <w:t>Content</w:t>
            </w:r>
          </w:p>
        </w:tc>
        <w:tc>
          <w:tcPr>
            <w:tcW w:type="dxa" w:w="7937"/>
          </w:tcPr>
          <w:p>
            <w:pPr>
              <w:spacing w:after="40" w:line="276" w:lineRule="auto"/>
            </w:pPr>
            <w:r>
              <w:rPr>
                <w:rFonts w:ascii="Times New Roman" w:hAnsi="Times New Roman"/>
                <w:sz w:val="20"/>
              </w:rPr>
              <w:t>• Name the person and state the change clearly.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• Include specific details (job title, year, location, numbers).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• Give the reason or motivation for the change.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• Show impact on other people, not just the subject.</w:t>
            </w:r>
          </w:p>
        </w:tc>
      </w:tr>
      <w:tr>
        <w:tc>
          <w:tcPr>
            <w:tcW w:type="dxa" w:w="1701"/>
          </w:tcPr>
          <w:p>
            <w:pPr>
              <w:spacing w:after="40" w:line="276" w:lineRule="auto"/>
            </w:pPr>
            <w:r>
              <w:rPr>
                <w:rFonts w:ascii="Times New Roman" w:hAnsi="Times New Roman"/>
                <w:sz w:val="20"/>
              </w:rPr>
              <w:t>Organisation</w:t>
            </w:r>
          </w:p>
        </w:tc>
        <w:tc>
          <w:tcPr>
            <w:tcW w:type="dxa" w:w="7937"/>
          </w:tcPr>
          <w:p>
            <w:pPr>
              <w:spacing w:after="40" w:line="276" w:lineRule="auto"/>
            </w:pPr>
            <w:r>
              <w:rPr>
                <w:rFonts w:ascii="Times New Roman" w:hAnsi="Times New Roman"/>
                <w:sz w:val="20"/>
              </w:rPr>
              <w:t>• Start with who and what (the hook).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• Build contrast or tension before the change.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• Move from past (the decision) to present (the result).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• End with a takeaway or significance for the reader.</w:t>
            </w:r>
          </w:p>
        </w:tc>
      </w:tr>
      <w:tr>
        <w:tc>
          <w:tcPr>
            <w:tcW w:type="dxa" w:w="1701"/>
          </w:tcPr>
          <w:p>
            <w:pPr>
              <w:spacing w:after="40" w:line="276" w:lineRule="auto"/>
            </w:pPr>
            <w:r>
              <w:rPr>
                <w:rFonts w:ascii="Times New Roman" w:hAnsi="Times New Roman"/>
                <w:sz w:val="20"/>
              </w:rPr>
              <w:t>Language</w:t>
            </w:r>
          </w:p>
        </w:tc>
        <w:tc>
          <w:tcPr>
            <w:tcW w:type="dxa" w:w="7937"/>
          </w:tcPr>
          <w:p>
            <w:pPr>
              <w:spacing w:after="40" w:line="276" w:lineRule="auto"/>
            </w:pPr>
            <w:r>
              <w:rPr>
                <w:rFonts w:ascii="Times New Roman" w:hAnsi="Times New Roman"/>
                <w:sz w:val="20"/>
              </w:rPr>
              <w:t>• Check every sentence has a subject and a finite verb.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• Use parallel verb forms when listing actions (quit, sold, opened).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• Keep verb tense consistent; mark time changes clearly.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• Use ‘an’ before vowel sounds (an example, an honour).</w:t>
            </w:r>
          </w:p>
        </w:tc>
      </w:tr>
    </w:tbl>
    <w:p/>
    <w:p>
      <w:pPr>
        <w:spacing w:before="120"/>
      </w:pPr>
      <w:r>
        <w:rPr>
          <w:b/>
          <w:i w:val="0"/>
        </w:rPr>
        <w:t>PART 5: FIX YOUR OWN PARAGRAPH (10 MINUTES)</w:t>
      </w:r>
    </w:p>
    <w:p>
      <w:r>
        <w:rPr>
          <w:b w:val="0"/>
          <w:i w:val="0"/>
        </w:rPr>
        <w:t>Step 1: Read your paragraph from Part 1 and circle the errors using the four codes. (5 minutes)</w:t>
      </w:r>
    </w:p>
    <w:p>
      <w:r>
        <w:rPr>
          <w:b w:val="0"/>
          <w:i w:val="0"/>
        </w:rPr>
        <w:t>Step 2: Fix the errors in a second colour. Do not rewrite the whole paragraph. (5 minutes)</w:t>
      </w:r>
    </w:p>
    <w:p>
      <w:r>
        <w:rPr>
          <w:b w:val="0"/>
          <w:i w:val="0"/>
        </w:rPr>
        <w:t>Step 3: Check with a partner. Did you miss any errors?</w:t>
      </w:r>
    </w:p>
    <w:p/>
    <w:p>
      <w:pPr>
        <w:spacing w:before="120"/>
      </w:pPr>
      <w:r>
        <w:rPr>
          <w:b/>
          <w:i w:val="0"/>
        </w:rPr>
        <w:t>PART 6: ERROR TALLY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402"/>
          </w:tcPr>
          <w:p>
            <w:pPr>
              <w:spacing w:after="40" w:line="276" w:lineRule="auto"/>
            </w:pPr>
            <w:r>
              <w:rPr>
                <w:rFonts w:ascii="Times New Roman" w:hAnsi="Times New Roman"/>
                <w:sz w:val="20"/>
              </w:rPr>
              <w:t>S (sentence boundary)</w:t>
            </w:r>
          </w:p>
        </w:tc>
        <w:tc>
          <w:tcPr>
            <w:tcW w:type="dxa" w:w="2268"/>
          </w:tcPr>
          <w:p>
            <w:pPr>
              <w:spacing w:after="40" w:line="276" w:lineRule="auto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3402"/>
          </w:tcPr>
          <w:p>
            <w:pPr>
              <w:spacing w:after="40" w:line="276" w:lineRule="auto"/>
            </w:pPr>
            <w:r>
              <w:rPr>
                <w:rFonts w:ascii="Times New Roman" w:hAnsi="Times New Roman"/>
                <w:sz w:val="20"/>
              </w:rPr>
              <w:t>V (verb)</w:t>
            </w:r>
          </w:p>
        </w:tc>
        <w:tc>
          <w:tcPr>
            <w:tcW w:type="dxa" w:w="2268"/>
          </w:tcPr>
          <w:p>
            <w:pPr>
              <w:spacing w:after="40" w:line="276" w:lineRule="auto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3402"/>
          </w:tcPr>
          <w:p>
            <w:pPr>
              <w:spacing w:after="40" w:line="276" w:lineRule="auto"/>
            </w:pPr>
            <w:r>
              <w:rPr>
                <w:rFonts w:ascii="Times New Roman" w:hAnsi="Times New Roman"/>
                <w:sz w:val="20"/>
              </w:rPr>
              <w:t>W (word form)</w:t>
            </w:r>
          </w:p>
        </w:tc>
        <w:tc>
          <w:tcPr>
            <w:tcW w:type="dxa" w:w="2268"/>
          </w:tcPr>
          <w:p>
            <w:pPr>
              <w:spacing w:after="40" w:line="276" w:lineRule="auto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3402"/>
          </w:tcPr>
          <w:p>
            <w:pPr>
              <w:spacing w:after="40" w:line="276" w:lineRule="auto"/>
            </w:pPr>
            <w:r>
              <w:rPr>
                <w:rFonts w:ascii="Times New Roman" w:hAnsi="Times New Roman"/>
                <w:sz w:val="20"/>
              </w:rPr>
              <w:t>N (noun/article)</w:t>
            </w:r>
          </w:p>
        </w:tc>
        <w:tc>
          <w:tcPr>
            <w:tcW w:type="dxa" w:w="2268"/>
          </w:tcPr>
          <w:p>
            <w:pPr>
              <w:spacing w:after="40" w:line="276" w:lineRule="auto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3402"/>
          </w:tcPr>
          <w:p>
            <w:pPr>
              <w:spacing w:after="40" w:line="276" w:lineRule="auto"/>
            </w:pPr>
            <w:r>
              <w:rPr>
                <w:rFonts w:ascii="Times New Roman" w:hAnsi="Times New Roman"/>
                <w:sz w:val="20"/>
              </w:rPr>
              <w:t>Total</w:t>
            </w:r>
          </w:p>
        </w:tc>
        <w:tc>
          <w:tcPr>
            <w:tcW w:type="dxa" w:w="2268"/>
          </w:tcPr>
          <w:p>
            <w:pPr>
              <w:spacing w:after="40" w:line="276" w:lineRule="auto"/>
            </w:pPr>
            <w:r>
              <w:rPr>
                <w:rFonts w:ascii="Times New Roman" w:hAnsi="Times New Roman"/>
                <w:sz w:val="20"/>
              </w:rPr>
            </w:r>
          </w:p>
        </w:tc>
      </w:tr>
    </w:tbl>
    <w:p/>
    <w:p>
      <w:pPr>
        <w:spacing w:before="120"/>
      </w:pPr>
      <w:r>
        <w:rPr>
          <w:b/>
          <w:i w:val="0"/>
        </w:rPr>
        <w:t>PART 7: TRANSFER WRITE (3 MINUTES)</w:t>
      </w:r>
    </w:p>
    <w:p>
      <w:r>
        <w:rPr>
          <w:b w:val="0"/>
          <w:i w:val="0"/>
        </w:rPr>
        <w:t>Write the next section: ‘The First Day at the Bakery’ (approx. 40 words).</w:t>
      </w:r>
    </w:p>
    <w:p>
      <w:r>
        <w:rPr>
          <w:b w:val="0"/>
          <w:i w:val="0"/>
        </w:rPr>
        <w:t>Do not stop to correct. Write first, fix later.</w:t>
      </w:r>
    </w:p>
    <w:p/>
    <w:p>
      <w:pPr>
        <w:spacing w:before="120"/>
      </w:pPr>
      <w:r>
        <w:rPr>
          <w:b/>
          <w:i w:val="0"/>
        </w:rPr>
        <w:t>PART 8: PEER PROOFREAD (4 MINUTES)</w:t>
      </w:r>
    </w:p>
    <w:p>
      <w:r>
        <w:rPr>
          <w:b w:val="0"/>
          <w:i w:val="0"/>
        </w:rPr>
        <w:t>Swap your transfer-write paragraph with a partner.</w:t>
      </w:r>
    </w:p>
    <w:p>
      <w:r>
        <w:rPr>
          <w:b w:val="0"/>
          <w:i w:val="0"/>
        </w:rPr>
        <w:t>Circle any errors you find and write the code at the bottom.</w:t>
      </w:r>
    </w:p>
    <w:p>
      <w:r>
        <w:rPr>
          <w:b w:val="0"/>
          <w:i w:val="0"/>
        </w:rPr>
        <w:t>Sign your name on your partner's sheet.</w:t>
      </w:r>
    </w:p>
    <w:sectPr w:rsidR="00FC693F" w:rsidRPr="0006063C" w:rsidSect="00034616">
      <w:pgSz w:w="11906" w:h="16838"/>
      <w:pgMar w:top="737" w:right="1134" w:bottom="79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200" w:before="0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