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A028F" w:rsidRDefault="00F63E71">
      <w:pPr>
        <w:pStyle w:val="Heading2"/>
        <w:jc w:val="center"/>
        <w:rPr>
          <w:rFonts w:ascii="Spectral" w:eastAsia="Spectral" w:hAnsi="Spectral" w:cs="Spectral"/>
          <w:color w:val="000000"/>
          <w:sz w:val="30"/>
          <w:szCs w:val="30"/>
        </w:rPr>
      </w:pPr>
      <w:r>
        <w:rPr>
          <w:rFonts w:ascii="Spectral" w:eastAsia="Spectral" w:hAnsi="Spectral" w:cs="Spectral"/>
          <w:color w:val="000000"/>
          <w:sz w:val="30"/>
          <w:szCs w:val="30"/>
        </w:rPr>
        <w:t>Assignment 1.2: Naïve Bayes Classifier</w:t>
      </w:r>
    </w:p>
    <w:p w14:paraId="00000002" w14:textId="77777777" w:rsidR="00AA028F" w:rsidRDefault="00AA028F">
      <w:pPr>
        <w:rPr>
          <w:rFonts w:ascii="Spectral" w:eastAsia="Spectral" w:hAnsi="Spectral" w:cs="Spectral"/>
          <w:sz w:val="30"/>
          <w:szCs w:val="30"/>
        </w:rPr>
      </w:pPr>
    </w:p>
    <w:p w14:paraId="00000003" w14:textId="77777777" w:rsidR="00AA028F" w:rsidRDefault="00F63E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Spectral" w:eastAsia="Spectral" w:hAnsi="Spectral" w:cs="Spectral"/>
          <w:b/>
          <w:color w:val="000000"/>
          <w:sz w:val="30"/>
          <w:szCs w:val="30"/>
        </w:rPr>
      </w:pPr>
      <w:r>
        <w:rPr>
          <w:rFonts w:ascii="Spectral" w:eastAsia="Spectral" w:hAnsi="Spectral" w:cs="Spectral"/>
          <w:b/>
          <w:sz w:val="30"/>
          <w:szCs w:val="30"/>
        </w:rPr>
        <w:t>B</w:t>
      </w:r>
      <w:r>
        <w:rPr>
          <w:rFonts w:ascii="Spectral" w:eastAsia="Spectral" w:hAnsi="Spectral" w:cs="Spectral"/>
          <w:b/>
          <w:color w:val="000000"/>
          <w:sz w:val="30"/>
          <w:szCs w:val="30"/>
        </w:rPr>
        <w:t xml:space="preserve">rief </w:t>
      </w:r>
      <w:r>
        <w:rPr>
          <w:rFonts w:ascii="Spectral" w:eastAsia="Spectral" w:hAnsi="Spectral" w:cs="Spectral"/>
          <w:b/>
          <w:sz w:val="30"/>
          <w:szCs w:val="30"/>
        </w:rPr>
        <w:t>description of model</w:t>
      </w:r>
      <w:r>
        <w:rPr>
          <w:rFonts w:ascii="Spectral" w:eastAsia="Spectral" w:hAnsi="Spectral" w:cs="Spectral"/>
          <w:b/>
          <w:color w:val="000000"/>
          <w:sz w:val="30"/>
          <w:szCs w:val="30"/>
        </w:rPr>
        <w:t xml:space="preserve"> </w:t>
      </w:r>
    </w:p>
    <w:p w14:paraId="00000004" w14:textId="77777777" w:rsidR="00AA028F" w:rsidRDefault="00F63E71">
      <w:pPr>
        <w:jc w:val="both"/>
        <w:rPr>
          <w:rFonts w:ascii="Spectral" w:eastAsia="Spectral" w:hAnsi="Spectral" w:cs="Spectral"/>
          <w:sz w:val="30"/>
          <w:szCs w:val="30"/>
        </w:rPr>
      </w:pPr>
      <w:r>
        <w:rPr>
          <w:rFonts w:ascii="Spectral" w:eastAsia="Spectral" w:hAnsi="Spectral" w:cs="Spectral"/>
          <w:sz w:val="30"/>
          <w:szCs w:val="30"/>
          <w:highlight w:val="white"/>
        </w:rPr>
        <w:t xml:space="preserve">Naive Bayes uses the Bayes’ Theorem and assumes that all predictors are independent. In other words, this classifier assumes that the presence of one particular feature in a class doesn’t affect the presence of another one. </w:t>
      </w:r>
      <w:r>
        <w:rPr>
          <w:rFonts w:ascii="Spectral" w:eastAsia="Spectral" w:hAnsi="Spectral" w:cs="Spectral"/>
          <w:sz w:val="30"/>
          <w:szCs w:val="30"/>
          <w:highlight w:val="white"/>
        </w:rPr>
        <w:br/>
      </w:r>
      <w:r>
        <w:rPr>
          <w:rFonts w:ascii="Spectral" w:eastAsia="Spectral" w:hAnsi="Spectral" w:cs="Spectral"/>
          <w:sz w:val="30"/>
          <w:szCs w:val="30"/>
        </w:rPr>
        <w:t xml:space="preserve">In our case of spam </w:t>
      </w:r>
      <w:proofErr w:type="gramStart"/>
      <w:r>
        <w:rPr>
          <w:rFonts w:ascii="Spectral" w:eastAsia="Spectral" w:hAnsi="Spectral" w:cs="Spectral"/>
          <w:sz w:val="30"/>
          <w:szCs w:val="30"/>
        </w:rPr>
        <w:t>filtering</w:t>
      </w:r>
      <w:proofErr w:type="gramEnd"/>
      <w:r>
        <w:rPr>
          <w:rFonts w:ascii="Spectral" w:eastAsia="Spectral" w:hAnsi="Spectral" w:cs="Spectral"/>
          <w:sz w:val="30"/>
          <w:szCs w:val="30"/>
        </w:rPr>
        <w:t xml:space="preserve"> w</w:t>
      </w:r>
      <w:r>
        <w:rPr>
          <w:rFonts w:ascii="Spectral" w:eastAsia="Spectral" w:hAnsi="Spectral" w:cs="Spectral"/>
          <w:sz w:val="30"/>
          <w:szCs w:val="30"/>
        </w:rPr>
        <w:t>e want to classify unseen samples as spam or non-spam. For this we use the equation given below:</w:t>
      </w:r>
    </w:p>
    <w:p w14:paraId="00000005" w14:textId="77777777" w:rsidR="00AA028F" w:rsidRDefault="00F63E71">
      <w:pPr>
        <w:jc w:val="center"/>
        <w:rPr>
          <w:rFonts w:ascii="Cambria Math" w:eastAsia="Cambria Math" w:hAnsi="Cambria Math" w:cs="Cambria Math"/>
          <w:sz w:val="30"/>
          <w:szCs w:val="30"/>
        </w:rPr>
      </w:pPr>
      <m:oMathPara>
        <m:oMath>
          <m:r>
            <w:rPr>
              <w:rFonts w:ascii="Cambria Math" w:eastAsia="Cambria Math" w:hAnsi="Cambria Math" w:cs="Cambria Math"/>
              <w:sz w:val="30"/>
              <w:szCs w:val="30"/>
            </w:rPr>
            <m:t>P</m:t>
          </m:r>
          <m:d>
            <m:dPr>
              <m:ctrlPr>
                <w:rPr>
                  <w:rFonts w:ascii="Cambria Math" w:eastAsia="Cambria Math" w:hAnsi="Cambria Math" w:cs="Cambria Math"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30"/>
                  <w:szCs w:val="30"/>
                </w:rPr>
                <m:t xml:space="preserve">, 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 xml:space="preserve">2 </m:t>
                  </m:r>
                </m:sub>
              </m:sSub>
              <m:r>
                <w:rPr>
                  <w:rFonts w:ascii="Cambria Math" w:eastAsia="Cambria Math" w:hAnsi="Cambria Math" w:cs="Cambria Math"/>
                  <w:sz w:val="30"/>
                  <w:szCs w:val="30"/>
                </w:rPr>
                <m:t xml:space="preserve">,.. ,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n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30"/>
              <w:szCs w:val="30"/>
            </w:rPr>
            <m:t xml:space="preserve"> ∝</m:t>
          </m:r>
          <m:r>
            <w:rPr>
              <w:rFonts w:ascii="Cambria Math" w:eastAsia="Cambria Math" w:hAnsi="Cambria Math" w:cs="Cambria Math"/>
              <w:sz w:val="30"/>
              <w:szCs w:val="30"/>
            </w:rPr>
            <m:t>P</m:t>
          </m:r>
          <m:d>
            <m:dPr>
              <m:ctrlPr>
                <w:rPr>
                  <w:rFonts w:ascii="Cambria Math" w:eastAsia="Cambria Math" w:hAnsi="Cambria Math" w:cs="Cambria Math"/>
                  <w:sz w:val="30"/>
                  <w:szCs w:val="3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0"/>
                  <w:szCs w:val="30"/>
                </w:rPr>
                <m:t>spam</m:t>
              </m:r>
            </m:e>
          </m:d>
          <m:r>
            <w:rPr>
              <w:rFonts w:ascii="Cambria Math" w:eastAsia="Cambria Math" w:hAnsi="Cambria Math" w:cs="Cambria Math"/>
              <w:sz w:val="30"/>
              <w:szCs w:val="30"/>
            </w:rPr>
            <m:t>×</m:t>
          </m:r>
          <m:nary>
            <m:naryPr>
              <m:chr m:val="∏"/>
              <m:ctrlPr>
                <w:rPr>
                  <w:rFonts w:ascii="Cambria Math" w:eastAsia="Cambria Math" w:hAnsi="Cambria Math" w:cs="Cambria Math"/>
                  <w:sz w:val="30"/>
                  <w:szCs w:val="30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30"/>
                  <w:szCs w:val="30"/>
                </w:rPr>
                <m:t>i</m:t>
              </m:r>
              <m:r>
                <w:rPr>
                  <w:rFonts w:ascii="Cambria Math" w:eastAsia="Cambria Math" w:hAnsi="Cambria Math" w:cs="Cambria Math"/>
                  <w:sz w:val="30"/>
                  <w:szCs w:val="30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  <w:sz w:val="30"/>
                  <w:szCs w:val="30"/>
                </w:rPr>
                <m:t>n</m:t>
              </m:r>
            </m:sup>
            <m:e/>
          </m:nary>
          <m:r>
            <w:rPr>
              <w:rFonts w:ascii="Cambria Math" w:eastAsia="Cambria Math" w:hAnsi="Cambria Math" w:cs="Cambria Math"/>
              <w:sz w:val="30"/>
              <w:szCs w:val="30"/>
            </w:rPr>
            <m:t>P</m:t>
          </m:r>
          <m:r>
            <w:rPr>
              <w:rFonts w:ascii="Cambria Math" w:eastAsia="Cambria Math" w:hAnsi="Cambria Math" w:cs="Cambria Math"/>
              <w:sz w:val="30"/>
              <w:szCs w:val="30"/>
            </w:rPr>
            <m:t>(</m:t>
          </m:r>
          <m:sSub>
            <m:sSubPr>
              <m:ctrlPr>
                <w:rPr>
                  <w:rFonts w:ascii="Cambria Math" w:eastAsia="Cambria Math" w:hAnsi="Cambria Math" w:cs="Cambria Math"/>
                  <w:sz w:val="30"/>
                  <w:szCs w:val="3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0"/>
                  <w:szCs w:val="30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  <w:sz w:val="30"/>
                  <w:szCs w:val="30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30"/>
              <w:szCs w:val="30"/>
            </w:rPr>
            <m:t>|</m:t>
          </m:r>
          <m:r>
            <w:rPr>
              <w:rFonts w:ascii="Cambria Math" w:eastAsia="Cambria Math" w:hAnsi="Cambria Math" w:cs="Cambria Math"/>
              <w:sz w:val="30"/>
              <w:szCs w:val="30"/>
            </w:rPr>
            <m:t>spam</m:t>
          </m:r>
          <m:r>
            <w:rPr>
              <w:rFonts w:ascii="Cambria Math" w:eastAsia="Cambria Math" w:hAnsi="Cambria Math" w:cs="Cambria Math"/>
              <w:sz w:val="30"/>
              <w:szCs w:val="30"/>
            </w:rPr>
            <m:t>)</m:t>
          </m:r>
        </m:oMath>
      </m:oMathPara>
    </w:p>
    <w:p w14:paraId="00000006" w14:textId="77777777" w:rsidR="00AA028F" w:rsidRDefault="00F63E71">
      <w:pPr>
        <w:jc w:val="both"/>
        <w:rPr>
          <w:rFonts w:ascii="Spectral" w:eastAsia="Spectral" w:hAnsi="Spectral" w:cs="Spectral"/>
          <w:b/>
          <w:sz w:val="30"/>
          <w:szCs w:val="30"/>
        </w:rPr>
      </w:pPr>
      <w:r>
        <w:rPr>
          <w:rFonts w:ascii="Spectral" w:eastAsia="Spectral" w:hAnsi="Spectral" w:cs="Spectral"/>
          <w:b/>
          <w:sz w:val="30"/>
          <w:szCs w:val="30"/>
        </w:rPr>
        <w:t>w</w:t>
      </w:r>
      <w:r>
        <w:rPr>
          <w:rFonts w:ascii="Spectral" w:eastAsia="Spectral" w:hAnsi="Spectral" w:cs="Spectral"/>
          <w:b/>
          <w:sz w:val="30"/>
          <w:szCs w:val="30"/>
          <w:vertAlign w:val="subscript"/>
        </w:rPr>
        <w:t xml:space="preserve">1, </w:t>
      </w:r>
      <w:r>
        <w:rPr>
          <w:rFonts w:ascii="Spectral" w:eastAsia="Spectral" w:hAnsi="Spectral" w:cs="Spectral"/>
          <w:b/>
          <w:sz w:val="30"/>
          <w:szCs w:val="30"/>
        </w:rPr>
        <w:t>w</w:t>
      </w:r>
      <w:proofErr w:type="gramStart"/>
      <w:r>
        <w:rPr>
          <w:rFonts w:ascii="Spectral" w:eastAsia="Spectral" w:hAnsi="Spectral" w:cs="Spectral"/>
          <w:b/>
          <w:sz w:val="30"/>
          <w:szCs w:val="30"/>
          <w:vertAlign w:val="subscript"/>
        </w:rPr>
        <w:t>2</w:t>
      </w:r>
      <w:r>
        <w:rPr>
          <w:rFonts w:ascii="Spectral" w:eastAsia="Spectral" w:hAnsi="Spectral" w:cs="Spectral"/>
          <w:b/>
          <w:sz w:val="30"/>
          <w:szCs w:val="30"/>
        </w:rPr>
        <w:t>,…</w:t>
      </w:r>
      <w:proofErr w:type="gramEnd"/>
      <w:r>
        <w:rPr>
          <w:rFonts w:ascii="Spectral" w:eastAsia="Spectral" w:hAnsi="Spectral" w:cs="Spectral"/>
          <w:b/>
          <w:sz w:val="30"/>
          <w:szCs w:val="30"/>
        </w:rPr>
        <w:t xml:space="preserve">  </w:t>
      </w:r>
      <w:proofErr w:type="spellStart"/>
      <w:proofErr w:type="gramStart"/>
      <w:r>
        <w:rPr>
          <w:rFonts w:ascii="Spectral" w:eastAsia="Spectral" w:hAnsi="Spectral" w:cs="Spectral"/>
          <w:b/>
          <w:sz w:val="30"/>
          <w:szCs w:val="30"/>
        </w:rPr>
        <w:t>w</w:t>
      </w:r>
      <w:r>
        <w:rPr>
          <w:rFonts w:ascii="Spectral" w:eastAsia="Spectral" w:hAnsi="Spectral" w:cs="Spectral"/>
          <w:b/>
          <w:sz w:val="30"/>
          <w:szCs w:val="30"/>
          <w:vertAlign w:val="subscript"/>
        </w:rPr>
        <w:t>n</w:t>
      </w:r>
      <w:proofErr w:type="spellEnd"/>
      <w:r>
        <w:rPr>
          <w:rFonts w:ascii="Spectral" w:eastAsia="Spectral" w:hAnsi="Spectral" w:cs="Spectral"/>
          <w:b/>
          <w:sz w:val="30"/>
          <w:szCs w:val="30"/>
          <w:vertAlign w:val="subscript"/>
        </w:rPr>
        <w:t xml:space="preserve"> </w:t>
      </w:r>
      <w:r>
        <w:rPr>
          <w:rFonts w:ascii="Spectral" w:eastAsia="Spectral" w:hAnsi="Spectral" w:cs="Spectral"/>
          <w:b/>
          <w:sz w:val="30"/>
          <w:szCs w:val="30"/>
        </w:rPr>
        <w:t xml:space="preserve"> =</w:t>
      </w:r>
      <w:proofErr w:type="gramEnd"/>
      <w:r>
        <w:rPr>
          <w:rFonts w:ascii="Spectral" w:eastAsia="Spectral" w:hAnsi="Spectral" w:cs="Spectral"/>
          <w:b/>
          <w:sz w:val="30"/>
          <w:szCs w:val="30"/>
        </w:rPr>
        <w:t xml:space="preserve"> all the words present in the email to be classified. </w:t>
      </w:r>
    </w:p>
    <w:p w14:paraId="00000007" w14:textId="77777777" w:rsidR="00AA028F" w:rsidRDefault="00F63E71">
      <w:pPr>
        <w:jc w:val="both"/>
        <w:rPr>
          <w:rFonts w:ascii="Spectral" w:eastAsia="Spectral" w:hAnsi="Spectral" w:cs="Spectral"/>
          <w:sz w:val="30"/>
          <w:szCs w:val="30"/>
        </w:rPr>
      </w:pPr>
      <w:r>
        <w:rPr>
          <w:rFonts w:ascii="Spectral" w:eastAsia="Spectral" w:hAnsi="Spectral" w:cs="Spectral"/>
          <w:sz w:val="30"/>
          <w:szCs w:val="30"/>
        </w:rPr>
        <w:t>Emails are classified as spam if:</w:t>
      </w:r>
    </w:p>
    <w:p w14:paraId="00000008" w14:textId="77777777" w:rsidR="00AA028F" w:rsidRDefault="00F63E71">
      <w:pPr>
        <w:jc w:val="center"/>
        <w:rPr>
          <w:rFonts w:ascii="Spectral" w:eastAsia="Spectral" w:hAnsi="Spectral" w:cs="Spectral"/>
          <w:b/>
          <w:sz w:val="30"/>
          <w:szCs w:val="30"/>
        </w:rPr>
      </w:pPr>
      <m:oMathPara>
        <m:oMath>
          <m:r>
            <m:rPr>
              <m:sty m:val="bi"/>
            </m:rPr>
            <w:rPr>
              <w:rFonts w:ascii="Spectral" w:eastAsia="Spectral" w:hAnsi="Spectral" w:cs="Spectral"/>
              <w:sz w:val="30"/>
              <w:szCs w:val="30"/>
            </w:rPr>
            <m:t>P</m:t>
          </m:r>
          <m:d>
            <m:dPr>
              <m:ctrlPr>
                <w:rPr>
                  <w:rFonts w:ascii="Spectral" w:eastAsia="Spectral" w:hAnsi="Spectral" w:cs="Spectral"/>
                  <w:b/>
                  <w:sz w:val="30"/>
                  <w:szCs w:val="30"/>
                </w:rPr>
              </m:ctrlPr>
            </m:dPr>
            <m:e>
              <m:r>
                <m:rPr>
                  <m:sty m:val="bi"/>
                </m:rPr>
                <w:rPr>
                  <w:rFonts w:ascii="Spectral" w:eastAsia="Spectral" w:hAnsi="Spectral" w:cs="Spectral"/>
                  <w:sz w:val="30"/>
                  <w:szCs w:val="30"/>
                </w:rPr>
                <m:t>spam</m:t>
              </m:r>
            </m:e>
          </m:d>
          <m:r>
            <m:rPr>
              <m:sty m:val="bi"/>
            </m:rPr>
            <w:rPr>
              <w:rFonts w:ascii="Spectral" w:eastAsia="Spectral" w:hAnsi="Spectral" w:cs="Spectral"/>
              <w:sz w:val="30"/>
              <w:szCs w:val="30"/>
            </w:rPr>
            <m:t>×</m:t>
          </m:r>
          <m:nary>
            <m:naryPr>
              <m:chr m:val="∏"/>
              <m:ctrlPr>
                <w:rPr>
                  <w:rFonts w:ascii="Spectral" w:eastAsia="Spectral" w:hAnsi="Spectral" w:cs="Spectral"/>
                  <w:b/>
                  <w:sz w:val="30"/>
                  <w:szCs w:val="30"/>
                </w:rPr>
              </m:ctrlPr>
            </m:naryPr>
            <m:sub>
              <m:r>
                <m:rPr>
                  <m:sty m:val="bi"/>
                </m:rPr>
                <w:rPr>
                  <w:rFonts w:ascii="Spectral" w:eastAsia="Spectral" w:hAnsi="Spectral" w:cs="Spectral"/>
                  <w:sz w:val="30"/>
                  <w:szCs w:val="30"/>
                </w:rPr>
                <m:t>i</m:t>
              </m:r>
              <m:r>
                <m:rPr>
                  <m:sty m:val="bi"/>
                </m:rPr>
                <w:rPr>
                  <w:rFonts w:ascii="Spectral" w:eastAsia="Spectral" w:hAnsi="Spectral" w:cs="Spectral"/>
                  <w:sz w:val="30"/>
                  <w:szCs w:val="30"/>
                </w:rPr>
                <m:t>=1</m:t>
              </m:r>
            </m:sub>
            <m:sup>
              <m:r>
                <m:rPr>
                  <m:sty m:val="bi"/>
                </m:rPr>
                <w:rPr>
                  <w:rFonts w:ascii="Spectral" w:eastAsia="Spectral" w:hAnsi="Spectral" w:cs="Spectral"/>
                  <w:sz w:val="30"/>
                  <w:szCs w:val="30"/>
                </w:rPr>
                <m:t>n</m:t>
              </m:r>
            </m:sup>
            <m:e/>
          </m:nary>
          <m:r>
            <m:rPr>
              <m:sty m:val="bi"/>
            </m:rPr>
            <w:rPr>
              <w:rFonts w:ascii="Spectral" w:eastAsia="Spectral" w:hAnsi="Spectral" w:cs="Spectral"/>
              <w:sz w:val="30"/>
              <w:szCs w:val="30"/>
            </w:rPr>
            <m:t>P</m:t>
          </m:r>
          <m:r>
            <m:rPr>
              <m:sty m:val="bi"/>
            </m:rPr>
            <w:rPr>
              <w:rFonts w:ascii="Spectral" w:eastAsia="Spectral" w:hAnsi="Spectral" w:cs="Spectral"/>
              <w:sz w:val="30"/>
              <w:szCs w:val="30"/>
            </w:rPr>
            <m:t>(</m:t>
          </m:r>
          <m:sSub>
            <m:sSubPr>
              <m:ctrlPr>
                <w:rPr>
                  <w:rFonts w:ascii="Spectral" w:eastAsia="Spectral" w:hAnsi="Spectral" w:cs="Spectral"/>
                  <w:b/>
                  <w:sz w:val="30"/>
                  <w:szCs w:val="30"/>
                </w:rPr>
              </m:ctrlPr>
            </m:sSubPr>
            <m:e>
              <m:r>
                <m:rPr>
                  <m:sty m:val="bi"/>
                </m:rPr>
                <w:rPr>
                  <w:rFonts w:ascii="Spectral" w:eastAsia="Spectral" w:hAnsi="Spectral" w:cs="Spectral"/>
                  <w:sz w:val="30"/>
                  <w:szCs w:val="3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Spectral" w:eastAsia="Spectral" w:hAnsi="Spectral" w:cs="Spectral"/>
                  <w:sz w:val="30"/>
                  <w:szCs w:val="30"/>
                </w:rPr>
                <m:t>i</m:t>
              </m:r>
            </m:sub>
          </m:sSub>
          <m:r>
            <m:rPr>
              <m:sty m:val="bi"/>
            </m:rPr>
            <w:rPr>
              <w:rFonts w:ascii="Spectral" w:eastAsia="Spectral" w:hAnsi="Spectral" w:cs="Spectral"/>
              <w:sz w:val="30"/>
              <w:szCs w:val="30"/>
            </w:rPr>
            <m:t>|</m:t>
          </m:r>
          <m:r>
            <m:rPr>
              <m:sty m:val="bi"/>
            </m:rPr>
            <w:rPr>
              <w:rFonts w:ascii="Spectral" w:eastAsia="Spectral" w:hAnsi="Spectral" w:cs="Spectral"/>
              <w:sz w:val="30"/>
              <w:szCs w:val="30"/>
            </w:rPr>
            <m:t>spam</m:t>
          </m:r>
          <m:r>
            <m:rPr>
              <m:sty m:val="bi"/>
            </m:rPr>
            <w:rPr>
              <w:rFonts w:ascii="Spectral" w:eastAsia="Spectral" w:hAnsi="Spectral" w:cs="Spectral"/>
              <w:sz w:val="30"/>
              <w:szCs w:val="30"/>
            </w:rPr>
            <m:t xml:space="preserve">)&gt; </m:t>
          </m:r>
          <m:r>
            <m:rPr>
              <m:sty m:val="bi"/>
            </m:rPr>
            <w:rPr>
              <w:rFonts w:ascii="Spectral" w:eastAsia="Spectral" w:hAnsi="Spectral" w:cs="Spectral"/>
              <w:sz w:val="30"/>
              <w:szCs w:val="30"/>
            </w:rPr>
            <m:t>P</m:t>
          </m:r>
          <m:d>
            <m:dPr>
              <m:ctrlPr>
                <w:rPr>
                  <w:rFonts w:ascii="Spectral" w:eastAsia="Spectral" w:hAnsi="Spectral" w:cs="Spectral"/>
                  <w:b/>
                  <w:sz w:val="30"/>
                  <w:szCs w:val="30"/>
                </w:rPr>
              </m:ctrlPr>
            </m:dPr>
            <m:e>
              <m:r>
                <m:rPr>
                  <m:sty m:val="bi"/>
                </m:rPr>
                <w:rPr>
                  <w:rFonts w:ascii="Spectral" w:eastAsia="Spectral" w:hAnsi="Spectral" w:cs="Spectral"/>
                  <w:sz w:val="30"/>
                  <w:szCs w:val="30"/>
                </w:rPr>
                <m:t>non</m:t>
              </m:r>
              <m:r>
                <m:rPr>
                  <m:sty m:val="bi"/>
                </m:rPr>
                <w:rPr>
                  <w:rFonts w:ascii="Spectral" w:eastAsia="Spectral" w:hAnsi="Spectral" w:cs="Spectral"/>
                  <w:sz w:val="30"/>
                  <w:szCs w:val="30"/>
                </w:rPr>
                <m:t>_</m:t>
              </m:r>
              <m:r>
                <m:rPr>
                  <m:sty m:val="bi"/>
                </m:rPr>
                <w:rPr>
                  <w:rFonts w:ascii="Spectral" w:eastAsia="Spectral" w:hAnsi="Spectral" w:cs="Spectral"/>
                  <w:sz w:val="30"/>
                  <w:szCs w:val="30"/>
                </w:rPr>
                <m:t>spam</m:t>
              </m:r>
            </m:e>
          </m:d>
          <m:r>
            <m:rPr>
              <m:sty m:val="bi"/>
            </m:rPr>
            <w:rPr>
              <w:rFonts w:ascii="Spectral" w:eastAsia="Spectral" w:hAnsi="Spectral" w:cs="Spectral"/>
              <w:sz w:val="30"/>
              <w:szCs w:val="30"/>
            </w:rPr>
            <m:t>×</m:t>
          </m:r>
          <m:nary>
            <m:naryPr>
              <m:chr m:val="∏"/>
              <m:ctrlPr>
                <w:rPr>
                  <w:rFonts w:ascii="Spectral" w:eastAsia="Spectral" w:hAnsi="Spectral" w:cs="Spectral"/>
                  <w:b/>
                  <w:sz w:val="30"/>
                  <w:szCs w:val="30"/>
                </w:rPr>
              </m:ctrlPr>
            </m:naryPr>
            <m:sub>
              <m:r>
                <m:rPr>
                  <m:sty m:val="bi"/>
                </m:rPr>
                <w:rPr>
                  <w:rFonts w:ascii="Spectral" w:eastAsia="Spectral" w:hAnsi="Spectral" w:cs="Spectral"/>
                  <w:sz w:val="30"/>
                  <w:szCs w:val="30"/>
                </w:rPr>
                <m:t>i</m:t>
              </m:r>
              <m:r>
                <m:rPr>
                  <m:sty m:val="bi"/>
                </m:rPr>
                <w:rPr>
                  <w:rFonts w:ascii="Spectral" w:eastAsia="Spectral" w:hAnsi="Spectral" w:cs="Spectral"/>
                  <w:sz w:val="30"/>
                  <w:szCs w:val="30"/>
                </w:rPr>
                <m:t>=1</m:t>
              </m:r>
            </m:sub>
            <m:sup>
              <m:r>
                <m:rPr>
                  <m:sty m:val="bi"/>
                </m:rPr>
                <w:rPr>
                  <w:rFonts w:ascii="Spectral" w:eastAsia="Spectral" w:hAnsi="Spectral" w:cs="Spectral"/>
                  <w:sz w:val="30"/>
                  <w:szCs w:val="30"/>
                </w:rPr>
                <m:t>n</m:t>
              </m:r>
            </m:sup>
            <m:e/>
          </m:nary>
          <m:r>
            <m:rPr>
              <m:sty m:val="bi"/>
            </m:rPr>
            <w:rPr>
              <w:rFonts w:ascii="Spectral" w:eastAsia="Spectral" w:hAnsi="Spectral" w:cs="Spectral"/>
              <w:sz w:val="30"/>
              <w:szCs w:val="30"/>
            </w:rPr>
            <m:t>P</m:t>
          </m:r>
          <m:r>
            <m:rPr>
              <m:sty m:val="bi"/>
            </m:rPr>
            <w:rPr>
              <w:rFonts w:ascii="Spectral" w:eastAsia="Spectral" w:hAnsi="Spectral" w:cs="Spectral"/>
              <w:sz w:val="30"/>
              <w:szCs w:val="30"/>
            </w:rPr>
            <m:t>(</m:t>
          </m:r>
          <m:sSub>
            <m:sSubPr>
              <m:ctrlPr>
                <w:rPr>
                  <w:rFonts w:ascii="Spectral" w:eastAsia="Spectral" w:hAnsi="Spectral" w:cs="Spectral"/>
                  <w:b/>
                  <w:sz w:val="30"/>
                  <w:szCs w:val="30"/>
                </w:rPr>
              </m:ctrlPr>
            </m:sSubPr>
            <m:e>
              <m:r>
                <m:rPr>
                  <m:sty m:val="bi"/>
                </m:rPr>
                <w:rPr>
                  <w:rFonts w:ascii="Spectral" w:eastAsia="Spectral" w:hAnsi="Spectral" w:cs="Spectral"/>
                  <w:sz w:val="30"/>
                  <w:szCs w:val="3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Spectral" w:eastAsia="Spectral" w:hAnsi="Spectral" w:cs="Spectral"/>
                  <w:sz w:val="30"/>
                  <w:szCs w:val="30"/>
                </w:rPr>
                <m:t>i</m:t>
              </m:r>
            </m:sub>
          </m:sSub>
          <m:r>
            <m:rPr>
              <m:sty m:val="bi"/>
            </m:rPr>
            <w:rPr>
              <w:rFonts w:ascii="Spectral" w:eastAsia="Spectral" w:hAnsi="Spectral" w:cs="Spectral"/>
              <w:sz w:val="30"/>
              <w:szCs w:val="30"/>
            </w:rPr>
            <m:t>|</m:t>
          </m:r>
          <m:r>
            <m:rPr>
              <m:sty m:val="bi"/>
            </m:rPr>
            <w:rPr>
              <w:rFonts w:ascii="Spectral" w:eastAsia="Spectral" w:hAnsi="Spectral" w:cs="Spectral"/>
              <w:sz w:val="30"/>
              <w:szCs w:val="30"/>
            </w:rPr>
            <m:t>non</m:t>
          </m:r>
          <m:r>
            <m:rPr>
              <m:sty m:val="bi"/>
            </m:rPr>
            <w:rPr>
              <w:rFonts w:ascii="Spectral" w:eastAsia="Spectral" w:hAnsi="Spectral" w:cs="Spectral"/>
              <w:sz w:val="30"/>
              <w:szCs w:val="30"/>
            </w:rPr>
            <m:t>_</m:t>
          </m:r>
          <m:r>
            <m:rPr>
              <m:sty m:val="bi"/>
            </m:rPr>
            <w:rPr>
              <w:rFonts w:ascii="Spectral" w:eastAsia="Spectral" w:hAnsi="Spectral" w:cs="Spectral"/>
              <w:sz w:val="30"/>
              <w:szCs w:val="30"/>
            </w:rPr>
            <m:t>spam</m:t>
          </m:r>
          <m:r>
            <m:rPr>
              <m:sty m:val="bi"/>
            </m:rPr>
            <w:rPr>
              <w:rFonts w:ascii="Spectral" w:eastAsia="Spectral" w:hAnsi="Spectral" w:cs="Spectral"/>
              <w:sz w:val="30"/>
              <w:szCs w:val="30"/>
            </w:rPr>
            <m:t xml:space="preserve">) </m:t>
          </m:r>
        </m:oMath>
      </m:oMathPara>
    </w:p>
    <w:p w14:paraId="00000009" w14:textId="77777777" w:rsidR="00AA028F" w:rsidRDefault="00F63E71">
      <w:pPr>
        <w:jc w:val="both"/>
        <w:rPr>
          <w:rFonts w:ascii="Spectral" w:eastAsia="Spectral" w:hAnsi="Spectral" w:cs="Spectral"/>
          <w:sz w:val="30"/>
          <w:szCs w:val="30"/>
        </w:rPr>
      </w:pPr>
      <w:r>
        <w:rPr>
          <w:rFonts w:ascii="Spectral" w:eastAsia="Spectral" w:hAnsi="Spectral" w:cs="Spectral"/>
          <w:sz w:val="30"/>
          <w:szCs w:val="30"/>
        </w:rPr>
        <w:t>And as non-spam otherwise.</w:t>
      </w:r>
    </w:p>
    <w:p w14:paraId="0000000A" w14:textId="77777777" w:rsidR="00AA028F" w:rsidRDefault="00F63E71">
      <w:pPr>
        <w:jc w:val="both"/>
        <w:rPr>
          <w:rFonts w:ascii="Spectral" w:eastAsia="Spectral" w:hAnsi="Spectral" w:cs="Spectral"/>
          <w:sz w:val="30"/>
          <w:szCs w:val="30"/>
        </w:rPr>
      </w:pPr>
      <w:r>
        <w:rPr>
          <w:rFonts w:ascii="Spectral" w:eastAsia="Spectral" w:hAnsi="Spectral" w:cs="Spectral"/>
          <w:sz w:val="30"/>
          <w:szCs w:val="30"/>
        </w:rPr>
        <w:t>One case that needs to be taken care of is when ther</w:t>
      </w:r>
      <w:r>
        <w:rPr>
          <w:rFonts w:ascii="Spectral" w:eastAsia="Spectral" w:hAnsi="Spectral" w:cs="Spectral"/>
          <w:sz w:val="30"/>
          <w:szCs w:val="30"/>
        </w:rPr>
        <w:t>e is a word in the email to be tested, which is not present in the training data. We can do two things:</w:t>
      </w:r>
    </w:p>
    <w:p w14:paraId="0000000B" w14:textId="77777777" w:rsidR="00AA028F" w:rsidRDefault="00F63E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Spectral" w:eastAsia="Spectral" w:hAnsi="Spectral" w:cs="Spectral"/>
          <w:color w:val="000000"/>
          <w:sz w:val="30"/>
          <w:szCs w:val="30"/>
        </w:rPr>
      </w:pPr>
      <w:r>
        <w:rPr>
          <w:rFonts w:ascii="Spectral" w:eastAsia="Spectral" w:hAnsi="Spectral" w:cs="Spectral"/>
          <w:color w:val="000000"/>
          <w:sz w:val="30"/>
          <w:szCs w:val="30"/>
        </w:rPr>
        <w:t>Ignore the word. But this would mean we are considering P(</w:t>
      </w:r>
      <w:proofErr w:type="spellStart"/>
      <w:r>
        <w:rPr>
          <w:rFonts w:ascii="Spectral" w:eastAsia="Spectral" w:hAnsi="Spectral" w:cs="Spectral"/>
          <w:color w:val="000000"/>
          <w:sz w:val="30"/>
          <w:szCs w:val="30"/>
        </w:rPr>
        <w:t>w|spam</w:t>
      </w:r>
      <w:proofErr w:type="spellEnd"/>
      <w:r>
        <w:rPr>
          <w:rFonts w:ascii="Spectral" w:eastAsia="Spectral" w:hAnsi="Spectral" w:cs="Spectral"/>
          <w:color w:val="000000"/>
          <w:sz w:val="30"/>
          <w:szCs w:val="30"/>
        </w:rPr>
        <w:t>) and P(</w:t>
      </w:r>
      <w:proofErr w:type="spellStart"/>
      <w:r>
        <w:rPr>
          <w:rFonts w:ascii="Spectral" w:eastAsia="Spectral" w:hAnsi="Spectral" w:cs="Spectral"/>
          <w:color w:val="000000"/>
          <w:sz w:val="30"/>
          <w:szCs w:val="30"/>
        </w:rPr>
        <w:t>w|non-spam</w:t>
      </w:r>
      <w:proofErr w:type="spellEnd"/>
      <w:r>
        <w:rPr>
          <w:rFonts w:ascii="Spectral" w:eastAsia="Spectral" w:hAnsi="Spectral" w:cs="Spectral"/>
          <w:color w:val="000000"/>
          <w:sz w:val="30"/>
          <w:szCs w:val="30"/>
        </w:rPr>
        <w:t>) both as 1 which would be illogical.</w:t>
      </w:r>
    </w:p>
    <w:p w14:paraId="0000000C" w14:textId="77777777" w:rsidR="00AA028F" w:rsidRDefault="00F63E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Spectral" w:eastAsia="Spectral" w:hAnsi="Spectral" w:cs="Spectral"/>
          <w:color w:val="000000"/>
          <w:sz w:val="30"/>
          <w:szCs w:val="30"/>
        </w:rPr>
      </w:pPr>
      <w:r>
        <w:rPr>
          <w:rFonts w:ascii="Spectral" w:eastAsia="Spectral" w:hAnsi="Spectral" w:cs="Spectral"/>
          <w:color w:val="000000"/>
          <w:sz w:val="30"/>
          <w:szCs w:val="30"/>
        </w:rPr>
        <w:lastRenderedPageBreak/>
        <w:t xml:space="preserve">Take probability as 0 as it is not occurring in either dataset </w:t>
      </w:r>
      <w:proofErr w:type="gramStart"/>
      <w:r>
        <w:rPr>
          <w:rFonts w:ascii="Spectral" w:eastAsia="Spectral" w:hAnsi="Spectral" w:cs="Spectral"/>
          <w:color w:val="000000"/>
          <w:sz w:val="30"/>
          <w:szCs w:val="30"/>
        </w:rPr>
        <w:t>But</w:t>
      </w:r>
      <w:proofErr w:type="gramEnd"/>
      <w:r>
        <w:rPr>
          <w:rFonts w:ascii="Spectral" w:eastAsia="Spectral" w:hAnsi="Spectral" w:cs="Spectral"/>
          <w:color w:val="000000"/>
          <w:sz w:val="30"/>
          <w:szCs w:val="30"/>
        </w:rPr>
        <w:t xml:space="preserve"> this would mean we are considering P(</w:t>
      </w:r>
      <w:proofErr w:type="spellStart"/>
      <w:r>
        <w:rPr>
          <w:rFonts w:ascii="Spectral" w:eastAsia="Spectral" w:hAnsi="Spectral" w:cs="Spectral"/>
          <w:color w:val="000000"/>
          <w:sz w:val="30"/>
          <w:szCs w:val="30"/>
        </w:rPr>
        <w:t>w|spam</w:t>
      </w:r>
      <w:proofErr w:type="spellEnd"/>
      <w:r>
        <w:rPr>
          <w:rFonts w:ascii="Spectral" w:eastAsia="Spectral" w:hAnsi="Spectral" w:cs="Spectral"/>
          <w:color w:val="000000"/>
          <w:sz w:val="30"/>
          <w:szCs w:val="30"/>
        </w:rPr>
        <w:t>) and P(</w:t>
      </w:r>
      <w:proofErr w:type="spellStart"/>
      <w:r>
        <w:rPr>
          <w:rFonts w:ascii="Spectral" w:eastAsia="Spectral" w:hAnsi="Spectral" w:cs="Spectral"/>
          <w:color w:val="000000"/>
          <w:sz w:val="30"/>
          <w:szCs w:val="30"/>
        </w:rPr>
        <w:t>w|non-spam</w:t>
      </w:r>
      <w:proofErr w:type="spellEnd"/>
      <w:r>
        <w:rPr>
          <w:rFonts w:ascii="Spectral" w:eastAsia="Spectral" w:hAnsi="Spectral" w:cs="Spectral"/>
          <w:color w:val="000000"/>
          <w:sz w:val="30"/>
          <w:szCs w:val="30"/>
        </w:rPr>
        <w:t>) both as 0 which is also incorrect.</w:t>
      </w:r>
    </w:p>
    <w:p w14:paraId="0000000D" w14:textId="77777777" w:rsidR="00AA028F" w:rsidRDefault="00F63E71">
      <w:pPr>
        <w:jc w:val="both"/>
        <w:rPr>
          <w:rFonts w:ascii="Spectral" w:eastAsia="Spectral" w:hAnsi="Spectral" w:cs="Spectral"/>
          <w:sz w:val="30"/>
          <w:szCs w:val="30"/>
        </w:rPr>
      </w:pPr>
      <w:r>
        <w:rPr>
          <w:rFonts w:ascii="Spectral" w:eastAsia="Spectral" w:hAnsi="Spectral" w:cs="Spectral"/>
          <w:sz w:val="30"/>
          <w:szCs w:val="30"/>
        </w:rPr>
        <w:t>This is why we use Laplace smoothing to take care of the zero probability in Naïve Bayes. T</w:t>
      </w:r>
      <w:r>
        <w:rPr>
          <w:rFonts w:ascii="Spectral" w:eastAsia="Spectral" w:hAnsi="Spectral" w:cs="Spectral"/>
          <w:sz w:val="30"/>
          <w:szCs w:val="30"/>
        </w:rPr>
        <w:t>he formula is given as:</w:t>
      </w:r>
    </w:p>
    <w:p w14:paraId="0000000E" w14:textId="77777777" w:rsidR="00AA028F" w:rsidRDefault="00F63E71">
      <w:pPr>
        <w:jc w:val="center"/>
        <w:rPr>
          <w:rFonts w:ascii="Spectral" w:eastAsia="Spectral" w:hAnsi="Spectral" w:cs="Spectral"/>
          <w:sz w:val="30"/>
          <w:szCs w:val="30"/>
        </w:rPr>
      </w:pPr>
      <m:oMathPara>
        <m:oMath>
          <m:r>
            <w:rPr>
              <w:rFonts w:ascii="Spectral" w:eastAsia="Spectral" w:hAnsi="Spectral" w:cs="Spectral"/>
              <w:sz w:val="30"/>
              <w:szCs w:val="30"/>
            </w:rPr>
            <m:t>P</m:t>
          </m:r>
          <m:d>
            <m:dPr>
              <m:ctrlPr>
                <w:rPr>
                  <w:rFonts w:ascii="Spectral" w:eastAsia="Spectral" w:hAnsi="Spectral" w:cs="Spectral"/>
                  <w:sz w:val="30"/>
                  <w:szCs w:val="30"/>
                </w:rPr>
              </m:ctrlPr>
            </m:dPr>
            <m:e>
              <m:r>
                <w:rPr>
                  <w:rFonts w:ascii="Spectral" w:eastAsia="Spectral" w:hAnsi="Spectral" w:cs="Spectral"/>
                  <w:sz w:val="30"/>
                  <w:szCs w:val="30"/>
                </w:rPr>
                <m:t>spam</m:t>
              </m:r>
            </m:e>
          </m:d>
          <m:r>
            <w:rPr>
              <w:rFonts w:ascii="Spectral" w:eastAsia="Spectral" w:hAnsi="Spectral" w:cs="Spectral"/>
              <w:sz w:val="30"/>
              <w:szCs w:val="30"/>
            </w:rPr>
            <m:t>=</m:t>
          </m:r>
          <m:f>
            <m:fPr>
              <m:ctrlPr>
                <w:rPr>
                  <w:rFonts w:ascii="Spectral" w:eastAsia="Spectral" w:hAnsi="Spectral" w:cs="Spectral"/>
                  <w:sz w:val="30"/>
                  <w:szCs w:val="30"/>
                </w:rPr>
              </m:ctrlPr>
            </m:fPr>
            <m:num>
              <m:r>
                <w:rPr>
                  <w:rFonts w:ascii="Spectral" w:eastAsia="Spectral" w:hAnsi="Spectral" w:cs="Spectral"/>
                  <w:sz w:val="30"/>
                  <w:szCs w:val="30"/>
                </w:rPr>
                <m:t>number</m:t>
              </m:r>
              <m:r>
                <w:rPr>
                  <w:rFonts w:ascii="Spectral" w:eastAsia="Spectral" w:hAnsi="Spectral" w:cs="Spectral"/>
                  <w:sz w:val="30"/>
                  <w:szCs w:val="30"/>
                </w:rPr>
                <m:t xml:space="preserve"> </m:t>
              </m:r>
              <m:r>
                <w:rPr>
                  <w:rFonts w:ascii="Spectral" w:eastAsia="Spectral" w:hAnsi="Spectral" w:cs="Spectral"/>
                  <w:sz w:val="30"/>
                  <w:szCs w:val="30"/>
                </w:rPr>
                <m:t>of</m:t>
              </m:r>
              <m:r>
                <w:rPr>
                  <w:rFonts w:ascii="Spectral" w:eastAsia="Spectral" w:hAnsi="Spectral" w:cs="Spectral"/>
                  <w:sz w:val="30"/>
                  <w:szCs w:val="30"/>
                </w:rPr>
                <m:t xml:space="preserve"> </m:t>
              </m:r>
              <m:r>
                <w:rPr>
                  <w:rFonts w:ascii="Spectral" w:eastAsia="Spectral" w:hAnsi="Spectral" w:cs="Spectral"/>
                  <w:sz w:val="30"/>
                  <w:szCs w:val="30"/>
                </w:rPr>
                <m:t>spam</m:t>
              </m:r>
              <m:r>
                <w:rPr>
                  <w:rFonts w:ascii="Spectral" w:eastAsia="Spectral" w:hAnsi="Spectral" w:cs="Spectral"/>
                  <w:sz w:val="30"/>
                  <w:szCs w:val="30"/>
                </w:rPr>
                <m:t xml:space="preserve"> </m:t>
              </m:r>
              <m:r>
                <w:rPr>
                  <w:rFonts w:ascii="Spectral" w:eastAsia="Spectral" w:hAnsi="Spectral" w:cs="Spectral"/>
                  <w:sz w:val="30"/>
                  <w:szCs w:val="30"/>
                </w:rPr>
                <m:t>mails</m:t>
              </m:r>
              <m:r>
                <w:rPr>
                  <w:rFonts w:ascii="Spectral" w:eastAsia="Spectral" w:hAnsi="Spectral" w:cs="Spectral"/>
                  <w:sz w:val="30"/>
                  <w:szCs w:val="30"/>
                </w:rPr>
                <m:t xml:space="preserve"> </m:t>
              </m:r>
              <m:r>
                <w:rPr>
                  <w:rFonts w:ascii="Spectral" w:eastAsia="Spectral" w:hAnsi="Spectral" w:cs="Spectral"/>
                  <w:sz w:val="30"/>
                  <w:szCs w:val="30"/>
                </w:rPr>
                <m:t>wit</m:t>
              </m:r>
              <m:r>
                <w:rPr>
                  <w:rFonts w:ascii="Spectral" w:eastAsia="Spectral" w:hAnsi="Spectral" w:cs="Spectral"/>
                  <w:sz w:val="30"/>
                  <w:szCs w:val="30"/>
                </w:rPr>
                <m:t>h</m:t>
              </m:r>
              <m:r>
                <w:rPr>
                  <w:rFonts w:ascii="Spectral" w:eastAsia="Spectral" w:hAnsi="Spectral" w:cs="Spectral"/>
                  <w:sz w:val="30"/>
                  <w:szCs w:val="30"/>
                </w:rPr>
                <m:t xml:space="preserve"> </m:t>
              </m:r>
              <m:r>
                <w:rPr>
                  <w:rFonts w:ascii="Spectral" w:eastAsia="Spectral" w:hAnsi="Spectral" w:cs="Spectral"/>
                  <w:sz w:val="30"/>
                  <w:szCs w:val="30"/>
                </w:rPr>
                <m:t>t</m:t>
              </m:r>
              <m:r>
                <w:rPr>
                  <w:rFonts w:ascii="Spectral" w:eastAsia="Spectral" w:hAnsi="Spectral" w:cs="Spectral"/>
                  <w:sz w:val="30"/>
                  <w:szCs w:val="30"/>
                </w:rPr>
                <m:t>h</m:t>
              </m:r>
              <m:r>
                <w:rPr>
                  <w:rFonts w:ascii="Spectral" w:eastAsia="Spectral" w:hAnsi="Spectral" w:cs="Spectral"/>
                  <w:sz w:val="30"/>
                  <w:szCs w:val="30"/>
                </w:rPr>
                <m:t>e</m:t>
              </m:r>
              <m:r>
                <w:rPr>
                  <w:rFonts w:ascii="Spectral" w:eastAsia="Spectral" w:hAnsi="Spectral" w:cs="Spectral"/>
                  <w:sz w:val="30"/>
                  <w:szCs w:val="30"/>
                </w:rPr>
                <m:t xml:space="preserve"> </m:t>
              </m:r>
              <m:r>
                <w:rPr>
                  <w:rFonts w:ascii="Spectral" w:eastAsia="Spectral" w:hAnsi="Spectral" w:cs="Spectral"/>
                  <w:sz w:val="30"/>
                  <w:szCs w:val="30"/>
                </w:rPr>
                <m:t>word</m:t>
              </m:r>
              <m:r>
                <w:rPr>
                  <w:rFonts w:ascii="Spectral" w:eastAsia="Spectral" w:hAnsi="Spectral" w:cs="Spectral"/>
                  <w:sz w:val="30"/>
                  <w:szCs w:val="30"/>
                </w:rPr>
                <m:t xml:space="preserve"> </m:t>
              </m:r>
              <m:r>
                <w:rPr>
                  <w:rFonts w:ascii="Spectral" w:eastAsia="Spectral" w:hAnsi="Spectral" w:cs="Spectral"/>
                  <w:sz w:val="30"/>
                  <w:szCs w:val="30"/>
                </w:rPr>
                <m:t>w</m:t>
              </m:r>
              <m:r>
                <w:rPr>
                  <w:rFonts w:ascii="Spectral" w:eastAsia="Spectral" w:hAnsi="Spectral" w:cs="Spectral"/>
                  <w:sz w:val="30"/>
                  <w:szCs w:val="30"/>
                </w:rPr>
                <m:t>+</m:t>
              </m:r>
              <m:r>
                <w:rPr>
                  <w:rFonts w:ascii="Spectral" w:eastAsia="Spectral" w:hAnsi="Spectral" w:cs="Spectral"/>
                  <w:sz w:val="30"/>
                  <w:szCs w:val="30"/>
                </w:rPr>
                <m:t>α</m:t>
              </m:r>
              <m:r>
                <w:rPr>
                  <w:rFonts w:ascii="Spectral" w:eastAsia="Spectral" w:hAnsi="Spectral" w:cs="Spectral"/>
                  <w:sz w:val="30"/>
                  <w:szCs w:val="30"/>
                </w:rPr>
                <m:t xml:space="preserve"> </m:t>
              </m:r>
            </m:num>
            <m:den>
              <m:r>
                <w:rPr>
                  <w:rFonts w:ascii="Spectral" w:eastAsia="Spectral" w:hAnsi="Spectral" w:cs="Spectral"/>
                  <w:sz w:val="30"/>
                  <w:szCs w:val="30"/>
                </w:rPr>
                <m:t>number</m:t>
              </m:r>
              <m:r>
                <w:rPr>
                  <w:rFonts w:ascii="Spectral" w:eastAsia="Spectral" w:hAnsi="Spectral" w:cs="Spectral"/>
                  <w:sz w:val="30"/>
                  <w:szCs w:val="30"/>
                </w:rPr>
                <m:t xml:space="preserve"> </m:t>
              </m:r>
              <m:r>
                <w:rPr>
                  <w:rFonts w:ascii="Spectral" w:eastAsia="Spectral" w:hAnsi="Spectral" w:cs="Spectral"/>
                  <w:sz w:val="30"/>
                  <w:szCs w:val="30"/>
                </w:rPr>
                <m:t>of</m:t>
              </m:r>
              <m:r>
                <w:rPr>
                  <w:rFonts w:ascii="Spectral" w:eastAsia="Spectral" w:hAnsi="Spectral" w:cs="Spectral"/>
                  <w:sz w:val="30"/>
                  <w:szCs w:val="30"/>
                </w:rPr>
                <m:t xml:space="preserve"> </m:t>
              </m:r>
              <m:r>
                <w:rPr>
                  <w:rFonts w:ascii="Spectral" w:eastAsia="Spectral" w:hAnsi="Spectral" w:cs="Spectral"/>
                  <w:sz w:val="30"/>
                  <w:szCs w:val="30"/>
                </w:rPr>
                <m:t>spam</m:t>
              </m:r>
              <m:r>
                <w:rPr>
                  <w:rFonts w:ascii="Spectral" w:eastAsia="Spectral" w:hAnsi="Spectral" w:cs="Spectral"/>
                  <w:sz w:val="30"/>
                  <w:szCs w:val="30"/>
                </w:rPr>
                <m:t xml:space="preserve"> </m:t>
              </m:r>
              <m:r>
                <w:rPr>
                  <w:rFonts w:ascii="Spectral" w:eastAsia="Spectral" w:hAnsi="Spectral" w:cs="Spectral"/>
                  <w:sz w:val="30"/>
                  <w:szCs w:val="30"/>
                </w:rPr>
                <m:t>emails</m:t>
              </m:r>
              <m:r>
                <w:rPr>
                  <w:rFonts w:ascii="Spectral" w:eastAsia="Spectral" w:hAnsi="Spectral" w:cs="Spectral"/>
                  <w:sz w:val="30"/>
                  <w:szCs w:val="30"/>
                </w:rPr>
                <m:t>+(</m:t>
              </m:r>
              <m:r>
                <w:rPr>
                  <w:rFonts w:ascii="Spectral" w:eastAsia="Spectral" w:hAnsi="Spectral" w:cs="Spectral"/>
                  <w:sz w:val="30"/>
                  <w:szCs w:val="30"/>
                </w:rPr>
                <m:t>number</m:t>
              </m:r>
              <m:r>
                <w:rPr>
                  <w:rFonts w:ascii="Spectral" w:eastAsia="Spectral" w:hAnsi="Spectral" w:cs="Spectral"/>
                  <w:sz w:val="30"/>
                  <w:szCs w:val="30"/>
                </w:rPr>
                <m:t xml:space="preserve"> </m:t>
              </m:r>
              <m:r>
                <w:rPr>
                  <w:rFonts w:ascii="Spectral" w:eastAsia="Spectral" w:hAnsi="Spectral" w:cs="Spectral"/>
                  <w:sz w:val="30"/>
                  <w:szCs w:val="30"/>
                </w:rPr>
                <m:t>of</m:t>
              </m:r>
              <m:r>
                <w:rPr>
                  <w:rFonts w:ascii="Spectral" w:eastAsia="Spectral" w:hAnsi="Spectral" w:cs="Spectral"/>
                  <w:sz w:val="30"/>
                  <w:szCs w:val="30"/>
                </w:rPr>
                <m:t xml:space="preserve"> </m:t>
              </m:r>
              <m:r>
                <w:rPr>
                  <w:rFonts w:ascii="Spectral" w:eastAsia="Spectral" w:hAnsi="Spectral" w:cs="Spectral"/>
                  <w:sz w:val="30"/>
                  <w:szCs w:val="30"/>
                </w:rPr>
                <m:t>features</m:t>
              </m:r>
              <m:r>
                <w:rPr>
                  <w:rFonts w:ascii="Spectral" w:eastAsia="Spectral" w:hAnsi="Spectral" w:cs="Spectral"/>
                  <w:sz w:val="30"/>
                  <w:szCs w:val="30"/>
                </w:rPr>
                <m:t>)×</m:t>
              </m:r>
              <m:r>
                <w:rPr>
                  <w:rFonts w:ascii="Spectral" w:eastAsia="Spectral" w:hAnsi="Spectral" w:cs="Spectral"/>
                  <w:sz w:val="30"/>
                  <w:szCs w:val="30"/>
                </w:rPr>
                <m:t>α</m:t>
              </m:r>
            </m:den>
          </m:f>
        </m:oMath>
      </m:oMathPara>
    </w:p>
    <w:p w14:paraId="0000000F" w14:textId="77777777" w:rsidR="00AA028F" w:rsidRDefault="00F63E71">
      <w:pPr>
        <w:jc w:val="both"/>
        <w:rPr>
          <w:rFonts w:ascii="Spectral" w:eastAsia="Spectral" w:hAnsi="Spectral" w:cs="Spectral"/>
          <w:sz w:val="30"/>
          <w:szCs w:val="30"/>
        </w:rPr>
      </w:pPr>
      <w:r>
        <w:rPr>
          <w:rFonts w:ascii="Spectral" w:eastAsia="Spectral" w:hAnsi="Spectral" w:cs="Spectral"/>
          <w:sz w:val="30"/>
          <w:szCs w:val="30"/>
        </w:rPr>
        <w:t xml:space="preserve">Here </w:t>
      </w:r>
      <m:oMath>
        <m:r>
          <w:rPr>
            <w:rFonts w:ascii="Cambria Math" w:hAnsi="Cambria Math"/>
          </w:rPr>
          <m:t>α</m:t>
        </m:r>
      </m:oMath>
      <w:r>
        <w:rPr>
          <w:rFonts w:ascii="Spectral" w:eastAsia="Spectral" w:hAnsi="Spectral" w:cs="Spectral"/>
          <w:sz w:val="30"/>
          <w:szCs w:val="30"/>
        </w:rPr>
        <w:t xml:space="preserve"> is the smoothing </w:t>
      </w:r>
      <w:proofErr w:type="gramStart"/>
      <w:r>
        <w:rPr>
          <w:rFonts w:ascii="Spectral" w:eastAsia="Spectral" w:hAnsi="Spectral" w:cs="Spectral"/>
          <w:sz w:val="30"/>
          <w:szCs w:val="30"/>
        </w:rPr>
        <w:t>parameter(</w:t>
      </w:r>
      <w:proofErr w:type="gramEnd"/>
      <w:r>
        <w:rPr>
          <w:rFonts w:ascii="Spectral" w:eastAsia="Spectral" w:hAnsi="Spectral" w:cs="Spectral"/>
          <w:sz w:val="30"/>
          <w:szCs w:val="30"/>
        </w:rPr>
        <w:t xml:space="preserve">taken as 1). </w:t>
      </w:r>
    </w:p>
    <w:p w14:paraId="00000010" w14:textId="77777777" w:rsidR="00AA028F" w:rsidRDefault="00F63E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Spectral" w:eastAsia="Spectral" w:hAnsi="Spectral" w:cs="Spectral"/>
          <w:b/>
          <w:color w:val="000000"/>
          <w:sz w:val="30"/>
          <w:szCs w:val="30"/>
        </w:rPr>
      </w:pPr>
      <w:r>
        <w:rPr>
          <w:rFonts w:ascii="Spectral" w:eastAsia="Spectral" w:hAnsi="Spectral" w:cs="Spectral"/>
          <w:b/>
          <w:color w:val="000000"/>
          <w:sz w:val="30"/>
          <w:szCs w:val="30"/>
        </w:rPr>
        <w:t xml:space="preserve">Accuracy of your model over each fold and the overall average accuracy. </w:t>
      </w:r>
    </w:p>
    <w:p w14:paraId="00000011" w14:textId="77777777" w:rsidR="00AA028F" w:rsidRDefault="00F63E71">
      <w:pPr>
        <w:jc w:val="both"/>
        <w:rPr>
          <w:rFonts w:ascii="Spectral" w:eastAsia="Spectral" w:hAnsi="Spectral" w:cs="Spectral"/>
          <w:b/>
          <w:sz w:val="30"/>
          <w:szCs w:val="30"/>
        </w:rPr>
      </w:pPr>
      <w:r>
        <w:rPr>
          <w:rFonts w:ascii="Spectral" w:eastAsia="Spectral" w:hAnsi="Spectral" w:cs="Spectral"/>
          <w:b/>
          <w:sz w:val="30"/>
          <w:szCs w:val="30"/>
        </w:rPr>
        <w:t>FOLD  1</w:t>
      </w:r>
    </w:p>
    <w:p w14:paraId="00000012" w14:textId="6DFE6FE9" w:rsidR="00AA028F" w:rsidRDefault="00F63E71">
      <w:pPr>
        <w:jc w:val="both"/>
        <w:rPr>
          <w:rFonts w:ascii="Spectral" w:eastAsia="Spectral" w:hAnsi="Spectral" w:cs="Spectral"/>
          <w:sz w:val="30"/>
          <w:szCs w:val="30"/>
        </w:rPr>
      </w:pPr>
      <w:r>
        <w:rPr>
          <w:rFonts w:ascii="Spectral" w:eastAsia="Spectral" w:hAnsi="Spectral" w:cs="Spectral"/>
          <w:sz w:val="30"/>
          <w:szCs w:val="30"/>
        </w:rPr>
        <w:t xml:space="preserve">Percentage of emails correctly classified: </w:t>
      </w:r>
      <w:r w:rsidR="0001703C">
        <w:rPr>
          <w:rFonts w:ascii="Spectral" w:eastAsia="Spectral" w:hAnsi="Spectral" w:cs="Spectral"/>
          <w:sz w:val="30"/>
          <w:szCs w:val="30"/>
        </w:rPr>
        <w:t>64.78</w:t>
      </w:r>
    </w:p>
    <w:p w14:paraId="00000013" w14:textId="77777777" w:rsidR="00AA028F" w:rsidRDefault="00F63E71">
      <w:pPr>
        <w:jc w:val="both"/>
        <w:rPr>
          <w:rFonts w:ascii="Spectral" w:eastAsia="Spectral" w:hAnsi="Spectral" w:cs="Spectral"/>
          <w:b/>
          <w:sz w:val="30"/>
          <w:szCs w:val="30"/>
        </w:rPr>
      </w:pPr>
      <w:r>
        <w:rPr>
          <w:rFonts w:ascii="Spectral" w:eastAsia="Spectral" w:hAnsi="Spectral" w:cs="Spectral"/>
          <w:b/>
          <w:sz w:val="30"/>
          <w:szCs w:val="30"/>
        </w:rPr>
        <w:t>FOLD  2</w:t>
      </w:r>
    </w:p>
    <w:p w14:paraId="00000014" w14:textId="1ABA4B3C" w:rsidR="00AA028F" w:rsidRDefault="00F63E71">
      <w:pPr>
        <w:jc w:val="both"/>
        <w:rPr>
          <w:rFonts w:ascii="Spectral" w:eastAsia="Spectral" w:hAnsi="Spectral" w:cs="Spectral"/>
          <w:sz w:val="30"/>
          <w:szCs w:val="30"/>
        </w:rPr>
      </w:pPr>
      <w:r>
        <w:rPr>
          <w:rFonts w:ascii="Spectral" w:eastAsia="Spectral" w:hAnsi="Spectral" w:cs="Spectral"/>
          <w:sz w:val="30"/>
          <w:szCs w:val="30"/>
        </w:rPr>
        <w:t xml:space="preserve">Percentage of emails correctly classified:  </w:t>
      </w:r>
      <w:r w:rsidR="0001703C">
        <w:rPr>
          <w:rFonts w:ascii="Spectral" w:eastAsia="Spectral" w:hAnsi="Spectral" w:cs="Spectral"/>
          <w:sz w:val="30"/>
          <w:szCs w:val="30"/>
        </w:rPr>
        <w:t>89.43</w:t>
      </w:r>
    </w:p>
    <w:p w14:paraId="00000015" w14:textId="77777777" w:rsidR="00AA028F" w:rsidRDefault="00F63E71">
      <w:pPr>
        <w:jc w:val="both"/>
        <w:rPr>
          <w:rFonts w:ascii="Spectral" w:eastAsia="Spectral" w:hAnsi="Spectral" w:cs="Spectral"/>
          <w:b/>
          <w:sz w:val="30"/>
          <w:szCs w:val="30"/>
        </w:rPr>
      </w:pPr>
      <w:r>
        <w:rPr>
          <w:rFonts w:ascii="Spectral" w:eastAsia="Spectral" w:hAnsi="Spectral" w:cs="Spectral"/>
          <w:b/>
          <w:sz w:val="30"/>
          <w:szCs w:val="30"/>
        </w:rPr>
        <w:t>FOLD  3</w:t>
      </w:r>
    </w:p>
    <w:p w14:paraId="00000016" w14:textId="6E361E4A" w:rsidR="00AA028F" w:rsidRDefault="00F63E71">
      <w:pPr>
        <w:jc w:val="both"/>
        <w:rPr>
          <w:rFonts w:ascii="Spectral" w:eastAsia="Spectral" w:hAnsi="Spectral" w:cs="Spectral"/>
          <w:sz w:val="30"/>
          <w:szCs w:val="30"/>
        </w:rPr>
      </w:pPr>
      <w:r>
        <w:rPr>
          <w:rFonts w:ascii="Spectral" w:eastAsia="Spectral" w:hAnsi="Spectral" w:cs="Spectral"/>
          <w:sz w:val="30"/>
          <w:szCs w:val="30"/>
        </w:rPr>
        <w:t xml:space="preserve">Percentage of emails correctly classified:  </w:t>
      </w:r>
      <w:r w:rsidR="0001703C">
        <w:rPr>
          <w:rFonts w:ascii="Spectral" w:eastAsia="Spectral" w:hAnsi="Spectral" w:cs="Spectral"/>
          <w:sz w:val="30"/>
          <w:szCs w:val="30"/>
        </w:rPr>
        <w:t>66.19</w:t>
      </w:r>
    </w:p>
    <w:p w14:paraId="00000017" w14:textId="77777777" w:rsidR="00AA028F" w:rsidRDefault="00F63E71">
      <w:pPr>
        <w:jc w:val="both"/>
        <w:rPr>
          <w:rFonts w:ascii="Spectral" w:eastAsia="Spectral" w:hAnsi="Spectral" w:cs="Spectral"/>
          <w:b/>
          <w:sz w:val="30"/>
          <w:szCs w:val="30"/>
        </w:rPr>
      </w:pPr>
      <w:r>
        <w:rPr>
          <w:rFonts w:ascii="Spectral" w:eastAsia="Spectral" w:hAnsi="Spectral" w:cs="Spectral"/>
          <w:b/>
          <w:sz w:val="30"/>
          <w:szCs w:val="30"/>
        </w:rPr>
        <w:t>FOLD  4</w:t>
      </w:r>
    </w:p>
    <w:p w14:paraId="00000018" w14:textId="057DD459" w:rsidR="00AA028F" w:rsidRDefault="00F63E71">
      <w:pPr>
        <w:jc w:val="both"/>
        <w:rPr>
          <w:rFonts w:ascii="Spectral" w:eastAsia="Spectral" w:hAnsi="Spectral" w:cs="Spectral"/>
          <w:sz w:val="30"/>
          <w:szCs w:val="30"/>
        </w:rPr>
      </w:pPr>
      <w:r>
        <w:rPr>
          <w:rFonts w:ascii="Spectral" w:eastAsia="Spectral" w:hAnsi="Spectral" w:cs="Spectral"/>
          <w:sz w:val="30"/>
          <w:szCs w:val="30"/>
        </w:rPr>
        <w:t>Perce</w:t>
      </w:r>
      <w:r>
        <w:rPr>
          <w:rFonts w:ascii="Spectral" w:eastAsia="Spectral" w:hAnsi="Spectral" w:cs="Spectral"/>
          <w:sz w:val="30"/>
          <w:szCs w:val="30"/>
        </w:rPr>
        <w:t xml:space="preserve">ntage of emails correctly classified:  </w:t>
      </w:r>
      <w:r w:rsidR="0001703C">
        <w:rPr>
          <w:rFonts w:ascii="Spectral" w:eastAsia="Spectral" w:hAnsi="Spectral" w:cs="Spectral"/>
          <w:sz w:val="30"/>
          <w:szCs w:val="30"/>
        </w:rPr>
        <w:t>57.04</w:t>
      </w:r>
    </w:p>
    <w:p w14:paraId="00000019" w14:textId="77777777" w:rsidR="00AA028F" w:rsidRDefault="00F63E71">
      <w:pPr>
        <w:jc w:val="both"/>
        <w:rPr>
          <w:rFonts w:ascii="Spectral" w:eastAsia="Spectral" w:hAnsi="Spectral" w:cs="Spectral"/>
          <w:b/>
          <w:sz w:val="30"/>
          <w:szCs w:val="30"/>
        </w:rPr>
      </w:pPr>
      <w:r>
        <w:rPr>
          <w:rFonts w:ascii="Spectral" w:eastAsia="Spectral" w:hAnsi="Spectral" w:cs="Spectral"/>
          <w:b/>
          <w:sz w:val="30"/>
          <w:szCs w:val="30"/>
        </w:rPr>
        <w:t>FOLD  5</w:t>
      </w:r>
    </w:p>
    <w:p w14:paraId="0000001A" w14:textId="1BF9A6D8" w:rsidR="00AA028F" w:rsidRDefault="00F63E71">
      <w:pPr>
        <w:jc w:val="both"/>
        <w:rPr>
          <w:rFonts w:ascii="Spectral" w:eastAsia="Spectral" w:hAnsi="Spectral" w:cs="Spectral"/>
          <w:sz w:val="30"/>
          <w:szCs w:val="30"/>
        </w:rPr>
      </w:pPr>
      <w:r>
        <w:rPr>
          <w:rFonts w:ascii="Spectral" w:eastAsia="Spectral" w:hAnsi="Spectral" w:cs="Spectral"/>
          <w:sz w:val="30"/>
          <w:szCs w:val="30"/>
        </w:rPr>
        <w:t xml:space="preserve">Percentage of emails correctly classified:  </w:t>
      </w:r>
      <w:r w:rsidR="0001703C">
        <w:rPr>
          <w:rFonts w:ascii="Spectral" w:eastAsia="Spectral" w:hAnsi="Spectral" w:cs="Spectral"/>
          <w:sz w:val="30"/>
          <w:szCs w:val="30"/>
        </w:rPr>
        <w:t>71.12</w:t>
      </w:r>
    </w:p>
    <w:p w14:paraId="0000001B" w14:textId="77777777" w:rsidR="00AA028F" w:rsidRDefault="00F63E71">
      <w:pPr>
        <w:jc w:val="both"/>
        <w:rPr>
          <w:rFonts w:ascii="Spectral" w:eastAsia="Spectral" w:hAnsi="Spectral" w:cs="Spectral"/>
          <w:b/>
          <w:sz w:val="30"/>
          <w:szCs w:val="30"/>
        </w:rPr>
      </w:pPr>
      <w:r>
        <w:rPr>
          <w:rFonts w:ascii="Spectral" w:eastAsia="Spectral" w:hAnsi="Spectral" w:cs="Spectral"/>
          <w:b/>
          <w:sz w:val="30"/>
          <w:szCs w:val="30"/>
        </w:rPr>
        <w:t>FOLD  6</w:t>
      </w:r>
    </w:p>
    <w:p w14:paraId="0000001C" w14:textId="3EA58258" w:rsidR="00AA028F" w:rsidRDefault="00F63E71">
      <w:pPr>
        <w:jc w:val="both"/>
        <w:rPr>
          <w:rFonts w:ascii="Spectral" w:eastAsia="Spectral" w:hAnsi="Spectral" w:cs="Spectral"/>
          <w:sz w:val="30"/>
          <w:szCs w:val="30"/>
        </w:rPr>
      </w:pPr>
      <w:r>
        <w:rPr>
          <w:rFonts w:ascii="Spectral" w:eastAsia="Spectral" w:hAnsi="Spectral" w:cs="Spectral"/>
          <w:sz w:val="30"/>
          <w:szCs w:val="30"/>
        </w:rPr>
        <w:t xml:space="preserve">Percentage of emails correctly classified:  </w:t>
      </w:r>
      <w:r w:rsidR="0001703C">
        <w:rPr>
          <w:rFonts w:ascii="Spectral" w:eastAsia="Spectral" w:hAnsi="Spectral" w:cs="Spectral"/>
          <w:sz w:val="30"/>
          <w:szCs w:val="30"/>
        </w:rPr>
        <w:t>26.05</w:t>
      </w:r>
    </w:p>
    <w:p w14:paraId="0000001D" w14:textId="77777777" w:rsidR="00AA028F" w:rsidRDefault="00F63E71">
      <w:pPr>
        <w:jc w:val="both"/>
        <w:rPr>
          <w:rFonts w:ascii="Spectral" w:eastAsia="Spectral" w:hAnsi="Spectral" w:cs="Spectral"/>
          <w:b/>
          <w:sz w:val="30"/>
          <w:szCs w:val="30"/>
        </w:rPr>
      </w:pPr>
      <w:r>
        <w:rPr>
          <w:rFonts w:ascii="Spectral" w:eastAsia="Spectral" w:hAnsi="Spectral" w:cs="Spectral"/>
          <w:b/>
          <w:sz w:val="30"/>
          <w:szCs w:val="30"/>
        </w:rPr>
        <w:t>FOLD  7</w:t>
      </w:r>
    </w:p>
    <w:p w14:paraId="0000001E" w14:textId="2E33C816" w:rsidR="00AA028F" w:rsidRDefault="00F63E71">
      <w:pPr>
        <w:jc w:val="both"/>
        <w:rPr>
          <w:rFonts w:ascii="Spectral" w:eastAsia="Spectral" w:hAnsi="Spectral" w:cs="Spectral"/>
          <w:sz w:val="30"/>
          <w:szCs w:val="30"/>
        </w:rPr>
      </w:pPr>
      <w:r>
        <w:rPr>
          <w:rFonts w:ascii="Spectral" w:eastAsia="Spectral" w:hAnsi="Spectral" w:cs="Spectral"/>
          <w:sz w:val="30"/>
          <w:szCs w:val="30"/>
        </w:rPr>
        <w:lastRenderedPageBreak/>
        <w:t xml:space="preserve">Percentage of emails correctly classified: </w:t>
      </w:r>
      <w:r w:rsidR="0001703C">
        <w:rPr>
          <w:rFonts w:ascii="Spectral" w:eastAsia="Spectral" w:hAnsi="Spectral" w:cs="Spectral"/>
          <w:sz w:val="30"/>
          <w:szCs w:val="30"/>
        </w:rPr>
        <w:t>35.21</w:t>
      </w:r>
    </w:p>
    <w:p w14:paraId="0000001F" w14:textId="77777777" w:rsidR="00AA028F" w:rsidRDefault="00AA028F">
      <w:pPr>
        <w:ind w:left="360"/>
        <w:jc w:val="both"/>
        <w:rPr>
          <w:rFonts w:ascii="Spectral" w:eastAsia="Spectral" w:hAnsi="Spectral" w:cs="Spectral"/>
          <w:sz w:val="30"/>
          <w:szCs w:val="30"/>
        </w:rPr>
      </w:pPr>
    </w:p>
    <w:p w14:paraId="657788ED" w14:textId="2F12F093" w:rsidR="0001703C" w:rsidRDefault="00F63E71">
      <w:pPr>
        <w:jc w:val="both"/>
        <w:rPr>
          <w:rFonts w:ascii="Spectral" w:eastAsia="Spectral" w:hAnsi="Spectral" w:cs="Spectral"/>
          <w:sz w:val="30"/>
          <w:szCs w:val="30"/>
        </w:rPr>
      </w:pPr>
      <w:r>
        <w:rPr>
          <w:rFonts w:ascii="Spectral" w:eastAsia="Spectral" w:hAnsi="Spectral" w:cs="Spectral"/>
          <w:sz w:val="30"/>
          <w:szCs w:val="30"/>
        </w:rPr>
        <w:t xml:space="preserve">Overall average accuracy: </w:t>
      </w:r>
      <w:r w:rsidR="0001703C">
        <w:rPr>
          <w:rFonts w:ascii="Spectral" w:eastAsia="Spectral" w:hAnsi="Spectral" w:cs="Spectral"/>
          <w:sz w:val="30"/>
          <w:szCs w:val="30"/>
        </w:rPr>
        <w:t>58.54</w:t>
      </w:r>
    </w:p>
    <w:p w14:paraId="0FA0CE05" w14:textId="77777777" w:rsidR="0001703C" w:rsidRDefault="0001703C">
      <w:pPr>
        <w:jc w:val="both"/>
        <w:rPr>
          <w:rFonts w:ascii="Spectral" w:eastAsia="Spectral" w:hAnsi="Spectral" w:cs="Spectral"/>
          <w:sz w:val="30"/>
          <w:szCs w:val="30"/>
        </w:rPr>
      </w:pPr>
    </w:p>
    <w:p w14:paraId="00000020" w14:textId="35CCDF57" w:rsidR="00AA028F" w:rsidRDefault="0001703C">
      <w:pPr>
        <w:jc w:val="both"/>
        <w:rPr>
          <w:rFonts w:ascii="Spectral" w:eastAsia="Spectral" w:hAnsi="Spectral" w:cs="Spectral"/>
          <w:sz w:val="30"/>
          <w:szCs w:val="30"/>
        </w:rPr>
      </w:pPr>
      <w:r>
        <w:rPr>
          <w:rFonts w:ascii="Spectral" w:eastAsia="Spectral" w:hAnsi="Spectral" w:cs="Spectral"/>
          <w:noProof/>
          <w:sz w:val="30"/>
          <w:szCs w:val="30"/>
        </w:rPr>
        <w:drawing>
          <wp:inline distT="0" distB="0" distL="0" distR="0" wp14:anchorId="41FDFF25" wp14:editId="4BD7E913">
            <wp:extent cx="5731510" cy="204696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1" w14:textId="77777777" w:rsidR="00AA028F" w:rsidRDefault="00AA028F">
      <w:pPr>
        <w:ind w:left="360"/>
        <w:jc w:val="both"/>
        <w:rPr>
          <w:rFonts w:ascii="Spectral" w:eastAsia="Spectral" w:hAnsi="Spectral" w:cs="Spectral"/>
          <w:sz w:val="30"/>
          <w:szCs w:val="30"/>
        </w:rPr>
      </w:pPr>
    </w:p>
    <w:p w14:paraId="00000022" w14:textId="77777777" w:rsidR="00AA028F" w:rsidRDefault="00F63E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Spectral" w:eastAsia="Spectral" w:hAnsi="Spectral" w:cs="Spectral"/>
          <w:b/>
          <w:color w:val="000000"/>
          <w:sz w:val="30"/>
          <w:szCs w:val="30"/>
        </w:rPr>
      </w:pPr>
      <w:r>
        <w:rPr>
          <w:rFonts w:ascii="Spectral" w:eastAsia="Spectral" w:hAnsi="Spectral" w:cs="Spectral"/>
          <w:b/>
          <w:color w:val="000000"/>
          <w:sz w:val="30"/>
          <w:szCs w:val="30"/>
        </w:rPr>
        <w:t>Major limitations of the Naive Bayes classifier</w:t>
      </w:r>
    </w:p>
    <w:p w14:paraId="00000023" w14:textId="0DA5FDC3" w:rsidR="00AA028F" w:rsidRDefault="00F63E71">
      <w:pPr>
        <w:jc w:val="both"/>
        <w:rPr>
          <w:rFonts w:ascii="Spectral" w:eastAsia="Spectral" w:hAnsi="Spectral" w:cs="Spectral"/>
          <w:sz w:val="30"/>
          <w:szCs w:val="30"/>
        </w:rPr>
      </w:pPr>
      <w:r>
        <w:rPr>
          <w:rFonts w:ascii="Spectral" w:eastAsia="Spectral" w:hAnsi="Spectral" w:cs="Spectral"/>
          <w:sz w:val="30"/>
          <w:szCs w:val="30"/>
        </w:rPr>
        <w:t xml:space="preserve">Naïve Bayes assumes that the conditional probabilities are independent of one another and do not affect one another: this is </w:t>
      </w:r>
      <w:r>
        <w:rPr>
          <w:rFonts w:ascii="Spectral" w:eastAsia="Spectral" w:hAnsi="Spectral" w:cs="Spectral"/>
          <w:sz w:val="30"/>
          <w:szCs w:val="30"/>
        </w:rPr>
        <w:t xml:space="preserve">known as naïve conditional independence assumption. </w:t>
      </w:r>
      <w:r w:rsidR="009C205A" w:rsidRPr="009C205A">
        <w:rPr>
          <w:rFonts w:ascii="Spectral" w:eastAsia="Spectral" w:hAnsi="Spectral" w:cs="Spectral"/>
          <w:sz w:val="30"/>
          <w:szCs w:val="30"/>
        </w:rPr>
        <w:t>To put it another way, it means that the predictor features are all independent of one another. This, however, does not occur in real-life circumstances. This limits the algorithm's applicability in real-world scenarios.</w:t>
      </w:r>
    </w:p>
    <w:p w14:paraId="00000024" w14:textId="77777777" w:rsidR="00AA028F" w:rsidRDefault="00F63E71">
      <w:pPr>
        <w:jc w:val="both"/>
        <w:rPr>
          <w:rFonts w:ascii="Spectral" w:eastAsia="Spectral" w:hAnsi="Spectral" w:cs="Spectral"/>
          <w:sz w:val="30"/>
          <w:szCs w:val="30"/>
        </w:rPr>
      </w:pPr>
      <w:bookmarkStart w:id="0" w:name="_gjdgxs" w:colFirst="0" w:colLast="0"/>
      <w:bookmarkEnd w:id="0"/>
      <w:r>
        <w:rPr>
          <w:rFonts w:ascii="Spectral" w:eastAsia="Spectral" w:hAnsi="Spectral" w:cs="Spectral"/>
          <w:sz w:val="30"/>
          <w:szCs w:val="30"/>
        </w:rPr>
        <w:t>Another drawback is that Naive Bayes model does not give any importance to the order of the words. Therefore, Naive Bayes model ignores the grammar rules of a model</w:t>
      </w:r>
    </w:p>
    <w:sectPr w:rsidR="00AA028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pectral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8239D"/>
    <w:multiLevelType w:val="multilevel"/>
    <w:tmpl w:val="CB949F08"/>
    <w:lvl w:ilvl="0">
      <w:start w:val="1"/>
      <w:numFmt w:val="lowerRoman"/>
      <w:lvlText w:val="%1)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0E142B"/>
    <w:multiLevelType w:val="multilevel"/>
    <w:tmpl w:val="BC5826BA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28F"/>
    <w:rsid w:val="0001703C"/>
    <w:rsid w:val="009C205A"/>
    <w:rsid w:val="00AA028F"/>
    <w:rsid w:val="00F6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6D134"/>
  <w15:docId w15:val="{2CC979D8-385C-4D53-ABA7-5646D8F2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Gautham Krishna</dc:creator>
  <cp:lastModifiedBy>Gautham Krishna</cp:lastModifiedBy>
  <cp:revision>2</cp:revision>
  <dcterms:created xsi:type="dcterms:W3CDTF">2021-03-15T17:49:00Z</dcterms:created>
  <dcterms:modified xsi:type="dcterms:W3CDTF">2021-03-15T17:49:00Z</dcterms:modified>
</cp:coreProperties>
</file>