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晨读营小程序</w:t>
      </w:r>
    </w:p>
    <w:p>
      <w:pPr>
        <w:spacing w:after="240"/>
        <w:jc w:val="center"/>
      </w:pPr>
      <w:r>
        <w:t>完整产品需求文档 (PRD) v2.0</w:t>
      </w:r>
    </w:p>
    <w:p>
      <w:pPr>
        <w:spacing w:after="480"/>
        <w:jc w:val="center"/>
      </w:pPr>
      <w:r>
        <w:t>在线学习陪伴平台 - 打卡 · 社群 · AI反馈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晨读营小程序</w:t>
            </w:r>
          </w:p>
        </w:tc>
      </w:tr>
      <w:tr>
        <w:tc>
          <w:tcPr>
            <w:tcW w:type="dxa" w:w="4320"/>
          </w:tcPr>
          <w:p>
            <w:r>
              <w:t>产品定位</w:t>
            </w:r>
          </w:p>
        </w:tc>
        <w:tc>
          <w:tcPr>
            <w:tcW w:type="dxa" w:w="4320"/>
          </w:tcPr>
          <w:p>
            <w:r>
              <w:t>基于微信小程序的在线学习陪伴平台</w:t>
            </w:r>
          </w:p>
        </w:tc>
      </w:tr>
      <w:tr>
        <w:tc>
          <w:tcPr>
            <w:tcW w:type="dxa" w:w="4320"/>
          </w:tcPr>
          <w:p>
            <w:r>
              <w:t>核心功能</w:t>
            </w:r>
          </w:p>
        </w:tc>
        <w:tc>
          <w:tcPr>
            <w:tcW w:type="dxa" w:w="4320"/>
          </w:tcPr>
          <w:p>
            <w:r>
              <w:t>课程管理、打卡签到、社群互动、AI反馈</w:t>
            </w:r>
          </w:p>
        </w:tc>
      </w:tr>
      <w:tr>
        <w:tc>
          <w:tcPr>
            <w:tcW w:type="dxa" w:w="4320"/>
          </w:tcPr>
          <w:p>
            <w:r>
              <w:t>目标用户</w:t>
            </w:r>
          </w:p>
        </w:tc>
        <w:tc>
          <w:tcPr>
            <w:tcW w:type="dxa" w:w="4320"/>
          </w:tcPr>
          <w:p>
            <w:r>
              <w:t>企业管理者、职场人士、学生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v2.0（完整版）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2025年10月30日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准备进入架构设计和编码阶段</w:t>
            </w:r>
          </w:p>
        </w:tc>
      </w:tr>
    </w:tbl>
    <w:p/>
    <w:p>
      <w:pPr>
        <w:pStyle w:val="Heading1"/>
        <w:spacing w:before="120" w:after="120"/>
      </w:pPr>
      <w:r>
        <w:t>第一章 产品概述</w:t>
      </w:r>
    </w:p>
    <w:p>
      <w:pPr>
        <w:pStyle w:val="Heading2"/>
        <w:spacing w:before="120" w:after="120"/>
      </w:pPr>
      <w:r>
        <w:t>1.1 产品简介</w:t>
      </w:r>
    </w:p>
    <w:p>
      <w:pPr>
        <w:spacing w:after="120"/>
      </w:pPr>
      <w:r>
        <w:t>晨读营小程序是一个集课程学习、打卡管理、社群互动、AI反馈为一体的在线学习陪伴平台。用户通过每日晨读打卡、社群互动、个性化反馈等方式，坚持学习，形成良好的学习习惯。</w:t>
      </w:r>
    </w:p>
    <w:p>
      <w:pPr>
        <w:pStyle w:val="Heading2"/>
        <w:spacing w:before="120" w:after="120"/>
      </w:pPr>
      <w:r>
        <w:t>1.2 核心价值主张</w:t>
      </w:r>
    </w:p>
    <w:p>
      <w:pPr>
        <w:spacing w:after="120"/>
      </w:pPr>
      <w:r>
        <w:t>循环学习：系统化的课程设计，引导用户循序渐进地学习</w:t>
      </w:r>
    </w:p>
    <w:p>
      <w:pPr>
        <w:spacing w:after="120"/>
      </w:pPr>
      <w:r>
        <w:t>打卡激励：通过打卡机制和社群鼓励，提高用户坚持度</w:t>
      </w:r>
    </w:p>
    <w:p>
      <w:pPr>
        <w:spacing w:after="120"/>
      </w:pPr>
      <w:r>
        <w:t>社群互动：学员之间相互鼓励、分享心得，增强参与感</w:t>
      </w:r>
    </w:p>
    <w:p>
      <w:pPr>
        <w:spacing w:after="120"/>
      </w:pPr>
      <w:r>
        <w:t>个性化反馈：基于用户互动数据生成的"小凡看见"反馈</w:t>
      </w:r>
    </w:p>
    <w:p>
      <w:pPr>
        <w:spacing w:after="120"/>
      </w:pPr>
      <w:r>
        <w:t>学习追踪：详细的进度管理、打卡记录、学习报表</w:t>
      </w:r>
    </w:p>
    <w:p>
      <w:pPr>
        <w:pStyle w:val="Heading2"/>
        <w:spacing w:before="120" w:after="120"/>
      </w:pPr>
      <w:r>
        <w:t>1.3 产品定位</w:t>
      </w:r>
    </w:p>
    <w:p>
      <w:pPr>
        <w:spacing w:after="120"/>
      </w:pPr>
      <w:r>
        <w:t>定位于中高端用户群体的在线学习陪伴工具，强调社群归属感和个性化体验，通过AI驱动的反馈提高学习质量。</w:t>
      </w:r>
    </w:p>
    <w:p>
      <w:r>
        <w:br w:type="page"/>
      </w:r>
    </w:p>
    <w:p>
      <w:pPr>
        <w:pStyle w:val="Heading1"/>
        <w:spacing w:before="120" w:after="120"/>
      </w:pPr>
      <w:r>
        <w:t>第二章 用户与需求分析</w:t>
      </w:r>
    </w:p>
    <w:p>
      <w:pPr>
        <w:pStyle w:val="Heading2"/>
        <w:spacing w:before="120" w:after="120"/>
      </w:pPr>
      <w:r>
        <w:t>2.1 用户角色</w:t>
      </w:r>
    </w:p>
    <w:p>
      <w:pPr>
        <w:pStyle w:val="Heading3"/>
        <w:spacing w:before="120" w:after="120"/>
      </w:pPr>
      <w:r>
        <w:t>角色1：学员 (Learner)</w:t>
      </w:r>
    </w:p>
    <w:p>
      <w:pPr>
        <w:spacing w:after="120"/>
      </w:pPr>
      <w:r>
        <w:t>年龄：25-45岁</w:t>
      </w:r>
    </w:p>
    <w:p>
      <w:pPr>
        <w:spacing w:after="120"/>
      </w:pPr>
      <w:r>
        <w:t>特征：职场人士、管理者、学生</w:t>
      </w:r>
    </w:p>
    <w:p>
      <w:pPr>
        <w:spacing w:after="120"/>
      </w:pPr>
      <w:r>
        <w:t>痛点：容易放弃、缺乏反馈、学习孤独</w:t>
      </w:r>
    </w:p>
    <w:p>
      <w:pPr>
        <w:spacing w:after="120"/>
      </w:pPr>
      <w:r>
        <w:t>需求：简单易用的打卡工具、温暖的社群互动、专业的学习反馈</w:t>
      </w:r>
    </w:p>
    <w:p>
      <w:pPr>
        <w:spacing w:after="120"/>
      </w:pPr>
      <w:r>
        <w:rPr>
          <w:b/>
        </w:rPr>
        <w:t>权限：</w:t>
      </w:r>
    </w:p>
    <w:p>
      <w:pPr>
        <w:spacing w:after="120"/>
      </w:pPr>
      <w:r>
        <w:t>查看课程列表和课程详情</w:t>
      </w:r>
    </w:p>
    <w:p>
      <w:pPr>
        <w:spacing w:after="120"/>
      </w:pPr>
      <w:r>
        <w:t>进行每日打卡和日记分享</w:t>
      </w:r>
    </w:p>
    <w:p>
      <w:pPr>
        <w:spacing w:after="120"/>
      </w:pPr>
      <w:r>
        <w:t>查看小凡看见个性化反馈</w:t>
      </w:r>
    </w:p>
    <w:p>
      <w:pPr>
        <w:spacing w:after="120"/>
      </w:pPr>
      <w:r>
        <w:t>参与社群互动（点赞、评论）</w:t>
      </w:r>
    </w:p>
    <w:p>
      <w:pPr>
        <w:spacing w:after="120"/>
      </w:pPr>
      <w:r>
        <w:t>查看个人主页和学习统计</w:t>
      </w:r>
    </w:p>
    <w:p>
      <w:pPr>
        <w:pStyle w:val="Heading3"/>
        <w:spacing w:before="120" w:after="120"/>
      </w:pPr>
      <w:r>
        <w:t>角色2：讲师/运营 (Admin)</w:t>
      </w:r>
    </w:p>
    <w:p>
      <w:pPr>
        <w:spacing w:after="120"/>
      </w:pPr>
      <w:r>
        <w:t>职责：课程管理、内容发布、数据分析</w:t>
      </w:r>
    </w:p>
    <w:p>
      <w:pPr>
        <w:spacing w:after="120"/>
      </w:pPr>
      <w:r>
        <w:t>创建和管理课程</w:t>
      </w:r>
    </w:p>
    <w:p>
      <w:pPr>
        <w:spacing w:after="120"/>
      </w:pPr>
      <w:r>
        <w:t>发布每日课程内容</w:t>
      </w:r>
    </w:p>
    <w:p>
      <w:pPr>
        <w:spacing w:after="120"/>
      </w:pPr>
      <w:r>
        <w:t>查看学员数据和报表</w:t>
      </w:r>
    </w:p>
    <w:p>
      <w:pPr>
        <w:spacing w:after="120"/>
      </w:pPr>
      <w:r>
        <w:t>发送通知和消息</w:t>
      </w:r>
    </w:p>
    <w:p>
      <w:pPr>
        <w:pStyle w:val="Heading2"/>
        <w:spacing w:before="120" w:after="120"/>
      </w:pPr>
      <w:r>
        <w:t>2.2 用户使用场景</w:t>
      </w:r>
    </w:p>
    <w:p>
      <w:pPr>
        <w:pStyle w:val="Heading3"/>
        <w:spacing w:before="120" w:after="120"/>
      </w:pPr>
      <w:r>
        <w:t>场景：每日打卡</w:t>
      </w:r>
    </w:p>
    <w:p>
      <w:pPr>
        <w:spacing w:after="120"/>
      </w:pPr>
      <w:r>
        <w:t>用户每天早上7点登录小程序，查看今日课程，完成打卡，获得一句激励文案。系统记录打卡时间，并在打卡后提供AI反馈。</w:t>
      </w:r>
    </w:p>
    <w:p>
      <w:pPr>
        <w:pStyle w:val="Heading3"/>
        <w:spacing w:before="120" w:after="120"/>
      </w:pPr>
      <w:r>
        <w:t>场景：社群互动</w:t>
      </w:r>
    </w:p>
    <w:p>
      <w:pPr>
        <w:spacing w:after="120"/>
      </w:pPr>
      <w:r>
        <w:t>用户在首页查看社群动态，看到其他学员的打卡分享和心得，点赞、评论、互相鼓励。</w:t>
      </w:r>
    </w:p>
    <w:p>
      <w:pPr>
        <w:pStyle w:val="Heading3"/>
        <w:spacing w:before="120" w:after="120"/>
      </w:pPr>
      <w:r>
        <w:t>场景：学习追踪</w:t>
      </w:r>
    </w:p>
    <w:p>
      <w:pPr>
        <w:spacing w:after="120"/>
      </w:pPr>
      <w:r>
        <w:t>用户在个人主页查看学习进度、打卡记录、获得的反馈，了解自己的学习成长。</w:t>
      </w:r>
    </w:p>
    <w:p>
      <w:r>
        <w:br w:type="page"/>
      </w:r>
    </w:p>
    <w:p>
      <w:pPr>
        <w:pStyle w:val="Heading1"/>
        <w:spacing w:before="120" w:after="120"/>
      </w:pPr>
      <w:r>
        <w:t>第三章 核心功能设计</w:t>
      </w:r>
    </w:p>
    <w:p>
      <w:pPr>
        <w:pStyle w:val="Heading2"/>
        <w:spacing w:before="120" w:after="120"/>
      </w:pPr>
      <w:r>
        <w:t>3.1 功能架构总览</w:t>
      </w:r>
    </w:p>
    <w:p>
      <w:pPr>
        <w:spacing w:after="120"/>
      </w:pPr>
      <w:r>
        <w:t>晨读营小程序共包含8个主要功能模块，分为用户交互层和后台管理层：</w:t>
      </w:r>
    </w:p>
    <w:p>
      <w:pPr>
        <w:spacing w:after="120"/>
      </w:pPr>
      <w:r>
        <w:rPr>
          <w:b/>
        </w:rPr>
        <w:t>【用户交互层】</w:t>
      </w:r>
    </w:p>
    <w:p>
      <w:pPr>
        <w:spacing w:after="120"/>
      </w:pPr>
      <w:r>
        <w:t>首页 - 课程列表展示 + 学习进度</w:t>
      </w:r>
    </w:p>
    <w:p>
      <w:pPr>
        <w:spacing w:after="120"/>
      </w:pPr>
      <w:r>
        <w:t>课程列表 - 搜索、筛选、补卡</w:t>
      </w:r>
    </w:p>
    <w:p>
      <w:pPr>
        <w:spacing w:after="120"/>
      </w:pPr>
      <w:r>
        <w:t>课程详情 - 学习内容 + 社群评论</w:t>
      </w:r>
    </w:p>
    <w:p>
      <w:pPr>
        <w:spacing w:after="120"/>
      </w:pPr>
      <w:r>
        <w:t>每日打卡 - 打卡提交 + 统计展示</w:t>
      </w:r>
    </w:p>
    <w:p>
      <w:pPr>
        <w:spacing w:after="120"/>
      </w:pPr>
      <w:r>
        <w:t>小凡看见 - 个性化反馈展示</w:t>
      </w:r>
    </w:p>
    <w:p>
      <w:pPr>
        <w:spacing w:after="120"/>
      </w:pPr>
      <w:r>
        <w:t>分享卡片 - 优美分享界面</w:t>
      </w:r>
    </w:p>
    <w:p>
      <w:pPr>
        <w:spacing w:after="120"/>
      </w:pPr>
      <w:r>
        <w:t>个人主页 - 用户信息 + 学习统计</w:t>
      </w:r>
    </w:p>
    <w:p>
      <w:pPr>
        <w:spacing w:after="120"/>
      </w:pPr>
      <w:r>
        <w:t>他人主页 - 他人信息查看</w:t>
      </w:r>
    </w:p>
    <w:p>
      <w:pPr>
        <w:pStyle w:val="Heading2"/>
        <w:spacing w:before="120" w:after="120"/>
      </w:pPr>
      <w:r>
        <w:t>3.2 详细功能模块</w:t>
      </w:r>
    </w:p>
    <w:p>
      <w:pPr>
        <w:pStyle w:val="Heading3"/>
        <w:spacing w:before="120" w:after="120"/>
      </w:pPr>
      <w:r>
        <w:t>功能 1：首页 (Home)</w:t>
      </w:r>
    </w:p>
    <w:p>
      <w:pPr>
        <w:spacing w:after="120"/>
      </w:pPr>
      <w:r>
        <w:t>首页是用户打开小程序的第一个页面，展示用户参加的课程列表。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顶部Banner：展示励志文案和背景</w:t>
      </w:r>
    </w:p>
    <w:p>
      <w:pPr>
        <w:spacing w:after="120"/>
      </w:pPr>
      <w:r>
        <w:t>课程列表卡片：课程缩略图、标题、时间范围、进度条、打卡状态</w:t>
      </w:r>
    </w:p>
    <w:p>
      <w:pPr>
        <w:spacing w:after="120"/>
      </w:pPr>
      <w:r>
        <w:t>底部导航栏：首页、我的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点击课程卡片：跳转到课程列表页面</w:t>
      </w:r>
    </w:p>
    <w:p>
      <w:pPr>
        <w:spacing w:after="120"/>
      </w:pPr>
      <w:r>
        <w:t>点击首页图标：刷新或回到首页</w:t>
      </w:r>
    </w:p>
    <w:p>
      <w:pPr>
        <w:spacing w:after="120"/>
      </w:pPr>
      <w:r>
        <w:t>点击我的图标：跳转个人主页</w:t>
      </w:r>
    </w:p>
    <w:p>
      <w:pPr>
        <w:spacing w:after="120"/>
      </w:pPr>
      <w:r>
        <w:t>下拉刷新：刷新课程列表</w:t>
      </w:r>
    </w:p>
    <w:p>
      <w:pPr>
        <w:pStyle w:val="Heading3"/>
        <w:spacing w:before="120" w:after="120"/>
      </w:pPr>
      <w:r>
        <w:t>功能 2：课程列表 (Courses)</w:t>
      </w:r>
    </w:p>
    <w:p>
      <w:pPr>
        <w:spacing w:after="120"/>
      </w:pPr>
      <w:r>
        <w:t>展示所有课程单元，支持搜索和筛选。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搜索栏：输入框 + 刷新按钮</w:t>
      </w:r>
    </w:p>
    <w:p>
      <w:pPr>
        <w:spacing w:after="120"/>
      </w:pPr>
      <w:r>
        <w:t>筛选选项：待完成/全部课程</w:t>
      </w:r>
    </w:p>
    <w:p>
      <w:pPr>
        <w:spacing w:after="120"/>
      </w:pPr>
      <w:r>
        <w:t>课程列表项：单元标题、时间范围、打卡人数、补卡/打卡按钮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搜索功能</w:t>
      </w:r>
    </w:p>
    <w:p>
      <w:pPr>
        <w:spacing w:after="120"/>
      </w:pPr>
      <w:r>
        <w:t>筛选切换</w:t>
      </w:r>
    </w:p>
    <w:p>
      <w:pPr>
        <w:spacing w:after="120"/>
      </w:pPr>
      <w:r>
        <w:t>点击补卡/打卡</w:t>
      </w:r>
    </w:p>
    <w:p>
      <w:pPr>
        <w:pStyle w:val="Heading3"/>
        <w:spacing w:before="120" w:after="120"/>
      </w:pPr>
      <w:r>
        <w:t>功能 3：课程详情 (Course Detail)</w:t>
      </w:r>
    </w:p>
    <w:p>
      <w:pPr>
        <w:spacing w:after="120"/>
      </w:pPr>
      <w:r>
        <w:t>展示单节课程的完整内容和社群评论。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课程标题卡片</w:t>
      </w:r>
    </w:p>
    <w:p>
      <w:pPr>
        <w:spacing w:after="120"/>
      </w:pPr>
      <w:r>
        <w:t>五步学习法内容（静、问、读、想、记）</w:t>
      </w:r>
    </w:p>
    <w:p>
      <w:pPr>
        <w:spacing w:after="120"/>
      </w:pPr>
      <w:r>
        <w:t>社群评论区</w:t>
      </w:r>
    </w:p>
    <w:p>
      <w:pPr>
        <w:spacing w:after="120"/>
      </w:pPr>
      <w:r>
        <w:t>底部固定按钮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查看内容</w:t>
      </w:r>
    </w:p>
    <w:p>
      <w:pPr>
        <w:spacing w:after="120"/>
      </w:pPr>
      <w:r>
        <w:t>点赞评论</w:t>
      </w:r>
    </w:p>
    <w:p>
      <w:pPr>
        <w:spacing w:after="120"/>
      </w:pPr>
      <w:r>
        <w:t>回复评论</w:t>
      </w:r>
    </w:p>
    <w:p>
      <w:pPr>
        <w:spacing w:after="120"/>
      </w:pPr>
      <w:r>
        <w:t>打卡按钮</w:t>
      </w:r>
    </w:p>
    <w:p>
      <w:pPr>
        <w:pStyle w:val="Heading3"/>
        <w:spacing w:before="120" w:after="120"/>
      </w:pPr>
      <w:r>
        <w:t>功能 4：每日打卡 (Check-in)</w:t>
      </w:r>
    </w:p>
    <w:p>
      <w:pPr>
        <w:spacing w:after="120"/>
      </w:pPr>
      <w:r>
        <w:t>用户提交今日打卡和日记的页面。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今日课程卡片</w:t>
      </w:r>
    </w:p>
    <w:p>
      <w:pPr>
        <w:spacing w:after="120"/>
      </w:pPr>
      <w:r>
        <w:t>学习统计卡片</w:t>
      </w:r>
    </w:p>
    <w:p>
      <w:pPr>
        <w:spacing w:after="120"/>
      </w:pPr>
      <w:r>
        <w:t>小凡看见卡片</w:t>
      </w:r>
    </w:p>
    <w:p>
      <w:pPr>
        <w:spacing w:after="120"/>
      </w:pPr>
      <w:r>
        <w:t>完成打卡按钮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查看反馈</w:t>
      </w:r>
    </w:p>
    <w:p>
      <w:pPr>
        <w:spacing w:after="120"/>
      </w:pPr>
      <w:r>
        <w:t>完成打卡</w:t>
      </w:r>
    </w:p>
    <w:p>
      <w:pPr>
        <w:spacing w:after="120"/>
      </w:pPr>
      <w:r>
        <w:t>返回首页</w:t>
      </w:r>
    </w:p>
    <w:p>
      <w:pPr>
        <w:pStyle w:val="Heading3"/>
        <w:spacing w:before="120" w:after="120"/>
      </w:pPr>
      <w:r>
        <w:t>功能 5：个人主页 (Profile)</w:t>
      </w:r>
    </w:p>
    <w:p>
      <w:pPr>
        <w:spacing w:after="120"/>
      </w:pPr>
      <w:r>
        <w:t>展示用户个人信息和学习统计。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用户信息卡片</w:t>
      </w:r>
    </w:p>
    <w:p>
      <w:pPr>
        <w:spacing w:after="120"/>
      </w:pPr>
      <w:r>
        <w:t>学习进度统计</w:t>
      </w:r>
    </w:p>
    <w:p>
      <w:pPr>
        <w:spacing w:after="120"/>
      </w:pPr>
      <w:r>
        <w:t>小凡看见列表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查看统计</w:t>
      </w:r>
    </w:p>
    <w:p>
      <w:pPr>
        <w:spacing w:after="120"/>
      </w:pPr>
      <w:r>
        <w:t>点击反馈详情</w:t>
      </w:r>
    </w:p>
    <w:p>
      <w:pPr>
        <w:pStyle w:val="Heading3"/>
        <w:spacing w:before="120" w:after="120"/>
      </w:pPr>
      <w:r>
        <w:t>功能 6：小凡看见 (Insights)</w:t>
      </w:r>
    </w:p>
    <w:p>
      <w:pPr>
        <w:spacing w:after="120"/>
      </w:pPr>
      <w:r>
        <w:t>AI生成的个性化反馈展示页。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反馈标题</w:t>
      </w:r>
    </w:p>
    <w:p>
      <w:pPr>
        <w:spacing w:after="120"/>
      </w:pPr>
      <w:r>
        <w:t>反馈内容</w:t>
      </w:r>
    </w:p>
    <w:p>
      <w:pPr>
        <w:spacing w:after="120"/>
      </w:pPr>
      <w:r>
        <w:t>分享按钮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查看反馈</w:t>
      </w:r>
    </w:p>
    <w:p>
      <w:pPr>
        <w:spacing w:after="120"/>
      </w:pPr>
      <w:r>
        <w:t>分享反馈</w:t>
      </w:r>
    </w:p>
    <w:p>
      <w:pPr>
        <w:pStyle w:val="Heading3"/>
        <w:spacing w:before="120" w:after="120"/>
      </w:pPr>
      <w:r>
        <w:t>功能 7：分享卡片 (Share)</w:t>
      </w:r>
    </w:p>
    <w:p>
      <w:pPr>
        <w:spacing w:after="120"/>
      </w:pPr>
      <w:r>
        <w:t>优美的分享页面。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卡片内容</w:t>
      </w:r>
    </w:p>
    <w:p>
      <w:pPr>
        <w:spacing w:after="120"/>
      </w:pPr>
      <w:r>
        <w:t>分享按钮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分享到朋友圈</w:t>
      </w:r>
    </w:p>
    <w:p>
      <w:pPr>
        <w:pStyle w:val="Heading3"/>
        <w:spacing w:before="120" w:after="120"/>
      </w:pPr>
      <w:r>
        <w:t>功能 8：他人主页 (Others Profile)</w:t>
      </w:r>
    </w:p>
    <w:p>
      <w:pPr>
        <w:spacing w:after="120"/>
      </w:pPr>
      <w:r>
        <w:t>查看其他学员的信息和成就。</w:t>
      </w:r>
    </w:p>
    <w:p>
      <w:pPr>
        <w:spacing w:after="120"/>
      </w:pPr>
      <w:r>
        <w:rPr>
          <w:b/>
        </w:rPr>
        <w:t>页面元素：</w:t>
      </w:r>
    </w:p>
    <w:p>
      <w:pPr>
        <w:spacing w:after="120"/>
      </w:pPr>
      <w:r>
        <w:t>他人信息</w:t>
      </w:r>
    </w:p>
    <w:p>
      <w:pPr>
        <w:spacing w:after="120"/>
      </w:pPr>
      <w:r>
        <w:t>他人成就</w:t>
      </w:r>
    </w:p>
    <w:p>
      <w:pPr>
        <w:spacing w:after="120"/>
      </w:pPr>
      <w:r>
        <w:t>他人反馈</w:t>
      </w:r>
    </w:p>
    <w:p>
      <w:pPr>
        <w:spacing w:after="120"/>
      </w:pPr>
      <w:r>
        <w:rPr>
          <w:b/>
        </w:rPr>
        <w:t>交互需求：</w:t>
      </w:r>
    </w:p>
    <w:p>
      <w:pPr>
        <w:spacing w:after="120"/>
      </w:pPr>
      <w:r>
        <w:t>查看他人统计</w:t>
      </w:r>
    </w:p>
    <w:p>
      <w:r>
        <w:br w:type="page"/>
      </w:r>
    </w:p>
    <w:p>
      <w:pPr>
        <w:pStyle w:val="Heading1"/>
        <w:spacing w:before="120" w:after="120"/>
      </w:pPr>
      <w:r>
        <w:t>第四章 技术架构设计</w:t>
      </w:r>
    </w:p>
    <w:p>
      <w:pPr>
        <w:pStyle w:val="Heading2"/>
        <w:spacing w:before="120" w:after="120"/>
      </w:pPr>
      <w:r>
        <w:t>4.1 系统架构</w:t>
      </w:r>
    </w:p>
    <w:p>
      <w:pPr>
        <w:spacing w:after="120"/>
      </w:pPr>
      <w:r>
        <w:t>晨读营小程序采用前后端分离的架构设计，前端使用微信小程序框架，后端使用REST API服务。</w:t>
      </w:r>
    </w:p>
    <w:p>
      <w:pPr>
        <w:spacing w:after="120"/>
      </w:pPr>
      <w:r>
        <w:rPr>
          <w:b/>
        </w:rPr>
        <w:t>架构层次：</w:t>
      </w:r>
    </w:p>
    <w:p>
      <w:pPr>
        <w:spacing w:after="120"/>
      </w:pPr>
      <w:r>
        <w:t>【前端层】微信小程序（WXML + WXSS + JavaScript）</w:t>
      </w:r>
    </w:p>
    <w:p>
      <w:pPr>
        <w:spacing w:after="120"/>
      </w:pPr>
      <w:r>
        <w:t>【中间层】API网关（处理认证、限流、日志）</w:t>
      </w:r>
    </w:p>
    <w:p>
      <w:pPr>
        <w:spacing w:after="120"/>
      </w:pPr>
      <w:r>
        <w:t>【应用层】REST API服务（业务逻辑处理）</w:t>
      </w:r>
    </w:p>
    <w:p>
      <w:pPr>
        <w:spacing w:after="120"/>
      </w:pPr>
      <w:r>
        <w:t>【数据层】MySQL数据库 + Redis缓存</w:t>
      </w:r>
    </w:p>
    <w:p>
      <w:pPr>
        <w:spacing w:after="120"/>
      </w:pPr>
      <w:r>
        <w:t>【外部服务】微信登录、支付、消息推送、AI服务</w:t>
      </w:r>
    </w:p>
    <w:p>
      <w:pPr>
        <w:pStyle w:val="Heading2"/>
        <w:spacing w:before="120" w:after="120"/>
      </w:pPr>
      <w:r>
        <w:t>4.2 前端技术栈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组件/库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微信小程序框架</w:t>
            </w:r>
          </w:p>
        </w:tc>
        <w:tc>
          <w:tcPr>
            <w:tcW w:type="dxa" w:w="2880"/>
          </w:tcPr>
          <w:p>
            <w:r>
              <w:t>基础库2.0+</w:t>
            </w:r>
          </w:p>
        </w:tc>
        <w:tc>
          <w:tcPr>
            <w:tcW w:type="dxa" w:w="2880"/>
          </w:tcPr>
          <w:p>
            <w:r>
              <w:t>UI框架</w:t>
            </w:r>
          </w:p>
        </w:tc>
      </w:tr>
      <w:tr>
        <w:tc>
          <w:tcPr>
            <w:tcW w:type="dxa" w:w="2880"/>
          </w:tcPr>
          <w:p>
            <w:r>
              <w:t>WeUI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官方UI组件库</w:t>
            </w:r>
          </w:p>
        </w:tc>
      </w:tr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ES6+</w:t>
            </w:r>
          </w:p>
        </w:tc>
        <w:tc>
          <w:tcPr>
            <w:tcW w:type="dxa" w:w="2880"/>
          </w:tcPr>
          <w:p>
            <w:r>
              <w:t>逻辑处理</w:t>
            </w:r>
          </w:p>
        </w:tc>
      </w:tr>
      <w:tr>
        <w:tc>
          <w:tcPr>
            <w:tcW w:type="dxa" w:w="2880"/>
          </w:tcPr>
          <w:p>
            <w:r>
              <w:t>LocalStorage API</w:t>
            </w:r>
          </w:p>
        </w:tc>
        <w:tc>
          <w:tcPr>
            <w:tcW w:type="dxa" w:w="2880"/>
          </w:tcPr>
          <w:p>
            <w:r>
              <w:t>原生</w:t>
            </w:r>
          </w:p>
        </w:tc>
        <w:tc>
          <w:tcPr>
            <w:tcW w:type="dxa" w:w="2880"/>
          </w:tcPr>
          <w:p>
            <w:r>
              <w:t>本地数据存储</w:t>
            </w:r>
          </w:p>
        </w:tc>
      </w:tr>
      <w:tr>
        <w:tc>
          <w:tcPr>
            <w:tcW w:type="dxa" w:w="2880"/>
          </w:tcPr>
          <w:p>
            <w:r>
              <w:t>HTTP API</w:t>
            </w:r>
          </w:p>
        </w:tc>
        <w:tc>
          <w:tcPr>
            <w:tcW w:type="dxa" w:w="2880"/>
          </w:tcPr>
          <w:p>
            <w:r>
              <w:t>原生 wx.request</w:t>
            </w:r>
          </w:p>
        </w:tc>
        <w:tc>
          <w:tcPr>
            <w:tcW w:type="dxa" w:w="2880"/>
          </w:tcPr>
          <w:p>
            <w:r>
              <w:t>网络请求</w:t>
            </w:r>
          </w:p>
        </w:tc>
      </w:tr>
    </w:tbl>
    <w:p>
      <w:pPr>
        <w:pStyle w:val="Heading2"/>
        <w:spacing w:before="120" w:after="120"/>
      </w:pPr>
      <w:r>
        <w:t>4.3 后端技术栈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组件/库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Node.js/Python</w:t>
            </w:r>
          </w:p>
        </w:tc>
        <w:tc>
          <w:tcPr>
            <w:tcW w:type="dxa" w:w="2880"/>
          </w:tcPr>
          <w:p>
            <w:r>
              <w:t>LTS</w:t>
            </w:r>
          </w:p>
        </w:tc>
        <w:tc>
          <w:tcPr>
            <w:tcW w:type="dxa" w:w="2880"/>
          </w:tcPr>
          <w:p>
            <w:r>
              <w:t>服务器运行环境</w:t>
            </w:r>
          </w:p>
        </w:tc>
      </w:tr>
      <w:tr>
        <w:tc>
          <w:tcPr>
            <w:tcW w:type="dxa" w:w="2880"/>
          </w:tcPr>
          <w:p>
            <w:r>
              <w:t>Express/Flask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Web框架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5.7+</w:t>
            </w:r>
          </w:p>
        </w:tc>
        <w:tc>
          <w:tcPr>
            <w:tcW w:type="dxa" w:w="2880"/>
          </w:tcPr>
          <w:p>
            <w:r>
              <w:t>主数据库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5.0+</w:t>
            </w:r>
          </w:p>
        </w:tc>
        <w:tc>
          <w:tcPr>
            <w:tcW w:type="dxa" w:w="2880"/>
          </w:tcPr>
          <w:p>
            <w:r>
              <w:t>缓存层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身份认证</w:t>
            </w:r>
          </w:p>
        </w:tc>
      </w:tr>
      <w:tr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AI反馈生成</w:t>
            </w:r>
          </w:p>
        </w:tc>
      </w:tr>
    </w:tbl>
    <w:p>
      <w:pPr>
        <w:pStyle w:val="Heading2"/>
        <w:spacing w:before="120" w:after="120"/>
      </w:pPr>
      <w:r>
        <w:t>4.4 核心API接口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API名称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请求参数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返回值</w:t>
            </w:r>
          </w:p>
        </w:tc>
      </w:tr>
      <w:tr>
        <w:tc>
          <w:tcPr>
            <w:tcW w:type="dxa" w:w="2160"/>
          </w:tcPr>
          <w:p>
            <w:r>
              <w:t>微信授权登录</w:t>
            </w:r>
          </w:p>
        </w:tc>
        <w:tc>
          <w:tcPr>
            <w:tcW w:type="dxa" w:w="2160"/>
          </w:tcPr>
          <w:p>
            <w:r>
              <w:t>POST /api/auth/wechat-login</w:t>
            </w:r>
          </w:p>
        </w:tc>
        <w:tc>
          <w:tcPr>
            <w:tcW w:type="dxa" w:w="2160"/>
          </w:tcPr>
          <w:p>
            <w:r>
              <w:t>code, encryptedData</w:t>
            </w:r>
          </w:p>
        </w:tc>
        <w:tc>
          <w:tcPr>
            <w:tcW w:type="dxa" w:w="2160"/>
          </w:tcPr>
          <w:p>
            <w:r>
              <w:t>token, user_info</w:t>
            </w:r>
          </w:p>
        </w:tc>
      </w:tr>
      <w:tr>
        <w:tc>
          <w:tcPr>
            <w:tcW w:type="dxa" w:w="2160"/>
          </w:tcPr>
          <w:p>
            <w:r>
              <w:t>获取课程列表</w:t>
            </w:r>
          </w:p>
        </w:tc>
        <w:tc>
          <w:tcPr>
            <w:tcW w:type="dxa" w:w="2160"/>
          </w:tcPr>
          <w:p>
            <w:r>
              <w:t>GET /api/courses</w:t>
            </w:r>
          </w:p>
        </w:tc>
        <w:tc>
          <w:tcPr>
            <w:tcW w:type="dxa" w:w="2160"/>
          </w:tcPr>
          <w:p>
            <w:r>
              <w:t>page, limit, status</w:t>
            </w:r>
          </w:p>
        </w:tc>
        <w:tc>
          <w:tcPr>
            <w:tcW w:type="dxa" w:w="2160"/>
          </w:tcPr>
          <w:p>
            <w:r>
              <w:t>courses[]</w:t>
            </w:r>
          </w:p>
        </w:tc>
      </w:tr>
      <w:tr>
        <w:tc>
          <w:tcPr>
            <w:tcW w:type="dxa" w:w="2160"/>
          </w:tcPr>
          <w:p>
            <w:r>
              <w:t>获取课程单元</w:t>
            </w:r>
          </w:p>
        </w:tc>
        <w:tc>
          <w:tcPr>
            <w:tcW w:type="dxa" w:w="2160"/>
          </w:tcPr>
          <w:p>
            <w:r>
              <w:t>GET /api/courses/:id/sections</w:t>
            </w:r>
          </w:p>
        </w:tc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sections[]</w:t>
            </w:r>
          </w:p>
        </w:tc>
      </w:tr>
      <w:tr>
        <w:tc>
          <w:tcPr>
            <w:tcW w:type="dxa" w:w="2160"/>
          </w:tcPr>
          <w:p>
            <w:r>
              <w:t>提交打卡</w:t>
            </w:r>
          </w:p>
        </w:tc>
        <w:tc>
          <w:tcPr>
            <w:tcW w:type="dxa" w:w="2160"/>
          </w:tcPr>
          <w:p>
            <w:r>
              <w:t>POST /api/checkins</w:t>
            </w:r>
          </w:p>
        </w:tc>
        <w:tc>
          <w:tcPr>
            <w:tcW w:type="dxa" w:w="2160"/>
          </w:tcPr>
          <w:p>
            <w:r>
              <w:t>sectionId, diaryContent</w:t>
            </w:r>
          </w:p>
        </w:tc>
        <w:tc>
          <w:tcPr>
            <w:tcW w:type="dxa" w:w="2160"/>
          </w:tcPr>
          <w:p>
            <w:r>
              <w:t>checkinId, insight</w:t>
            </w:r>
          </w:p>
        </w:tc>
      </w:tr>
      <w:tr>
        <w:tc>
          <w:tcPr>
            <w:tcW w:type="dxa" w:w="2160"/>
          </w:tcPr>
          <w:p>
            <w:r>
              <w:t>获取打卡历史</w:t>
            </w:r>
          </w:p>
        </w:tc>
        <w:tc>
          <w:tcPr>
            <w:tcW w:type="dxa" w:w="2160"/>
          </w:tcPr>
          <w:p>
            <w:r>
              <w:t>GET /api/checkins/history</w:t>
            </w:r>
          </w:p>
        </w:tc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checkins[]</w:t>
            </w:r>
          </w:p>
        </w:tc>
      </w:tr>
      <w:tr>
        <w:tc>
          <w:tcPr>
            <w:tcW w:type="dxa" w:w="2160"/>
          </w:tcPr>
          <w:p>
            <w:r>
              <w:t>获取评论列表</w:t>
            </w:r>
          </w:p>
        </w:tc>
        <w:tc>
          <w:tcPr>
            <w:tcW w:type="dxa" w:w="2160"/>
          </w:tcPr>
          <w:p>
            <w:r>
              <w:t>GET /api/sections/:id/comments</w:t>
            </w:r>
          </w:p>
        </w:tc>
        <w:tc>
          <w:tcPr>
            <w:tcW w:type="dxa" w:w="2160"/>
          </w:tcPr>
          <w:p>
            <w:r>
              <w:t>page, limit</w:t>
            </w:r>
          </w:p>
        </w:tc>
        <w:tc>
          <w:tcPr>
            <w:tcW w:type="dxa" w:w="2160"/>
          </w:tcPr>
          <w:p>
            <w:r>
              <w:t>comments[]</w:t>
            </w:r>
          </w:p>
        </w:tc>
      </w:tr>
      <w:tr>
        <w:tc>
          <w:tcPr>
            <w:tcW w:type="dxa" w:w="2160"/>
          </w:tcPr>
          <w:p>
            <w:r>
              <w:t>发表评论</w:t>
            </w:r>
          </w:p>
        </w:tc>
        <w:tc>
          <w:tcPr>
            <w:tcW w:type="dxa" w:w="2160"/>
          </w:tcPr>
          <w:p>
            <w:r>
              <w:t>POST /api/sections/:id/comments</w:t>
            </w:r>
          </w:p>
        </w:tc>
        <w:tc>
          <w:tcPr>
            <w:tcW w:type="dxa" w:w="2160"/>
          </w:tcPr>
          <w:p>
            <w:r>
              <w:t>content, parentId</w:t>
            </w:r>
          </w:p>
        </w:tc>
        <w:tc>
          <w:tcPr>
            <w:tcW w:type="dxa" w:w="2160"/>
          </w:tcPr>
          <w:p>
            <w:r>
              <w:t>commentId</w:t>
            </w:r>
          </w:p>
        </w:tc>
      </w:tr>
      <w:tr>
        <w:tc>
          <w:tcPr>
            <w:tcW w:type="dxa" w:w="2160"/>
          </w:tcPr>
          <w:p>
            <w:r>
              <w:t>点赞评论</w:t>
            </w:r>
          </w:p>
        </w:tc>
        <w:tc>
          <w:tcPr>
            <w:tcW w:type="dxa" w:w="2160"/>
          </w:tcPr>
          <w:p>
            <w:r>
              <w:t>POST /api/comments/:id/like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liked, likeCount</w:t>
            </w:r>
          </w:p>
        </w:tc>
      </w:tr>
      <w:tr>
        <w:tc>
          <w:tcPr>
            <w:tcW w:type="dxa" w:w="2160"/>
          </w:tcPr>
          <w:p>
            <w:r>
              <w:t>获取个人信息</w:t>
            </w:r>
          </w:p>
        </w:tc>
        <w:tc>
          <w:tcPr>
            <w:tcW w:type="dxa" w:w="2160"/>
          </w:tcPr>
          <w:p>
            <w:r>
              <w:t>GET /api/users/profile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</w:tr>
      <w:tr>
        <w:tc>
          <w:tcPr>
            <w:tcW w:type="dxa" w:w="2160"/>
          </w:tcPr>
          <w:p>
            <w:r>
              <w:t>获取AI反馈</w:t>
            </w:r>
          </w:p>
        </w:tc>
        <w:tc>
          <w:tcPr>
            <w:tcW w:type="dxa" w:w="2160"/>
          </w:tcPr>
          <w:p>
            <w:r>
              <w:t>GET /api/insights/:id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insight</w:t>
            </w:r>
          </w:p>
        </w:tc>
      </w:tr>
    </w:tbl>
    <w:p>
      <w:r>
        <w:br w:type="page"/>
      </w:r>
    </w:p>
    <w:p>
      <w:pPr>
        <w:pStyle w:val="Heading1"/>
        <w:spacing w:before="120" w:after="120"/>
      </w:pPr>
      <w:r>
        <w:t>第五章 数据库设计</w:t>
      </w:r>
    </w:p>
    <w:p>
      <w:pPr>
        <w:pStyle w:val="Heading2"/>
        <w:spacing w:before="120" w:after="120"/>
      </w:pPr>
      <w:r>
        <w:t>5.1 核心数据表</w:t>
      </w:r>
    </w:p>
    <w:p>
      <w:pPr>
        <w:pStyle w:val="Heading3"/>
        <w:spacing w:before="120" w:after="120"/>
      </w:pPr>
      <w:r>
        <w:t>用户表 (users)</w:t>
      </w:r>
    </w:p>
    <w:p>
      <w:pPr>
        <w:spacing w:after="120"/>
      </w:pPr>
      <w:r>
        <w:t>user_id (PK) | nickname | avatar_url | phone | wechat_open_id | role | created_at | updated_at</w:t>
      </w:r>
    </w:p>
    <w:p>
      <w:pPr>
        <w:pStyle w:val="Heading3"/>
        <w:spacing w:before="120" w:after="120"/>
      </w:pPr>
      <w:r>
        <w:t>课程表 (courses)</w:t>
      </w:r>
    </w:p>
    <w:p>
      <w:pPr>
        <w:spacing w:after="120"/>
      </w:pPr>
      <w:r>
        <w:t>course_id (PK) | title | description | start_date | end_date | total_days | teacher_id | status</w:t>
      </w:r>
    </w:p>
    <w:p>
      <w:pPr>
        <w:pStyle w:val="Heading3"/>
        <w:spacing w:before="120" w:after="120"/>
      </w:pPr>
      <w:r>
        <w:t>课程单元表 (course_sections)</w:t>
      </w:r>
    </w:p>
    <w:p>
      <w:pPr>
        <w:spacing w:after="120"/>
      </w:pPr>
      <w:r>
        <w:t>section_id (PK) | course_id (FK) | day_number | title | content | start_time | end_time</w:t>
      </w:r>
    </w:p>
    <w:p>
      <w:pPr>
        <w:pStyle w:val="Heading3"/>
        <w:spacing w:before="120" w:after="120"/>
      </w:pPr>
      <w:r>
        <w:t>课程内容表 (course_contents)</w:t>
      </w:r>
    </w:p>
    <w:p>
      <w:pPr>
        <w:spacing w:after="120"/>
      </w:pPr>
      <w:r>
        <w:t>id (PK) | section_id (FK) | content_type | content | order_num</w:t>
      </w:r>
    </w:p>
    <w:p>
      <w:pPr>
        <w:pStyle w:val="Heading3"/>
        <w:spacing w:before="120" w:after="120"/>
      </w:pPr>
      <w:r>
        <w:t>打卡记录表 (checkins)</w:t>
      </w:r>
    </w:p>
    <w:p>
      <w:pPr>
        <w:spacing w:after="120"/>
      </w:pPr>
      <w:r>
        <w:t>checkin_id (PK) | user_id (FK) | section_id (FK) | course_id (FK) | checkin_time | diary_content | status | insight_id</w:t>
      </w:r>
    </w:p>
    <w:p>
      <w:pPr>
        <w:pStyle w:val="Heading3"/>
        <w:spacing w:before="120" w:after="120"/>
      </w:pPr>
      <w:r>
        <w:t>评论表 (comments)</w:t>
      </w:r>
    </w:p>
    <w:p>
      <w:pPr>
        <w:spacing w:after="120"/>
      </w:pPr>
      <w:r>
        <w:t>id (PK) | section_id (FK) | user_id (FK) | content | parent_id | like_count | created_at</w:t>
      </w:r>
    </w:p>
    <w:p>
      <w:pPr>
        <w:pStyle w:val="Heading3"/>
        <w:spacing w:before="120" w:after="120"/>
      </w:pPr>
      <w:r>
        <w:t>AI反馈表 (insights)</w:t>
      </w:r>
    </w:p>
    <w:p>
      <w:pPr>
        <w:spacing w:after="120"/>
      </w:pPr>
      <w:r>
        <w:t>id (PK) | user_id (FK) | section_id (FK) | title | content | template_id | tags | created_at</w:t>
      </w:r>
    </w:p>
    <w:p>
      <w:pPr>
        <w:pStyle w:val="Heading2"/>
        <w:spacing w:before="120" w:after="120"/>
      </w:pPr>
      <w:r>
        <w:t>5.2 关键索引</w:t>
      </w:r>
    </w:p>
    <w:p>
      <w:pPr>
        <w:spacing w:after="120"/>
      </w:pPr>
      <w:r>
        <w:t>时间范围查询：对 created_at, updated_at 建立索引</w:t>
      </w:r>
    </w:p>
    <w:p>
      <w:pPr>
        <w:spacing w:after="120"/>
      </w:pPr>
      <w:r>
        <w:t>用户查询：对 user_id 建立索引</w:t>
      </w:r>
    </w:p>
    <w:p>
      <w:pPr>
        <w:spacing w:after="120"/>
      </w:pPr>
      <w:r>
        <w:t>业务唯一性：unique 索引（user_id + section_id）</w:t>
      </w:r>
    </w:p>
    <w:p>
      <w:pPr>
        <w:spacing w:after="120"/>
      </w:pPr>
      <w:r>
        <w:t>外键关系：对所有 FK 建立索引</w:t>
      </w:r>
    </w:p>
    <w:p>
      <w:pPr>
        <w:pStyle w:val="Heading2"/>
        <w:spacing w:before="120" w:after="120"/>
      </w:pPr>
      <w:r>
        <w:t>5.3 缓存策略</w:t>
      </w:r>
    </w:p>
    <w:p>
      <w:pPr>
        <w:spacing w:after="120"/>
      </w:pPr>
      <w:r>
        <w:rPr>
          <w:b/>
        </w:rPr>
        <w:t>Redis缓存设计：</w:t>
      </w:r>
    </w:p>
    <w:p>
      <w:pPr>
        <w:spacing w:after="120"/>
      </w:pPr>
      <w:r>
        <w:t>user:{userId} - 用户信息（TTL: 3600s）</w:t>
      </w:r>
    </w:p>
    <w:p>
      <w:pPr>
        <w:spacing w:after="120"/>
      </w:pPr>
      <w:r>
        <w:t>course:{courseId} - 课程信息（TTL: 7200s）</w:t>
      </w:r>
    </w:p>
    <w:p>
      <w:pPr>
        <w:spacing w:after="120"/>
      </w:pPr>
      <w:r>
        <w:t>checkins:{userId}:{date} - 打卡记录（TTL: 86400s）</w:t>
      </w:r>
    </w:p>
    <w:p>
      <w:pPr>
        <w:spacing w:after="120"/>
      </w:pPr>
      <w:r>
        <w:t>comments:{sectionId} - 评论列表（TTL: 3600s）</w:t>
      </w:r>
    </w:p>
    <w:p>
      <w:pPr>
        <w:spacing w:after="120"/>
      </w:pPr>
      <w:r>
        <w:rPr>
          <w:b/>
        </w:rPr>
        <w:t>缓存策略：</w:t>
      </w:r>
    </w:p>
    <w:p>
      <w:pPr>
        <w:spacing w:after="120"/>
      </w:pPr>
      <w:r>
        <w:t>旁路缓存：先查缓存，不存在则查库后写入缓存</w:t>
      </w:r>
    </w:p>
    <w:p>
      <w:pPr>
        <w:spacing w:after="120"/>
      </w:pPr>
      <w:r>
        <w:t>缓存更新：修改数据时同时更新缓存或删除缓存</w:t>
      </w:r>
    </w:p>
    <w:p>
      <w:pPr>
        <w:spacing w:after="120"/>
      </w:pPr>
      <w:r>
        <w:t>缓存穿透防护：对不存在的数据也进行缓存（值为null）</w:t>
      </w:r>
    </w:p>
    <w:p>
      <w:r>
        <w:br w:type="page"/>
      </w:r>
    </w:p>
    <w:p>
      <w:pPr>
        <w:pStyle w:val="Heading1"/>
        <w:spacing w:before="120" w:after="120"/>
      </w:pPr>
      <w:r>
        <w:t>第六章 性能与安全设计</w:t>
      </w:r>
    </w:p>
    <w:p>
      <w:pPr>
        <w:pStyle w:val="Heading2"/>
        <w:spacing w:before="120" w:after="120"/>
      </w:pPr>
      <w:r>
        <w:t>6.1 性能优化</w:t>
      </w:r>
    </w:p>
    <w:p>
      <w:pPr>
        <w:spacing w:after="120"/>
      </w:pPr>
      <w:r>
        <w:rPr>
          <w:b/>
        </w:rPr>
        <w:t>前端优化：</w:t>
      </w:r>
    </w:p>
    <w:p>
      <w:pPr>
        <w:spacing w:after="120"/>
      </w:pPr>
      <w:r>
        <w:t>图片压缩和 lazy loading</w:t>
      </w:r>
    </w:p>
    <w:p>
      <w:pPr>
        <w:spacing w:after="120"/>
      </w:pPr>
      <w:r>
        <w:t>合理使用缓存（localStorage）</w:t>
      </w:r>
    </w:p>
    <w:p>
      <w:pPr>
        <w:spacing w:after="120"/>
      </w:pPr>
      <w:r>
        <w:t>减少 API 调用频率</w:t>
      </w:r>
    </w:p>
    <w:p>
      <w:pPr>
        <w:spacing w:after="120"/>
      </w:pPr>
      <w:r>
        <w:t>虚拟列表加载长列表</w:t>
      </w:r>
    </w:p>
    <w:p>
      <w:pPr>
        <w:spacing w:after="120"/>
      </w:pPr>
      <w:r>
        <w:rPr>
          <w:b/>
        </w:rPr>
        <w:t>后端优化：</w:t>
      </w:r>
    </w:p>
    <w:p>
      <w:pPr>
        <w:spacing w:after="120"/>
      </w:pPr>
      <w:r>
        <w:t>数据库查询优化（添加索引）</w:t>
      </w:r>
    </w:p>
    <w:p>
      <w:pPr>
        <w:spacing w:after="120"/>
      </w:pPr>
      <w:r>
        <w:t>Redis 缓存热数据</w:t>
      </w:r>
    </w:p>
    <w:p>
      <w:pPr>
        <w:spacing w:after="120"/>
      </w:pPr>
      <w:r>
        <w:t>异步处理（AI反馈、通知发送）</w:t>
      </w:r>
    </w:p>
    <w:p>
      <w:pPr>
        <w:spacing w:after="120"/>
      </w:pPr>
      <w:r>
        <w:t>消息队列解耦</w:t>
      </w:r>
    </w:p>
    <w:p>
      <w:pPr>
        <w:pStyle w:val="Heading2"/>
        <w:spacing w:before="120" w:after="120"/>
      </w:pPr>
      <w:r>
        <w:t>6.2 API 性能目标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 响应时间</w:t>
            </w:r>
          </w:p>
        </w:tc>
        <w:tc>
          <w:tcPr>
            <w:tcW w:type="dxa" w:w="2880"/>
          </w:tcPr>
          <w:p>
            <w:r>
              <w:t>&lt; 200ms (99%)</w:t>
            </w:r>
          </w:p>
        </w:tc>
        <w:tc>
          <w:tcPr>
            <w:tcW w:type="dxa" w:w="2880"/>
          </w:tcPr>
          <w:p>
            <w:r>
              <w:t>查询类接口</w:t>
            </w:r>
          </w:p>
        </w:tc>
      </w:tr>
      <w:tr>
        <w:tc>
          <w:tcPr>
            <w:tcW w:type="dxa" w:w="2880"/>
          </w:tcPr>
          <w:p>
            <w:r>
              <w:t>POST 响应时间</w:t>
            </w:r>
          </w:p>
        </w:tc>
        <w:tc>
          <w:tcPr>
            <w:tcW w:type="dxa" w:w="2880"/>
          </w:tcPr>
          <w:p>
            <w:r>
              <w:t>&lt; 500ms (99%)</w:t>
            </w:r>
          </w:p>
        </w:tc>
        <w:tc>
          <w:tcPr>
            <w:tcW w:type="dxa" w:w="2880"/>
          </w:tcPr>
          <w:p>
            <w:r>
              <w:t>写入类接口</w:t>
            </w:r>
          </w:p>
        </w:tc>
      </w:tr>
      <w:tr>
        <w:tc>
          <w:tcPr>
            <w:tcW w:type="dxa" w:w="2880"/>
          </w:tcPr>
          <w:p>
            <w:r>
              <w:t>数据库查询时间</w:t>
            </w:r>
          </w:p>
        </w:tc>
        <w:tc>
          <w:tcPr>
            <w:tcW w:type="dxa" w:w="2880"/>
          </w:tcPr>
          <w:p>
            <w:r>
              <w:t>&lt; 100ms</w:t>
            </w:r>
          </w:p>
        </w:tc>
        <w:tc>
          <w:tcPr>
            <w:tcW w:type="dxa" w:w="2880"/>
          </w:tcPr>
          <w:p>
            <w:r>
              <w:t>平均查询时间</w:t>
            </w:r>
          </w:p>
        </w:tc>
      </w:tr>
      <w:tr>
        <w:tc>
          <w:tcPr>
            <w:tcW w:type="dxa" w:w="2880"/>
          </w:tcPr>
          <w:p>
            <w:r>
              <w:t>缓存命中率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热数据缓存效果</w:t>
            </w:r>
          </w:p>
        </w:tc>
      </w:tr>
      <w:tr>
        <w:tc>
          <w:tcPr>
            <w:tcW w:type="dxa" w:w="2880"/>
          </w:tcPr>
          <w:p>
            <w:r>
              <w:t>并发用户数</w:t>
            </w:r>
          </w:p>
        </w:tc>
        <w:tc>
          <w:tcPr>
            <w:tcW w:type="dxa" w:w="2880"/>
          </w:tcPr>
          <w:p>
            <w:r>
              <w:t>10,000+</w:t>
            </w:r>
          </w:p>
        </w:tc>
        <w:tc>
          <w:tcPr>
            <w:tcW w:type="dxa" w:w="2880"/>
          </w:tcPr>
          <w:p>
            <w:r>
              <w:t>同时在线能力</w:t>
            </w:r>
          </w:p>
        </w:tc>
      </w:tr>
      <w:tr>
        <w:tc>
          <w:tcPr>
            <w:tcW w:type="dxa" w:w="2880"/>
          </w:tcPr>
          <w:p>
            <w:r>
              <w:t>日活跃用户</w:t>
            </w:r>
          </w:p>
        </w:tc>
        <w:tc>
          <w:tcPr>
            <w:tcW w:type="dxa" w:w="2880"/>
          </w:tcPr>
          <w:p>
            <w:r>
              <w:t>50,000+</w:t>
            </w:r>
          </w:p>
        </w:tc>
        <w:tc>
          <w:tcPr>
            <w:tcW w:type="dxa" w:w="2880"/>
          </w:tcPr>
          <w:p>
            <w:r>
              <w:t>DAU目标</w:t>
            </w:r>
          </w:p>
        </w:tc>
      </w:tr>
    </w:tbl>
    <w:p>
      <w:pPr>
        <w:pStyle w:val="Heading2"/>
        <w:spacing w:before="120" w:after="120"/>
      </w:pPr>
      <w:r>
        <w:t>6.3 安全设计</w:t>
      </w:r>
    </w:p>
    <w:p>
      <w:pPr>
        <w:spacing w:after="120"/>
      </w:pPr>
      <w:r>
        <w:rPr>
          <w:b/>
        </w:rPr>
        <w:t>认证与授权：</w:t>
      </w:r>
    </w:p>
    <w:p>
      <w:pPr>
        <w:spacing w:after="120"/>
      </w:pPr>
      <w:r>
        <w:t>JWT token 认证</w:t>
      </w:r>
    </w:p>
    <w:p>
      <w:pPr>
        <w:spacing w:after="120"/>
      </w:pPr>
      <w:r>
        <w:t>Token 过期时间设置为 7 天</w:t>
      </w:r>
    </w:p>
    <w:p>
      <w:pPr>
        <w:spacing w:after="120"/>
      </w:pPr>
      <w:r>
        <w:t>刷新 token 机制</w:t>
      </w:r>
    </w:p>
    <w:p>
      <w:pPr>
        <w:spacing w:after="120"/>
      </w:pPr>
      <w:r>
        <w:t>每个 API 都进行权限检查</w:t>
      </w:r>
    </w:p>
    <w:p>
      <w:pPr>
        <w:spacing w:after="120"/>
      </w:pPr>
      <w:r>
        <w:rPr>
          <w:b/>
        </w:rPr>
        <w:t>数据安全：</w:t>
      </w:r>
    </w:p>
    <w:p>
      <w:pPr>
        <w:spacing w:after="120"/>
      </w:pPr>
      <w:r>
        <w:t>所有敏感数据（密码、token）加密存储</w:t>
      </w:r>
    </w:p>
    <w:p>
      <w:pPr>
        <w:spacing w:after="120"/>
      </w:pPr>
      <w:r>
        <w:t>HTTPS 加密传输</w:t>
      </w:r>
    </w:p>
    <w:p>
      <w:pPr>
        <w:spacing w:after="120"/>
      </w:pPr>
      <w:r>
        <w:t>SQL 注入防护（使用参数化查询）</w:t>
      </w:r>
    </w:p>
    <w:p>
      <w:pPr>
        <w:spacing w:after="120"/>
      </w:pPr>
      <w:r>
        <w:t>XSS 防护（对用户输入进行转义）</w:t>
      </w:r>
    </w:p>
    <w:p>
      <w:pPr>
        <w:spacing w:after="120"/>
      </w:pPr>
      <w:r>
        <w:rPr>
          <w:b/>
        </w:rPr>
        <w:t>业务安全：</w:t>
      </w:r>
    </w:p>
    <w:p>
      <w:pPr>
        <w:spacing w:after="120"/>
      </w:pPr>
      <w:r>
        <w:t>API 限流（防止恶意请求）</w:t>
      </w:r>
    </w:p>
    <w:p>
      <w:pPr>
        <w:spacing w:after="120"/>
      </w:pPr>
      <w:r>
        <w:t>验证码防刷（同号5分钟内最多3次）</w:t>
      </w:r>
    </w:p>
    <w:p>
      <w:pPr>
        <w:spacing w:after="120"/>
      </w:pPr>
      <w:r>
        <w:t>打卡防刷（同用户同时间只能打卡一次）</w:t>
      </w:r>
    </w:p>
    <w:p>
      <w:r>
        <w:br w:type="page"/>
      </w:r>
    </w:p>
    <w:p>
      <w:pPr>
        <w:pStyle w:val="Heading1"/>
        <w:spacing w:before="120" w:after="120"/>
      </w:pPr>
      <w:r>
        <w:t>第七章 版本规划与成功指标</w:t>
      </w:r>
    </w:p>
    <w:p>
      <w:pPr>
        <w:pStyle w:val="Heading2"/>
        <w:spacing w:before="120" w:after="120"/>
      </w:pPr>
      <w:r>
        <w:t>7.1 版本规划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上线时间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工期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第 6 周</w:t>
            </w:r>
          </w:p>
        </w:tc>
        <w:tc>
          <w:tcPr>
            <w:tcW w:type="dxa" w:w="2160"/>
          </w:tcPr>
          <w:p>
            <w:r>
              <w:t>首页、课程、打卡、社群评论</w:t>
            </w:r>
          </w:p>
        </w:tc>
        <w:tc>
          <w:tcPr>
            <w:tcW w:type="dxa" w:w="2160"/>
          </w:tcPr>
          <w:p>
            <w:r>
              <w:t>6-8 周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第 14 周</w:t>
            </w:r>
          </w:p>
        </w:tc>
        <w:tc>
          <w:tcPr>
            <w:tcW w:type="dxa" w:w="2160"/>
          </w:tcPr>
          <w:p>
            <w:r>
              <w:t>小凡看见、分享、个人主页</w:t>
            </w:r>
          </w:p>
        </w:tc>
        <w:tc>
          <w:tcPr>
            <w:tcW w:type="dxa" w:w="2160"/>
          </w:tcPr>
          <w:p>
            <w:r>
              <w:t>6-8 周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第 22 周</w:t>
            </w:r>
          </w:p>
        </w:tc>
        <w:tc>
          <w:tcPr>
            <w:tcW w:type="dxa" w:w="2160"/>
          </w:tcPr>
          <w:p>
            <w:r>
              <w:t>排行榜、成就体系、消息系统</w:t>
            </w:r>
          </w:p>
        </w:tc>
        <w:tc>
          <w:tcPr>
            <w:tcW w:type="dxa" w:w="2160"/>
          </w:tcPr>
          <w:p>
            <w:r>
              <w:t>6-8 周</w:t>
            </w:r>
          </w:p>
        </w:tc>
      </w:tr>
    </w:tbl>
    <w:p>
      <w:pPr>
        <w:pStyle w:val="Heading2"/>
        <w:spacing w:before="120" w:after="120"/>
      </w:pPr>
      <w:r>
        <w:t>7.2 成功指标（KPI）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用户注册转化率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从首页到注册完成</w:t>
            </w:r>
          </w:p>
        </w:tc>
      </w:tr>
      <w:tr>
        <w:tc>
          <w:tcPr>
            <w:tcW w:type="dxa" w:w="2880"/>
          </w:tcPr>
          <w:p>
            <w:r>
              <w:t>日均活跃用户</w:t>
            </w:r>
          </w:p>
        </w:tc>
        <w:tc>
          <w:tcPr>
            <w:tcW w:type="dxa" w:w="2880"/>
          </w:tcPr>
          <w:p>
            <w:r>
              <w:t>&gt; 1000</w:t>
            </w:r>
          </w:p>
        </w:tc>
        <w:tc>
          <w:tcPr>
            <w:tcW w:type="dxa" w:w="2880"/>
          </w:tcPr>
          <w:p>
            <w:r>
              <w:t>日均登录用户数</w:t>
            </w:r>
          </w:p>
        </w:tc>
      </w:tr>
      <w:tr>
        <w:tc>
          <w:tcPr>
            <w:tcW w:type="dxa" w:w="2880"/>
          </w:tcPr>
          <w:p>
            <w:r>
              <w:t>打卡完成率</w:t>
            </w:r>
          </w:p>
        </w:tc>
        <w:tc>
          <w:tcPr>
            <w:tcW w:type="dxa" w:w="2880"/>
          </w:tcPr>
          <w:p>
            <w:r>
              <w:t>&gt; 70%</w:t>
            </w:r>
          </w:p>
        </w:tc>
        <w:tc>
          <w:tcPr>
            <w:tcW w:type="dxa" w:w="2880"/>
          </w:tcPr>
          <w:p>
            <w:r>
              <w:t>报名用户的打卡率</w:t>
            </w:r>
          </w:p>
        </w:tc>
      </w:tr>
      <w:tr>
        <w:tc>
          <w:tcPr>
            <w:tcW w:type="dxa" w:w="2880"/>
          </w:tcPr>
          <w:p>
            <w:r>
              <w:t>用户留存率（Day 7）</w:t>
            </w:r>
          </w:p>
        </w:tc>
        <w:tc>
          <w:tcPr>
            <w:tcW w:type="dxa" w:w="2880"/>
          </w:tcPr>
          <w:p>
            <w:r>
              <w:t>&gt; 60%</w:t>
            </w:r>
          </w:p>
        </w:tc>
        <w:tc>
          <w:tcPr>
            <w:tcW w:type="dxa" w:w="2880"/>
          </w:tcPr>
          <w:p>
            <w:r>
              <w:t>第 7 天还在使用的用户比例</w:t>
            </w:r>
          </w:p>
        </w:tc>
      </w:tr>
      <w:tr>
        <w:tc>
          <w:tcPr>
            <w:tcW w:type="dxa" w:w="2880"/>
          </w:tcPr>
          <w:p>
            <w:r>
              <w:t>用户满意度</w:t>
            </w:r>
          </w:p>
        </w:tc>
        <w:tc>
          <w:tcPr>
            <w:tcW w:type="dxa" w:w="2880"/>
          </w:tcPr>
          <w:p>
            <w:r>
              <w:t>&gt; 4.5/5</w:t>
            </w:r>
          </w:p>
        </w:tc>
        <w:tc>
          <w:tcPr>
            <w:tcW w:type="dxa" w:w="2880"/>
          </w:tcPr>
          <w:p>
            <w:r>
              <w:t>基于用户评分</w:t>
            </w:r>
          </w:p>
        </w:tc>
      </w:tr>
    </w:tbl>
    <w:p>
      <w:pPr>
        <w:pStyle w:val="Heading2"/>
        <w:spacing w:before="120" w:after="120"/>
      </w:pPr>
      <w:r>
        <w:t>7.3 团队配置</w:t>
      </w:r>
    </w:p>
    <w:p>
      <w:pPr>
        <w:spacing w:after="120"/>
      </w:pPr>
      <w:r>
        <w:rPr>
          <w:b/>
        </w:rPr>
        <w:t>v1.0 版本开发团队（6-8人）：</w:t>
      </w:r>
    </w:p>
    <w:p>
      <w:pPr>
        <w:spacing w:after="120"/>
      </w:pPr>
      <w:r>
        <w:t>产品经理：1 人</w:t>
      </w:r>
    </w:p>
    <w:p>
      <w:pPr>
        <w:spacing w:after="120"/>
      </w:pPr>
      <w:r>
        <w:t>UI/UX 设计师：1 人</w:t>
      </w:r>
    </w:p>
    <w:p>
      <w:pPr>
        <w:spacing w:after="120"/>
      </w:pPr>
      <w:r>
        <w:t>前端开发：2 人</w:t>
      </w:r>
    </w:p>
    <w:p>
      <w:pPr>
        <w:spacing w:after="120"/>
      </w:pPr>
      <w:r>
        <w:t>后端开发：2 人</w:t>
      </w:r>
    </w:p>
    <w:p>
      <w:pPr>
        <w:spacing w:after="120"/>
      </w:pPr>
      <w:r>
        <w:t>QA 测试：1 人</w:t>
      </w:r>
    </w:p>
    <w:p>
      <w:pPr>
        <w:spacing w:after="120"/>
      </w:pPr>
      <w:r>
        <w:t>运维/DevOps：1 人</w:t>
      </w:r>
    </w:p>
    <w:p>
      <w:r>
        <w:br w:type="page"/>
      </w:r>
    </w:p>
    <w:p>
      <w:pPr>
        <w:pStyle w:val="Heading1"/>
        <w:spacing w:before="120" w:after="120"/>
      </w:pPr>
      <w:r>
        <w:t>第八章 附录</w:t>
      </w:r>
    </w:p>
    <w:p>
      <w:pPr>
        <w:pStyle w:val="Heading2"/>
        <w:spacing w:before="120" w:after="120"/>
      </w:pPr>
      <w:r>
        <w:t>8.1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t>打卡</w:t>
            </w:r>
          </w:p>
        </w:tc>
        <w:tc>
          <w:tcPr>
            <w:tcW w:type="dxa" w:w="4320"/>
          </w:tcPr>
          <w:p>
            <w:r>
              <w:t>用户完成当日学习的操作记录</w:t>
            </w:r>
          </w:p>
        </w:tc>
      </w:tr>
      <w:tr>
        <w:tc>
          <w:tcPr>
            <w:tcW w:type="dxa" w:w="4320"/>
          </w:tcPr>
          <w:p>
            <w:r>
              <w:t>小凡看见</w:t>
            </w:r>
          </w:p>
        </w:tc>
        <w:tc>
          <w:tcPr>
            <w:tcW w:type="dxa" w:w="4320"/>
          </w:tcPr>
          <w:p>
            <w:r>
              <w:t>基于用户互动数据的 AI 个性化反馈</w:t>
            </w:r>
          </w:p>
        </w:tc>
      </w:tr>
      <w:tr>
        <w:tc>
          <w:tcPr>
            <w:tcW w:type="dxa" w:w="4320"/>
          </w:tcPr>
          <w:p>
            <w:r>
              <w:t>社群评论</w:t>
            </w:r>
          </w:p>
        </w:tc>
        <w:tc>
          <w:tcPr>
            <w:tcW w:type="dxa" w:w="4320"/>
          </w:tcPr>
          <w:p>
            <w:r>
              <w:t>用户之间的互动和分享</w:t>
            </w:r>
          </w:p>
        </w:tc>
      </w:tr>
      <w:tr>
        <w:tc>
          <w:tcPr>
            <w:tcW w:type="dxa" w:w="4320"/>
          </w:tcPr>
          <w:p>
            <w:r>
              <w:t>五步学习法</w:t>
            </w:r>
          </w:p>
        </w:tc>
        <w:tc>
          <w:tcPr>
            <w:tcW w:type="dxa" w:w="4320"/>
          </w:tcPr>
          <w:p>
            <w:r>
              <w:t>静、问、读、想、记五个学习步骤</w:t>
            </w:r>
          </w:p>
        </w:tc>
      </w:tr>
      <w:tr>
        <w:tc>
          <w:tcPr>
            <w:tcW w:type="dxa" w:w="4320"/>
          </w:tcPr>
          <w:p>
            <w:r>
              <w:t>补卡</w:t>
            </w:r>
          </w:p>
        </w:tc>
        <w:tc>
          <w:tcPr>
            <w:tcW w:type="dxa" w:w="4320"/>
          </w:tcPr>
          <w:p>
            <w:r>
              <w:t>用户对过期课程的补打卡操作</w:t>
            </w:r>
          </w:p>
        </w:tc>
      </w:tr>
      <w:tr>
        <w:tc>
          <w:tcPr>
            <w:tcW w:type="dxa" w:w="4320"/>
          </w:tcPr>
          <w:p>
            <w:r>
              <w:t>进度条</w:t>
            </w:r>
          </w:p>
        </w:tc>
        <w:tc>
          <w:tcPr>
            <w:tcW w:type="dxa" w:w="4320"/>
          </w:tcPr>
          <w:p>
            <w:r>
              <w:t>课程完成进度的可视化展示</w:t>
            </w:r>
          </w:p>
        </w:tc>
      </w:tr>
    </w:tbl>
    <w:p>
      <w:pPr>
        <w:pStyle w:val="Heading2"/>
        <w:spacing w:before="120" w:after="120"/>
      </w:pPr>
      <w:r>
        <w:t>8.2 API 返回格式</w:t>
      </w:r>
    </w:p>
    <w:p>
      <w:pPr>
        <w:spacing w:after="120"/>
      </w:pPr>
      <w:r>
        <w:rPr>
          <w:b/>
        </w:rPr>
        <w:t>成功响应：</w:t>
      </w:r>
    </w:p>
    <w:p>
      <w:pPr>
        <w:spacing w:after="120"/>
      </w:pPr>
      <w:r>
        <w:t>{ "code": 0, "message": "success", "data": {...} }</w:t>
      </w:r>
    </w:p>
    <w:p>
      <w:pPr>
        <w:spacing w:after="120"/>
      </w:pPr>
      <w:r>
        <w:rPr>
          <w:b/>
        </w:rPr>
        <w:t>错误响应：</w:t>
      </w:r>
    </w:p>
    <w:p>
      <w:pPr>
        <w:spacing w:after="120"/>
      </w:pPr>
      <w:r>
        <w:t>{ "code": 1, "message": "error message", "data": null }</w:t>
      </w:r>
    </w:p>
    <w:p>
      <w:pPr>
        <w:pStyle w:val="Heading2"/>
        <w:spacing w:before="120" w:after="120"/>
      </w:pPr>
      <w:r>
        <w:t>8.3 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修改内容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2025-10-27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2025-10-30</w:t>
            </w:r>
          </w:p>
        </w:tc>
        <w:tc>
          <w:tcPr>
            <w:tcW w:type="dxa" w:w="2880"/>
          </w:tcPr>
          <w:p>
            <w:r>
              <w:t>完整 PRD - 包含技术架构、数据库设计、API 设计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