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七个习惯晨读营</w:t>
      </w:r>
    </w:p>
    <w:p>
      <w:pPr>
        <w:pStyle w:val="Title"/>
      </w:pPr>
      <w:r>
        <w:t xml:space="preserve">产品需求文档 v4.0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2026-02-27</w:t>
      </w:r>
    </w:p>
    <w:p>
      <w:pPr>
        <w:pStyle w:val="Heading1"/>
      </w:pPr>
      <w:r>
        <w:t xml:space="preserve">文档信息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2026-02-27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七个习惯晨读营小程序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 (18个页面)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已实现 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120"/>
      </w:pPr>
      <w:r>
        <w:t xml:space="preserve">七个习惯晨读营是基于《高效能人士的七个习惯》书籍的晨读打卡小程序，旨在帮助用户通过 21-23 天的持续晨读和打卡，养成阅读习惯，理解并实践七个习惯的核心理念。</w:t>
      </w:r>
    </w:p>
    <w:p>
      <w:pPr>
        <w:pStyle w:val="Heading2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习惯养成</w:t>
      </w:r>
      <w:r>
        <w:t xml:space="preserve">：通过每日打卡机制，帮助用户养成晨读习惯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深度学习</w:t>
      </w:r>
      <w:r>
        <w:t xml:space="preserve">：提供系统化的五步学习法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AI反馈</w:t>
      </w:r>
      <w:r>
        <w:t xml:space="preserve">：通过'小凡看见'功能，为用户提供个性化反馈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社群互动</w:t>
      </w:r>
      <w:r>
        <w:t xml:space="preserve">：支持打卡分享、评论互动、排行榜等社交功能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进度追踪</w:t>
      </w:r>
      <w:r>
        <w:t xml:space="preserve">：可视化展示学习进度和连续打卡天数</w:t>
      </w:r>
    </w:p>
    <w:p>
      <w:pPr>
        <w:pStyle w:val="Heading2"/>
      </w:pPr>
      <w:r>
        <w:t xml:space="preserve">1.3 用户角色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未登录用户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未进行微信授权的访客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只能浏览首页期次列表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普通用户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已登录但未报名的用户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可浏览所有公开内容，不能参与打卡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已报名某期课程的用户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可打卡、查看课程内容、参与互动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课程运营管理人员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可查看所有用户数据、管理课程内容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二、v4.0 关键更新</w:t>
      </w:r>
    </w:p>
    <w:p>
      <w:pPr>
        <w:pStyle w:val="Heading2"/>
      </w:pPr>
      <w:r>
        <w:t xml:space="preserve">2.1 新增功能模块</w:t>
      </w:r>
    </w:p>
    <w:p>
      <w:pPr>
        <w:pStyle w:val="ListParagraph"/>
        <w:numPr>
          <w:ilvl w:val="0"/>
          <w:numId w:val="2"/>
        </w:numPr>
      </w:pPr>
      <w:r>
        <w:t xml:space="preserve">✅ 用户与认证模块 - 微信一键登录 + 测试账号快捷登录</w:t>
      </w:r>
    </w:p>
    <w:p>
      <w:pPr>
        <w:pStyle w:val="ListParagraph"/>
        <w:numPr>
          <w:ilvl w:val="0"/>
          <w:numId w:val="2"/>
        </w:numPr>
      </w:pPr>
      <w:r>
        <w:t xml:space="preserve">✅ 报名与支付模块 - 99元/期 Mock 支付流程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通知模块 - WebSocket 实时推送 + 通知管理</w:t>
      </w:r>
    </w:p>
    <w:p>
      <w:pPr>
        <w:pStyle w:val="Heading2"/>
      </w:pPr>
      <w:r>
        <w:t xml:space="preserve">2.2 新增页面（6个）</w:t>
      </w:r>
    </w:p>
    <w:p>
      <w:pPr>
        <w:pStyle w:val="ListParagraph"/>
        <w:numPr>
          <w:ilvl w:val="0"/>
          <w:numId w:val="2"/>
        </w:numPr>
      </w:pPr>
      <w:r>
        <w:t xml:space="preserve">登录页面 (/pages/login/login)</w:t>
      </w:r>
    </w:p>
    <w:p>
      <w:pPr>
        <w:pStyle w:val="ListParagraph"/>
        <w:numPr>
          <w:ilvl w:val="0"/>
          <w:numId w:val="2"/>
        </w:numPr>
      </w:pPr>
      <w:r>
        <w:t xml:space="preserve">报名页面 (/pages/enrollment/enrollment)</w:t>
      </w:r>
    </w:p>
    <w:p>
      <w:pPr>
        <w:pStyle w:val="ListParagraph"/>
        <w:numPr>
          <w:ilvl w:val="0"/>
          <w:numId w:val="2"/>
        </w:numPr>
      </w:pPr>
      <w:r>
        <w:t xml:space="preserve">支付页面 (/pages/payment/payment)</w:t>
      </w:r>
    </w:p>
    <w:p>
      <w:pPr>
        <w:pStyle w:val="ListParagraph"/>
        <w:numPr>
          <w:ilvl w:val="0"/>
          <w:numId w:val="2"/>
        </w:numPr>
      </w:pPr>
      <w:r>
        <w:t xml:space="preserve">通知页面 (/pages/notifications/notifications)</w:t>
      </w:r>
    </w:p>
    <w:p>
      <w:pPr>
        <w:pStyle w:val="ListParagraph"/>
        <w:numPr>
          <w:ilvl w:val="0"/>
          <w:numId w:val="2"/>
        </w:numPr>
      </w:pPr>
      <w:r>
        <w:t xml:space="preserve">隐私政策 (/pages/privacy-policy/privacy-policy)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用户协议 (/pages/user-agreement/user-agreement)</w:t>
      </w:r>
    </w:p>
    <w:p>
      <w:pPr>
        <w:pStyle w:val="Heading2"/>
      </w:pPr>
      <w:r>
        <w:t xml:space="preserve">2.3 重要规则修正</w:t>
      </w:r>
    </w:p>
    <w:p>
      <w:pPr>
        <w:spacing w:after="120"/>
      </w:pPr>
      <w:r>
        <w:rPr>
          <w:b/>
          <w:bCs/>
        </w:rPr>
        <w:t xml:space="preserve">BR-002 修正：</w:t>
      </w:r>
      <w:r>
        <w:t xml:space="preserve">AccessToken 有效期 2小时 / RefreshToken 有效期 30天（纠正 v3.0 错误）</w:t>
      </w:r>
    </w:p>
    <w:p>
      <w:pPr>
        <w:pStyle w:val="Heading2"/>
      </w:pPr>
      <w:r>
        <w:t xml:space="preserve">2.4 系统架构完善</w:t>
      </w:r>
    </w:p>
    <w:p>
      <w:pPr>
        <w:pStyle w:val="ListParagraph"/>
        <w:numPr>
          <w:ilvl w:val="0"/>
          <w:numId w:val="2"/>
        </w:numPr>
      </w:pPr>
      <w:r>
        <w:t xml:space="preserve">主数据库：MongoDB</w:t>
      </w:r>
    </w:p>
    <w:p>
      <w:pPr>
        <w:pStyle w:val="ListParagraph"/>
        <w:numPr>
          <w:ilvl w:val="0"/>
          <w:numId w:val="2"/>
        </w:numPr>
      </w:pPr>
      <w:r>
        <w:t xml:space="preserve">备份数据库：MySQL（通过 Redis 异步双写）</w:t>
      </w:r>
    </w:p>
    <w:p>
      <w:pPr>
        <w:pStyle w:val="ListParagraph"/>
        <w:numPr>
          <w:ilvl w:val="0"/>
          <w:numId w:val="2"/>
        </w:numPr>
      </w:pPr>
      <w:r>
        <w:t xml:space="preserve">缓存/队列：Redis（51+ 个操作异步同步）</w:t>
      </w:r>
    </w:p>
    <w:p>
      <w:pPr>
        <w:pStyle w:val="ListParagraph"/>
        <w:numPr>
          <w:ilvl w:val="0"/>
          <w:numId w:val="2"/>
        </w:numPr>
      </w:pPr>
      <w:r>
        <w:t xml:space="preserve">实时通知：WebSocket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管理后台：Vue 3 + Element Plus</w:t>
      </w:r>
    </w:p>
    <w:p>
      <w:pPr>
        <w:pStyle w:val="Heading1"/>
      </w:pPr>
      <w:r>
        <w:t xml:space="preserve">三、完整页面列表（18 个页面）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路由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/pages/index/index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登录页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/pages/login/login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/pages/courses/courses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/pages/course-detail/course-detail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/pages/checkin/checkin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个人中心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/pages/profile/profile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小凡看见列表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/pages/insights/insights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小凡看见详情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/pages/insight-detail/insight-detail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分享页面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/pages/share/share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排行榜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/pages/ranking/ranking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成员列表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/pages/members/members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打卡记录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/pages/checkin-records/checkin-records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他人主页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/pages/profile-others/profile-others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已实现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报名页面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/pages/enrollment/enrollment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/pages/payment/payment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通知页面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/pages/notifications/notifications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隐私政策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/pages/privacy-policy/privacy-policy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用户协议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/pages/user-agreement/user-agreement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新增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四、实现状态</w:t>
      </w:r>
    </w:p>
    <w:p>
      <w:pPr>
        <w:pStyle w:val="Heading2"/>
      </w:pPr>
      <w:r>
        <w:t xml:space="preserve">4.1 功能完成度</w:t>
      </w:r>
    </w:p>
    <w:p>
      <w:pPr>
        <w:spacing w:after="120"/>
      </w:pPr>
      <w:r>
        <w:rPr>
          <w:b/>
          <w:bCs/>
          <w:color w:val="00B050"/>
        </w:rPr>
        <w:t xml:space="preserve">已实现：90%+</w:t>
      </w:r>
    </w:p>
    <w:p>
      <w:pPr>
        <w:pStyle w:val="ListParagraph"/>
        <w:numPr>
          <w:ilvl w:val="0"/>
          <w:numId w:val="2"/>
        </w:numPr>
      </w:pPr>
      <w:r>
        <w:t xml:space="preserve">✅ 用户认证（微信登录 + 测试账号）</w:t>
      </w:r>
    </w:p>
    <w:p>
      <w:pPr>
        <w:pStyle w:val="ListParagraph"/>
        <w:numPr>
          <w:ilvl w:val="0"/>
          <w:numId w:val="2"/>
        </w:numPr>
      </w:pPr>
      <w:r>
        <w:t xml:space="preserve">✅ 课程管理（期次、课节、课程详情）</w:t>
      </w:r>
    </w:p>
    <w:p>
      <w:pPr>
        <w:pStyle w:val="ListParagraph"/>
        <w:numPr>
          <w:ilvl w:val="0"/>
          <w:numId w:val="2"/>
        </w:numPr>
      </w:pPr>
      <w:r>
        <w:t xml:space="preserve">✅ 打卡系统（创建、列表、统计、日历）</w:t>
      </w:r>
    </w:p>
    <w:p>
      <w:pPr>
        <w:pStyle w:val="ListParagraph"/>
        <w:numPr>
          <w:ilvl w:val="0"/>
          <w:numId w:val="2"/>
        </w:numPr>
      </w:pPr>
      <w:r>
        <w:t xml:space="preserve">✅ 小凡看见（自动生成、权限管理）</w:t>
      </w:r>
    </w:p>
    <w:p>
      <w:pPr>
        <w:pStyle w:val="ListParagraph"/>
        <w:numPr>
          <w:ilvl w:val="0"/>
          <w:numId w:val="2"/>
        </w:numPr>
      </w:pPr>
      <w:r>
        <w:t xml:space="preserve">✅ 社交互动（评论、点赞、排行榜）</w:t>
      </w:r>
    </w:p>
    <w:p>
      <w:pPr>
        <w:pStyle w:val="ListParagraph"/>
        <w:numPr>
          <w:ilvl w:val="0"/>
          <w:numId w:val="2"/>
        </w:numPr>
      </w:pPr>
      <w:r>
        <w:t xml:space="preserve">✅ 报名与支付（Mock 支付）</w:t>
      </w:r>
    </w:p>
    <w:p>
      <w:pPr>
        <w:pStyle w:val="ListParagraph"/>
        <w:numPr>
          <w:ilvl w:val="0"/>
          <w:numId w:val="2"/>
        </w:numPr>
      </w:pPr>
      <w:r>
        <w:t xml:space="preserve">✅ 实时通知（WebSocket）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管理后台（用户、内容、数据库管理）</w:t>
      </w:r>
    </w:p>
    <w:p>
      <w:pPr>
        <w:pStyle w:val="Heading2"/>
      </w:pPr>
      <w:r>
        <w:t xml:space="preserve">4.2 待实现功能</w:t>
      </w:r>
    </w:p>
    <w:p>
      <w:pPr>
        <w:spacing w:after="120"/>
      </w:pPr>
      <w:r>
        <w:rPr>
          <w:b/>
          <w:bCs/>
          <w:color w:val="FF7F00"/>
        </w:rPr>
        <w:t xml:space="preserve">计划 v5.0+：10%</w:t>
      </w:r>
    </w:p>
    <w:p>
      <w:pPr>
        <w:pStyle w:val="ListParagraph"/>
        <w:numPr>
          <w:ilvl w:val="0"/>
          <w:numId w:val="2"/>
        </w:numPr>
      </w:pPr>
      <w:r>
        <w:t xml:space="preserve">⏳ 真实微信支付接入</w:t>
      </w:r>
    </w:p>
    <w:p>
      <w:pPr>
        <w:pStyle w:val="ListParagraph"/>
        <w:numPr>
          <w:ilvl w:val="0"/>
          <w:numId w:val="2"/>
        </w:numPr>
      </w:pPr>
      <w:r>
        <w:t xml:space="preserve">⏳ 真实 AI 反馈（OpenAI / Claude）</w:t>
      </w:r>
    </w:p>
    <w:p>
      <w:pPr>
        <w:pStyle w:val="ListParagraph"/>
        <w:numPr>
          <w:ilvl w:val="0"/>
          <w:numId w:val="2"/>
        </w:numPr>
      </w:pPr>
      <w:r>
        <w:t xml:space="preserve">⏳ 语音打卡功能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⏳ 文件上传支持</w:t>
      </w:r>
    </w:p>
    <w:p>
      <w:pPr>
        <w:pStyle w:val="Heading1"/>
      </w:pPr>
      <w:r>
        <w:t xml:space="preserve">五、部署准备状态</w:t>
      </w:r>
    </w:p>
    <w:p>
      <w:pPr>
        <w:spacing w:after="120"/>
      </w:pPr>
      <w:r>
        <w:rPr>
          <w:b/>
          <w:bCs/>
          <w:color w:val="00B050"/>
        </w:rPr>
        <w:t xml:space="preserve">部署就绪度：90%+</w:t>
      </w:r>
    </w:p>
    <w:p>
      <w:pPr>
        <w:pStyle w:val="ListParagraph"/>
        <w:numPr>
          <w:ilvl w:val="0"/>
          <w:numId w:val="2"/>
        </w:numPr>
      </w:pPr>
      <w:r>
        <w:t xml:space="preserve">✅ 隐私政策页面</w:t>
      </w:r>
    </w:p>
    <w:p>
      <w:pPr>
        <w:pStyle w:val="ListParagraph"/>
        <w:numPr>
          <w:ilvl w:val="0"/>
          <w:numId w:val="2"/>
        </w:numPr>
      </w:pPr>
      <w:r>
        <w:t xml:space="preserve">✅ 用户协议页面</w:t>
      </w:r>
    </w:p>
    <w:p>
      <w:pPr>
        <w:pStyle w:val="ListParagraph"/>
        <w:numPr>
          <w:ilvl w:val="0"/>
          <w:numId w:val="2"/>
        </w:numPr>
      </w:pPr>
      <w:r>
        <w:t xml:space="preserve">✅ CORS 安全加固</w:t>
      </w:r>
    </w:p>
    <w:p>
      <w:pPr>
        <w:pStyle w:val="ListParagraph"/>
        <w:numPr>
          <w:ilvl w:val="0"/>
          <w:numId w:val="2"/>
        </w:numPr>
      </w:pPr>
      <w:r>
        <w:t xml:space="preserve">✅ 生产环境配置</w:t>
      </w:r>
    </w:p>
    <w:p>
      <w:pPr>
        <w:pStyle w:val="ListParagraph"/>
        <w:numPr>
          <w:ilvl w:val="0"/>
          <w:numId w:val="2"/>
        </w:numPr>
      </w:pPr>
      <w:r>
        <w:t xml:space="preserve">✅ JWT 密钥生成</w:t>
      </w:r>
    </w:p>
    <w:p>
      <w:pPr>
        <w:pStyle w:val="ListParagraph"/>
        <w:numPr>
          <w:ilvl w:val="0"/>
          <w:numId w:val="2"/>
        </w:numPr>
      </w:pPr>
      <w:r>
        <w:t xml:space="preserve">✅ 代码质量审查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数据库备份验证</w:t>
      </w:r>
    </w:p>
    <w:p>
      <w:pPr>
        <w:pStyle w:val="Heading1"/>
      </w:pPr>
      <w:r>
        <w:t xml:space="preserve">六、技术栈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前端：</w:t>
      </w:r>
      <w:r>
        <w:t xml:space="preserve">微信小程序原生框架（18个页面）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后端：</w:t>
      </w:r>
      <w:r>
        <w:t xml:space="preserve">Node.js + Express + RESTful API + WebSocket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管理后台：</w:t>
      </w:r>
      <w:r>
        <w:t xml:space="preserve">Vue 3 + Element Plus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数据库：</w:t>
      </w:r>
      <w:r>
        <w:t xml:space="preserve">MongoDB (主) + MySQL (备) + Redis (缓存)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AI反馈：</w:t>
      </w:r>
      <w:r>
        <w:t xml:space="preserve">Mock 模板（待接入真实 AI）</w:t>
      </w:r>
    </w:p>
    <w:p>
      <w:pPr>
        <w:pStyle w:val="Heading1"/>
      </w:pPr>
      <w:r>
        <w:t xml:space="preserve">七、文档版本历史</w:t>
      </w:r>
    </w:p>
    <w:p>
      <w:pPr>
        <w:spacing w:after="120"/>
      </w:pPr>
      <w:r>
        <w:t xml:space="preserve">v3.0 (2025-11-13): 初版产品需求文档（12个页面）</w:t>
      </w:r>
    </w:p>
    <w:p>
      <w:pPr>
        <w:spacing w:after="240"/>
      </w:pPr>
      <w:r>
        <w:rPr>
          <w:b/>
          <w:bCs/>
          <w:color w:val="00B050"/>
        </w:rPr>
        <w:t xml:space="preserve">v4.0 (2026-02-27): 增加6个页面、报名与支付、WebSocket通知、token时效更正</w:t>
      </w:r>
    </w:p>
    <w:p>
      <w:pPr>
        <w:spacing w:after="0" w:before="240"/>
        <w:jc w:val="center"/>
      </w:pPr>
      <w:r>
        <w:rPr>
          <w:i/>
          <w:iCs/>
          <w:color w:val="666666"/>
          <w:sz w:val="20"/>
          <w:szCs w:val="20"/>
        </w:rPr>
        <w:t xml:space="preserve">本文档为《七个习惯晨读营》小程序 v4.0 的完整产品需求文档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所有功能已在 v1.0 中实现，部署准备就绪度达到 90%+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2026-02-27T09:12:31.547Z</dcterms:created>
  <dcterms:modified xsi:type="dcterms:W3CDTF">2026-02-27T09:12:31.548Z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