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微软雅黑" w:cs="微软雅黑" w:eastAsia="微软雅黑" w:hAnsi="微软雅黑"/>
          <w:b/>
          <w:bCs/>
          <w:color w:val="1890ff"/>
          <w:sz w:val="56"/>
          <w:szCs w:val="56"/>
        </w:rPr>
        <w:t xml:space="preserve">供应链协同平台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b/>
          <w:bCs/>
          <w:color w:val="333333"/>
          <w:sz w:val="44"/>
          <w:szCs w:val="44"/>
        </w:rPr>
        <w:t xml:space="preserve">产品需求说明书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PRD Document</w:t>
      </w:r>
    </w:p>
    <w:p>
      <w:pPr>
        <w:spacing w:after="100" w:before="8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版本：V1.1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日期：2026-06-20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状态：初稿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1. 文档信息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供应链协同平台产品需求说明书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2026-06-20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作者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文档结构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按供应商端、零售商端两大模块分组；新增双方交互流程特殊说明章节；补充所有弹窗的详细表单字段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2. 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1500"/>
        <w:gridCol w:w="4360"/>
        <w:gridCol w:w="12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2026-06-19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初始版本，覆盖供应商端+零售商端全部页面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2026-06-20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按供应商端/零售商端重新分组；补充所有弹窗详细表单字段；新增双方交互流程特殊说明章节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3. 项目概述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背景：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零售商与供应商之间的订单、发货、对账、发票、交款等业务流程缺乏统一的数字化协同平台，导致沟通效率低、数据不一致、财务结算周期长。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目标：</w:t>
      </w:r>
      <w:r>
        <w:rPr>
          <w:rFonts w:ascii="微软雅黑" w:cs="微软雅黑" w:eastAsia="微软雅黑" w:hAnsi="微软雅黑"/>
          <w:sz w:val="21"/>
          <w:szCs w:val="21"/>
        </w:rPr>
        <w:t xml:space="preserve">构建一个覆盖零售商-供应商全业务链路的协同管理平台，实现订单到付款的全流程数字化。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用户：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零售商采购/财务管理人员、供应商业务/财务操作人员。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范围：</w:t>
      </w:r>
      <w:r>
        <w:rPr>
          <w:rFonts w:ascii="微软雅黑" w:cs="微软雅黑" w:eastAsia="微软雅黑" w:hAnsi="微软雅黑"/>
          <w:sz w:val="21"/>
          <w:szCs w:val="21"/>
        </w:rPr>
        <w:t xml:space="preserve">包含供应商端（订单/发货/库存/销售/竞价/价格/质量/商品/对账/结算/发票/交款/费用/金融/合同/企业/公告/服务中心）、零售商端（工作台/对账/结算/发票/交款/费用/金融/合同/订单/发货/供应商/证照/公告管理）；不包含仓储管理系统(WMS)、运输管理系统(TMS)、ERP核心模块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双端协同：</w:t>
      </w:r>
      <w:r>
        <w:rPr>
          <w:rFonts w:ascii="微软雅黑" w:cs="微软雅黑" w:eastAsia="微软雅黑" w:hAnsi="微软雅黑"/>
          <w:sz w:val="21"/>
          <w:szCs w:val="21"/>
        </w:rPr>
        <w:t xml:space="preserve">本平台由供应商端(client)和零售商端(retail-admin)两个独立应用组成，双方通过订单、发货、对账、发票、交款、合同、公告等业务单据进行协同。详细交互流程见第7章"双方交互流程特殊说明"。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4. 功能架构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供应链协同平台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├── 第一部分：供应商端 (client) — 第5章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认证模块（P-001 登录页）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工作台（P-002）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业务中心（P-003~P-010：订单/发货/库存/销售/竞价/价格/质量/商品）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财务中心（P-011~P-016：对账/对账申请/发票/交款/费用/金融）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合同管理（P-017）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企业中心（P-018~P-020：企业信息/资质证照/人员管理）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公告通知（P-021）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└── 服务中心（P-022）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├── 第二部分：零售商端 (retail-admin) — 第6章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认证模块（P-023 登录页）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工作台（P-024）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业务中心（P-025~P-028：订单/发货/供应商/证照管理）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公告管理（P-029）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合同管理（P-030）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└── 财务中心（P-031~P-036：对账/对账申请/发票/交款/费用/金融）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└── 第三部分：双方交互流程特殊说明 — 第7章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7.1 订单协同流程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7.2 发货协同流程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7.3 对账结算流程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7.4 发票流程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7.5 交款流程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7.6 合同签署流程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7.7 质量违约处理流程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└── 7.8 公告发布流程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5. 第一部分：供应商端 (client)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供应商端面向供应商企业的业务/财务操作人员，提供订单确认、发货、对账、发票、交款、合同、企业信息管理等全流程功能。技术栈：React + Vite + Ant Design v3，IIFE格式构建，端口3000。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P-001 登录页（供应商端）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供应商用户通过手机号+短信验证码登录系统。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未登录状态下访问任意页面自动跳转。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图：供应商端登录页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品牌Logo、平台名称、功能描述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手机号输入、验证码输入+获取按钮、登录按钮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表单第一行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输入11位手机号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表单第二行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输入6位验证码+获取按钮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验证码框右侧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60s倒计时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字段解析：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800"/>
        <w:gridCol w:w="600"/>
        <w:gridCol w:w="800"/>
        <w:gridCol w:w="1500"/>
        <w:gridCol w:w="20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输入规则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String(11)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数字键盘maxLength=11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正则^1[3-9]\d{9}$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请输入正确的11位手机号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String(6)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数字输入maxLength=6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6位数字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请输入6位验证码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验证码框右侧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手机号格式正确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/supplier/sms/send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60s倒计时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手机号+验证码填写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/supplier/login/sms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表单空白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验证码发送中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点击获取验证码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倒计时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验证码发送成功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"{N}s后重试"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接口返回code=200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接口返回非200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Alert错误信息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网络断开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无网络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登录停止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网络异常，请检查网络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重新点击登录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账号未激活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接口返回403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账号未激活，请联系管理员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联系管理员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验证码过期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验证码超时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验证码已过期，请重新获取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重新获取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P-002 工作台（供应商端）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供应商用户登录后首页，展示待办事项、关键业务指标、公告通知和快捷入口。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登录后默认页面，侧边栏"工作台"。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dashboard.png" descr="01-dashboard.png" title="01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图：供应商端工作台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4个统计卡片（待确认订单/待发货/待对账/本月销售额）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Todo+Notice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待办事项列表（紧急/普通分级）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最新公告列表（已读/未读标记）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QuickEntry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8个快捷入口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SalesTrend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7天销售趋势图(AreaChart)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电签权限状态卡片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AI智能助手面板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待确认订单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点击跳转发货管理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待对账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点击跳转财务对账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本月销售额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点击跳转对应路由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8个图标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AreaChart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销售趋势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7天折线图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hover显示数据点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三态显示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点击"去认证"或"管理"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AI助手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蓝色圆形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展开/收起AI面板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电签已开通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navigate(/account)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跳转企业中心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window.open(AUTH_URL)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跳转认证页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公告区域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AI助手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展开/收起AI面板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面板滑入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页面初始化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全部数据展示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电签已开通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enabled &amp;&amp;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绿色Tag"已开通"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电签等待授权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personal_verified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黄色Tag"等待授权"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未认证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红色Tag"未认证"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API超时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统计卡片显示0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刷新页面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P-003 订单管理（供应商端）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供应商查看、确认、拒绝零售商下发的采购订单，并支持申请变更、批量确认、送货预约和批次录入。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订单管理"。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订单管理.png" descr="02-订单管理.png" title="02-订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图：供应商端订单管理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订单号/供应商/状态/日期范围筛选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批量确认、批量拒绝、导出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订单列表表格，含展开行显示明细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输入订单号搜索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RangePicker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选择日期范围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点击行展开明细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打开确认弹窗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打开变更弹窗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打开预约弹窗(2步)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cyan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已取消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change_requested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变更申请中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gold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打开变更弹窗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打开预约弹窗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AI推荐发货时间+承诺发货时间+备注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取消/确认接单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点击"变更"按钮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申请订单变更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变更类型+变更原因+变更内容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取消/提交变更申请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点击"预约"按钮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送货预约(2步Steps)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步骤1:预约信息 步骤2:批次录入(Form.List)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取消/上一步/下一步/提交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点击"批次录入"按钮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批次录入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Form.List批次信息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点击"拒绝"按钮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点击行展开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订单基本信息+商品明细+操作日志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【D001】确认订单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确认接单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promised_delivery_date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承诺发货时间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请选择承诺发货时间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AI推荐值(默认)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disabledDate: 不可选今天之前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可填写发货注意事项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顶部显示AI智能推荐区块（绿色背景），AI建议承诺发货时间+置信度Tag(高/中/红)+推荐理由。承诺发货时间默认填充AI推荐值。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【D002】申请订单变更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点击"变更"按钮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提交变更申请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change_type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请选择变更类型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数量变更/价格调整/日期调整/其他变更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change_reason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请填写变更原因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change_content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请填写变更内容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请详细描述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顶部Alert(warning)显示订单号+变更提示。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【D003】送货预约(2步Steps)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点击"预约"按钮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上一步 / 下一步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appointment_date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请选择预约日期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time_slot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预约时段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上午(09:00-12:00)/下午(13:00-18:00)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发货仓库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请选择仓库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仓库列表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请输入联系人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请输入联系电话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手机号格式校验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appointment_notes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步骤2，可增删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请选择商品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订单商品列表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[batch].batch_no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生产批次号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请输入批次号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如P20260118001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[batch].production_date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请选择生产日期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[batch].expiry_date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请选择到期日期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使用Steps组件分2步：步骤1填写预约信息(预约日期/时段/仓库/联系人/联系电话/备注)，步骤2使用Form.List录入批次信息(商品/批次号/数量/生产日期/到期日期)。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【D005】拒绝订单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点击"拒绝"按钮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确定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使用Modal.confirm，标题"确认拒绝"，内容"确定要拒绝该订单吗？此操作不可撤销。"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【D006】订单详情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点击行展开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右侧抽屉，展示订单基本信息(订单号/供应商/金额/状态)+商品明细表格+操作日志时间线。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页面初始化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Empty空状态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接口返回非200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确认失败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接口返回非200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变更失败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重试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P-004 发货管理（供应商端）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供应商管理发货单，包含待发货、在途、已完成三个Tab，支持确认发货(含批次信息录入)和查看物流轨迹。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发货管理"。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3-发货管理.png" descr="03-发货管理.png" title="03-发货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图：供应商端发货管理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3个Tab：待发货订单/在途订单/已完成订单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订单号/物流公司/日期筛选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打开发货Drawer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打开物流Drawer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打开发货Drawer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status=shipping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打开物流Drawer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点击"发货"按钮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确认发货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物流信息+批次信息(Form.List)+发货照片+备注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取消/确认发货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点击"物流"按钮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物流轨迹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物流公司+运单号+轨迹时间线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【D001】确认发货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点击"发货"按钮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确认发货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logistics_company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请选择物流公司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顺丰速运/京东物流/中通快递/圆通速递/韵达快递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tracking_no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请输入运单号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vehicle_plate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车牌号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driver_name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司机姓名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estimated_arrival_date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预计到货时间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DatePicker(showTime)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请选择预计到货时间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格式YYYY-MM-DD HH:mm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物流信息区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商品批次信息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可增删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批次信息区，重要提示Alert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请选择商品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订单商品列表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[batch].batch_no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生产批次号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请输入批次号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如P20260118001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[batch].production_date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请选择生产日期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[batch].expiry_date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请选择到期日期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[batch].min_days_before_rejection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提前拒绝天数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请输入天数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默认30, min=1, addonAfter=天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min=1, 单位件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[batch].storage_condition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存储条件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常温/冷藏/冷冻/阴凉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[batch].certificates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相关证件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Upload(picture-card)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最多5个, jpg/png/pdf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Form.List子项，批次证件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[batch].quality_certificate_no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质检证书编号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[batch].health_certificate_no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卫生证书编号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[batch].batch_notes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批次特殊说明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发货照片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Upload(picture-card)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最多3张, image/*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发货注意事项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顶部Alert(info)显示订单信息；Descriptions展示发货仓库/承诺到货/订单金额；物流信息区(物流公司+运单号+车牌号+司机姓名+预计到货时间)；商品批次信息区使用Form.List(可增删批次卡片)，每个批次卡片含商品名称/批次号/生产日期/到期日期/提前拒绝天数/发货数量/存储条件/相关证件(Upload)/质检证书编号/卫生证书编号/批次备注；底部含发货照片(Upload,最多3张)+发货备注(TextArea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【D002】物流轨迹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点击"物流"按钮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展示物流公司+运单号+物流轨迹时间线(Timeline组件)，含节点时间/地点/状态。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订单确认后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待发货Tab可见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提交发货后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在途Tab可见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物流签收后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已完成Tab可见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批次信息不完整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请完整填写批次信息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补充后重试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P-005 库存查询（供应商端）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供应商查询各仓库的商品库存，支持预警设置和库存明细查看。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库存查询"。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4-库存查询.png" descr="04-库存查询.png" title="04-库存查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图：供应商端库存查询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仓库/商品/预警状态筛选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总库存/预警库存/缺货统计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库存明细/预警设置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仓库筛选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选择仓库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搜索商品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总库存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预警库存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点击查看明细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打开设置Drawer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打开设置Drawer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查看明细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打开明细Drawer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点击"预警设置"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预警阈值输入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点击"查看明细"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库存明细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商品信息+各仓库库存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【D001】预警设置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点击"预警设置"按钮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warning_threshold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预警阈值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请输入预警阈值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库存低于此值触发预警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danger_threshold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缺货阈值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请输入缺货阈值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默认0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库存等于此值触发缺货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库存&gt;阈值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库存≤阈值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库存=0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P-006 销售数据（供应商端）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供应商查看销售数据分析，含销售趋势、品类占比、TOP商品等图表。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销售数据"。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5-销售数据.png" descr="05-销售数据.png" title="05-销售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图：供应商端销售数据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日期范围/品类/商品筛选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总销售额/订单数/客单价/退货率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销售趋势(AreaChart)+品类占比(PieChart)+TOP商品(BarChart)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销售明细列表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RangePicker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近30天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选择品类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总销售额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AreaChart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销售趋势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折线图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hover显示数据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PieChart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品类占比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饼图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点击切换品类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BarChart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TOP商品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柱状图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页面初始化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图表loading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图表展示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P-007 竞价管理（供应商端）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供应商参与零售商发起的竞价，查看竞价详情、提交报价、查看中标结果。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竞价管理"。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6-竞价管理.png" descr="06-竞价管理.png" title="06-竞价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图：供应商端竞价管理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进行中/已结束/我参与的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竞价详情/报价提交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进行中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打开报价Drawer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进行中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已中标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未中标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打开报价Drawer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点击"报价"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商品列表+报价金额+备注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取消/提交报价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竞价信息+商品明细+报价记录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【D001】提交报价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点击"报价"按钮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提交报价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[quote].product_name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[quote].price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请输入报价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[quote].remark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valid_days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报价有效期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请输入有效期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默认7, addonAfter=天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整体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展示竞价商品列表，每个商品填写报价金额。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进行中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竞价开放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可报价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竞价关闭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不可报价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已中标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中标通知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未中标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未中标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P-008 价格管理（供应商端）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供应商管理商品价格，含价格列表、价格调整申请、价格历史。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价格管理"。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7-价格管理.png" descr="07-价格管理.png" title="07-价格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图：供应商端价格管理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商品/品类/状态筛选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价格调整申请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搜索商品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打开调价Drawer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历史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打开历史Drawer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生效中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打开调价Drawer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历史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打开历史Drawer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点击"调价"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价格调整申请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商品信息+新价格+生效日期+原因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点击"历史"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价格历史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价格变更时间线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【D001】价格调整申请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点击"调价"按钮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current_price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当前价格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new_price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新价格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请输入新价格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effective_date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生效日期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请选择生效日期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不可选今天之前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请填写调价原因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请详细说明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生效中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价格生效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调价申请中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调价被驳回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P-009 质量管理（供应商端）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供应商处理质量违约通知，查看违约详情、填写整改措施、电签确认。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质量管理"。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8-质量管理.png" descr="08-质量管理.png" title="08-质量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图：供应商端质量管理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待处理/已处理/全部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违约通知列表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处理违约(含电签)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违约列表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打开处理Drawer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打开处理Drawer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违约信息+整改措施+电签确认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取消/确认签署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【D001】处理违约通知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rectification_measures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整改措施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请填写整改措施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请详细说明整改方案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rectification_date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整改完成日期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请选择整改完成日期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compensation_amount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赔偿金额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如有赔偿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整改证明材料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顶部展示违约信息(订单号/违约类型/违约描述/扣款金额)；底部需电签确认。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【D002】电签确认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处理违约提交后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确认签署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提示"提交后将跳转电签平台完成电子签名，签署后整改方案生效。"点击确认后window.open(ESIGN_CONFIG.url)跳转外部电签平台。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收到违约通知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提交整改措施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P-010 商品管理（供应商端）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供应商管理商品信息，含新品提报、商品编辑、上下架，支持AI识别营业执照/产地。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商品管理"。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9-商品管理.png" descr="09-商品管理.png" title="09-商品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图：供应商端商品管理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商品名称/编码/品类/状态筛选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批量上架/下架/导出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新品提报/编辑商品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搜索商品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选择品类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打开提报Drawer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on_shelf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off_shelf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已下架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打开提报Drawer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status=approved/off_shelf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status=on_shelf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点击"新品提报"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商品信息(10字段)+AI识别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编辑商品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【D001】新品提报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点击"新品提报"按钮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请输入商品名称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请输入商品编码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系统唯一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Cascader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请选择品类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请输入规格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请选择单位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件/箱/千克/升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建议售价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请输入售价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origin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产地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请输入产地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上传产地证明后AI识别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business_license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AI识别企业信息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origin_certificate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产地证明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AI识别产地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商品图片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Upload(picture-card)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最多5张, image/*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AI功能：上传营业执照后AI识别企业信息自动填充；上传产地证明后AI识别产地信息自动填充。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【D002】编辑商品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请输入商品名称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请输入商品编码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只读(不可编辑)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Cascader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请选择品类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请输入规格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请选择单位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件/箱/千克/升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建议售价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请输入售价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商品图片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Upload(picture-card)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最多5张, image/*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新建未提交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提交审核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上架销售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P-011 财务对账（供应商端）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供应商查看零售商下发的结算单，支持确认、异议申诉、提前结算申请、电签确认、列设置等11个弹窗。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财务对账"。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0-财务对账.png" descr="10-财务对账.png" title="10-财务对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图：供应商端财务对账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结算单号/零售商/状态/日期筛选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批量确认/导出/列设置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RangePicker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打开异议Modal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打开提前结算Modal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异议申诉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打开异议Modal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打开提前结算Modal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打开列设置Modal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确认结算单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结算单信息确认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点击"异议申诉"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异议申诉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异议类型+原因+附件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点击"提前结算"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结算单选择+服务费+电签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提前结算提交后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取消/确认签署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点击"列设置"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列显示/排序/固定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基本信息+明细+操作日志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详情-导出明细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导出明细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详情-打印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打印结算单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调用打印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驳回重新确认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驳回原因+重新确认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【D001】确认结算单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可填写说明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顶部Alert(info)显示结算单号+零售商+金额。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【D002】异议申诉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点击"异议申诉"按钮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请选择异议类型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金额不符/明细错误/重复扣款/其他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如有金额异议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请填写异议原因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证明材料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【D003】提前结算申请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点击"提前结算"按钮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original_payment_date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原付款日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advance_days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提前天数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请输入提前天数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min=1, addonAfter=天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service_fee_rate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服务费率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service_fee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服务费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自动计算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actual_amount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实际到账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自动计算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apply_reason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请填写申请原因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展示原付款日/提前天数/服务费率/服务费金额/实际到账金额。提交后需电签确认(D004)。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【D004】电签确认(提前结算)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提前结算提交后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确认签署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提示"提前结算需签署合同，点击确认后跳转电签平台。"window.open(ESIGN_CONFIG.url)。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【D005】列设置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点击"列设置"按钮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visible_columns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结算单号/零售商/金额/状态/日期/明细数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fixed_column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固定列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无/左固定/右固定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使用Checkbox.Group选择显示列，支持拖拽排序(react-sortable-hoc)，支持固定列。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【D006】结算单详情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展示结算单基本信息+商品明细表格+价外扣款列表+操作日志时间线。底部含"导出明细"和"打印"按钮。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收到结算单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确认结算单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提交异议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完成结算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P-012 对账申请（供应商端）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供应商主动发起对账申请，选择结算周期和商品明细，提交给零售商确认。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对账申请"。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1-对账申请.png" descr="11-对账申请.png" title="11-对账申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图：供应商端对账申请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申请单号/状态/日期筛选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新建对账申请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新建申请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撤回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撤回成功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点击"新建申请"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新建对账申请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周期+零售商+商品明细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申请信息+明细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点击"撤回"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撤回申请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【D001】新建对账申请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点击"新建申请"按钮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period_start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周期开始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请选择开始日期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period_end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周期结束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请选择结束日期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retailer_id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请选择零售商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可增删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请选择商品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新建未提交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提交零售商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P-013 发票管理（供应商端）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供应商管理发票，含发票列表、提交核验、驳回重新提交、查看详情。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发票管理"。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2-发票管理.png" descr="12-发票管理.png" title="12-发票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图：供应商端发票管理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发票详情/重新提交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打开重新提交Drawer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发票信息+明细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点击"重新提交"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重新提交发票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【D002】重新提交发票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点击"重新提交"按钮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请输入发票号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增值税专用发票/增值税普通发票/电子发票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开票日期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invoice_file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展示驳回原因，允许修改后重新提交。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待核验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发票待提交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P-014 交款管理（供应商端）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供应商管理交款单，支持线上支付(跳转支付平台)和线下转账(上传凭证+AI识别)，含批量交款。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交款管理"。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3-交款管理.png" descr="13-交款管理.png" title="13-交款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图：供应商端交款管理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交款单号/状态/日期筛选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交款(线上/线下)/详情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打开交款Drawer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打开批量Drawer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交款失败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打开交款Drawer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打开批量Drawer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点击"交款"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支付方式(线上/线下)+表单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取消/确认交款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点击"批量交款"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批量支付方式+表单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【D001】交款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点击"交款"按钮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确认交款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请选择支付方式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线上支付/线下转账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payer_account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付款账户(线上)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账户列表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仅线上支付显示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payee_account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收款账户(线下)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仅线下转账显示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transfer_amount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转账金额(线下)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仅线下转账显示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transfer_date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转账日期(线下)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仅线下转账显示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transfer_voucher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转账凭证(线下)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图片, AI识别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仅线下转账显示，AI识别金额/日期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ai_recognized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AI识别(线下)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上传凭证后AI识别金额/日期自动填充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支付方式Radio(线上支付/线下转账)条件渲染：选"线上支付"显示支付平台跳转按钮；选"线下转账"显示转账信息+上传凭证+AI识别。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【D002】批量交款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点击"批量交款"按钮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线上支付/线下转账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统一选择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[item].transfer_voucher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转账凭证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线下转账逐单上传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[item].ai_recognized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AI识别金额/日期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展示选中交款单列表，统一选择支付方式，批量提交。线下转账支持逐单上传凭证+AI识别。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【D003】交款详情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展示交款单信息+支付方式+支付时间+凭证(线下)。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待交款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收到交款单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已交款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完成交款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P-015 费用单管理（供应商端）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供应商查看零售商下发的费用单(价外扣款/账扣)，支持确认和异议。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费用单管理"。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4-费用单管理.png" descr="14-费用单管理.png" title="14-费用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图：供应商端费用单管理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费用单号/类型/状态/日期筛选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确认/异议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价外扣款/账扣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打开异议Modal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deducted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已扣款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打开异议Modal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确认费用单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点击"异议"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异议申诉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异议类型+原因+附件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【D002】异议申诉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点击"异议"按钮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金额不符/项目错误/重复扣款/其他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证明材料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收到费用单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确认费用单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提交异议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已扣款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完成扣款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P-016 供应链金融（供应商端）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供应商基于结算单申请融资，查看融资额度、融资记录。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供应链金融"。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5-供应链金融.png" descr="15-供应链金融.png" title="15-供应链金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图：供应商端供应链金融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可用额度/已用额度/融资中/已还清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融资申请/融资记录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结算单列表/融资记录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可用额度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已用额度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选择结算单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打开申请Drawer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可融资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已还清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打开申请Drawer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点击"申请融资"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结算单+融资金额+期限+利率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【D001】融资申请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点击"申请融资"按钮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settlement_no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settlement_amount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finance_amount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max=结算单金额,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finance_period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融资期限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请输入期限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min=1, addonAfter=天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interest_rate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利率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apply_reason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展示结算单信息+可用额度，融资金额不可超过结算单金额。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可融资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结算单可融资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已还清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融资还清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P-017 合同管理（供应商端）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供应商查看与零售商签订的电子合同，支持在线签署(跳转电签平台)和查看合同详情。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侧边栏"合同管理"。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9-合同管理.png" descr="19-合同管理.png" title="19-合同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图：供应商端合同管理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合同号/状态/日期筛选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已失效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window.open(ESIGN_URL)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合同信息+条款+签署记录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【D001】合同详情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展示合同基本信息(合同号/双方/金额/期限)+合同条款(可滚动)+签署记录时间线。底部"下载合同PDF"按钮。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合同待签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已失效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P-018 企业信息管理（供应商端）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供应商管理企业基本信息、联系方式、银行账户等，支持编辑(含AI识别营业执照)。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侧边栏"企业中心 &gt; 企业信息管理"。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6-企业信息管理.png" descr="16-企业信息管理.png" title="16-企业信息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图：供应商端企业信息管理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企业基本信息卡片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联系方式卡片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银行账户卡片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编辑企业信息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银行账户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每个卡片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编辑企业信息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编辑联系方式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编辑银行账户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银行卡片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点击"编辑企业信息"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编辑企业信息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企业信息表单+AI识别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点击"编辑联系方式"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编辑联系方式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联系方式表单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点击"编辑银行账户"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编辑银行账户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银行账户表单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【D001】编辑企业信息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点击"编辑企业信息"按钮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business_license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AI识别企业信息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company_name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请输入企业名称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credit_code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统一社会信用代码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legal_person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法定代表人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请输入法人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registered_address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注册地址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registered_capital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注册资本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请输入资本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单位万元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business_scope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经营范围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请输入经营范围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AI功能：上传营业执照后AI识别企业名称/统一社会信用代码/法定代表人/注册地址/注册资本自动填充。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【D002】编辑联系方式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点击"编辑联系方式"按钮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请输入联系人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请输入电话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手机号/座机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请输入邮箱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邮箱格式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【D003】编辑银行账户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点击"编辑银行账户"按钮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bank_name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开户银行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请输入银行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bank_branch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开户支行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请输入支行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bank_account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银行账号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account_name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账户名称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请输入账户名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account_type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账户类型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基本户/一般户/专户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P-019 资质证照（供应商端）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供应商管理资质证照(营业执照/食品经营许可证/税务登记证等)，支持新增/编辑/查看，含到期预警。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侧边栏"企业中心 &gt; 资质证照"。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7-供应商资质证照.png" descr="17-供应商资质证照.png" title="17-供应商资质证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图：供应商端资质证照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有效/即将到期/已过期统计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证照类型/状态筛选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新增/编辑证照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打开新增Drawer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打开新增Drawer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打开查看Drawer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点击"新增"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证照信息表单+AI识别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点击"删除"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【D001】新增证照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点击"新增"按钮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license_image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证照图片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AI识别证照信息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营业执照/食品经营许可证/税务登记证/组织机构代码证/其他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issue_date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发证日期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AI识别填充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AI功能：上传证照图片后AI识别证照类型/证照名称/证照编号/发证日期/到期日期自动填充。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【D002】编辑证照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营业执照/食品经营许可证/税务登记证/其他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issue_date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发证日期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license_image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证照图片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证照有效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30天内到期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P-020 人员管理（供应商端）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供应商管理企业内部人员账号，含用户列表、新增/编辑用户、权限设置、角色管理，共15个弹窗。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侧边栏"企业中心 &gt; 人员管理"。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8-人员管理.png" descr="18-人员管理.png" title="18-人员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图：供应商端人员管理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姓名/手机号/角色/状态筛选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用户新增/编辑/详情/权限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新增用户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打开新增Drawer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新增用户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打开新增Drawer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打开权限Drawer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启用/禁用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重置密码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点击"新增用户"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用户信息表单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点击"权限"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权限设置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功能权限+数据权限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基本信息+权限+操作记录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点击"启用/禁用"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启用/禁用用户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点击"重置密码"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点击"删除"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角色列表+权限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角色名称+权限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转移超级管理员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转移超管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选择新超管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个人认证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个人认证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跳转认证页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电签状态+操作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日志列表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【D001】新增用户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点击"新增用户"按钮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请输入手机号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11位手机号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邮箱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请输入邮箱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邮箱格式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role_id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department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部门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请输入部门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职位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请输入职位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默认启用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【D002】编辑用户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请输入手机号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11位手机号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邮箱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请输入邮箱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邮箱格式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role_id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department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部门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请输入部门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职位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请输入职位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【D003】权限设置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点击"权限"按钮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function_permissions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功能权限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Tree(checkable)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菜单权限树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data_scope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数据权限范围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全部/本部门/自定义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data_categories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Tree(checkable)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自定义时显示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data_regions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区域范围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Tree(checkable)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区域树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自定义时显示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功能权限(Tree多选)+数据权限(品类/区域/供应商范围)。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【D004】用户详情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展示基本信息+功能权限+数据权限范围+最近操作记录。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【D012】转移超级管理员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点击"转移超管"按钮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new_admin_id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新超级管理员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transfer_reason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选择新超级管理员，转移后当前用户降为普通用户。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账号启用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账号禁用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P-021 公告通知（供应商端）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供应商查看零售商发布的公告，支持已读/未读标记、查看详情、按类型筛选。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侧边栏"公告通知"。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21-公告通知.png" descr="21-公告通知.png" title="21-公告通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图：供应商端公告通知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类型/重要程度/已读状态筛选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已读状态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已读/未读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重要/普通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打开详情Drawer+标记已读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status=unread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公告内容+附件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【D001】公告详情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展示公告标题/类型/重要程度/发布时间/发布对象/公告内容/附件。打开后自动标记已读。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新公告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已查看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P-022 服务中心（供应商端）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供应商获取帮助文档、联系客服、提交工单、查看常见问题。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侧边栏"服务中心"。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20-服务中心.png" descr="20-服务中心.png" title="20-服务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图：供应商端服务中心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快捷入口(帮助文档/联系客服/提交工单/常见问题)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常见问题/我的工单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提交工单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4个图标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常见问题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常见问题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点击展开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提交工单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打开提交Drawer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已解决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已关闭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提交工单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打开提交Drawer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点击"提交工单"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提交工单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工单类型+标题+内容+附件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工单信息+回复记录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【D001】提交工单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点击"提交工单"按钮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ticket_type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功能问题/数据问题/账户问题/其他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问题描述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请描述问题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请详细描述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问题截图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contact_phone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请输入电话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客服处理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已解决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工单解决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已关闭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工单关闭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6. 第二部分：零售商端 (retail-admin)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零售商端面向零售商企业的采购/财务管理人员，提供订单下发、发货跟踪、供应商管理、证照管理、公告发布、合同管理、财务对账等功能。技术栈：React + Vite + Ant Design v3，UMD格式构建，端口5175。支持基于品类的数据权限控制。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P-023 登录页（零售商端）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零售商用户通过用户名+密码登录系统。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未登录状态下访问任意页面自动跳转。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login.png" descr="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图：零售商端登录页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紫色渐变背景(135deg, #667eea → #764ba2)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居中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白色圆角卡片(width=400)，含Logo+表单+测试账号提示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表单第一行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prefix=UserOutlined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表单第二行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prefix=LockOutlined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字段解析：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800"/>
        <w:gridCol w:w="600"/>
        <w:gridCol w:w="800"/>
        <w:gridCol w:w="1500"/>
        <w:gridCol w:w="20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输入规则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文本输入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请输入用户名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请输入密码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用户名+密码填写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auth.login()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message.error提示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表单空白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跳转工作台，存储token和权限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message.error提示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凭证错误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用户名或密码不匹配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登录失败，请检查用户名和密码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重新输入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P-024 工作台（零售商端）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零售商用户登录后首页，展示紧急任务、快捷入口、重要提醒和公告。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登录后默认页面，侧边栏"工作台"。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dashboard.png" descr="01-dashboard.png" title="01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图：零售商端工作台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3个统计卡片（紧急19/普通11/待处理30）+ 供应商统计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UrgentTasks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紧急任务列表（商品审核12/售后处理5/证照审核2）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普通任务列表（对账结算8/消息回复3）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QuickLinks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6个快捷入口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Reminders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重要提醒（证照到期/合同到期/供货异常）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最新公告列表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点击"去处理"跳转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点击"去处理"跳转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6个图标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重要提醒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任务项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navigate(route)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暂未启用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任务项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入口暂未启用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全部数据展示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功能未启用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点击未实现入口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入口暂未启用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无需恢复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P-025 订单管理（零售商端）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零售商下发采购订单给供应商，支持创建订单、审批、查看详情、隐藏订单(state-based表单)。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订单管理"。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4-order.png" descr="04-order.png" title="04-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图：零售商端订单管理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订单号/供应商/状态/品类筛选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批量审批/导出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订单详情/创建订单/隐藏订单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创建订单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打开隐藏Drawer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cyan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已取消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已隐藏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打开隐藏Drawer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点击"创建订单"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供应商+商品明细(Form.List)+备注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订单信息+明细+日志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点击"隐藏"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确认隐藏订单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隐藏原因(state-based表单)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取消/确认隐藏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点击"审批"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【D001】创建订单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点击"创建订单"按钮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expected_delivery_date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期望到货日期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warehouse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收货仓库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请选择仓库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仓库列表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可增删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请选择商品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[item].unit_price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请输入单价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【D003】确认隐藏订单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点击"隐藏"按钮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确认隐藏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Select(state)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价格异常/供应商问题/重复订单/其他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state-based表单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reason_detail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详细原因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Input.TextArea(state)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选择"其他"时显示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使用state-based表单(非Form.Item)，通过useState管理hideReason。隐藏原因Select：价格异常/供应商问题/重复订单/其他。选择"其他"时显示原因输入框。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订单待审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供应商发货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青色Tag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物流签收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已隐藏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订单隐藏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P-026 发货管理（零售商端）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零售商查看供应商发货情况，含待发货/在途/已完成Tab，支持查看物流轨迹、确认收货。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发货管理"。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5-shipment.png" descr="05-shipment.png" title="05-ship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图：零售商端发货管理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3个Tab：待发货/在途/已完成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订单号/物流公司筛选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发货详情/物流轨迹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打开物流Drawer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status=shipping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打开物流Drawer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status=delivered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发货信息+批次明细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点击"物流"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物流轨迹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物流公司+运单号+轨迹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点击"确认收货"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【D001】发货详情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展示发货基本信息(订单号/供应商/物流/预计到货)+商品批次明细表格(批次号/生产日期/到期日期/数量/存储条件/质检证书)。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【D002】物流轨迹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点击"物流"按钮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480px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展示物流公司+运单号+物流轨迹时间线(Timeline)。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订单待发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供应商发货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物流送达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P-027 供应商管理（零售商端）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零售商管理供应商，含供应商列表、详情、配置管理员、批量导入(3步Steps)、用户管理、转移超管，共6个弹窗。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供应商管理"。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6-supplier.png" descr="06-supplier.png" title="06-suppl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图：零售商端供应商管理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供应商编码/名称/认证状态/类型/品类/管理方式筛选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批量导入/导出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供应商详情/用户管理/用户详情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供应商编码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社会信用代码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公司/个人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打开导入Modal(3步)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待认证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已认证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打开导入Modal(3步)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打开配置Modal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打开用户管理Drawer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转移超管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打开转移超管Modal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基本信息+证照+合同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点击"配置管理员"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配置初始管理员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管理员手机号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点击"用户管理"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用户列表+操作日志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点击用户详情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基本信息+功能权限+数据权限+操作记录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点击"转移超管"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转移超级管理员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选择新超管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点击"批量导入"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批量导入(3步Steps)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步骤1:下载模板 步骤2:上传文件 步骤3:导入进度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取消/下一步/完成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取消/完成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【D002】配置初始管理员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点击"配置管理员"按钮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取消按钮/确定后自动关闭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确定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admin_phone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管理员手机号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请输入管理员手机号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11位手机号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该手机号将作为供应商登录账号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【D005】转移超级管理员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点击"转移超管"按钮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new_admin_id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新超级管理员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transfer_reason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转移原因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使用ChangeSuperAdminModal组件，选择新超级管理员，转移后原超管降为普通用户。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【D006】批量导入(3步Steps)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点击"批量导入"按钮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取消按钮/完成后自动关闭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下一步 / 完成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template_download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下载模板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点击下载Excel模板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upload_file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请上传文件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accept=.xlsx, 最大10MB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import_progress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导入进度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Progress+Table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成功数/失败数/失败原因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步骤3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使用Steps组件分3步：步骤1下载导入模板(Excel)；步骤2上传填写好的文件(Upload, accept=.xlsx)；步骤3显示导入进度(成功数/失败数/失败原因列表)。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供应商待认证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供应商已认证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P-028 证照管理（零售商端）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零售商管理供应商证照，含证照列表、添加/编辑证照(8字段)、到期预警、查看详情。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 &gt; 证照管理"。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7-certificate.png" descr="07-certificate.png" title="07-certif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图：零售商端证照管理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有效/即将到期/已过期统计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供应商/证照类型/状态筛选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添加/编辑证照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打开添加Drawer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打开添加Drawer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打开查看Drawer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点击"添加证照"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证照信息表单(8字段)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证照信息展示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点击"删除"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【D001】添加证照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点击"添加证照"按钮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请选择证照类型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营业执照/食品经营许可证/税务登记证/组织机构代码证/其他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请输入证照名称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请输入证照编号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issueDate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发证日期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请选择发证日期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expiryDate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请选择到期日期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fileUrl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上传证照文件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证照扫描件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【D002】编辑证照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只读(不可编辑)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请选择证照类型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营业执照/食品经营许可证/税务登记证/其他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请输入证照名称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licenseNo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请输入证照编号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issueDate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发证日期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请选择发证日期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expiryDate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到期日期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请选择到期日期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fileUrl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上传证照文件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证照扫描件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证照有效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即将到期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30天内到期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P-029 公告管理（零售商端）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零售商发布和管理公告，含创建公告(10字段含条件渲染)、编辑、查看日志、终止公告。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侧边栏"公告管理"。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8-notice.png" descr="08-notice.png" title="08-not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图：零售商端公告管理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标题/类型/状态/重要程度筛选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创建/编辑公告/查看日志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重要/普通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已发布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已终止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打开日志Drawer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点击"创建公告"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公告信息表单(10字段含条件渲染)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取消/发布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取消/发布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公告信息编辑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点击"查看日志"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操作日志时间线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点击"终止"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取消/确定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【D001】创建公告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点击"创建公告"按钮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取消按钮/发布后自动关闭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发布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系统通知/业务通知/政策通知/活动通知/其他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is_important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默认关闭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开启后标记为重要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发布对象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请选择发布对象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全部供应商/指定供应商/指定品类/指定区域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target_suppliers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target_type=指定供应商时显示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请选择品类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target_type=指定品类时显示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target_regions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指定区域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请选择区域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区域列表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target_type=指定区域时显示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截至时间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请选择截至时间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公告过期时间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请输入公告内容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支持富文本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图片/PDF/Word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公告附件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发布对象Select条件渲染：选"指定供应商"显示target_suppliers；选"指定品类"显示target_categories；选"指定区域"显示target_regions。重要程度Switch控制是否标记为重要。</w:t>
      </w:r>
    </w:p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【D002】编辑公告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点击"编辑"按钮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系统通知/业务通知/政策通知/活动通知/其他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is_important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发布对象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请选择发布对象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全部供应商/指定供应商/指定品类/指定区域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target_suppliers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指定品类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请选择品类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target_regions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指定区域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Select(mode=multiple)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请选择区域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区域列表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截至时间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请选择截至时间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请输入公告内容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图片/PDF/Word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【D003】查看日志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点击"查看日志"按钮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展示公告操作日志时间线(创建/编辑/发布/已读统计/终止)。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新建未发布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已发布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公告发布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已终止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公告终止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P-030 合同管理（零售商端）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零售商创建和管理电子合同，含合同列表、创建合同(含水印效果)、签署、查看详情。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侧边栏"合同管理"。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3-contract.png" descr="03-contract.png" title="03-contr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图：零售商端合同管理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合同号/供应商/状态/日期筛选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创建合同/合同详情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已失效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window.open(ESIGN_URL)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点击"创建合同"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合同信息表单+条款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合同信息+条款(水印)+签署记录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【D001】创建合同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点击"创建合同"按钮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contract_no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请输入合同编号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系统唯一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contract_name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请输入合同名称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contract_type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采购合同/服务合同/租赁合同/其他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开始日期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请选择开始日期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end_date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结束日期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请选择结束日期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合同条款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请输入合同条款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支持富文本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图片/PDF/Word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合同附件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【D002】合同详情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（该弹窗为确认框/展示框，无表单字段）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展示合同基本信息+合同条款(带水印效果，水印显示用户名+时间)+签署记录时间线。底部"下载合同PDF"按钮。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合同待签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已失效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P-031 财务对账（零售商端）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零售商管理结算单，下发结算单给供应商确认，支持创建结算单、查看明细、处理异议。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财务对账"。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1-财务对账.png" descr="02-finance-1-财务对账.png" title="02-finance-1-财务对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图：零售商端财务对账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结算单号/供应商/状态/日期筛选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批量下发/导出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创建结算单/结算单详情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创建结算单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创建结算单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下发结算单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status=disputed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打开异议处理Modal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点击"创建结算单"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创建结算单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供应商+周期+明细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基本信息+明细+操作日志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点击"处理异议"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异议信息+处理结果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【D001】创建结算单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点击"创建结算单"按钮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period_start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周期开始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请选择开始日期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period_end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周期结束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请选择结束日期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商品明细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至少1条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可增删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[item].product_name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请选择商品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[item].amount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deductions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价外扣款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可增删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扣款列表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[deduction].name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扣款项目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[deduction].amount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扣款金额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Form.List子项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【D003】处理异议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点击"处理异议"按钮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处理结果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接受异议/驳回异议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请填写处理说明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adjusted_amount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调整后金额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接受异议时填写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展示供应商提交的异议信息(类型/金额/原因/附件)，零售商填写处理结果。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新建未下发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已下发待供应商确认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供应商异议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完成结算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P-032 对账申请（零售端）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零售商查看供应商发起的对账申请，支持审批、查看详情。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对账申请"。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2-对账申请.png" descr="02-finance-2-对账申请.png" title="02-finance-2-对账申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图：零售商端对账申请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申请单号/供应商/状态/日期筛选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打开审批Modal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点击"审批"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审批对账申请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审批结果+原因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申请信息+明细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【D001】审批对账申请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点击"审批"按钮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审批结果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确认/驳回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P-033 发票管理（零售商端）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零售商管理供应商提交的发票，支持核验、驳回、查看详情。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发票管理"。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3-发票管理.png" descr="02-finance-3-发票管理.png" title="02-finance-3-发票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图：零售商端发票管理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发票号/供应商/状态/日期筛选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核验通过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打开驳回Modal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点击"驳回"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驳回发票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发票信息+明细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【D001】驳回发票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点击"驳回"按钮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416px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请填写驳回原因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供应商可见，用于重新提交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P-034 交款管理（零售商端）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零售商管理供应商的交款单，支持查看交款详情、核验线下转账凭证。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交款管理"。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4-交款管理.png" descr="02-finance-4-交款管理.png" title="02-finance-4-交款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图：零售商端交款管理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交款单号/供应商/状态/日期筛选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交款详情/凭证核验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交款失败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核验凭证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status=paid &amp;&amp; 线下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打开核验Modal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交款信息+凭证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点击"核验凭证"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核验转账凭证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凭证图片+核验结果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取消/确认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【D002】核验转账凭证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点击"核验凭证"按钮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取消按钮/确认后自动关闭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verify_result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核验结果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核验通过/核验不通过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verify_amount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实际到账金额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verify_date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实际到账日期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verify_remark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核验备注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展示供应商上传的转账凭证图片+AI识别结果(金额/日期)，零售商核验后填写结果。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待交款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供应商待交款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已交款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供应商已交款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P-035 费用单管理（零售商端）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零售商创建费用单(价外扣款/账扣)下发给供应商，支持创建、查看、处理异议。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费用单管理"。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5-费用单管理.png" descr="02-finance-5-费用单管理.png" title="02-finance-5-费用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图：零售商端费用单管理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费用单号/供应商/类型/状态/日期筛选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价外扣款/账扣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deducted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已扣款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下发费用单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status=disputed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打开处理Modal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点击"创建费用单"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供应商+类型+项目+金额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取消/保存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点击"处理异议"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异议信息+处理结果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【D001】创建费用单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Drawer(右侧)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点击"创建费用单"按钮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取消按钮/保存后自动关闭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请选择供应商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价外扣款/账扣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请输入费用项目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related_order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关联订单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请选择订单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【D003】处理异议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点击"处理异议"按钮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处理结果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接受异议/驳回异议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adjusted_amount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调整后金额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接受异议时填写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新建未下发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已下发待确认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供应商异议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已扣款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完成扣款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P-036 供应链金融（零售商端）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零售商查看供应商融资申请，支持审批融资、查看融资记录。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 &gt; 供应链金融"。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6-供应链金融.png" descr="02-finance-6-供应链金融.png" title="02-finance-6-供应链金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图：零售商端供应链金融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总授信额度/已用额度/融资中/已还清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融资审批/融资记录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融资申请列表/融资记录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审批融资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总授信额度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已用额度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融资审批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已批准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已还清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打开审批Modal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Drawer显示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点击"审批"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审批融资申请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审批结果+额度+利率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取消/提交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点击"详情"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融资信息+还款记录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关闭/ESC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弹窗详细设计：</w:t>
      </w:r>
    </w:p>
    <w:p>
      <w:pPr>
        <w:pStyle w:val="Heading5"/>
        <w:spacing w:after="80" w:before="120"/>
      </w:pPr>
      <w:r>
        <w:rPr>
          <w:rFonts w:ascii="微软雅黑" w:cs="微软雅黑" w:eastAsia="微软雅黑" w:hAnsi="微软雅黑"/>
          <w:b/>
          <w:bCs/>
          <w:color w:val="1890ff"/>
          <w:sz w:val="21"/>
          <w:szCs w:val="21"/>
        </w:rPr>
        <w:t xml:space="preserve">【D001】审批融资申请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点击"审批"按钮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取消按钮/提交后自动关闭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表单字段：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000"/>
        <w:gridCol w:w="1000"/>
        <w:gridCol w:w="600"/>
        <w:gridCol w:w="1500"/>
        <w:gridCol w:w="20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控件类型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默认值/选项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审批结果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批准/驳回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批准金额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请输入金额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max=申请金额, 单位元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批准时填写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interest_rate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利率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条件必填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请输入利率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min=0, addonAfter=%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批准时填写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approve_reason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Input.TextArea(rows=4)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特殊逻辑：</w:t>
      </w:r>
      <w:r>
        <w:rPr>
          <w:rFonts w:ascii="微软雅黑" w:cs="微软雅黑" w:eastAsia="微软雅黑" w:hAnsi="微软雅黑"/>
          <w:sz w:val="21"/>
          <w:szCs w:val="21"/>
        </w:rPr>
        <w:t xml:space="preserve"> 展示供应商融资申请信息(结算单/融资金额/期限/利率)，零售商审批。</w:t>
      </w:r>
    </w:p>
    <w:p>
      <w:pPr>
        <w:spacing w:after="100" w:before="100"/>
      </w:pPr>
      <w:r>
        <w:t xml:space="preserve"/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供应商申请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橙色Tag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已批准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审批驳回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已还清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融资还清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灰色Tag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按钮行为详解与勾选变化补充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本章节补充描述各页面的按钮点击行为详解、勾选变化（Switch/Checkbox/Radio.Group引起的条件渲染）及遗漏弹窗的详细信息。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一、供应商端 (client) 按钮行为详解与勾选变化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P-001 登录页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验证码框右侧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手机号格式正确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校验手机号格式→调用发送短信验证码接口→按钮进入60s倒计时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/supplier/sms/send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按钮变为"{N}s后重试"并disabled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Alert提示错误信息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手机号+验证码已填写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校验表单→调用登录接口→存储Token→跳转工作台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/supplier/login/sms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Alert提示错误码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P-002 工作台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电签已开通(enabled &amp;&amp; verified)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跳转企业信息管理页面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navigate(/account)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新窗口打开个人实名认证URL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window.open(AUTH_URL?type=personal)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打开认证页面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公告区域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跳转公告通知页面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AI助手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展开/收起AI智能助手面板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面板滑入/滑出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统计卡片(可点击)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点击对应统计卡片跳转对应管理页面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navigate(/orders等)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待办事项(可点击)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点击待办项跳转对应处理页面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navigate(对应路由)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P-002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已开通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绿色Tag"已开通"+显示"管理"按钮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未认证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红色Tag"未认证"+显示"去认证"按钮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等待授权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黄色Tag"等待授权"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已开通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绿色Tag"已开通"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P-003 订单管理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始终显示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设置selectedOrder并打开订单详情Drawer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Drawer展示订单详情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设置selectedOrder并打开确认订单Modal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弹出Modal.confirm确认框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订单状态变为rejected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申请变更(图标)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始终显示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设置selectedOrder并打开申请变更Modal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申请变更Modal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生成CSV文件并下载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文件下载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过滤pending订单→弹出确认框→批量确认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message.warning提示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预约送货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校验selectedRowKeys→初始化表单→打开送货预约Modal(2步)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送货预约Modal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message.warning提示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批量录入批次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校验selectedRowKeys→初始化表单→打开批次录入Modal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批次录入Modal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message.warning提示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打印订单(图标)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提示"打印订单功能开发中"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发起送货预约(图标)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关闭详情Drawer→打开送货预约Modal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送货预约Modal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下一步：物流信息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预约Modal步骤1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appointmentStep=0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校验第一步表单→切换到步骤2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显示步骤2内容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上一步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预约Modal步骤2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appointmentStep=1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切换回步骤1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显示步骤1内容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提交预约(图标)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预约Modal步骤2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appointmentStep=1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校验全部表单→提交预约→关闭弹窗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添加批次(图标)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预约Modal批次列表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向Form.List添加一个新批次项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新增批次卡片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删除批次(图标)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预约Modal批次行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batchFields.length&gt;1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从Form.List删除该批次项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移除批次卡片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上传文件(图标)×4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预约Modal批次证书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Upload组件触发文件上传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文件上传成功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提交批次信息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批次录入Modal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校验批次信息→提交→关闭弹窗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P-003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schedule.isNoAppointment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免预约供应商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隐藏"预约日期"和"预约时段"字段；显示绿色Alert提示"可直接送货到仓，无需等待审核"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显示"预约日期"(DatePicker)和"预约时段"(Select)两个必填字段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change_type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quantity/price/date/other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选择对应变更类型(无额外UI变化)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Table.rowSelection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表格行勾选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勾选confirmed行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启用批量操作按钮(预约送货/批量录入批次)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批量操作按钮不可用；非confirmed状态行disabled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P-004 发货管理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设置selectedShipment→打开发货Drawer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确认发货Drawer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Drawer展示发货表单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查看跟踪(图标)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在途Tab操作列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activeTab=in_transit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设置selectedShipment→打开物流跟踪Drawer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物流跟踪Drawer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Drawer展示物流轨迹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添加商品批次(图标)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发货Drawer批次列表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向Form.List添加一个新批次项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新增批次卡片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删除批次(图标)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发货Drawer批次卡片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从Form.List删除该批次项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移除批次卡片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确认发货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校验表单(含批次到期管控)→提交发货→关闭Drawer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校验错误提示(如批次即将到期)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P-004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pending(待发货)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显示待发货订单表格+发货按钮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in_transit(在途)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显示在途订单表格+查看跟踪按钮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completed(已完成)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显示已完成订单表格(无操作列)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P-005 库存查询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查看趋势(图标)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设置selectedProduct→打开库存趋势分析Modal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库存趋势Modal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Modal展示趋势图+AI分析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设置预警(图标)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打开库存预警设置Modal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打开库存预警设置Modal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校验阈值→保存设置→关闭弹窗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P-005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启用通知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勾选(开启)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开启库存预警通知功能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未勾选(关闭)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关闭库存预警通知功能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P-006 销售数据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占位按钮(功能开发中)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生成图表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占位按钮(功能开发中)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P-006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数据视图标签页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overview(数据概览)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显示销售趋势AreaChart+商品占比PieChart+销量排行List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prediction(销售预测)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显示AI销售预测(明日预测销售额+销售趋势+AI建议)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数据视图标签页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detail(详细数据)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显示销售明细Table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P-007 竞价管理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需求Tab操作列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activeTab=requests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设置selectedRecord→打开详情Modal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Modal展示详情+AI分析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需求Tab操作列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activeTab=requests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打开提交商品报价Modal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activeTab=bids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设置selectedRecord→打开详情Modal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Modal展示详情+AI分析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接受报价(图标)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接受报价→刷新列表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拒绝报价(图标)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拒绝报价→刷新列表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提交新报价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报价Tab工具栏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打开提交商品报价Modal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校验表单→提交报价→关闭弹窗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P-007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bids(我的报价)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显示报价筛选+报价统计概览+报价表格(含接受/拒绝按钮)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requests(零售商需求)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显示需求筛选+需求统计概览+需求表格(含提交报价按钮)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P-008 价格管理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设置record→打开促销详情弹窗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弹窗展示详情+AI分析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通过(图标)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通过调价申请→刷新列表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调价Tab操作列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驳回调价申请→刷新列表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创建促销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促销Tab工具栏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打开创建促销弹窗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创建促销Modal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申请调价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调价Tab工具栏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打开申请调价弹窗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申请调价Modal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弹窗显示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创建促销弹窗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申请调价弹窗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校验表单→提交→关闭弹窗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P-008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价格管理标签页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promotions(促销管理)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显示促销表格(含查看详情/编辑/效果监控按钮)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adjustments(价格调整)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显示调价表格(含查看详情/通过/驳回按钮)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P-009 质量管理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设置record→打开违约通知单详情Drawer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Drawer展示违约详情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设置record→打开处理违约通知单Drawer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Drawer展示处理表单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确认处理结果(图标)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校验表单→弹出Modal.confirm→确认后打开电签Modal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Modal.confirm→电签Modal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进入电签流程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前往电签平台签署(图标)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新窗口打开电签平台URL→2秒后模拟签署完成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window.open(ESIGN_URL)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esign_status变为signed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P-010 商品管理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设置record→打开商品详情Drawer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Drawer展示详情+AI分析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打开新品提报Drawer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Drawer展示提报表单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AI识别(上传图片后)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已上传商品照片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AI识别图片→自动填充商品名称/品牌/分类等字段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表单自动填充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P-011 财务对账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设置record→打开结算单详情Drawer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Drawer展示结算单详情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电签文件(link)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esign_status=completed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打开电签文件详情Drawer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电签文件Drawer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Drawer展示电签文件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打开提前结算申请Drawer(单个或批量)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Drawer展示申请表单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已勾选且有未电签项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打开电签确认Drawer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Drawer展示电签协议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无未电签项时不显示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发起发票(图标)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已勾选且全部已电签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跳转发票管理页面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navigate(/invoices)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未全部电签时disabled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导出结算单数据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打开列设置Drawer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Drawer展示列选择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查看明细(link)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打开查看明细Modal(根据类型动态显示)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明细Modal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Modal展示明细数据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查看开票汇总(link)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详情Drawer(专柜结算)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settlement_type=专柜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打开开票汇总明细Modal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明细Modal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Modal展示汇总数据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销售商品(link)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详情Drawer(代销结算)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settlement_type=代销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打开销售商品明细Modal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销售商品Modal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Modal展示商品明细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合同未签署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打开签署合同Modal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Modal展示合同文本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查看合同(图标)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合同已签署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打开查看合同Modal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查看合同Modal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Modal展示已签合同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同意并签署(图标)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设置contractSigned=true→关闭Modal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暂不签署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合同已签署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校验表单→提交提前结算申请→关闭Drawer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合同未签署时disabled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模拟签署完成(图标)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已勾选协议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模拟电签完成→更新esign_status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esign_status变为completed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未勾选协议时disabled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前往电签平台签署(图标)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已勾选协议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新窗口打开电签平台URL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window.open(ESIGN_URL)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未勾选协议时disabled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电签文件Drawer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下载电签文件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查看原文件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电签文件Drawer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新窗口打开电签文件查看URL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window.open(FILE_VIEW_URL)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打开文件查看页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P-011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visibleColumns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列设置-显示字段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表格显示对应列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取消选中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表格隐藏对应列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esignAgreed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阅读同意协议条款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启用"模拟签署完成"和"前往电签平台签署"按钮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两个签署按钮disabled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Table.rowSelection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selectedReconciliationIds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结算单多选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显示选中数量+启用批量操作按钮(提前结算/电签确认/发起发票)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批量按钮disabled；非confirmed状态行checkbox 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hasUnsignedEsign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电签状态判断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有未电签项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显示"电签确认"按钮+未电签Alert提示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全部已电签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显示"发起发票"按钮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contractSigned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合同签署状态(单个)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未签署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显示"签署合同"按钮+警告Alert+提交按钮disabled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显示"查看合同"按钮+启用提交按钮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batchContractSigned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合同签署状态(批量)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未签署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显示"签署合同"按钮+警告Alert+提交按钮disabled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显示"查看合同"按钮+启用提交按钮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P-013 发票管理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页面顶部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返回上一页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navigate(-1)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返回上一页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关联结算单号(link)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跳转对账页面并定位关联结算单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navigate(/reconciliation)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弹出确认框→确认后状态变为submitted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status=submitted/verified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打开发票详情Modal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弹出确认框→确认后状态变为pending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关闭详情→触发提交核验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修正后重新提交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驳回原因Modal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关闭弹窗→触发重新提交流程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P-014 交款管理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导出选中交款单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文件下载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打开批量交款Drawer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Drawer展示批量交款表单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打开交款单详情Modal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status≠paid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打开单个交款Drawer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Drawer展示交款表单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status=paid时disabled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立即交款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status≠paid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关闭详情→打开交款Drawer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Drawer展示交款表单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status=paid时不显示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校验表单→提交交款→关闭Drawer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前往支付平台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交款Drawer(线上)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paymentMethod=online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新窗口打开支付平台URL→启动轮询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window.open(GATEWAY_URL)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跳转支付平台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模拟支付完成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交款Drawer(线上)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onlinePaymentStatus≠paid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模拟支付成功回调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支付状态变为paid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AI识别转账凭证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交款Drawer(线下)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已上传凭证+paymentMethod=offline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AI识别凭证→自动填充转账金额/时间/流水号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表单自动填充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确认批量交款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校验表单→提交批量交款→关闭Drawer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P-014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payment_method(单个)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online(线上支付)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显示线上支付UI(金额确认卡片+支付渠道选择+前往支付平台按钮+Steps进度+Demo模拟按钮+费用明细Table)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offline(线下转账)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显示线下转账UI(交款金额Input+交易流水号+备注说明+转账凭证Upload+AI识别按钮+费用明细Table)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payment_method(批量)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支付方式(批量)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online(线上支付)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显示批量线上支付UI(批量金额确认+支付渠道+前往支付平台+Steps+Demo模拟)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offline(线下转账)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显示批量线下转账UI(交易流水号+备注+转账凭证Upload+AI识别按钮)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P-015 费用单管理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展开更多/收起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切换filterExpanded状态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显示/隐藏额外筛选条件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按筛选条件查询费用单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导出费用单报表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文件下载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打开费用单详情Drawer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P-015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filterExpanded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展开更多/收起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true(展开)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显示额外筛选条件(结算单号/来源单据/供应商名称/费用单号/金额范围/创建人)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false(收起)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隐藏额外筛选条件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P-016 供应链金融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查看单据(link)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设置record→打开融资单据详情Drawer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Drawer展示融资详情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打开申请融资Modal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Modal展示可融资结算单列表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已勾选结算单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提交融资申请→关闭Modal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导出融资数据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P-016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Table.rowSelection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selectedReconciliationIds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可融资结算单多选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选中结算单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显示已选数量+总金额+预计日利息Alert提示+启用提交按钮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提交申请按钮disabled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P-017 合同管理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查看详情(图标)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打开合同详情Modal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Modal展示合同详情+AI分析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status=pending_sign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打开电子签名Modal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Modal展示签署协议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查看已签文件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新窗口打开已签文件URL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window.open(FILE_VIEW_URL)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打开文件查看页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详情Modal内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下载合同文件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前往电签平台签署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agreementAccepted=true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新窗口打开电签平台URL→2秒后模拟签署成功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window.open(PLATFORM_URL)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状态变为signed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未勾选协议时disabled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关闭弹窗+重置协议勾选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P-017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agreementAccepted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阅读同意协议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启用"前往电签平台签署"按钮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"前往电签平台签署"按钮disabled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P-018 企业信息管理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编辑企业信息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设置表单值→打开企业信息编辑Modal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企业信息编辑Modal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Modal展示编辑表单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AI识别营业执照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编辑Modal内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已上传营业执照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AI识别营业执照→自动填充企业名称/信用代码/法人等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表单自动填充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电签权限-个人认证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personal_verified=false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新窗口打开个人认证URL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window.open(AUTH_URL?type=personal)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打开认证页面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前往企业认证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电签权限-企业认证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enterpriseAuthStatus=unverified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新窗口打开企业认证URL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window.open(AUTH_URL?type=enterprise)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打开认证页面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提交企业授权书申请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电签权限-授权书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enterpriseAuthStatus=verified且无esignAuthInfo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打开企业授权书申请Modal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授权书申请Modal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Modal展示申请表单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保存企业信息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校验表单→保存→关闭Modal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P-018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enterpriseAuthStatus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企业认证状态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verified(已认证)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显示"已完成"Tag+可提交授权书申请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unverified(未认证)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显示"前往企业认证"按钮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esignAuthInfo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授权书申请状态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pending(审核中)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显示"审核中"Alert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approved(已通过)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显示"已通过"Alert+展示下属用户授权表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esignAuthInfo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授权书申请状态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rejected(已驳回)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显示"已驳回"Alert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无esignAuthInfo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显示"提交企业授权书申请"按钮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P-019 资质证照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证照管理卡片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重置表单→打开新增证照Modal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证照上传Modal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Modal展示证照表单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延期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设置延期模式→打开证照Modal(基本信息只读)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证照延期Modal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Modal展示延期表单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打开证照详情Drawer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Drawer展示证照详情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弹出删除确认框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AI智能识别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证照Modal内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已上传证照文件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AI识别证照→自动填充证照名称/编号/有效期等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表单自动填充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证照Modal底部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校验表单→保存→关闭Modal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P-019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is_long_term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长期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勾选(长期)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标记为长期证照(有效期字段可忽略)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正常有效期(需填写有效期时间)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isRenewMode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延期模式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true(延期)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供应商/授权企业/证书类型/证书编号字段disabled只读；标题为"延期证照证书"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false(新增)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所有字段可编辑；标题为"新增证照证书"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certFilterVisible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筛选/收起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true(展开)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显示证照搜索面板(证照名称/类型/编号/状态)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false(收起)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隐藏搜索面板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P-020 人员管理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添加用户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重置状态→打开用户管理Modal(新增模式)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Modal展示用户表单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打开角色管理Modal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角色管理Modal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Modal展示角色表单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转让超管权限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currentUser.role=admin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打开转让超管Modal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转让超管Modal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Modal展示转让表单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打开用户详情Drawer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Drawer展示用户详情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canModifyUser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设置表单值→打开用户管理Modal(编辑模式)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Modal展示编辑表单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禁用/启用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canModifyUser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弹出确认框→切换用户状态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选择数据权限范围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用户管理Modal内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打开树状数据权限选择Modal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数据权限选择Modal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Modal展示权限树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校验表单→保存→关闭Modal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查看角色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角色权限表操作列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打开角色详情Modal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角色详情Modal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Modal展示角色详情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查看角色用户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角色权限表操作列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打开角色用户列表Modal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角色用户Modal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Modal展示用户列表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查看数据权限范围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打开数据权限范围查看Modal(只读)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数据权限查看Modal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Modal展示权限(只读)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P-020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esign_enabled(用户表格)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checked(开通)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电签权限已开通(记录granted_at和granted_by)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unchecked(关闭)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电签权限已关闭(清空granted_at和granted_by)；personal类型显示"--"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supplier_codes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选中供应商代码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用户可访问对应供应商数据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提交时提示"请至少选择一个供应商代码权限"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功能权限(5个Tab)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选中权限项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角色/用户拥有对应功能权限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无此类别权限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scope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使用范围(授权书)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结算确认/合同签署/提前结算/质量确认/促销协议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默认选中settlement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P-021 公告通知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页面顶部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重新获取公告列表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fetchAnnouncements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列表恢复全部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查看(列表项)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点击列表项→打开公告详情Drawer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Drawer展示详情+标记已读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P-022 服务中心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开始对话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智能客服卡片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占位按钮(功能开发中)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帮助中心列表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占位按钮(功能开发中)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观看视频教程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帮助中心卡片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占位按钮(功能开发中)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二、零售商端 (retail-admin) 按钮行为详解与勾选变化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P-023 登录页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用户名+密码已填写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校验表单→调用登录接口→存储Token和权限→跳转工作台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Alert提示"登录失败"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P-024 工作台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提示"商品审核入口暂未启用"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紧急待办卡片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implemented=true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跳转对应路由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暂未启用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紧急待办卡片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implemented=false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提示"入口暂未启用"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最新公告卡片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跳转公告管理页面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统计卡片(可点击)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点击"管理供应商"跳转供应商管理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navigate(/suppliers)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待办卡片(可点击)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点击卡片跳转对应路由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跳转页面/提示暂未启用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快捷入口(可点击)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点击卡片跳转对应路由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navigate(route)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跳转页面/提示暂未启用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P-024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功能可用性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true(已启用)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紧急待办按钮文本为"去处理"；普通待办卡片不显示"暂未启用"Tag；点击跳转路由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false(未启用)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紧急待办按钮文本为"暂未启用"；普通待办卡片显示"暂未启用"Tag；点击弹出message.info提示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P-025 订单管理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设置selectedOrder→打开订单详情Drawer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Drawer展示订单详情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status=pending且canApprove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将订单状态改为confirmed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status=pending且canApprove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将订单状态改为cancelled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审批通过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status=pending且canApprove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审批通过→关闭Drawer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status=pending且canApprove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校验hideReason必填→将订单hidden设为true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hideReason为空时warning提示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P-025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hidden(订单隐藏)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显/隐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checked=true(显示)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直接将hidden设为false，提示"订单已显示"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checked=false(隐藏)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打开"确认隐藏订单"Drawer，要求填写隐藏原因后才能隐藏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canApprove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审批权限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显示"审批"和"拒绝"按钮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无权限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不显示"审批"和"拒绝"按钮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P-026 发货管理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按筛选条件查询发货单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列表恢复全部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设置selectedShipment→打开发货详情Drawer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Drawer展示发货详情+物流轨迹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校验hideReason必填→将发货单hidden设为true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hideReason为空时warning提示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P-026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hidden(发货单隐藏)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显/隐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checked=true(显示)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直接将hidden设为false，提示"发货单已显示"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checked=false(隐藏)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打开"确认隐藏发货单"Drawer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all(全部)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显示所有发货单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pending(待发货)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仅显示待发货发货单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in_transit(运输中)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仅显示运输中发货单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delivered(已送达)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仅显示已送达发货单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发货状态标签页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completed(已完成)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仅显示已完成发货单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P-027 供应商管理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按supplierName过滤供应商列表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清空筛选条件→重新fetchSuppliers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列表恢复全部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超管导入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打开批量导入供应商超管Modal(3步Steps)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Modal展示导入步骤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设置selectedSupplier→打开用户管理Drawer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Drawer展示用户列表+操作日志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!has_config_person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设置selectedSupplier和configForm→打开配置Modal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Modal展示配置表单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已配置时不显示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用户表格操作列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设置selectedUser→打开用户详情Drawer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Drawer展示用户详情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禁用/启用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用户表格操作列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弹出确认框→切换用户状态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修改超管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用户表格操作列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role=admin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打开修改超管Modal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修改超管Modal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Modal展示修改表单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下载Excel模板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批量导入Modal步骤1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!importResult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生成并下载Excel模板文件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文件下载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开始导入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importFileList.length&gt;0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弹出确认框→执行导入流程(模拟进度)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显示导入结果统计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未上传文件时disabled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导入结果卡片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importResult且!importing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清空importResult和importFileList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返回上传步骤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导入结果卡片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importResult且!importing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校验phone必填→更新供应商数据→记录操作日志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phone为空时提示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P-027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activeTab(用户管理Drawer内)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用户列表/操作日志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users(用户列表)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显示用户列表Table(含姓名/手机号/角色/数据权限/状态/创建方式/操作)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logs(操作日志)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显示操作日志筛选区+操作日志Table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logFilter.type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操作类型筛选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选中具体类型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过滤显示该类型的操作日志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显示全部操作日志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显示Statistic统计+错误明细Table+重新导入/关闭按钮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无结果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显示上传文件区+下载模板按钮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true(导入中)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显示Progress进度条+按钮文本为"导入中..."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false(未导入)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显示"开始导入"按钮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P-028 证照管理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按筛选条件过滤证照列表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清空筛选条件→恢复全部数据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列表恢复全部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重置表单→打开添加证照Drawer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Drawer展示证照表单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设置selectedLicense→打开证照详情Drawer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Drawer展示证照详情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设置selectedLicense→回填表单→打开编辑Drawer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编辑证照Drawer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Drawer展示编辑表单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操作列(Popconfirm)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弹出Popconfirm确认→删除证照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Popconfirm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审核通过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approvalStatus=pending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将approvalStatus设为approved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approvalStatus=pending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将approvalStatus设为rejected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添加Drawer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校验表单→新增证照→关闭Drawer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编辑Drawer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校验表单→更新证照→关闭Drawer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P-029 公告管理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设置modalType=create→重置表单→打开创建公告Drawer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Drawer展示公告表单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按筛选条件过滤公告列表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清空筛选条件→恢复全部数据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列表恢复全部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设置modalType=view→回填表单→打开Drawer(表单只读)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查看公告Drawer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Drawer展示公告详情(只读)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设置modalType=edit→回填表单→打开Drawer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编辑公告Drawer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Drawer展示编辑表单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!is_published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弹出确认框→发布公告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已发布时disabled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is_published且!is_terminated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弹出确认框→终止公告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设置selectedAnnouncement→打开日志Drawer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日志Drawer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Drawer展示操作日志Timeline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操作列(Popconfirm)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弹出确认框→删除公告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Popconfirm+Modal.confirm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发布(抽屉extra)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modalType≠view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校验表单→创建/更新公告→关闭Drawer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校验错误提示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P-029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is_important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checked(重要)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公告标记为重要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unchecked(普通)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公告标记为普通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发布对象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all(全部供应商)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隐藏指定供应商/品类/区域三个字段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category(按品类)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显示"指定品类"字段(多选,必填)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target_type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发布对象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region(按区域)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显示"指定区域"字段(多选,必填)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specific(指定供应商)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显示"指定供应商"字段(多选,必填,支持代码搜索)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弹窗模式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view(查看)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表单disabled只读；不显示发布按钮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create/edit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表单可编辑；显示发布按钮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P-030 合同管理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设置selectedContract→打开电子合同Drawer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Drawer展示合同内容+水印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下载签件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下载签件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下载签件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退出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 extra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P-030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签章状态筛选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筛选显示待签署的合同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已盖章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筛选显示已盖章的合同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signStatus(详情)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盖章区域显示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已盖章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绿色实线圆圈+"已盖章"文字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未盖章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灰色虚线圆圈+"未盖章"文字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P-031 财务对账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设置selectedStatement→打开对账单详情Drawer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Drawer展示对账单详情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弹出确认框→确认对账单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校验选中项→弹出确认框→批量确认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未选中时warning提示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导出对账单数据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确认对账单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弹出确认框→确认对账单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P-031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Table.rowSelection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selectedStatementIds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对账单多选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选中行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启用"批量确认"按钮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未选中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点击"批量确认"提示"请先选择要确认的对账单"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P-032 对账申请 - 按钮行为详解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对账申请页面为Tabs容器，具体按钮在子组件中。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P-032 勾选变化（条件渲染）：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800"/>
        <w:gridCol w:w="800"/>
        <w:gridCol w:w="2000"/>
        <w:gridCol w:w="8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选中值B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UI变化B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供应商类型Tab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self(自营应付登记)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渲染自营应付登记组件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lease(专柜应付登记)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渲染专柜应付登记组件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P-033 发票管理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设置selectedInvoice→打开发票详情Drawer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Drawer展示发票详情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核验发票→状态变为verified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导出发票数据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核验发票→状态变为verified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P-034 交款管理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设置selectedPayment→打开付款单详情Drawer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付款详情Drawer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Drawer展示付款详情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导出付款数据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P-035 费用单管理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设置selectedFee→打开费用单详情Drawer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Drawer展示费用详情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审核费用单→状态变为approved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导出费用数据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审核费用单→状态变为approved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P-036 供应链金融 - 按钮行为详解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800"/>
        <w:gridCol w:w="1200"/>
        <w:gridCol w:w="2500"/>
        <w:gridCol w:w="15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显示条件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点击行为详解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触发弹窗/API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设置selectedFinance→打开融资单详情Drawer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融资详情Drawer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Drawer展示融资详情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审核融资申请→状态变为approved/rejected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按筛选条件查询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清空筛选条件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导出融资数据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详情Drawer底部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审核融资申请→状态变为approved/rejected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message.success提示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三、遗漏弹窗补充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以下弹窗在前述页面描述中未充分展示，在此补充详细设计。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P-003 订单详情Drawer（补充）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点击"查看详情"图标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 / 打印订单(图标) / 发起送货预约(图标)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Descriptions(订单编号/状态/供应商/结算方式/下单时间/创建人/收货单位仓库/交货期限) + 商品明细Table + 底部汇总Card + 特殊要求Paragraph + 订单变更历史List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has_changes时显示变更通知Badge；变更历史展示变更前后对比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P-004 物流跟踪Drawer（补充）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点击"查看跟踪"图标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点击遮罩/关闭按钮/ESC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Descriptions(发货单号/订单编号/物流公司/运单号/司机信息/车牌号/发货时间/预计到达) + Steps垂直物流进度(订单确认/准备发货/运输中/已签收)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status=in_transit时显示实时信息(运输进度Statistic+当前位置)；getTrackingSteps根据status动态计算各步骤状态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P-005 库存趋势分析Modal（补充）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点击"查看趋势"图标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footer=null，点击遮罩/关闭按钮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统计卡片(当前库存/安全库存/周转率) + AreaChart近30天库存变化趋势图(含安全库存Line) + AI分析建议区域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AI分析建议：库存波动幅度、周转率评价、建议安全库存调整值(safety_stock*1.1)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P-009 电签确认Modal（补充）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处理违约通知单确认后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footer=null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前往电签平台签署(图标)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Alert提示 + Descriptions展示违约通知单信息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点击"前往电签平台签署"→window.open电签平台URL→2秒后模拟签署完成→esign_status变为signed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P-011 电签确认Drawer（补充）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点击"电签确认"按钮(已勾选且有未电签项)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模拟签署完成(图标) / 前往电签平台签署(图标)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待签结算单列表 + 关联业务单据(入库单/退厂单) + 协议条款滚动区 + Checkbox(同意协议)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多选时显示合并电签汇总；需勾选协议才能签署；模拟签署完成→更新esign_status为completed；前往电签平台→window.open(ESIGN_URL)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P-011 提前结算申请Drawer（补充）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点击"提前结算"按钮(已勾选行)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extra关闭按钮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签署合同/查看合同(图标) + 提交(图标)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期望付款日(DatePicker,必填) / 联系人(Input,必填) / 联系电话(Input,必填) / 备注(TextArea,可选)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需先签署合同才能提交；发票状态检查(未录入显示error Alert)；批量模式含删除按钮和批量发票状态检查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P-011 签署合同Modal（补充）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点击"签署合同"按钮(提前结算Drawer内)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footer=null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暂不签署 / 同意并签署(图标)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提前结算补充协议合同文本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同意并签署→设置contractSigned/batchContractSigned为true→message.success提示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P-013 驳回原因Modal（补充）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点击状态列"驳回原因"文本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footer=null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知道了 / 修正后重新提交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Alert提示被驳回 + Descriptions展示驳回时间、驳回原因(红色背景框)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修正后重新提交→关闭弹窗后触发重新提交流程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P-018 企业授权书申请Modal（补充）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点击"提交企业授权书申请"按钮(企业认证已通过且无授权书)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提交申请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authFile(Upload,授权书文件,必填) / reason(TextArea,申请理由,必填) / scope(Checkbox.Group,使用范围,默认settlement) / expireDate(DatePicker,有效期至)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提交后状态变为pending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P-020 转让超管权限Modal（补充）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自定义组件(TransferSuperAdminModal)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点击"转让超管权限"按钮(currentUser.role=admin)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确认转让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转让超管权限表单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转让后原超管变为普通用户，新超管获得admin角色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P-020 角色管理Modal（补充）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点击"角色管理"或"调整角色"按钮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保存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name(Input,角色名称,必填) / description(TextArea,角色描述) / permissions(Tabs+Checkbox.Group,权限设置,5个分类Tab)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权限分5类Tab：业务经营、财务结算、企业管理、合作与合同、系统与其他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P-020 树状数据权限选择Modal（补充）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点击"选择数据权限范围"按钮(用户管理Modal内)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左侧Tree(checkable,全国-区域-门店-柜组) + 右侧展示已选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含全选/取消全选按钮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P-027 批量导入供应商超管Modal（补充）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点击"超管导入"按钮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开始导入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Steps步骤条(下载模板/上传文件/完成导入) + Alert操作说明 + Upload.Dragger上传区 + 导入中Progress进度条 + 导入结果Statistic统计+错误明细Table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需上传.xlsx/.xls文件；导入中显示进度条；导入完成显示统计和错误明细；含重新导入和关闭按钮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P-027 配置供应商初始管理员Modal（补充）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点击"配置管理员"按钮(!has_config_person)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点击遮罩/取消按钮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取消 / 确定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phone(Input,管理员手机号,必填)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显示供应商名称和编码；提示"配置完成后系统将自动创建登录账号，初始密码发送至手机号"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P-029 查看日志Drawer（补充）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点击"查看日志"按钮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弹窗宽度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点击遮罩/关闭按钮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底部按钮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Timeline展示操作日志(确认已读=green,其他=blue)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特殊逻辑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展示mockViewLogs数据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7. 双方交互流程特殊说明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本章专门描述供应商端(client)与零售商端(retail-admin)之间的跨端业务协同流程。每个流程均标注双方操作节点、状态流转、异常分支与AI/电签集成点。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7.1 订单协同流程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零售商端下发采购订单 → 供应商端接收并处理（确认/拒绝/申请变更）→ 供应商预约送货 → 录入发货批次 → 零售商端跟踪收货。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1800"/>
        <w:gridCol w:w="1800"/>
        <w:gridCol w:w="15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P-025 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创建并下发订单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推送至供应商端订单池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待接单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订单生成后实时推送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查看订单详情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展示订单商品/收货/价格信息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待接单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支持AI智能推荐承诺发货时间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D001 确认订单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点击"确认"填写承诺发货时间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提交并通知零售商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已确认/待发货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AI推荐值默认填充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D002 申请变更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填写变更原因+期望交期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提交变更申请至零售商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变更审核中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需零售商审批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拒绝(Modal.confirm)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填写拒绝原因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订单关闭并通知零售商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已拒绝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不可恢复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P-025 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审批变更申请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同意/驳回变更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已确认 / 退回待接单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驳回后供应商需重新处理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D003 送货预约(2步)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Step1选时段 Step2填批次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生成送货预约单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待发货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Form.List批量录入批次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 发货管理 D001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填写物流+批次+照片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生成发货单推送零售商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运输中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Form.List批次信息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 发货管理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查看物流轨迹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展示运输状态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运输中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支持物流单号查询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 发货管理 D002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订单: 已完成 / 发货: 已签收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可部分收货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AI集成点：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供应商确认订单时，系统基于历史履约数据AI推荐承诺发货时间，并展示置信度(高/中/红)与推荐理由。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异常分支：</w:t>
      </w:r>
      <w:r>
        <w:rPr>
          <w:rFonts w:ascii="微软雅黑" w:cs="微软雅黑" w:eastAsia="微软雅黑" w:hAnsi="微软雅黑"/>
          <w:sz w:val="21"/>
          <w:szCs w:val="21"/>
        </w:rPr>
        <w:t xml:space="preserve">①供应商超时未接单→零售商可撤销；②变更申请被驳回→供应商需重新接单或拒绝；③送货预约后未按时发货→订单标记延期。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7.2 发货协同流程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供应商录入发货信息（含批次明细）→ 物流运输 → 零售商跟踪 → 确认收货/拒收。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 发货管理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点击"发货"打开Drawer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展示发货表单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待发货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 D001 发货Drawer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填写物流公司/单号/车牌/司机/预计到达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校验必填项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待发货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 D001 发货Drawer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Form.List录入批次信息(商品/数量/生产日期/批次号)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支持多批次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待发货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 D001 发货Drawer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上传发货照片+填写备注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提交发货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运输中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 发货管理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查看发货单+物流轨迹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展示运输状态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运输中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 D002 确认收货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核对批次/数量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提交收货确认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已签收 / 订单: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拒收并填写原因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通知供应商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发货: 已拒收(异常分支)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关键校验：</w:t>
      </w:r>
      <w:r>
        <w:rPr>
          <w:rFonts w:ascii="微软雅黑" w:cs="微软雅黑" w:eastAsia="微软雅黑" w:hAnsi="微软雅黑"/>
          <w:sz w:val="21"/>
          <w:szCs w:val="21"/>
        </w:rPr>
        <w:t xml:space="preserve">发货数量不得超过订单未发数量；批次号在同一发货单内唯一；生产日期不得晚于发货日期。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特殊说明：</w:t>
      </w:r>
      <w:r>
        <w:rPr>
          <w:rFonts w:ascii="微软雅黑" w:cs="微软雅黑" w:eastAsia="微软雅黑" w:hAnsi="微软雅黑"/>
          <w:sz w:val="21"/>
          <w:szCs w:val="21"/>
        </w:rPr>
        <w:t xml:space="preserve">一个订单可分多次发货（部分发货），每次发货生成独立发货单，零售商可分批确认收货。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7.3 对账结算流程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零售商下发结算单 → 供应商确认/异议 → 提前结算申请 → 电签确认 → 进入交款流程。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P-031 财务对账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生成结算单(按周期/订单)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推送至供应商端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财务对账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查看结算单明细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展示订单/金额/明细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D003 确认结算单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点击"确认"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已确认/待交款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D004 提出异议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填写异议金额+原因+凭证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提交至零售商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异议中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P-031 财务对账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处理异议(同意/驳回)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调整金额或维持原金额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已确认 / 退回待确认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D005 申请提前结算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填写提前原因+期望日期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提交至零售商审批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提前审批中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审批提前结算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同意/驳回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已确认 / 退回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/ P-031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电签确认结算单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调用ESIGN_CONFIG电签平台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结算单: 已电签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P-012 对账申请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主动发起对账申请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推送零售商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对账申请: 待处理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电签集成：</w:t>
      </w:r>
      <w:r>
        <w:rPr>
          <w:rFonts w:ascii="微软雅黑" w:cs="微软雅黑" w:eastAsia="微软雅黑" w:hAnsi="微软雅黑"/>
          <w:sz w:val="21"/>
          <w:szCs w:val="21"/>
        </w:rPr>
        <w:t xml:space="preserve">结算单确认后调用外部电签平台(ESIGN_CONFIG)，双方签署后状态变更为"已电签"，进入交款流程。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异常分支：</w:t>
      </w:r>
      <w:r>
        <w:rPr>
          <w:rFonts w:ascii="微软雅黑" w:cs="微软雅黑" w:eastAsia="微软雅黑" w:hAnsi="微软雅黑"/>
          <w:sz w:val="21"/>
          <w:szCs w:val="21"/>
        </w:rPr>
        <w:t xml:space="preserve">①异议金额超出结算金额→禁止提交；②电签失败→状态回滚至"已确认"；③提前结算被驳回→维持原结算周期。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7.4 发票流程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供应商提交发票 → 零售商核验（通过/驳回）→ 供应商重新提交（如驳回）→ 发票生效。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P-013 发票管理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点击"提交发票"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打开发票提交弹窗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待提交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P-013 D001 提交发票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填写发票代码/号码/金额/税率+上传发票照片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待核验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P-033 发票管理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查看发票详情+照片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展示发票信息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待核验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P-033 D001 核验通过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点击"核验通过"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发票生效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已核验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P-033 D001 核验驳回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填写驳回原因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通知供应商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已驳回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查看驳回原因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展示驳回原因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已驳回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重新提交(回到步骤2)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生成新发票记录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发票: 待核验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关键校验：</w:t>
      </w:r>
      <w:r>
        <w:rPr>
          <w:rFonts w:ascii="微软雅黑" w:cs="微软雅黑" w:eastAsia="微软雅黑" w:hAnsi="微软雅黑"/>
          <w:sz w:val="21"/>
          <w:szCs w:val="21"/>
        </w:rPr>
        <w:t xml:space="preserve">发票金额需与关联结算单金额匹配；发票号码在同一税号下唯一；上传照片支持jpg/png/pdf，大小≤10MB。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特殊说明：</w:t>
      </w:r>
      <w:r>
        <w:rPr>
          <w:rFonts w:ascii="微软雅黑" w:cs="微软雅黑" w:eastAsia="微软雅黑" w:hAnsi="微软雅黑"/>
          <w:sz w:val="21"/>
          <w:szCs w:val="21"/>
        </w:rPr>
        <w:t xml:space="preserve">一张结算单可关联多张发票（分批开票）；驳回后供应商必须重新提交，不能修改原发票。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7.5 交款流程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供应商选择支付方式（线上/线下）→ 线上支付完成 / 线下转账上传凭证 → 零售商核验凭证 → 交款完成。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 交款管理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点击"交款"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打开交款Drawer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待支付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 D001 交款Drawer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选择支付方式(线上/线下)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条件渲染对应表单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待支付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 D001(线上)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选择银行+填写金额→跳转支付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调用支付网关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支付中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3a-1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支付网关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完成支付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回调通知系统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已支付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 D001(线下)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填写转账金额/时间/流水号+上传转账凭证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待核验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P-034 交款管理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查看交款详情+凭证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展示凭证照片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待核验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P-034 D001 核验通过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点击"核验通过"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交款完成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P-034 D001 核验驳回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填写驳回原因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通知供应商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已驳回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重新上传凭证(线下)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生成新凭证记录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交款: 待核验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AI集成点：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供应商上传线下转账凭证后，系统AI识别凭证图片，自动提取转账金额、转账时间、收款方、流水号等关键字段并预填，操作员确认后提交。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条件渲染：</w:t>
      </w:r>
      <w:r>
        <w:rPr>
          <w:rFonts w:ascii="微软雅黑" w:cs="微软雅黑" w:eastAsia="微软雅黑" w:hAnsi="微软雅黑"/>
          <w:sz w:val="21"/>
          <w:szCs w:val="21"/>
        </w:rPr>
        <w:t xml:space="preserve">支付方式选择"线上"时显示银行选择+金额；选择"线下"时显示转账信息表单+凭证上传。两种表单互斥。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异常分支：</w:t>
      </w:r>
      <w:r>
        <w:rPr>
          <w:rFonts w:ascii="微软雅黑" w:cs="微软雅黑" w:eastAsia="微软雅黑" w:hAnsi="微软雅黑"/>
          <w:sz w:val="21"/>
          <w:szCs w:val="21"/>
        </w:rPr>
        <w:t xml:space="preserve">①线上支付超时→可重新发起；②凭证被驳回→必须重新上传；③金额与结算单不匹配→系统警告但允许提交。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7.6 合同签署流程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零售商创建合同 → 推送供应商 → 双方电签 → 合同生效。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P-030 合同管理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创建合同(填写条款+上传附件)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生成合同草稿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草稿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发布合同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推送至供应商端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待签署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P-017 合同管理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查看合同详情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展示合同条款+附件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待签署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P-017 D001 签署合同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点击"去签署"→跳转电签平台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调用ESIGN_CONFIG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签署中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完成双方签署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回调通知系统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已生效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P-017 / P-030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查看已签合同(含水印)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展示签署信息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合同: 已生效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电签集成：</w:t>
      </w:r>
      <w:r>
        <w:rPr>
          <w:rFonts w:ascii="微软雅黑" w:cs="微软雅黑" w:eastAsia="微软雅黑" w:hAnsi="微软雅黑"/>
          <w:sz w:val="21"/>
          <w:szCs w:val="21"/>
        </w:rPr>
        <w:t xml:space="preserve">通过ESIGN_CONFIG配置的外部电签平台完成签署，签署完成后合同展示"已生效"水印。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特殊说明：</w:t>
      </w:r>
      <w:r>
        <w:rPr>
          <w:rFonts w:ascii="微软雅黑" w:cs="微软雅黑" w:eastAsia="微软雅黑" w:hAnsi="微软雅黑"/>
          <w:sz w:val="21"/>
          <w:szCs w:val="21"/>
        </w:rPr>
        <w:t xml:space="preserve">合同附件支持PDF/Word/图片；签署完成后自动生成签署记录(签署人/时间/IP)；合同生效后不可修改。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7.7 质量违约处理流程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零售商发现质量问题 → 通知供应商 → 供应商整改 → 电签整改承诺书 → 关闭。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 发货管理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发现质量问题并通知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生成质量违约单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待整改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 质量管理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查看违约详情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展示问题描述+证据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待整改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 D001 提交整改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填写整改措施+整改期限+上传凭证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提交至零售商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整改审核中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审核整改(通过/驳回)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通过则进入电签 / 驳回则重新整改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待电签 / 退回待整改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 D002 / P-026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电签整改承诺书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调用ESIGN_CONFIG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已关闭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 / P-026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查看整改记录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展示完整流程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质量: 已关闭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电签集成：</w:t>
      </w:r>
      <w:r>
        <w:rPr>
          <w:rFonts w:ascii="微软雅黑" w:cs="微软雅黑" w:eastAsia="微软雅黑" w:hAnsi="微软雅黑"/>
          <w:sz w:val="21"/>
          <w:szCs w:val="21"/>
        </w:rPr>
        <w:t xml:space="preserve">整改承诺书需双方电签确认，签署后质量违约单关闭并归档。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特殊说明：</w:t>
      </w:r>
      <w:r>
        <w:rPr>
          <w:rFonts w:ascii="微软雅黑" w:cs="微软雅黑" w:eastAsia="微软雅黑" w:hAnsi="微软雅黑"/>
          <w:sz w:val="21"/>
          <w:szCs w:val="21"/>
        </w:rPr>
        <w:t xml:space="preserve">整改期限到期未完成→系统自动标记"逾期"；同一订单可多次质量违约。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7.8 公告发布流程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流程概述：</w:t>
      </w:r>
      <w:r>
        <w:rPr>
          <w:rFonts w:ascii="微软雅黑" w:cs="微软雅黑" w:eastAsia="微软雅黑" w:hAnsi="微软雅黑"/>
          <w:sz w:val="21"/>
          <w:szCs w:val="21"/>
        </w:rPr>
        <w:t xml:space="preserve"> 零售商创建公告 → 选择发布对象（全部/指定供应商/指定品类/指定区域）→ 发布 → 供应商查看并标记已读。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流程节点表：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800"/>
        <w:gridCol w:w="1500"/>
        <w:gridCol w:w="2500"/>
        <w:gridCol w:w="20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状态流转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P-029 公告管理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点击"创建公告"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打开创建Drawer(10字段)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草稿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P-029 D001 创建公告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填写标题/内容/类型/发布对象/生效时间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条件渲染发布对象表单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草稿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点击"发布"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推送至目标供应商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已发布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P-021 公告通知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查看公告列表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展示未读标记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已送达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查看公告详情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已读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查看已读统计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展示已读/未读数量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公告: 已发布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条件渲染：</w:t>
      </w:r>
      <w:r>
        <w:rPr>
          <w:rFonts w:ascii="微软雅黑" w:cs="微软雅黑" w:eastAsia="微软雅黑" w:hAnsi="微软雅黑"/>
          <w:sz w:val="21"/>
          <w:szCs w:val="21"/>
        </w:rPr>
        <w:t xml:space="preserve">发布对象选择"全部供应商"→无需额外字段；选择"指定供应商"→显示供应商多选；选择"指定品类"→显示品类多选；选择"指定区域"→显示区域多选。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特殊说明：</w:t>
      </w:r>
      <w:r>
        <w:rPr>
          <w:rFonts w:ascii="微软雅黑" w:cs="微软雅黑" w:eastAsia="微软雅黑" w:hAnsi="微软雅黑"/>
          <w:sz w:val="21"/>
          <w:szCs w:val="21"/>
        </w:rPr>
        <w:t xml:space="preserve">公告支持置顶；生效时间到期自动发布；过期公告自动归档但可查看。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8. 数据接口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本章列出平台核心业务接口清单。所有接口以 /api 开头，前端调用时去除 /api 前缀。接口返回 response.code === 200 表示成功。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8.1 供应商端接口清单 (client)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500"/>
        <w:gridCol w:w="700"/>
        <w:gridCol w:w="2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账号密码登录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退出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退出登录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获取用户信息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/auth/userinfo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获取当前登录用户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获取统计数据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/dashboard/stats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订单/发货/对账统计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分页查询订单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获取订单详情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/orders/:id/confirm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含AI推荐承诺时间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申请变更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/orders/:id/change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提交变更申请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/orders/:id/reject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拒绝接单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送货预约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/orders/:id/delivery-reservation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2步Steps含批次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/shipments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分页查询发货单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创建发货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/shipments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含Form.List批次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发货详情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/shipments/:id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获取发货详情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库存查询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/inventory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分页查询库存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销售数据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销售统计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/biddings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分页查询竞价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/biddings/:id/quote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Form.List报价明细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分页查询价格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提交价格报价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/quality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分页查询质量违约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提交整改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/quality/:id/rectify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含电签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分页查询商品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AI识别商品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/products/ai-recognize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上传图片AI识别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分页查询结算单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确认结算单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/settlements/:id/confirm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含电签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提出异议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/settlements/:id/dispute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填写异议金额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申请提前结算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/settlements/:id/early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提前结算申请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发起对账申请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/reconciliation-requests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供应商主动发起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/invoices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分页查询发票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提交发票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/invoices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上传发票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/payments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分页查询交款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创建交款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/payments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线上/线下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AI识别凭证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/payments/ai-recognize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识别转账凭证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分页查询费用单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/finance/apply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供应链金融申请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/contracts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分页查询合同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签署合同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/contracts/:id/sign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/company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获取企业信息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AI识别营业执照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/company/ai-recognize-license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识别营业执照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/certificates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分页查询证照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AI识别证照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/certificates/ai-recognize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识别证照信息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人员列表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/personnel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分页查询人员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/notices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分页查询公告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/notices/:id/read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标记公告已读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8.2 零售商端接口清单 (retail-admin)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500"/>
        <w:gridCol w:w="700"/>
        <w:gridCol w:w="2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账号密码登录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退出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退出登录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获取统计数据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/dashboard/stats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运营数据统计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分页查询订单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下发采购订单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审批变更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/orders/:id/change-approve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同意/驳回变更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隐藏订单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/orders/:id/hide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state-based表单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/shipments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分页查询发货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/shipments/:id/receive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确认收货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分页查询供应商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/suppliers/:id/admin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配置管理员账号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/suppliers/import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3步Steps导入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/suppliers/:id/users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供应商用户列表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/certificates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分页查询证照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/certificates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8字段表单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/notices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分页查询公告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/notices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10字段含条件渲染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发布/撤回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/notices/:id/publish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发布或撤回公告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/contracts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分页查询合同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/contracts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创建合同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分页查询结算单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生成结算单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按周期/订单生成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处理异议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/settlements/:id/dispute-handle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同意/驳回异议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审批提前结算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/settlements/:id/early-approve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审批提前结算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/reconciliation-requests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/invoices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分页查询发票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核验发票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/invoices/:id/verify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通过/驳回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/payments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分页查询交款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核验凭证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/payments/:id/verify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核验转账凭证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分页查询费用单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创建费用单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/finance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分页查询融资申请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API-077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审批融资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/finance/:id/approve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批准/驳回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8.3 通用响应格式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所有接口统一返回以下JSON格式：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状态码，200表示成功，其他表示错误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object/array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业务数据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是否成功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8.4 错误码定义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未登录或登录已过期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跳转登录页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无权限访问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提示无权限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参数校验失败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展示字段错误信息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资源不存在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提示并返回列表页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业务规则冲突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展示具体冲突原因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文件上传失败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提示重新上传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电签调用失败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提示稍后重试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AI识别失败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提示手动填写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支付调用失败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提示稍后重试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系统内部错误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提示联系管理员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9. 非功能性需求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9.1 性能需求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页面首屏加载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≤3秒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生产环境，4G网络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接口响应时间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≤1秒(95%)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常规查询接口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列表查询响应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≤2秒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含分页的列表查询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报表导出响应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≤10秒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Excel导出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并发用户数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≥500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同时在线用户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文件上传大小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≤10MB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单文件限制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≤5秒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营业执照/证照/凭证识别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9.2 兼容性需求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支持过去5年主流PC浏览器：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Chrome 90+ (推荐)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Edge 90+ (基于Chromium)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Firefox 88+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Safari 14+ (macOS)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9.3 安全需求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账号密码+Token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JWT Token，有效期2小时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授权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基于角色的权限控制(RBAC)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菜单+按钮+接口三级权限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传输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HTTPS加密传输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生产环境强制HTTPS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敏感信息加密存储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密码bcrypt，证照号脱敏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防攻击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防SQL注入/XSS/CSRF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后端参数化查询+前端转义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关键操作日志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登录/订单/对账/交款操作记录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手机号脱敏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列表展示脱敏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查看完整号需二次验证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9.4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系统可用性 ≥ 99.5%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支持7×24小时运行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数据每日备份，保留30天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支持灰度发布和回滚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9.5 可维护性需求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代码遵循ESLint规范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组件优先使用toss提供的组件库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样式使用SCSS，做好嵌套与隔离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src/pages/下每个目录为独立分包，不跨分包调用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接口以/api开头的去除/api前缀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10. 测试验收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10.1 测试范围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功能测试：覆盖全部36个页面的所有功能点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弹窗测试：覆盖全部弹窗的表单字段、校验、提交、关闭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流程测试：覆盖第7章全部8个双方交互流程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接口测试：覆盖第8章全部77个接口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兼容性测试：覆盖第9.2章全部4种浏览器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安全测试：覆盖第9.3章全部安全要求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10.2 验收标准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2000"/>
        <w:gridCol w:w="40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验收项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标准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页面功能完整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所有页面功能点可正常操作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弹窗表单完整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所有弹窗字段可填写、校验、提交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流程贯通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8个双方交互流程可端到端完成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AI识别准确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营业执照/证照/凭证识别准确率≥90%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电签可用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ESIGN_CONFIG电签平台可正常调用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响应时间达标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满足第9.1章性能指标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兼容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浏览器兼容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4种浏览器功能正常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权限控制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菜单/按钮/接口三级权限生效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脱敏生效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手机号/证照号列表脱敏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视觉还原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与原型截图视觉一致度≥95%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10.3 测试用例编号规则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测试用例编号格式：TC-{模块}-{序号}，例如 TC-ORDER-001。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模块代码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用例数量(预估)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库存查询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BIDD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财务对账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PAYM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供应链金融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资质证照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人员管理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公告通知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SERV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服务中心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双方交互流程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11. 附录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11.1 术语表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全称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Product Requirements 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产品需求说明书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基于角色的访问控制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JWT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JSON Web 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用于身份验证的令牌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Electronic Signature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Artificial Intelligence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人工智能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Optical Character Recognition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光学字符识别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Form.List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Form.List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antd动态表单字段数组组件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antd模态框组件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antd抽屉组件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antd步骤条组件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antd标签组件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DatePicker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DatePicker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antd日期选择器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InputNumber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antd数字输入框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Radio.Group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 Design Radio.Group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antd单选组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IIFE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Immediately Invoked Function Expression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立即执行函数表达式(供应商端打包格式)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Universal Module Definition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通用模块定义(零售商端打包格式)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Sassy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CSS预处理器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ESLint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ECMAScript Lint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JavaScript代码检查工具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11.2 原型文件索引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原型截图位于 2/new/screenshots/ 目录下：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供应商端截图 (client/)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页面名称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01-login.png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01-dashboard.png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02-订单管理.png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03-发货管理.png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04-库存查询.png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库存查询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05-销售数据.png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06-竞价管理.png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竞价管理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07-价格管理.png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价格管理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08-质量管理.png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09-商品管理.png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10-财务对账.png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财务对账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11-对账申请.png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12-发票管理.png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13-交款管理.png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14-费用单管理.png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15-供应链金融.png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供应链金融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19-合同管理.png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16-企业信息管理.png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17-供应商资质证照.png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资质证照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18-人员管理.png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人员管理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21-公告通知.png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公告通知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20-服务中心.png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服务中心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零售商端截图 (retail-admin/)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页面名称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login.png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01-dashboard.png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04-order.png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05-shipment.png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06-supplier.png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07-certificate.png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08-notice.png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03-contract.png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02-finance-1-财务对账.png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财务对账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02-finance-2-对账申请.png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对账申请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02-finance-3-发票管理.png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02-finance-4-交款管理.png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02-finance-5-费用单管理.png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费用单管理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02-finance-6-供应链金融.png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供应链金融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11.3 AI功能集成点汇总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本平台共集成11处AI功能：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1500"/>
        <w:gridCol w:w="1500"/>
        <w:gridCol w:w="2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P-003 订单管理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AI推荐承诺发货时间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打开确认订单弹窗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推荐时间+置信度+理由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P-010 商品管理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AI识别商品信息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上传商品图片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商品名称/规格/分类等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P-014 交款管理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AI识别转账凭证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上传转账凭证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金额/时间/流水号/收款方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P-018 企业信息管理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AI识别营业执照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上传营业执照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企业名称/统一社会信用代码/法人等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P-019 资质证照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AI识别证照信息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上传证照图片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证照名称/编号/有效期/发证机关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P-007 竞价管理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AI分析中标概率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中标概率+分析理由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P-008 价格管理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AI推荐报价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打开报价弹窗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推荐价格+理由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P-005 库存查询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AI识别产地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上传产地证明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产地信息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财务对账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AI智能对账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打开结算单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异常标记+建议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P-016 供应链金融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AI风险评估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风险等级+建议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P-020 人员管理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AI识别身份证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上传身份证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姓名/身份证号/地址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11.4 电签集成点汇总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本平台共集成5处电签功能，均通过ESIGN_CONFIG配置的外部电签平台完成：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0"/>
        <w:gridCol w:w="2000"/>
        <w:gridCol w:w="1500"/>
        <w:gridCol w:w="2000"/>
        <w:gridCol w:w="2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签署方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P-011 / P-031 财务对账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结算单电签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供应商+零售商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结算单确认后电签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P-009 / P-026 质量管理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整改承诺书电签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供应商+零售商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整改审核通过后电签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P-017 / P-030 合同管理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合同电签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供应商+零售商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合同发布后双方电签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P-016 / P-036 供应链金融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融资合同电签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供应商+金融机构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融资申请批准后电签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P-015 / P-035 费用单管理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费用确认电签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供应商+零售商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费用单确认后电签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11.5 文档自检清单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文档信息完整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含版本/日期/作者/状态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修订记录完整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V1.0/V1.1两次修订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项目概述清晰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背景/目标/用户/范围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功能架构图示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树形结构展示三大模块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供应商端页面完整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P-001~P-022共22页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零售商端页面完整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P-023~P-036共14页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弹窗详细设计完整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所有弹窗含表单字段表格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双方交互流程说明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第7章8个子流程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数据接口清单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第8章77个接口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非功能性需求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第9章5个子章节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测试验收标准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第10章3个子章节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附录完整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术语表/原型索引/AI汇总/电签汇总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11.6 联系方式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如对本文档有任何疑问，请联系产品负责人。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文档版本：</w:t>
      </w:r>
      <w:r>
        <w:rPr>
          <w:rFonts w:ascii="微软雅黑" w:cs="微软雅黑" w:eastAsia="微软雅黑" w:hAnsi="微软雅黑"/>
          <w:sz w:val="21"/>
          <w:szCs w:val="21"/>
        </w:rPr>
        <w:t xml:space="preserve">V1.1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最后更新：</w:t>
      </w:r>
      <w:r>
        <w:rPr>
          <w:rFonts w:ascii="微软雅黑" w:cs="微软雅黑" w:eastAsia="微软雅黑" w:hAnsi="微软雅黑"/>
          <w:sz w:val="21"/>
          <w:szCs w:val="21"/>
        </w:rPr>
        <w:t xml:space="preserve">2026-06-20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文档状态：</w:t>
      </w:r>
      <w:r>
        <w:rPr>
          <w:rFonts w:ascii="微软雅黑" w:cs="微软雅黑" w:eastAsia="微软雅黑" w:hAnsi="微软雅黑"/>
          <w:sz w:val="21"/>
          <w:szCs w:val="21"/>
        </w:rPr>
        <w:t xml:space="preserve">初稿，待评审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供应链协同平台PRD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微软雅黑" w:cs="微软雅黑" w:eastAsia="微软雅黑" w:hAnsi="微软雅黑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微软雅黑" w:cs="微软雅黑" w:eastAsia="微软雅黑" w:hAnsi="微软雅黑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b8bbe7a27eeb028a91ece50c3805e99f0d4e30.png"/><Relationship Id="rId10" Type="http://schemas.openxmlformats.org/officeDocument/2006/relationships/image" Target="media/d0e4186f3a93f8d41d9653f454ec6329d84cc05c.png"/><Relationship Id="rId11" Type="http://schemas.openxmlformats.org/officeDocument/2006/relationships/image" Target="media/8930a3096c397b1ad7bf9e9ac51643e069e6dff0.png"/><Relationship Id="rId12" Type="http://schemas.openxmlformats.org/officeDocument/2006/relationships/image" Target="media/5927a56a53d937dd9c677dc56e734efb0d880d40.png"/><Relationship Id="rId13" Type="http://schemas.openxmlformats.org/officeDocument/2006/relationships/image" Target="media/a739732b3fdcd589f5b69281d89fe50b2b7d3859.png"/><Relationship Id="rId14" Type="http://schemas.openxmlformats.org/officeDocument/2006/relationships/image" Target="media/e8e53d964dd1d018b9e413614c6858ec07b26fc7.png"/><Relationship Id="rId15" Type="http://schemas.openxmlformats.org/officeDocument/2006/relationships/image" Target="media/cc17568ddde7eec40410ba1572c26ce0ef89a4b1.png"/><Relationship Id="rId16" Type="http://schemas.openxmlformats.org/officeDocument/2006/relationships/image" Target="media/f3674da6223973798e2dd5d2bfb08db61fcddd17.png"/><Relationship Id="rId17" Type="http://schemas.openxmlformats.org/officeDocument/2006/relationships/image" Target="media/3810f25b0bceea244b9641b6afaa5ccc38ee9331.png"/><Relationship Id="rId18" Type="http://schemas.openxmlformats.org/officeDocument/2006/relationships/image" Target="media/d639c49960c1145084d5db07efefbc35da051fbb.png"/><Relationship Id="rId19" Type="http://schemas.openxmlformats.org/officeDocument/2006/relationships/image" Target="media/8719e1b362c4a4af9605e7e5ac049afb1efdeb4f.png"/><Relationship Id="rId20" Type="http://schemas.openxmlformats.org/officeDocument/2006/relationships/image" Target="media/c0ee98e08e9e8e315bb91761060233adcfcef3a3.png"/><Relationship Id="rId21" Type="http://schemas.openxmlformats.org/officeDocument/2006/relationships/image" Target="media/0d2050f6cf831169657ba20507b7cc933c5808a4.png"/><Relationship Id="rId22" Type="http://schemas.openxmlformats.org/officeDocument/2006/relationships/image" Target="media/b89b262d7b3477965374ea70bafaa83c773f3006.png"/><Relationship Id="rId23" Type="http://schemas.openxmlformats.org/officeDocument/2006/relationships/image" Target="media/019d89a5f853421632241b8282ba5522096a7119.png"/><Relationship Id="rId24" Type="http://schemas.openxmlformats.org/officeDocument/2006/relationships/image" Target="media/b21d5ed76c7c72806032373750cdc32767514bd6.png"/><Relationship Id="rId25" Type="http://schemas.openxmlformats.org/officeDocument/2006/relationships/image" Target="media/3920f2ebe29894268b45355e3f58c48b179ff681.png"/><Relationship Id="rId26" Type="http://schemas.openxmlformats.org/officeDocument/2006/relationships/image" Target="media/eeae7edd8be9320a0e2f8259e87c90679b4f151d.png"/><Relationship Id="rId27" Type="http://schemas.openxmlformats.org/officeDocument/2006/relationships/image" Target="media/dc0398ecae2ab5f3c128e3f4de3f95ff763378f7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2026-06-21T00:36:02.392Z</dcterms:created>
  <dcterms:modified xsi:type="dcterms:W3CDTF">2026-06-21T00:36:02.392Z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