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HomiFit – Premium Paket Özellikleri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Aylık Ücret:</w:t>
      </w:r>
      <w:r w:rsidDel="00000000" w:rsidR="00000000" w:rsidRPr="00000000">
        <w:rPr>
          <w:sz w:val="24"/>
          <w:szCs w:val="24"/>
          <w:rtl w:val="0"/>
        </w:rPr>
        <w:t xml:space="preserve"> 1,99 USD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Yıllık Ücret:</w:t>
      </w:r>
      <w:r w:rsidDel="00000000" w:rsidR="00000000" w:rsidRPr="00000000">
        <w:rPr>
          <w:sz w:val="24"/>
          <w:szCs w:val="24"/>
          <w:rtl w:val="0"/>
        </w:rPr>
        <w:t xml:space="preserve"> 11,99 USD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6u1grmia8u9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Premium Kullanıcılar İçin Sunulan Ayrıcalıklar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Sınırsız egzersiz programına erişim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Tüm antrenman seviyelerine erişim (başlangıç, orta ve ileri seviye)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30 günlük gelişmiş antrenman planları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Detaylı antrenman ilerleme takibi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Egzersiz programlarına sınırsız erişim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Günlük egzersiz hatırlatıcıları ve antrenman planlama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Gelişmiş egzersiz önerileri ve program çeşitliliği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Fitness hedeflerine göre uyarlanabilir egzersiz planları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qmajc42a8rd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Deneme Süresi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HomiFit</w:t>
      </w:r>
      <w:r w:rsidDel="00000000" w:rsidR="00000000" w:rsidRPr="00000000">
        <w:rPr>
          <w:sz w:val="24"/>
          <w:szCs w:val="24"/>
          <w:rtl w:val="0"/>
        </w:rPr>
        <w:t xml:space="preserve"> ilk kez indirildiğinde kullanıcıya sınırlı ücretsiz kullanım hakkı tanımlanır. (1 gün)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 deneme kapsamında: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Sınırlı sayıda egzersiz programına erişilebilir (örneğin 5 adet)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Günlük antrenman planları sınırlı olarak sunulur (örneğin 2 adet)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Gelişmiş egzersiz programları ve özellikler kilitlidir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