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Default="00C005F8" w:rsidP="00F36082">
      <w:pPr>
        <w:pStyle w:val="ListParagraph"/>
        <w:ind w:left="1440"/>
        <w:jc w:val="both"/>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4C882D1" w14:textId="77777777" w:rsidR="00652FC5" w:rsidRDefault="00652FC5" w:rsidP="00F36082">
      <w:pPr>
        <w:pStyle w:val="ListParagraph"/>
        <w:ind w:left="1440"/>
        <w:jc w:val="both"/>
        <w:rPr>
          <w:rFonts w:ascii="Times New Roman" w:hAnsi="Times New Roman" w:cs="Times New Roman"/>
        </w:rPr>
      </w:pPr>
    </w:p>
    <w:p w14:paraId="026FB64C" w14:textId="77777777" w:rsidR="005909A9" w:rsidRDefault="00CB4A37" w:rsidP="00F36082">
      <w:pPr>
        <w:spacing w:after="160" w:line="278" w:lineRule="auto"/>
        <w:ind w:left="1440"/>
        <w:contextualSpacing/>
        <w:jc w:val="both"/>
        <w:rPr>
          <w:rFonts w:ascii="Times New Roman" w:hAnsi="Times New Roman" w:cs="Times New Roman"/>
        </w:rPr>
      </w:pPr>
      <w:r w:rsidRPr="00FC76EE">
        <w:rPr>
          <w:rFonts w:ascii="Times New Roman" w:hAnsi="Times New Roman" w:cs="Times New Roman"/>
        </w:rPr>
        <w:t>In contrast, research on engineering occupations provides insight into how stress appears in technically demanding environments.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Q3Njc2ZjgtMzNjZi00ODkxLWFmZTItYjg1MjU4ZWMyY2Y4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662462371"/>
          <w:placeholder>
            <w:docPart w:val="F6EF149536B84AF285F7102C49317FE0"/>
          </w:placeholder>
        </w:sdtPr>
        <w:sdtContent>
          <w:r w:rsidRPr="00B740F1">
            <w:rPr>
              <w:rFonts w:ascii="Times New Roman" w:hAnsi="Times New Roman" w:cs="Times New Roman"/>
              <w:color w:val="000000"/>
            </w:rPr>
            <w:t>LIU et al. (2024)</w:t>
          </w:r>
        </w:sdtContent>
      </w:sdt>
      <w:r>
        <w:rPr>
          <w:rFonts w:ascii="Times New Roman" w:hAnsi="Times New Roman" w:cs="Times New Roman"/>
        </w:rPr>
        <w:t xml:space="preserve"> </w:t>
      </w:r>
      <w:r w:rsidRPr="00FC76EE">
        <w:rPr>
          <w:rFonts w:ascii="Times New Roman" w:hAnsi="Times New Roman" w:cs="Times New Roman"/>
        </w:rPr>
        <w:t xml:space="preserve">examined occupational stress among locomotive engineers in the Yangtze River Delta region and surveyed nearly 8,000 participants using recognised measures of sleep quality and well-being such as Pittsburgh Sleep Quality Index (PSQI). The study found </w:t>
      </w:r>
      <w:r w:rsidRPr="00220834">
        <w:rPr>
          <w:rFonts w:ascii="Times New Roman" w:hAnsi="Times New Roman" w:cs="Times New Roman"/>
        </w:rPr>
        <w:t xml:space="preserve">showed that good sleep quality and higher well-being were associated with a reduced likelihood of stress, while factors like frequent night shifts and long commutes increased stress risk. </w:t>
      </w:r>
      <w:r w:rsidRPr="00FC76EE">
        <w:rPr>
          <w:rFonts w:ascii="Times New Roman" w:hAnsi="Times New Roman" w:cs="Times New Roman"/>
        </w:rPr>
        <w:t>These findings demonstrate how lifestyle and work patterns shape stress experiences in engineering roles.</w:t>
      </w:r>
      <w:r w:rsidR="005909A9">
        <w:rPr>
          <w:rFonts w:ascii="Times New Roman" w:hAnsi="Times New Roman" w:cs="Times New Roman"/>
        </w:rPr>
        <w:t xml:space="preserve"> </w:t>
      </w:r>
    </w:p>
    <w:p w14:paraId="31433634" w14:textId="77777777" w:rsidR="005909A9" w:rsidRDefault="005909A9" w:rsidP="00F36082">
      <w:pPr>
        <w:spacing w:after="160" w:line="278" w:lineRule="auto"/>
        <w:ind w:left="1440"/>
        <w:contextualSpacing/>
        <w:jc w:val="both"/>
        <w:rPr>
          <w:rFonts w:ascii="Times New Roman" w:hAnsi="Times New Roman" w:cs="Times New Roman"/>
        </w:rPr>
      </w:pPr>
    </w:p>
    <w:p w14:paraId="396AA917" w14:textId="12B12774" w:rsidR="005909A9" w:rsidRPr="003A7971" w:rsidRDefault="005909A9" w:rsidP="00F36082">
      <w:pPr>
        <w:spacing w:after="160" w:line="278" w:lineRule="auto"/>
        <w:ind w:left="1440"/>
        <w:contextualSpacing/>
        <w:jc w:val="both"/>
        <w:rPr>
          <w:rFonts w:ascii="Times New Roman" w:eastAsia="Aptos" w:hAnsi="Times New Roman" w:cs="Times New Roman"/>
        </w:rPr>
      </w:pPr>
      <w:r w:rsidRPr="003A7971">
        <w:rPr>
          <w:rFonts w:ascii="Times New Roman" w:eastAsia="Aptos" w:hAnsi="Times New Roman" w:cs="Times New Roman"/>
        </w:rPr>
        <w:t xml:space="preserve">Broader research further supports the idea that stress varies across occupations. </w:t>
      </w:r>
      <w:sdt>
        <w:sdtPr>
          <w:rPr>
            <w:rFonts w:ascii="Times New Roman" w:eastAsia="Aptos" w:hAnsi="Times New Roman" w:cs="Times New Roman"/>
            <w:color w:val="000000"/>
          </w:rPr>
          <w:tag w:val="MENDELEY_CITATION_v3_eyJjaXRhdGlvbklEIjoiTUVOREVMRVlfQ0lUQVRJT05fZDhhMGU0M2EtMTNkMi00NzNlLWEzODMtNTE3MGNhNWIwM2E3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968618399"/>
          <w:placeholder>
            <w:docPart w:val="4DF79FF2BEA64B81B3C1389B1A5F0B7E"/>
          </w:placeholder>
        </w:sdtPr>
        <w:sdtContent>
          <w:r w:rsidRPr="003A7971">
            <w:rPr>
              <w:rFonts w:ascii="Times New Roman" w:eastAsia="Aptos" w:hAnsi="Times New Roman" w:cs="Times New Roman"/>
              <w:color w:val="000000"/>
            </w:rPr>
            <w:t>Johnson et al. (1996)</w:t>
          </w:r>
        </w:sdtContent>
      </w:sdt>
      <w:r w:rsidRPr="003A7971">
        <w:rPr>
          <w:rFonts w:ascii="Times New Roman" w:eastAsia="Aptos"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lastRenderedPageBreak/>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14:paraId="02246A82" w14:textId="77777777" w:rsidR="00126855" w:rsidRPr="00EA5E7F"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38B9CA71"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00F36082">
      <w:pPr>
        <w:ind w:left="1440"/>
        <w:jc w:val="both"/>
        <w:rPr>
          <w:rFonts w:ascii="Times New Roman" w:eastAsia="Times New Roman" w:hAnsi="Times New Roman" w:cs="Times New Roman"/>
        </w:rPr>
      </w:pPr>
    </w:p>
    <w:p w14:paraId="51928437" w14:textId="1745EB0B"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0A089361" w14:textId="77777777" w:rsidR="00F36082" w:rsidRDefault="00F36082" w:rsidP="00786026">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0C2B2E2D" w:rsidR="5D5E0517" w:rsidRPr="00B6411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6411F">
        <w:rPr>
          <w:rFonts w:ascii="Times New Roman" w:eastAsia="Times New Roman" w:hAnsi="Times New Roman" w:cs="Times New Roman"/>
          <w:b/>
          <w:bCs/>
        </w:rPr>
        <w:t xml:space="preserve"> </w:t>
      </w:r>
    </w:p>
    <w:p w14:paraId="1424C3BC" w14:textId="375CECE3" w:rsidR="00B6411F" w:rsidRDefault="00B6411F" w:rsidP="00B6411F">
      <w:pPr>
        <w:pStyle w:val="ListParagraph"/>
        <w:ind w:left="1440"/>
        <w:rPr>
          <w:rFonts w:ascii="Times New Roman" w:eastAsia="Times New Roman" w:hAnsi="Times New Roman" w:cs="Times New Roman"/>
        </w:rPr>
      </w:pPr>
      <w:proofErr w:type="gramStart"/>
      <w:r>
        <w:rPr>
          <w:rFonts w:ascii="Times New Roman" w:eastAsia="Times New Roman" w:hAnsi="Times New Roman" w:cs="Times New Roman"/>
        </w:rPr>
        <w:t>The  team</w:t>
      </w:r>
      <w:proofErr w:type="gramEnd"/>
      <w:r>
        <w:rPr>
          <w:rFonts w:ascii="Times New Roman" w:eastAsia="Times New Roman" w:hAnsi="Times New Roman" w:cs="Times New Roman"/>
        </w:rPr>
        <w:t xml:space="preserve"> communicated effectively, shared responsibilities fairly, and maintained good collaboration throughout the project, regular meetings helped keep everyone aligned, and each member delivered their task om time.</w:t>
      </w:r>
    </w:p>
    <w:p w14:paraId="236FBEF2" w14:textId="77777777" w:rsidR="005C63FB" w:rsidRDefault="005C63FB" w:rsidP="00B6411F">
      <w:pPr>
        <w:pStyle w:val="ListParagraph"/>
        <w:ind w:left="1440"/>
        <w:rPr>
          <w:rFonts w:ascii="Times New Roman" w:eastAsia="Times New Roman" w:hAnsi="Times New Roman" w:cs="Times New Roman"/>
        </w:rPr>
      </w:pPr>
    </w:p>
    <w:p w14:paraId="26CFA167" w14:textId="0F536012" w:rsidR="5D5E0517" w:rsidRPr="005C63F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r w:rsidR="005C63FB">
        <w:rPr>
          <w:rFonts w:ascii="Times New Roman" w:eastAsia="Times New Roman" w:hAnsi="Times New Roman" w:cs="Times New Roman"/>
          <w:b/>
          <w:bCs/>
        </w:rPr>
        <w:t xml:space="preserve">                                                       </w:t>
      </w:r>
    </w:p>
    <w:p w14:paraId="6DAD09CE" w14:textId="1EDC6300" w:rsidR="005C63FB" w:rsidRDefault="005C63FB" w:rsidP="005C63FB">
      <w:pPr>
        <w:tabs>
          <w:tab w:val="left" w:pos="1470"/>
        </w:tabs>
        <w:ind w:left="1440"/>
        <w:rPr>
          <w:rFonts w:ascii="Times New Roman" w:eastAsia="Times New Roman" w:hAnsi="Times New Roman" w:cs="Times New Roman"/>
        </w:rPr>
      </w:pPr>
      <w:r>
        <w:rPr>
          <w:rFonts w:ascii="Times New Roman" w:eastAsia="Times New Roman" w:hAnsi="Times New Roman" w:cs="Times New Roman"/>
        </w:rPr>
        <w:t xml:space="preserve">Some </w:t>
      </w:r>
      <w:proofErr w:type="gramStart"/>
      <w:r>
        <w:rPr>
          <w:rFonts w:ascii="Times New Roman" w:eastAsia="Times New Roman" w:hAnsi="Times New Roman" w:cs="Times New Roman"/>
        </w:rPr>
        <w:t>task</w:t>
      </w:r>
      <w:proofErr w:type="gramEnd"/>
      <w:r>
        <w:rPr>
          <w:rFonts w:ascii="Times New Roman" w:eastAsia="Times New Roman" w:hAnsi="Times New Roman" w:cs="Times New Roman"/>
        </w:rPr>
        <w:t xml:space="preserve">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14:paraId="099EED42" w14:textId="77777777" w:rsidR="005C63FB" w:rsidRPr="005C63FB" w:rsidRDefault="005C63FB" w:rsidP="005C63FB">
      <w:pPr>
        <w:rPr>
          <w:rFonts w:ascii="Times New Roman" w:eastAsia="Times New Roman" w:hAnsi="Times New Roman" w:cs="Times New Roman"/>
        </w:rPr>
      </w:pPr>
    </w:p>
    <w:p w14:paraId="3D22C74D" w14:textId="353F5C42" w:rsidR="000F7A9B" w:rsidRPr="000464A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2E217299" w14:textId="7DB2F4BF" w:rsidR="000464A0" w:rsidRDefault="000464A0" w:rsidP="000464A0">
      <w:pPr>
        <w:ind w:left="1440"/>
        <w:rPr>
          <w:rFonts w:ascii="Times New Roman" w:eastAsia="Times New Roman" w:hAnsi="Times New Roman" w:cs="Times New Roman"/>
        </w:rPr>
      </w:pPr>
      <w:r>
        <w:rPr>
          <w:rFonts w:ascii="Times New Roman" w:eastAsia="Times New Roman" w:hAnsi="Times New Roman" w:cs="Times New Roman"/>
        </w:rPr>
        <w:t xml:space="preserve">Time management was effective, with core deadlines being met, Certain task </w:t>
      </w:r>
      <w:proofErr w:type="gramStart"/>
      <w:r>
        <w:rPr>
          <w:rFonts w:ascii="Times New Roman" w:eastAsia="Times New Roman" w:hAnsi="Times New Roman" w:cs="Times New Roman"/>
        </w:rPr>
        <w:t>were</w:t>
      </w:r>
      <w:proofErr w:type="gramEnd"/>
      <w:r>
        <w:rPr>
          <w:rFonts w:ascii="Times New Roman" w:eastAsia="Times New Roman" w:hAnsi="Times New Roman" w:cs="Times New Roman"/>
        </w:rPr>
        <w:t xml:space="preserve"> completed later than planned, increasing pressure near end, better scheduling and earlier progress checks would have improved </w:t>
      </w:r>
      <w:proofErr w:type="gramStart"/>
      <w:r>
        <w:rPr>
          <w:rFonts w:ascii="Times New Roman" w:eastAsia="Times New Roman" w:hAnsi="Times New Roman" w:cs="Times New Roman"/>
        </w:rPr>
        <w:t>work flow</w:t>
      </w:r>
      <w:proofErr w:type="gramEnd"/>
      <w:r>
        <w:rPr>
          <w:rFonts w:ascii="Times New Roman" w:eastAsia="Times New Roman" w:hAnsi="Times New Roman" w:cs="Times New Roman"/>
        </w:rPr>
        <w:t>, the team adapted well when challenges emerged and ensured the project was completed successfully.</w:t>
      </w:r>
    </w:p>
    <w:p w14:paraId="041FB6FC" w14:textId="77777777" w:rsidR="000464A0" w:rsidRPr="000464A0" w:rsidRDefault="000464A0" w:rsidP="000464A0">
      <w:pPr>
        <w:ind w:left="1440"/>
        <w:rPr>
          <w:rFonts w:ascii="Times New Roman" w:eastAsia="Times New Roman" w:hAnsi="Times New Roman" w:cs="Times New Roman"/>
        </w:rPr>
      </w:pPr>
    </w:p>
    <w:p w14:paraId="1AAB632C" w14:textId="643F38C5" w:rsidR="000F7A9B" w:rsidRPr="006C6D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271C6D3" w14:textId="26A4872F" w:rsidR="006C6DF5" w:rsidRDefault="006C6DF5" w:rsidP="006C6DF5">
      <w:pPr>
        <w:ind w:left="1440"/>
        <w:rPr>
          <w:rFonts w:ascii="Times New Roman" w:eastAsia="Times New Roman" w:hAnsi="Times New Roman" w:cs="Times New Roman"/>
        </w:rPr>
      </w:pPr>
      <w:r>
        <w:rPr>
          <w:rFonts w:ascii="Times New Roman" w:eastAsia="Times New Roman" w:hAnsi="Times New Roman" w:cs="Times New Roman"/>
        </w:rPr>
        <w:t xml:space="preserve">The team met most of its objectives and demonstrated solid </w:t>
      </w:r>
      <w:proofErr w:type="gramStart"/>
      <w:r>
        <w:rPr>
          <w:rFonts w:ascii="Times New Roman" w:eastAsia="Times New Roman" w:hAnsi="Times New Roman" w:cs="Times New Roman"/>
        </w:rPr>
        <w:t>team work</w:t>
      </w:r>
      <w:proofErr w:type="gramEnd"/>
      <w:r>
        <w:rPr>
          <w:rFonts w:ascii="Times New Roman" w:eastAsia="Times New Roman" w:hAnsi="Times New Roman" w:cs="Times New Roman"/>
        </w:rPr>
        <w:t xml:space="preserve"> and technical understanding, the quality of work was consistent, and the solution functioned as intended, there was always a room additional refinement, the outcome was well coordinated.</w:t>
      </w:r>
    </w:p>
    <w:p w14:paraId="4C09838E" w14:textId="77777777" w:rsidR="006C6DF5" w:rsidRPr="006C6DF5" w:rsidRDefault="006C6DF5" w:rsidP="006C6DF5">
      <w:pPr>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54269E35" w14:textId="157F9244"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3994DEF6" w14:textId="77777777" w:rsidR="00292EDE" w:rsidRDefault="00292EDE" w:rsidP="008C1A3B">
      <w:pPr>
        <w:pStyle w:val="ListParagraph"/>
        <w:rPr>
          <w:rFonts w:ascii="Times New Roman" w:eastAsia="Times New Roman" w:hAnsi="Times New Roman" w:cs="Times New Roman"/>
        </w:rPr>
      </w:pPr>
    </w:p>
    <w:p w14:paraId="1ED13803" w14:textId="1BFB45CB"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 xml:space="preserve">LIU, Y., YANG, F., JIN, Y., WU, H., CAO, X. and YIN, Y. (2024) ‘Associations of well-being and sleep quality with occupational stress among locomotive engineers in the Yangtze River Delta region’, Huan </w:t>
      </w:r>
      <w:proofErr w:type="spellStart"/>
      <w:r w:rsidRPr="00292EDE">
        <w:rPr>
          <w:rFonts w:ascii="Times New Roman" w:eastAsia="Times New Roman" w:hAnsi="Times New Roman" w:cs="Times New Roman"/>
        </w:rPr>
        <w:t>jing</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yu</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zhi</w:t>
      </w:r>
      <w:proofErr w:type="spellEnd"/>
      <w:r w:rsidRPr="00292EDE">
        <w:rPr>
          <w:rFonts w:ascii="Times New Roman" w:eastAsia="Times New Roman" w:hAnsi="Times New Roman" w:cs="Times New Roman"/>
        </w:rPr>
        <w:t xml:space="preserve"> ye </w:t>
      </w:r>
      <w:proofErr w:type="spellStart"/>
      <w:r w:rsidRPr="00292EDE">
        <w:rPr>
          <w:rFonts w:ascii="Times New Roman" w:eastAsia="Times New Roman" w:hAnsi="Times New Roman" w:cs="Times New Roman"/>
        </w:rPr>
        <w:t>yi</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xue</w:t>
      </w:r>
      <w:proofErr w:type="spellEnd"/>
      <w:r w:rsidRPr="00292EDE">
        <w:rPr>
          <w:rFonts w:ascii="Times New Roman" w:eastAsia="Times New Roman" w:hAnsi="Times New Roman" w:cs="Times New Roman"/>
        </w:rPr>
        <w:t xml:space="preserve"> = Journal of environmental &amp; occupational medicine, 41(5), pp. 526–532.</w:t>
      </w:r>
    </w:p>
    <w:p w14:paraId="3658AD00" w14:textId="77777777" w:rsidR="009D5FDD" w:rsidRDefault="009D5FDD" w:rsidP="008C1A3B">
      <w:pPr>
        <w:pStyle w:val="ListParagraph"/>
        <w:rPr>
          <w:rFonts w:ascii="Times New Roman" w:eastAsia="Times New Roman" w:hAnsi="Times New Roman" w:cs="Times New Roman"/>
        </w:rPr>
      </w:pPr>
    </w:p>
    <w:p w14:paraId="0D89323B" w14:textId="775D788C"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 xml:space="preserve">Shanafelt, T.D., Hasan, O., Dyrbye, L.N., Sinsky, C., Satele, D., Sloan, J. and West, C.P. (2015) ‘Changes in Burnout and Satisfaction </w:t>
      </w:r>
      <w:proofErr w:type="gramStart"/>
      <w:r w:rsidRPr="00C54714">
        <w:rPr>
          <w:rFonts w:ascii="Times New Roman" w:eastAsia="Times New Roman" w:hAnsi="Times New Roman" w:cs="Times New Roman"/>
        </w:rPr>
        <w:t>With</w:t>
      </w:r>
      <w:proofErr w:type="gramEnd"/>
      <w:r w:rsidRPr="00C54714">
        <w:rPr>
          <w:rFonts w:ascii="Times New Roman" w:eastAsia="Times New Roman" w:hAnsi="Times New Roman" w:cs="Times New Roman"/>
        </w:rPr>
        <w:t xml:space="preserve"> Work-Life Balance in Physicians and the General US Working Population Between 2011 and 2014’, Mayo Clinic proceedings, 90(12), pp. 1600–1613.</w:t>
      </w:r>
    </w:p>
    <w:p w14:paraId="681571DB" w14:textId="77777777" w:rsidR="00D11D16" w:rsidRDefault="00D11D16" w:rsidP="008C1A3B">
      <w:pPr>
        <w:pStyle w:val="ListParagraph"/>
        <w:rPr>
          <w:rFonts w:ascii="Times New Roman" w:eastAsia="Times New Roman" w:hAnsi="Times New Roman" w:cs="Times New Roman"/>
        </w:rPr>
      </w:pPr>
    </w:p>
    <w:p w14:paraId="738F0320" w14:textId="5CC0310D"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688DD6D1" w14:textId="7777777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Appendices</w:t>
      </w:r>
    </w:p>
    <w:p w14:paraId="2EBE4B04" w14:textId="097BAC4E" w:rsidR="6EA90DD8" w:rsidRPr="008C1A3B" w:rsidRDefault="6EA90DD8" w:rsidP="00633BB0">
      <w:pPr>
        <w:pStyle w:val="NoSpacing"/>
        <w:rPr>
          <w:color w:val="333333"/>
        </w:rPr>
      </w:pPr>
      <w:r w:rsidRPr="008C1A3B">
        <w:t xml:space="preserve"> </w:t>
      </w:r>
      <w:r w:rsidR="008C1A3B" w:rsidRPr="008C1A3B">
        <w:t xml:space="preserve"> </w:t>
      </w:r>
    </w:p>
    <w:p w14:paraId="3E2A57B2" w14:textId="640298E7"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14:paraId="2F53A7AD" w14:textId="77777777"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14:paraId="3B0DBBF8" w14:textId="77777777" w:rsidR="00671FD3" w:rsidRDefault="00671FD3" w:rsidP="00671FD3">
      <w:pPr>
        <w:pStyle w:val="ListParagraph"/>
        <w:ind w:left="2250" w:hanging="810"/>
        <w:rPr>
          <w:rFonts w:ascii="Times New Roman" w:eastAsia="Times New Roman" w:hAnsi="Times New Roman" w:cs="Times New Roman"/>
        </w:rPr>
      </w:pPr>
    </w:p>
    <w:p w14:paraId="7FF50A92" w14:textId="375460AE"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b/>
          <w:bCs/>
        </w:rPr>
        <w:t>A1. R code for Visualisation</w:t>
      </w:r>
    </w:p>
    <w:p w14:paraId="5089F030" w14:textId="77777777" w:rsidR="00633BB0" w:rsidRDefault="00633BB0" w:rsidP="185412CB">
      <w:pPr>
        <w:pStyle w:val="ListParagraph"/>
        <w:ind w:left="2250" w:hanging="810"/>
        <w:rPr>
          <w:rFonts w:ascii="Times New Roman" w:eastAsia="Times New Roman" w:hAnsi="Times New Roman" w:cs="Times New Roman"/>
        </w:rPr>
      </w:pPr>
    </w:p>
    <w:p w14:paraId="15B7D137" w14:textId="77777777" w:rsidR="00633BB0" w:rsidRPr="00633BB0" w:rsidRDefault="00633BB0" w:rsidP="185412CB">
      <w:pPr>
        <w:pStyle w:val="ListParagraph"/>
        <w:ind w:left="2250" w:hanging="810"/>
        <w:rPr>
          <w:rFonts w:ascii="Times New Roman" w:eastAsia="Times New Roman" w:hAnsi="Times New Roman" w:cs="Times New Roman"/>
        </w:rPr>
      </w:pPr>
    </w:p>
    <w:p w14:paraId="0CA74E2B" w14:textId="77777777" w:rsidR="00633BB0" w:rsidRPr="00633BB0" w:rsidRDefault="00633BB0" w:rsidP="185412CB">
      <w:pPr>
        <w:pStyle w:val="ListParagraph"/>
        <w:ind w:left="2250" w:hanging="810"/>
        <w:rPr>
          <w:rFonts w:ascii="Times New Roman" w:eastAsia="Times New Roman" w:hAnsi="Times New Roman" w:cs="Times New Roman"/>
        </w:rPr>
      </w:pPr>
    </w:p>
    <w:p w14:paraId="716A2B71" w14:textId="77777777"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t>A2. R code for Analysis</w:t>
      </w:r>
    </w:p>
    <w:p w14:paraId="6543F6B5" w14:textId="77777777" w:rsidR="00633BB0" w:rsidRDefault="00633BB0" w:rsidP="00633BB0">
      <w:pPr>
        <w:pStyle w:val="ListParagraph"/>
        <w:ind w:left="2250" w:hanging="810"/>
        <w:rPr>
          <w:rFonts w:ascii="Times New Roman" w:eastAsia="Times New Roman" w:hAnsi="Times New Roman" w:cs="Times New Roman"/>
          <w:b/>
          <w:bCs/>
        </w:rPr>
      </w:pPr>
    </w:p>
    <w:p w14:paraId="75D46B19" w14:textId="111171B5"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 xml:space="preserve">#Reference dataset as </w:t>
      </w:r>
      <w:proofErr w:type="spellStart"/>
      <w:r w:rsidRPr="00633BB0">
        <w:rPr>
          <w:rFonts w:ascii="Times New Roman" w:eastAsia="Times New Roman" w:hAnsi="Times New Roman" w:cs="Times New Roman"/>
        </w:rPr>
        <w:t>df</w:t>
      </w:r>
      <w:proofErr w:type="spellEnd"/>
    </w:p>
    <w:p w14:paraId="711D91EB"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xml:space="preserve"> &lt;- read.csv("dataset/Sleep_health_and_lifestyle_dataset.csv")</w:t>
      </w:r>
    </w:p>
    <w:p w14:paraId="1673DDAF" w14:textId="77777777" w:rsidR="00633BB0" w:rsidRDefault="00633BB0" w:rsidP="00633BB0">
      <w:pPr>
        <w:pStyle w:val="ListParagraph"/>
        <w:ind w:left="2250" w:hanging="810"/>
        <w:rPr>
          <w:rFonts w:ascii="Times New Roman" w:eastAsia="Times New Roman" w:hAnsi="Times New Roman" w:cs="Times New Roman"/>
        </w:rPr>
      </w:pPr>
    </w:p>
    <w:p w14:paraId="4AD86679" w14:textId="4465F19E"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4DF55D39"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 xml:space="preserve"> &lt;- </w:t>
      </w:r>
      <w:proofErr w:type="gramStart"/>
      <w:r w:rsidRPr="00633BB0">
        <w:rPr>
          <w:rFonts w:ascii="Times New Roman" w:eastAsia="Times New Roman" w:hAnsi="Times New Roman" w:cs="Times New Roman"/>
        </w:rPr>
        <w:t>subset(</w:t>
      </w:r>
      <w:proofErr w:type="spellStart"/>
      <w:proofErr w:type="gramEnd"/>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Occupation == "Doctor" | Occupation == "Engineer")</w:t>
      </w:r>
    </w:p>
    <w:p w14:paraId="590621DB" w14:textId="77777777" w:rsidR="00633BB0" w:rsidRPr="00633BB0" w:rsidRDefault="00633BB0" w:rsidP="00633BB0">
      <w:pPr>
        <w:pStyle w:val="ListParagraph"/>
        <w:ind w:left="2250" w:hanging="810"/>
        <w:rPr>
          <w:rFonts w:ascii="Times New Roman" w:eastAsia="Times New Roman" w:hAnsi="Times New Roman" w:cs="Times New Roman"/>
        </w:rPr>
      </w:pPr>
    </w:p>
    <w:p w14:paraId="72C28810" w14:textId="29E073E2"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4FDA24DA" w14:textId="6E37EE6C" w:rsidR="00633BB0" w:rsidRPr="00671FD3" w:rsidRDefault="00633BB0" w:rsidP="00671FD3">
      <w:pPr>
        <w:pStyle w:val="ListParagraph"/>
        <w:ind w:left="2250" w:hanging="810"/>
        <w:rPr>
          <w:rFonts w:ascii="Times New Roman" w:eastAsia="Times New Roman" w:hAnsi="Times New Roman" w:cs="Times New Roman"/>
        </w:rPr>
      </w:pPr>
      <w:proofErr w:type="spellStart"/>
      <w:r w:rsidRPr="00671FD3">
        <w:rPr>
          <w:rFonts w:ascii="Times New Roman" w:eastAsia="Times New Roman" w:hAnsi="Times New Roman" w:cs="Times New Roman"/>
        </w:rPr>
        <w:t>colnames</w:t>
      </w:r>
      <w:proofErr w:type="spellEnd"/>
      <w:r w:rsidRPr="00671FD3">
        <w:rPr>
          <w:rFonts w:ascii="Times New Roman" w:eastAsia="Times New Roman" w:hAnsi="Times New Roman" w:cs="Times New Roman"/>
        </w:rPr>
        <w:t>(</w:t>
      </w:r>
      <w:proofErr w:type="spellStart"/>
      <w:r w:rsidRPr="00671FD3">
        <w:rPr>
          <w:rFonts w:ascii="Times New Roman" w:eastAsia="Times New Roman" w:hAnsi="Times New Roman" w:cs="Times New Roman"/>
        </w:rPr>
        <w:t>subset_</w:t>
      </w:r>
      <w:proofErr w:type="gramStart"/>
      <w:r w:rsidRPr="00671FD3">
        <w:rPr>
          <w:rFonts w:ascii="Times New Roman" w:eastAsia="Times New Roman" w:hAnsi="Times New Roman" w:cs="Times New Roman"/>
        </w:rPr>
        <w:t>df</w:t>
      </w:r>
      <w:proofErr w:type="spellEnd"/>
      <w:r w:rsidRPr="00671FD3">
        <w:rPr>
          <w:rFonts w:ascii="Times New Roman" w:eastAsia="Times New Roman" w:hAnsi="Times New Roman" w:cs="Times New Roman"/>
        </w:rPr>
        <w:t>)[8]&lt;</w:t>
      </w:r>
      <w:proofErr w:type="gramEnd"/>
      <w:r w:rsidRPr="00671FD3">
        <w:rPr>
          <w:rFonts w:ascii="Times New Roman" w:eastAsia="Times New Roman" w:hAnsi="Times New Roman" w:cs="Times New Roman"/>
        </w:rPr>
        <w:t>- "Stress"</w:t>
      </w:r>
    </w:p>
    <w:p w14:paraId="7EC49FB3" w14:textId="77777777" w:rsidR="00633BB0" w:rsidRPr="00633BB0" w:rsidRDefault="00633BB0" w:rsidP="00633BB0">
      <w:pPr>
        <w:pStyle w:val="ListParagraph"/>
        <w:ind w:left="2250" w:hanging="810"/>
        <w:rPr>
          <w:rFonts w:ascii="Times New Roman" w:eastAsia="Times New Roman" w:hAnsi="Times New Roman" w:cs="Times New Roman"/>
        </w:rPr>
      </w:pPr>
    </w:p>
    <w:p w14:paraId="582F946E"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EB75CC7" w14:textId="345E2A49" w:rsid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wilcox.</w:t>
      </w:r>
      <w:proofErr w:type="gramStart"/>
      <w:r w:rsidRPr="00633BB0">
        <w:rPr>
          <w:rFonts w:ascii="Times New Roman" w:eastAsia="Times New Roman" w:hAnsi="Times New Roman" w:cs="Times New Roman"/>
        </w:rPr>
        <w:t>test</w:t>
      </w:r>
      <w:proofErr w:type="spellEnd"/>
      <w:r w:rsidRPr="00633BB0">
        <w:rPr>
          <w:rFonts w:ascii="Times New Roman" w:eastAsia="Times New Roman" w:hAnsi="Times New Roman" w:cs="Times New Roman"/>
        </w:rPr>
        <w:t>(</w:t>
      </w:r>
      <w:proofErr w:type="gramEnd"/>
      <w:r w:rsidRPr="00633BB0">
        <w:rPr>
          <w:rFonts w:ascii="Times New Roman" w:eastAsia="Times New Roman" w:hAnsi="Times New Roman" w:cs="Times New Roman"/>
        </w:rPr>
        <w:t>Stress ~ Occupation, data=</w:t>
      </w: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w:t>
      </w:r>
    </w:p>
    <w:p w14:paraId="789E0373" w14:textId="77777777" w:rsidR="00633BB0" w:rsidRPr="00633BB0" w:rsidRDefault="00633BB0" w:rsidP="00633BB0">
      <w:pPr>
        <w:pStyle w:val="ListParagraph"/>
        <w:ind w:left="2250" w:hanging="810"/>
        <w:rPr>
          <w:rFonts w:ascii="Times New Roman" w:eastAsia="Times New Roman" w:hAnsi="Times New Roman" w:cs="Times New Roman"/>
        </w:rPr>
      </w:pP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633BB0"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09A7AAD6" w14:textId="77777777" w:rsidR="00633BB0" w:rsidRPr="00633BB0" w:rsidRDefault="00633BB0" w:rsidP="00633BB0">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FEAED" w14:textId="77777777" w:rsidR="009C76E4" w:rsidRDefault="009C76E4" w:rsidP="000F7A9B">
      <w:r>
        <w:separator/>
      </w:r>
    </w:p>
  </w:endnote>
  <w:endnote w:type="continuationSeparator" w:id="0">
    <w:p w14:paraId="2C6A48F1" w14:textId="77777777" w:rsidR="009C76E4" w:rsidRDefault="009C76E4" w:rsidP="000F7A9B">
      <w:r>
        <w:continuationSeparator/>
      </w:r>
    </w:p>
  </w:endnote>
  <w:endnote w:type="continuationNotice" w:id="1">
    <w:p w14:paraId="4E04DE31" w14:textId="77777777" w:rsidR="009C76E4" w:rsidRDefault="009C76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E01EF" w14:textId="77777777" w:rsidR="009C76E4" w:rsidRDefault="009C76E4" w:rsidP="000F7A9B">
      <w:r>
        <w:separator/>
      </w:r>
    </w:p>
  </w:footnote>
  <w:footnote w:type="continuationSeparator" w:id="0">
    <w:p w14:paraId="0B7D051B" w14:textId="77777777" w:rsidR="009C76E4" w:rsidRDefault="009C76E4" w:rsidP="000F7A9B">
      <w:r>
        <w:continuationSeparator/>
      </w:r>
    </w:p>
  </w:footnote>
  <w:footnote w:type="continuationNotice" w:id="1">
    <w:p w14:paraId="770B2D17" w14:textId="77777777" w:rsidR="009C76E4" w:rsidRDefault="009C76E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464A0"/>
    <w:rsid w:val="00066E7E"/>
    <w:rsid w:val="00075040"/>
    <w:rsid w:val="000F0233"/>
    <w:rsid w:val="000F7A9B"/>
    <w:rsid w:val="00117B92"/>
    <w:rsid w:val="00125225"/>
    <w:rsid w:val="00126629"/>
    <w:rsid w:val="00126855"/>
    <w:rsid w:val="00132622"/>
    <w:rsid w:val="00161399"/>
    <w:rsid w:val="00164848"/>
    <w:rsid w:val="00186000"/>
    <w:rsid w:val="001971F1"/>
    <w:rsid w:val="001D208A"/>
    <w:rsid w:val="001F4CF8"/>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5F7E"/>
    <w:rsid w:val="0038462A"/>
    <w:rsid w:val="00385936"/>
    <w:rsid w:val="00394B65"/>
    <w:rsid w:val="003966FF"/>
    <w:rsid w:val="003A0289"/>
    <w:rsid w:val="003A7971"/>
    <w:rsid w:val="003B4A49"/>
    <w:rsid w:val="003B537D"/>
    <w:rsid w:val="003E4038"/>
    <w:rsid w:val="004052A5"/>
    <w:rsid w:val="00420379"/>
    <w:rsid w:val="004210BC"/>
    <w:rsid w:val="00425C88"/>
    <w:rsid w:val="004358C1"/>
    <w:rsid w:val="00442D7F"/>
    <w:rsid w:val="004663CC"/>
    <w:rsid w:val="0047462E"/>
    <w:rsid w:val="00474AFD"/>
    <w:rsid w:val="00474C41"/>
    <w:rsid w:val="004942F0"/>
    <w:rsid w:val="00496D7F"/>
    <w:rsid w:val="004A484C"/>
    <w:rsid w:val="004C7550"/>
    <w:rsid w:val="004E74FD"/>
    <w:rsid w:val="00501EC5"/>
    <w:rsid w:val="00510DA0"/>
    <w:rsid w:val="0051495D"/>
    <w:rsid w:val="005319CD"/>
    <w:rsid w:val="00536A39"/>
    <w:rsid w:val="00544349"/>
    <w:rsid w:val="00563ABA"/>
    <w:rsid w:val="005909A9"/>
    <w:rsid w:val="005A5C52"/>
    <w:rsid w:val="005C0287"/>
    <w:rsid w:val="005C56CD"/>
    <w:rsid w:val="005C63FB"/>
    <w:rsid w:val="005E431C"/>
    <w:rsid w:val="005E4A42"/>
    <w:rsid w:val="005E65FE"/>
    <w:rsid w:val="005E6DCD"/>
    <w:rsid w:val="0060489D"/>
    <w:rsid w:val="006130C1"/>
    <w:rsid w:val="00633BB0"/>
    <w:rsid w:val="006377A6"/>
    <w:rsid w:val="00637EB8"/>
    <w:rsid w:val="00652FC5"/>
    <w:rsid w:val="00657902"/>
    <w:rsid w:val="00664E6D"/>
    <w:rsid w:val="006658B9"/>
    <w:rsid w:val="00667576"/>
    <w:rsid w:val="00671FD3"/>
    <w:rsid w:val="006911B0"/>
    <w:rsid w:val="00695C53"/>
    <w:rsid w:val="006B722A"/>
    <w:rsid w:val="006C6DF5"/>
    <w:rsid w:val="006E14BD"/>
    <w:rsid w:val="006F727C"/>
    <w:rsid w:val="00702B37"/>
    <w:rsid w:val="007336D3"/>
    <w:rsid w:val="00767FA8"/>
    <w:rsid w:val="007749BF"/>
    <w:rsid w:val="00777263"/>
    <w:rsid w:val="00786026"/>
    <w:rsid w:val="007919F5"/>
    <w:rsid w:val="007A3214"/>
    <w:rsid w:val="007E0CD1"/>
    <w:rsid w:val="007E5960"/>
    <w:rsid w:val="007E7D04"/>
    <w:rsid w:val="008045F2"/>
    <w:rsid w:val="00831295"/>
    <w:rsid w:val="0084182B"/>
    <w:rsid w:val="0084249F"/>
    <w:rsid w:val="0084254D"/>
    <w:rsid w:val="00842F93"/>
    <w:rsid w:val="00846C6A"/>
    <w:rsid w:val="00861840"/>
    <w:rsid w:val="00877E40"/>
    <w:rsid w:val="00882D92"/>
    <w:rsid w:val="00884D2D"/>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B610C"/>
    <w:rsid w:val="009C2821"/>
    <w:rsid w:val="009C76E4"/>
    <w:rsid w:val="009D5FDD"/>
    <w:rsid w:val="009E1623"/>
    <w:rsid w:val="009E4512"/>
    <w:rsid w:val="009F760B"/>
    <w:rsid w:val="00A2524A"/>
    <w:rsid w:val="00A315D2"/>
    <w:rsid w:val="00A31C35"/>
    <w:rsid w:val="00A34634"/>
    <w:rsid w:val="00A36355"/>
    <w:rsid w:val="00A373F9"/>
    <w:rsid w:val="00A508EB"/>
    <w:rsid w:val="00A6377F"/>
    <w:rsid w:val="00A67E2B"/>
    <w:rsid w:val="00A766EC"/>
    <w:rsid w:val="00AC27C7"/>
    <w:rsid w:val="00AF494B"/>
    <w:rsid w:val="00B02D50"/>
    <w:rsid w:val="00B1466C"/>
    <w:rsid w:val="00B3092F"/>
    <w:rsid w:val="00B34F0E"/>
    <w:rsid w:val="00B42616"/>
    <w:rsid w:val="00B4583F"/>
    <w:rsid w:val="00B6411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482D"/>
    <w:rsid w:val="00D32BA2"/>
    <w:rsid w:val="00D40433"/>
    <w:rsid w:val="00D41136"/>
    <w:rsid w:val="00D43DBF"/>
    <w:rsid w:val="00D51143"/>
    <w:rsid w:val="00D610AD"/>
    <w:rsid w:val="00D736D3"/>
    <w:rsid w:val="00D857AE"/>
    <w:rsid w:val="00D911ED"/>
    <w:rsid w:val="00DA04D4"/>
    <w:rsid w:val="00DA7833"/>
    <w:rsid w:val="00DC6F39"/>
    <w:rsid w:val="00DD4164"/>
    <w:rsid w:val="00DD449E"/>
    <w:rsid w:val="00DF4FF0"/>
    <w:rsid w:val="00DF7999"/>
    <w:rsid w:val="00E04064"/>
    <w:rsid w:val="00E04520"/>
    <w:rsid w:val="00E66A22"/>
    <w:rsid w:val="00E7239C"/>
    <w:rsid w:val="00E82355"/>
    <w:rsid w:val="00EA5E7F"/>
    <w:rsid w:val="00EB4177"/>
    <w:rsid w:val="00ED30FE"/>
    <w:rsid w:val="00ED4A5F"/>
    <w:rsid w:val="00ED5F5D"/>
    <w:rsid w:val="00EE47A2"/>
    <w:rsid w:val="00EF2C9F"/>
    <w:rsid w:val="00EF3AD3"/>
    <w:rsid w:val="00F0288F"/>
    <w:rsid w:val="00F06F16"/>
    <w:rsid w:val="00F234D0"/>
    <w:rsid w:val="00F23C71"/>
    <w:rsid w:val="00F270E1"/>
    <w:rsid w:val="00F3547D"/>
    <w:rsid w:val="00F36082"/>
    <w:rsid w:val="00F41D94"/>
    <w:rsid w:val="00F64C63"/>
    <w:rsid w:val="00F66B0C"/>
    <w:rsid w:val="00F759C2"/>
    <w:rsid w:val="00F8159B"/>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
      <w:docPartPr>
        <w:name w:val="F6EF149536B84AF285F7102C49317FE0"/>
        <w:category>
          <w:name w:val="General"/>
          <w:gallery w:val="placeholder"/>
        </w:category>
        <w:types>
          <w:type w:val="bbPlcHdr"/>
        </w:types>
        <w:behaviors>
          <w:behavior w:val="content"/>
        </w:behaviors>
        <w:guid w:val="{CCADF61A-E1C9-4C01-B45B-00ECF1E8985B}"/>
      </w:docPartPr>
      <w:docPartBody>
        <w:p w:rsidR="00C0617B" w:rsidRDefault="00797ABC" w:rsidP="00797ABC">
          <w:pPr>
            <w:pStyle w:val="F6EF149536B84AF285F7102C49317FE0"/>
          </w:pPr>
          <w:r w:rsidRPr="000C70FA">
            <w:rPr>
              <w:rStyle w:val="PlaceholderText"/>
            </w:rPr>
            <w:t>Click or tap here to enter text.</w:t>
          </w:r>
        </w:p>
      </w:docPartBody>
    </w:docPart>
    <w:docPart>
      <w:docPartPr>
        <w:name w:val="4DF79FF2BEA64B81B3C1389B1A5F0B7E"/>
        <w:category>
          <w:name w:val="General"/>
          <w:gallery w:val="placeholder"/>
        </w:category>
        <w:types>
          <w:type w:val="bbPlcHdr"/>
        </w:types>
        <w:behaviors>
          <w:behavior w:val="content"/>
        </w:behaviors>
        <w:guid w:val="{C71072D6-C802-4866-B36D-359C015BBFDE}"/>
      </w:docPartPr>
      <w:docPartBody>
        <w:p w:rsidR="00104EF2" w:rsidRDefault="00C0617B" w:rsidP="00C0617B">
          <w:pPr>
            <w:pStyle w:val="4DF79FF2BEA64B81B3C1389B1A5F0B7E"/>
          </w:pPr>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092A16"/>
    <w:rsid w:val="00104EF2"/>
    <w:rsid w:val="001551D6"/>
    <w:rsid w:val="00185D8D"/>
    <w:rsid w:val="0020251E"/>
    <w:rsid w:val="00434C71"/>
    <w:rsid w:val="0052003E"/>
    <w:rsid w:val="00657902"/>
    <w:rsid w:val="006658B9"/>
    <w:rsid w:val="006C194D"/>
    <w:rsid w:val="00783A3E"/>
    <w:rsid w:val="00797ABC"/>
    <w:rsid w:val="00835653"/>
    <w:rsid w:val="00971FE2"/>
    <w:rsid w:val="009B610C"/>
    <w:rsid w:val="00B1466C"/>
    <w:rsid w:val="00C0617B"/>
    <w:rsid w:val="00D13753"/>
    <w:rsid w:val="00D955E6"/>
    <w:rsid w:val="00ED4A5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 w:type="paragraph" w:customStyle="1" w:styleId="F6EF149536B84AF285F7102C49317FE0">
    <w:name w:val="F6EF149536B84AF285F7102C49317FE0"/>
    <w:rsid w:val="00797ABC"/>
  </w:style>
  <w:style w:type="paragraph" w:customStyle="1" w:styleId="4DF79FF2BEA64B81B3C1389B1A5F0B7E">
    <w:name w:val="4DF79FF2BEA64B81B3C1389B1A5F0B7E"/>
    <w:rsid w:val="00C061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1472</TotalTime>
  <Pages>7</Pages>
  <Words>1835</Words>
  <Characters>10461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Kelechi Benard Orji [Student-PECS]</cp:lastModifiedBy>
  <cp:revision>95</cp:revision>
  <dcterms:created xsi:type="dcterms:W3CDTF">2025-12-08T21:31:00Z</dcterms:created>
  <dcterms:modified xsi:type="dcterms:W3CDTF">2025-12-11T14:07:00Z</dcterms:modified>
</cp:coreProperties>
</file>