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2CDCC5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021BD103" w14:textId="77777777" w:rsidR="00CD56D6" w:rsidRPr="000F7A9B" w:rsidRDefault="00CD56D6">
      <w:pPr>
        <w:rPr>
          <w:rFonts w:ascii="Times New Roman" w:eastAsia="Times New Roman" w:hAnsi="Times New Roman" w:cs="Times New Roman"/>
        </w:rPr>
      </w:pPr>
    </w:p>
    <w:p w14:paraId="03F364DF" w14:textId="2DE30D6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446FFA9D" w14:textId="77777777" w:rsidR="00CD56D6" w:rsidRPr="000F7A9B" w:rsidRDefault="00CD56D6">
      <w:pPr>
        <w:rPr>
          <w:rFonts w:ascii="Times New Roman" w:eastAsia="Times New Roman" w:hAnsi="Times New Roman" w:cs="Times New Roman"/>
        </w:rPr>
      </w:pPr>
    </w:p>
    <w:p w14:paraId="49DADBCA" w14:textId="22F460E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36540512" w14:textId="77777777" w:rsidR="00CD56D6" w:rsidRPr="000F7A9B" w:rsidRDefault="00CD56D6">
      <w:pPr>
        <w:rPr>
          <w:rFonts w:ascii="Times New Roman" w:eastAsia="Times New Roman" w:hAnsi="Times New Roman" w:cs="Times New Roman"/>
        </w:rPr>
      </w:pPr>
    </w:p>
    <w:p w14:paraId="61AE78EE" w14:textId="4DE2A97C" w:rsidR="000F7A9B" w:rsidRPr="004A484C"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0F7A9B" w:rsidRPr="004A484C">
        <w:rPr>
          <w:rFonts w:ascii="Times New Roman" w:eastAsia="Times New Roman" w:hAnsi="Times New Roman" w:cs="Times New Roman"/>
          <w:iCs/>
        </w:rPr>
        <w:t xml:space="preserve">, </w:t>
      </w:r>
    </w:p>
    <w:p w14:paraId="6AB88540" w14:textId="0B8CCB7F" w:rsidR="004A484C" w:rsidRPr="004A484C" w:rsidRDefault="000F7A9B"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sidR="009279F0" w:rsidRPr="004A484C">
        <w:rPr>
          <w:rFonts w:ascii="Times New Roman" w:eastAsia="Times New Roman" w:hAnsi="Times New Roman" w:cs="Times New Roman"/>
          <w:i/>
        </w:rPr>
        <w:t xml:space="preserve"> </w:t>
      </w:r>
      <w:r w:rsidRPr="004A484C">
        <w:rPr>
          <w:rFonts w:ascii="Times New Roman" w:eastAsia="Times New Roman" w:hAnsi="Times New Roman" w:cs="Times New Roman"/>
          <w:i/>
        </w:rPr>
        <w:t xml:space="preserve">  [Name and ID of other group members]</w:t>
      </w:r>
      <w:r w:rsidR="004A484C" w:rsidRPr="004A484C">
        <w:rPr>
          <w:rFonts w:ascii="Times New Roman" w:eastAsia="Times New Roman" w:hAnsi="Times New Roman" w:cs="Times New Roman"/>
          <w:i/>
        </w:rPr>
        <w:t xml:space="preserve"> </w:t>
      </w:r>
    </w:p>
    <w:p w14:paraId="5110A3EA" w14:textId="33678B9F" w:rsidR="004A484C" w:rsidRDefault="004A484C"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4E38CB5" w14:textId="17CE22D9" w:rsid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15AF4C1" w14:textId="672E93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0DF76103" w14:textId="7DCF2DBC"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7D2FCD8F" w14:textId="77777777" w:rsidR="008C1A3B" w:rsidRDefault="008C1A3B" w:rsidP="009279F0">
      <w:pPr>
        <w:jc w:val="center"/>
        <w:rPr>
          <w:rFonts w:ascii="Times New Roman" w:eastAsia="Times New Roman" w:hAnsi="Times New Roman" w:cs="Times New Roman"/>
        </w:rPr>
      </w:pPr>
    </w:p>
    <w:p w14:paraId="1BE0684C" w14:textId="77777777" w:rsidR="008C1A3B" w:rsidRDefault="008C1A3B" w:rsidP="009279F0">
      <w:pPr>
        <w:jc w:val="center"/>
        <w:rPr>
          <w:rFonts w:ascii="Times New Roman" w:eastAsia="Times New Roman" w:hAnsi="Times New Roman" w:cs="Times New Roman"/>
        </w:rPr>
      </w:pPr>
    </w:p>
    <w:p w14:paraId="31789B08" w14:textId="77777777" w:rsidR="008C1A3B" w:rsidRDefault="008C1A3B" w:rsidP="009279F0">
      <w:pPr>
        <w:jc w:val="center"/>
        <w:rPr>
          <w:rFonts w:ascii="Times New Roman" w:eastAsia="Times New Roman" w:hAnsi="Times New Roman" w:cs="Times New Roman"/>
        </w:rPr>
      </w:pPr>
    </w:p>
    <w:p w14:paraId="0A9CF20A" w14:textId="77777777" w:rsidR="008C1A3B" w:rsidRDefault="008C1A3B" w:rsidP="009279F0">
      <w:pPr>
        <w:jc w:val="center"/>
        <w:rPr>
          <w:rFonts w:ascii="Times New Roman" w:eastAsia="Times New Roman" w:hAnsi="Times New Roman" w:cs="Times New Roman"/>
        </w:rPr>
      </w:pPr>
    </w:p>
    <w:p w14:paraId="4C3C9204" w14:textId="77777777" w:rsidR="008C1A3B" w:rsidRDefault="008C1A3B" w:rsidP="009279F0">
      <w:pPr>
        <w:jc w:val="center"/>
        <w:rPr>
          <w:rFonts w:ascii="Times New Roman" w:eastAsia="Times New Roman" w:hAnsi="Times New Roman" w:cs="Times New Roman"/>
        </w:rPr>
      </w:pPr>
    </w:p>
    <w:p w14:paraId="71092509" w14:textId="77777777" w:rsidR="008C1A3B" w:rsidRDefault="008C1A3B" w:rsidP="009279F0">
      <w:pPr>
        <w:jc w:val="center"/>
        <w:rPr>
          <w:rFonts w:ascii="Times New Roman" w:eastAsia="Times New Roman" w:hAnsi="Times New Roman" w:cs="Times New Roman"/>
        </w:rPr>
      </w:pPr>
    </w:p>
    <w:p w14:paraId="280B03BF" w14:textId="77777777" w:rsidR="008C1A3B" w:rsidRDefault="008C1A3B" w:rsidP="009279F0">
      <w:pPr>
        <w:jc w:val="center"/>
        <w:rPr>
          <w:rFonts w:ascii="Times New Roman" w:eastAsia="Times New Roman" w:hAnsi="Times New Roman" w:cs="Times New Roman"/>
        </w:rPr>
      </w:pPr>
    </w:p>
    <w:p w14:paraId="6C9799AB" w14:textId="77777777" w:rsidR="008C1A3B" w:rsidRDefault="008C1A3B" w:rsidP="009279F0">
      <w:pPr>
        <w:jc w:val="center"/>
        <w:rPr>
          <w:rFonts w:ascii="Times New Roman" w:eastAsia="Times New Roman" w:hAnsi="Times New Roman" w:cs="Times New Roman"/>
        </w:rPr>
      </w:pPr>
    </w:p>
    <w:p w14:paraId="05F80FB4" w14:textId="77777777" w:rsidR="008C1A3B" w:rsidRDefault="008C1A3B" w:rsidP="009279F0">
      <w:pPr>
        <w:jc w:val="center"/>
        <w:rPr>
          <w:rFonts w:ascii="Times New Roman" w:eastAsia="Times New Roman" w:hAnsi="Times New Roman" w:cs="Times New Roman"/>
        </w:rPr>
      </w:pPr>
    </w:p>
    <w:p w14:paraId="617A67DC" w14:textId="77777777" w:rsidR="008C1A3B" w:rsidRDefault="008C1A3B" w:rsidP="009279F0">
      <w:pPr>
        <w:jc w:val="center"/>
        <w:rPr>
          <w:rFonts w:ascii="Times New Roman" w:eastAsia="Times New Roman" w:hAnsi="Times New Roman" w:cs="Times New Roman"/>
        </w:rPr>
      </w:pPr>
    </w:p>
    <w:p w14:paraId="0AC69650" w14:textId="77777777" w:rsidR="008C1A3B" w:rsidRDefault="008C1A3B" w:rsidP="009279F0">
      <w:pPr>
        <w:jc w:val="center"/>
        <w:rPr>
          <w:rFonts w:ascii="Times New Roman" w:eastAsia="Times New Roman" w:hAnsi="Times New Roman" w:cs="Times New Roman"/>
        </w:rPr>
      </w:pPr>
    </w:p>
    <w:p w14:paraId="1B44C5E6" w14:textId="77777777" w:rsidR="008C1A3B" w:rsidRDefault="008C1A3B" w:rsidP="009279F0">
      <w:pPr>
        <w:jc w:val="center"/>
        <w:rPr>
          <w:rFonts w:ascii="Times New Roman" w:eastAsia="Times New Roman" w:hAnsi="Times New Roman" w:cs="Times New Roman"/>
        </w:rPr>
      </w:pPr>
    </w:p>
    <w:p w14:paraId="297A5D1C" w14:textId="77777777" w:rsidR="008C1A3B" w:rsidRDefault="008C1A3B" w:rsidP="009279F0">
      <w:pPr>
        <w:jc w:val="center"/>
        <w:rPr>
          <w:rFonts w:ascii="Times New Roman" w:eastAsia="Times New Roman" w:hAnsi="Times New Roman" w:cs="Times New Roman"/>
        </w:rPr>
      </w:pPr>
    </w:p>
    <w:p w14:paraId="3E5BD875" w14:textId="77777777" w:rsidR="008C1A3B" w:rsidRDefault="008C1A3B" w:rsidP="009279F0">
      <w:pPr>
        <w:jc w:val="center"/>
        <w:rPr>
          <w:rFonts w:ascii="Times New Roman" w:eastAsia="Times New Roman" w:hAnsi="Times New Roman" w:cs="Times New Roman"/>
        </w:rPr>
      </w:pPr>
    </w:p>
    <w:p w14:paraId="64D3ED2C" w14:textId="77777777" w:rsidR="008C1A3B" w:rsidRDefault="008C1A3B" w:rsidP="009279F0">
      <w:pPr>
        <w:jc w:val="center"/>
        <w:rPr>
          <w:rFonts w:ascii="Times New Roman" w:eastAsia="Times New Roman" w:hAnsi="Times New Roman" w:cs="Times New Roman"/>
        </w:rPr>
      </w:pPr>
    </w:p>
    <w:p w14:paraId="4AECE975" w14:textId="77777777" w:rsidR="008C1A3B" w:rsidRDefault="008C1A3B" w:rsidP="009279F0">
      <w:pPr>
        <w:jc w:val="center"/>
        <w:rPr>
          <w:rFonts w:ascii="Times New Roman" w:eastAsia="Times New Roman" w:hAnsi="Times New Roman" w:cs="Times New Roman"/>
        </w:rPr>
      </w:pPr>
    </w:p>
    <w:p w14:paraId="630A230D" w14:textId="38A86290"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322BC649"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7E6DF5DE" w14:textId="30F6621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085DD96" w14:textId="771DDF2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7C74EBE5" w14:textId="5006A9F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3333146A" w14:textId="2AB4526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5E321759" w14:textId="3F08DCDF"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647B2EE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14:paraId="5B0F3142" w14:textId="13BB8E2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14:paraId="309DF75E" w14:textId="1D496AA0"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14:paraId="60EA00B1" w14:textId="165AFF15"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4C471E5"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14:paraId="65FCB477" w14:textId="248C4AA7"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14:paraId="1E62DAB5" w14:textId="3518A9EE"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14:paraId="0C372A43" w14:textId="0E3BF152"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14:paraId="6BF64E29" w14:textId="1EFEBD71"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5F524DA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14:paraId="3FE63559" w14:textId="2CA592C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14:paraId="6C3B7447"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732AD45B" w14:textId="2775C60C"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14:paraId="77B19356" w14:textId="2D9F071A"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37B1733"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14:paraId="1606E92A" w14:textId="3FE8B14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14:paraId="50FC5572" w14:textId="5CE65A7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14:paraId="04921E7D" w14:textId="0C2A823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14:paraId="14A87BA2" w14:textId="55D26E24"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14:paraId="29DE388F" w14:textId="6B7F3F44"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14:paraId="3C5B6623"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2E3EAB3E" w14:textId="5435FD8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14:paraId="4A04F227" w14:textId="196A17CC"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14:paraId="4BE4EB2E" w14:textId="161FA0BD"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14:paraId="539350F5" w14:textId="56662BE8"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14:paraId="0BBC7B77" w14:textId="29A185B0"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64D1E82"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14:paraId="4A137E21" w14:textId="252263AE"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4798269C"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14:paraId="323FD174" w14:textId="330E1028"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14:paraId="02A0863E" w14:textId="3D8E8E12"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5172C184"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Introduction</w:t>
      </w:r>
    </w:p>
    <w:p w14:paraId="252D2F0D" w14:textId="77777777" w:rsidR="00A373F9" w:rsidRPr="00A373F9" w:rsidRDefault="00A373F9" w:rsidP="00A373F9">
      <w:pPr>
        <w:pStyle w:val="ListParagraph"/>
        <w:rPr>
          <w:rFonts w:ascii="Times New Roman" w:eastAsia="Times New Roman" w:hAnsi="Times New Roman" w:cs="Times New Roman"/>
        </w:rPr>
      </w:pPr>
    </w:p>
    <w:p w14:paraId="70F961C3" w14:textId="635541CC"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14:paraId="5D2BBFC2" w14:textId="77777777" w:rsidR="003A0289" w:rsidRDefault="003A0289" w:rsidP="0084249F">
      <w:pPr>
        <w:pStyle w:val="ListParagraph"/>
        <w:ind w:left="1440"/>
        <w:rPr>
          <w:rFonts w:ascii="Times New Roman" w:eastAsia="Times New Roman" w:hAnsi="Times New Roman" w:cs="Times New Roman"/>
        </w:rPr>
      </w:pPr>
    </w:p>
    <w:p w14:paraId="31C9C6BF" w14:textId="6AB38C2C"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68996CDD" w14:textId="77777777" w:rsidR="003A0289" w:rsidRDefault="003A0289" w:rsidP="003A0289">
      <w:pPr>
        <w:pStyle w:val="ListParagraph"/>
        <w:ind w:left="1440"/>
        <w:jc w:val="both"/>
        <w:rPr>
          <w:rFonts w:ascii="Times New Roman" w:eastAsia="Times New Roman" w:hAnsi="Times New Roman" w:cs="Times New Roman"/>
        </w:rPr>
      </w:pPr>
    </w:p>
    <w:p w14:paraId="757AF3E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15ACD018" w14:textId="1BB1223B"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29430614" w14:textId="78049150"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14:paraId="4C2C0719" w14:textId="77777777" w:rsidR="00BE1B11" w:rsidRDefault="00BE1B11" w:rsidP="00BE1B11">
      <w:pPr>
        <w:pStyle w:val="ListParagraph"/>
        <w:ind w:left="1440"/>
        <w:rPr>
          <w:rFonts w:ascii="Times New Roman" w:eastAsia="Times New Roman" w:hAnsi="Times New Roman" w:cs="Times New Roman"/>
        </w:rPr>
      </w:pPr>
    </w:p>
    <w:p w14:paraId="6F980580" w14:textId="33F55CD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6E912243" w14:textId="77777777" w:rsidR="00BE1B11" w:rsidRDefault="00BE1B11" w:rsidP="00EF3AD3">
      <w:pPr>
        <w:pStyle w:val="ListParagraph"/>
        <w:ind w:left="1440"/>
        <w:jc w:val="both"/>
        <w:rPr>
          <w:rFonts w:ascii="Times New Roman" w:eastAsia="Times New Roman" w:hAnsi="Times New Roman" w:cs="Times New Roman"/>
        </w:rPr>
      </w:pPr>
    </w:p>
    <w:p w14:paraId="2D52B090" w14:textId="3FBFE9B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4D5580A1" w14:textId="77777777" w:rsidR="00BE1B11" w:rsidRDefault="00BE1B11" w:rsidP="00BE1B11">
      <w:pPr>
        <w:pStyle w:val="ListParagraph"/>
        <w:ind w:left="1440"/>
        <w:rPr>
          <w:rFonts w:ascii="Times New Roman" w:eastAsia="Times New Roman" w:hAnsi="Times New Roman" w:cs="Times New Roman"/>
        </w:rPr>
      </w:pPr>
    </w:p>
    <w:p w14:paraId="33F212B4" w14:textId="263F8C74"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14:paraId="53991EC0" w14:textId="77777777" w:rsidR="00EF3AD3" w:rsidRPr="00EF3AD3" w:rsidRDefault="00EF3AD3" w:rsidP="00EF3AD3">
      <w:pPr>
        <w:pStyle w:val="ListParagraph"/>
        <w:ind w:left="1440"/>
        <w:rPr>
          <w:rFonts w:ascii="Times New Roman" w:eastAsia="Times New Roman" w:hAnsi="Times New Roman" w:cs="Times New Roman"/>
          <w:b/>
          <w:bCs/>
        </w:rPr>
      </w:pPr>
    </w:p>
    <w:p w14:paraId="4E7B8452"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7B659BF5" w14:textId="77777777" w:rsidR="00EF3AD3" w:rsidRDefault="00EF3AD3" w:rsidP="00EF3AD3">
      <w:pPr>
        <w:pStyle w:val="ListParagraph"/>
        <w:ind w:left="1440"/>
        <w:jc w:val="both"/>
        <w:rPr>
          <w:rFonts w:ascii="Times New Roman" w:eastAsia="Times New Roman" w:hAnsi="Times New Roman" w:cs="Times New Roman"/>
        </w:rPr>
      </w:pPr>
    </w:p>
    <w:p w14:paraId="4BF8031F" w14:textId="7390219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047F68E8" w14:textId="77777777" w:rsidR="00EF3AD3" w:rsidRDefault="00EF3AD3" w:rsidP="00EF3AD3">
      <w:pPr>
        <w:pStyle w:val="ListParagraph"/>
        <w:ind w:left="1440"/>
        <w:rPr>
          <w:rFonts w:ascii="Times New Roman" w:eastAsia="Times New Roman" w:hAnsi="Times New Roman" w:cs="Times New Roman"/>
          <w:b/>
          <w:bCs/>
        </w:rPr>
      </w:pPr>
    </w:p>
    <w:p w14:paraId="2D85BBAF" w14:textId="7486D94E"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0CFED6F6" w14:textId="77777777" w:rsidR="00126855" w:rsidRDefault="00126855" w:rsidP="00126855">
      <w:pPr>
        <w:pStyle w:val="ListParagraph"/>
        <w:ind w:left="1440"/>
        <w:rPr>
          <w:rFonts w:ascii="Times New Roman" w:eastAsia="Times New Roman" w:hAnsi="Times New Roman" w:cs="Times New Roman"/>
          <w:b/>
          <w:bCs/>
        </w:rPr>
      </w:pPr>
    </w:p>
    <w:p w14:paraId="57CB1B59" w14:textId="6F1BEEF8"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3E1A1FCF" w14:textId="77777777" w:rsidR="00EF3AD3" w:rsidRDefault="00EF3AD3" w:rsidP="00EF3AD3">
      <w:pPr>
        <w:pStyle w:val="ListParagraph"/>
        <w:ind w:left="1440"/>
        <w:rPr>
          <w:rFonts w:ascii="Times New Roman" w:eastAsia="Times New Roman" w:hAnsi="Times New Roman" w:cs="Times New Roman"/>
          <w:b/>
          <w:bCs/>
        </w:rPr>
      </w:pPr>
    </w:p>
    <w:p w14:paraId="2949EDA2" w14:textId="5BE9BE49"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7B9507EA" w14:textId="77777777" w:rsidR="00EF3AD3" w:rsidRDefault="00EF3AD3" w:rsidP="00EF3AD3">
      <w:pPr>
        <w:pStyle w:val="ListParagraph"/>
        <w:ind w:left="1440"/>
        <w:jc w:val="both"/>
        <w:rPr>
          <w:rFonts w:ascii="Times New Roman" w:eastAsia="Times New Roman" w:hAnsi="Times New Roman" w:cs="Times New Roman"/>
        </w:rPr>
      </w:pPr>
    </w:p>
    <w:p w14:paraId="331F9CC3"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63EB649F" w14:textId="5ECDBA08"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68F645C" w14:textId="2D9C7254" w:rsidR="7FBAA7B2" w:rsidRDefault="7FBAA7B2" w:rsidP="7FBAA7B2">
      <w:pPr>
        <w:pStyle w:val="ListParagraph"/>
        <w:rPr>
          <w:rFonts w:ascii="Times New Roman" w:eastAsia="Times New Roman" w:hAnsi="Times New Roman" w:cs="Times New Roman"/>
        </w:rPr>
      </w:pPr>
    </w:p>
    <w:p w14:paraId="36A39F0A" w14:textId="77777777" w:rsidR="00EF3AD3" w:rsidRDefault="00EF3AD3" w:rsidP="7FBAA7B2">
      <w:pPr>
        <w:ind w:left="1440"/>
        <w:rPr>
          <w:rFonts w:ascii="Times New Roman" w:eastAsia="Times New Roman" w:hAnsi="Times New Roman" w:cs="Times New Roman"/>
        </w:rPr>
      </w:pPr>
    </w:p>
    <w:p w14:paraId="742FEBE5" w14:textId="485D196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667412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5D01EF3D" w14:textId="77777777" w:rsidR="00A36355" w:rsidRPr="008C1A3B" w:rsidRDefault="00A36355" w:rsidP="00A36355">
      <w:pPr>
        <w:pStyle w:val="ListParagraph"/>
        <w:rPr>
          <w:rFonts w:ascii="Times New Roman" w:eastAsia="Times New Roman" w:hAnsi="Times New Roman" w:cs="Times New Roman"/>
          <w:b/>
          <w:bCs/>
        </w:rPr>
      </w:pPr>
    </w:p>
    <w:p w14:paraId="41766E75" w14:textId="377D046A"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(200 words)</w:t>
      </w:r>
    </w:p>
    <w:p w14:paraId="7A4E4353" w14:textId="77777777" w:rsidR="00A36355" w:rsidRDefault="00A36355" w:rsidP="00A36355">
      <w:pPr>
        <w:pStyle w:val="ListParagraph"/>
        <w:ind w:left="1440"/>
        <w:rPr>
          <w:rFonts w:ascii="Times New Roman" w:hAnsi="Times New Roman" w:cs="Times New Roman"/>
          <w:b/>
          <w:bCs/>
        </w:rPr>
      </w:pPr>
    </w:p>
    <w:p w14:paraId="5397AC04" w14:textId="3BDFBD41" w:rsidR="00F23C71" w:rsidRDefault="00C005F8" w:rsidP="00F23C71">
      <w:pPr>
        <w:pStyle w:val="ListParagraph"/>
        <w:ind w:left="1440"/>
        <w:rPr>
          <w:rFonts w:ascii="Times New Roman" w:hAnsi="Times New Roman" w:cs="Times New Roman"/>
        </w:rPr>
      </w:pPr>
      <w:r w:rsidRPr="00FC76EE">
        <w:rPr>
          <w:rFonts w:ascii="Times New Roman" w:hAnsi="Times New Roman" w:cs="Times New Roman"/>
        </w:rPr>
        <w:t>Occupational stress has been widely explored in both organisational psychology and healt</w:t>
      </w:r>
      <w:r w:rsidR="00842F93" w:rsidRPr="00FC76EE">
        <w:rPr>
          <w:rFonts w:ascii="Times New Roman" w:hAnsi="Times New Roman" w:cs="Times New Roman"/>
        </w:rPr>
        <w:t>h</w:t>
      </w:r>
      <w:r w:rsidRPr="00FC76EE">
        <w:rPr>
          <w:rFonts w:ascii="Times New Roman" w:hAnsi="Times New Roman" w:cs="Times New Roman"/>
        </w:rPr>
        <w:t xml:space="preserve"> research, with many studies showing that different professions experience stress in different ways.</w:t>
      </w:r>
      <w:r w:rsidR="0023009E" w:rsidRPr="00FC76E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05386655"/>
          <w:placeholder>
            <w:docPart w:val="DefaultPlaceholder_-1854013440"/>
          </w:placeholder>
        </w:sdtPr>
        <w:sdtContent>
          <w:r w:rsidR="00BA3658" w:rsidRPr="00BA3658">
            <w:rPr>
              <w:rFonts w:ascii="Times New Roman" w:hAnsi="Times New Roman" w:cs="Times New Roman"/>
              <w:color w:val="000000"/>
            </w:rPr>
            <w:t>Shanafelt et al. (2015)</w:t>
          </w:r>
        </w:sdtContent>
      </w:sdt>
      <w:r w:rsidRPr="00FC76EE">
        <w:rPr>
          <w:rFonts w:ascii="Times New Roman" w:hAnsi="Times New Roman" w:cs="Times New Roman"/>
        </w:rPr>
        <w:t xml:space="preserve"> </w:t>
      </w:r>
      <w:r w:rsidR="00F23C71" w:rsidRPr="00FC76EE">
        <w:rPr>
          <w:rFonts w:ascii="Times New Roman" w:hAnsi="Times New Roman" w:cs="Times New Roman"/>
        </w:rPr>
        <w:t>conducted a large national survey of U.S. physicians, in which 6,880 doctors responded to questions about burnout and work–life balance. Their findings showed that doctors reported substantially higher levels of work-related pressure than the general workforce, highlighting how clinical decision-making, long shifts and emotional responsibility contribute to increased stress in medical roles.</w:t>
      </w:r>
    </w:p>
    <w:p w14:paraId="44C882D1" w14:textId="77777777" w:rsidR="00652FC5" w:rsidRDefault="00652FC5" w:rsidP="00F23C71">
      <w:pPr>
        <w:pStyle w:val="ListParagraph"/>
        <w:ind w:left="1440"/>
        <w:rPr>
          <w:rFonts w:ascii="Times New Roman" w:hAnsi="Times New Roman" w:cs="Times New Roman"/>
        </w:rPr>
      </w:pPr>
    </w:p>
    <w:p w14:paraId="026FB64C" w14:textId="77777777" w:rsidR="005909A9" w:rsidRDefault="00CB4A37" w:rsidP="005909A9">
      <w:pPr>
        <w:spacing w:after="160" w:line="278" w:lineRule="auto"/>
        <w:ind w:left="1440"/>
        <w:contextualSpacing/>
        <w:rPr>
          <w:rFonts w:ascii="Times New Roman" w:hAnsi="Times New Roman" w:cs="Times New Roman"/>
        </w:rPr>
      </w:pPr>
      <w:r w:rsidRPr="00FC76EE">
        <w:rPr>
          <w:rFonts w:ascii="Times New Roman" w:hAnsi="Times New Roman" w:cs="Times New Roman"/>
        </w:rPr>
        <w:t>In contrast, research on engineering occupations provides insight into how stress appears in technically demanding environments.</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Q3Njc2ZjgtMzNjZi00ODkxLWFmZTItYjg1MjU4ZWMyY2Y4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662462371"/>
          <w:placeholder>
            <w:docPart w:val="F6EF149536B84AF285F7102C49317FE0"/>
          </w:placeholder>
        </w:sdtPr>
        <w:sdtContent>
          <w:r w:rsidRPr="00B740F1">
            <w:rPr>
              <w:rFonts w:ascii="Times New Roman" w:hAnsi="Times New Roman" w:cs="Times New Roman"/>
              <w:color w:val="000000"/>
            </w:rPr>
            <w:t>LIU et al. (2024)</w:t>
          </w:r>
        </w:sdtContent>
      </w:sdt>
      <w:r>
        <w:rPr>
          <w:rFonts w:ascii="Times New Roman" w:hAnsi="Times New Roman" w:cs="Times New Roman"/>
        </w:rPr>
        <w:t xml:space="preserve"> </w:t>
      </w:r>
      <w:r w:rsidRPr="00FC76EE">
        <w:rPr>
          <w:rFonts w:ascii="Times New Roman" w:hAnsi="Times New Roman" w:cs="Times New Roman"/>
        </w:rPr>
        <w:t xml:space="preserve">examined occupational stress among locomotive engineers in the Yangtze River Delta region and surveyed nearly 8,000 participants using recognised measures of sleep quality and well-being such as Pittsburgh Sleep Quality Index (PSQI). The study found </w:t>
      </w:r>
      <w:r w:rsidRPr="00220834">
        <w:rPr>
          <w:rFonts w:ascii="Times New Roman" w:hAnsi="Times New Roman" w:cs="Times New Roman"/>
        </w:rPr>
        <w:t xml:space="preserve">showed that good sleep quality and higher well-being were associated with a reduced likelihood of stress, while factors like frequent night shifts and long commutes increased stress risk. </w:t>
      </w:r>
      <w:r w:rsidRPr="00FC76EE">
        <w:rPr>
          <w:rFonts w:ascii="Times New Roman" w:hAnsi="Times New Roman" w:cs="Times New Roman"/>
        </w:rPr>
        <w:t>These findings demonstrate how lifestyle and work patterns shape stress experiences in engineering roles.</w:t>
      </w:r>
      <w:r w:rsidR="005909A9">
        <w:rPr>
          <w:rFonts w:ascii="Times New Roman" w:hAnsi="Times New Roman" w:cs="Times New Roman"/>
        </w:rPr>
        <w:t xml:space="preserve"> </w:t>
      </w:r>
    </w:p>
    <w:p w14:paraId="31433634" w14:textId="77777777" w:rsidR="005909A9" w:rsidRDefault="005909A9" w:rsidP="005909A9">
      <w:pPr>
        <w:spacing w:after="160" w:line="278" w:lineRule="auto"/>
        <w:ind w:left="1440"/>
        <w:contextualSpacing/>
        <w:rPr>
          <w:rFonts w:ascii="Times New Roman" w:hAnsi="Times New Roman" w:cs="Times New Roman"/>
        </w:rPr>
      </w:pPr>
    </w:p>
    <w:p w14:paraId="396AA917" w14:textId="12B12774" w:rsidR="005909A9" w:rsidRPr="003A7971" w:rsidRDefault="005909A9" w:rsidP="005909A9">
      <w:pPr>
        <w:spacing w:after="160" w:line="278" w:lineRule="auto"/>
        <w:ind w:left="1440"/>
        <w:contextualSpacing/>
        <w:rPr>
          <w:rFonts w:ascii="Times New Roman" w:eastAsia="Aptos" w:hAnsi="Times New Roman" w:cs="Times New Roman"/>
        </w:rPr>
      </w:pPr>
      <w:r w:rsidRPr="003A7971">
        <w:rPr>
          <w:rFonts w:ascii="Times New Roman" w:eastAsia="Aptos" w:hAnsi="Times New Roman" w:cs="Times New Roman"/>
        </w:rPr>
        <w:t xml:space="preserve">Broader research further supports the idea that stress varies across occupations. </w:t>
      </w:r>
      <w:sdt>
        <w:sdtPr>
          <w:rPr>
            <w:rFonts w:ascii="Times New Roman" w:eastAsia="Aptos" w:hAnsi="Times New Roman" w:cs="Times New Roman"/>
            <w:color w:val="000000"/>
          </w:rPr>
          <w:tag w:val="MENDELEY_CITATION_v3_eyJjaXRhdGlvbklEIjoiTUVOREVMRVlfQ0lUQVRJT05fZDhhMGU0M2EtMTNkMi00NzNlLWEzODMtNTE3MGNhNWIwM2E3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
          <w:id w:val="1968618399"/>
          <w:placeholder>
            <w:docPart w:val="4DF79FF2BEA64B81B3C1389B1A5F0B7E"/>
          </w:placeholder>
        </w:sdtPr>
        <w:sdtContent>
          <w:r w:rsidRPr="003A7971">
            <w:rPr>
              <w:rFonts w:ascii="Times New Roman" w:eastAsia="Aptos" w:hAnsi="Times New Roman" w:cs="Times New Roman"/>
              <w:color w:val="000000"/>
            </w:rPr>
            <w:t>Johnson et al. (1996)</w:t>
          </w:r>
        </w:sdtContent>
      </w:sdt>
      <w:r w:rsidRPr="003A7971">
        <w:rPr>
          <w:rFonts w:ascii="Times New Roman" w:eastAsia="Aptos" w:hAnsi="Times New Roman" w:cs="Times New Roman"/>
        </w:rPr>
        <w:t xml:space="preserve"> showed that differences in job control and psychosocial work conditions contribute to varying levels of strain between professions. Together, these studies justify comparing stress levels between doctors and engineers.</w:t>
      </w:r>
    </w:p>
    <w:p w14:paraId="4FCB35FE" w14:textId="4BE5B4CA" w:rsidR="7FBAA7B2" w:rsidRPr="005909A9" w:rsidRDefault="7FBAA7B2" w:rsidP="005909A9">
      <w:pPr>
        <w:pStyle w:val="ListParagraph"/>
        <w:ind w:left="1440"/>
        <w:rPr>
          <w:rFonts w:ascii="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00BA56D0">
        <w:rPr>
          <w:rFonts w:ascii="Times New Roman" w:eastAsia="Times New Roman" w:hAnsi="Times New Roman" w:cs="Times New Roman"/>
          <w:b/>
          <w:bCs/>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lastRenderedPageBreak/>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Analysis</w:t>
      </w:r>
    </w:p>
    <w:p w14:paraId="3818B204" w14:textId="77777777" w:rsidR="00777263" w:rsidRPr="008C1A3B" w:rsidRDefault="00777263" w:rsidP="00777263">
      <w:pPr>
        <w:pStyle w:val="ListParagraph"/>
        <w:rPr>
          <w:rFonts w:ascii="Times New Roman" w:eastAsia="Times New Roman" w:hAnsi="Times New Roman" w:cs="Times New Roman"/>
          <w:b/>
          <w:bCs/>
        </w:rPr>
      </w:pPr>
    </w:p>
    <w:p w14:paraId="731132E6" w14:textId="7CCFACD4" w:rsidR="5D5E0517" w:rsidRPr="00126855" w:rsidRDefault="5D5E0517" w:rsidP="7FBAA7B2">
      <w:pPr>
        <w:pStyle w:val="ListParagraph"/>
        <w:numPr>
          <w:ilvl w:val="1"/>
          <w:numId w:val="32"/>
        </w:numPr>
        <w:ind w:hanging="720"/>
        <w:rPr>
          <w:rFonts w:ascii="Times New Roman" w:eastAsia="Times New Roman" w:hAnsi="Times New Roman" w:cs="Times New Roman"/>
          <w:i/>
          <w:iCs/>
        </w:rPr>
      </w:pPr>
      <w:r w:rsidRPr="00777263">
        <w:rPr>
          <w:rFonts w:ascii="Times New Roman" w:eastAsia="Times New Roman" w:hAnsi="Times New Roman" w:cs="Times New Roman"/>
          <w:b/>
          <w:bCs/>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02246A82" w14:textId="77777777" w:rsidR="00126855" w:rsidRDefault="00126855" w:rsidP="00126855">
      <w:pPr>
        <w:pStyle w:val="ListParagraph"/>
        <w:ind w:left="1440"/>
        <w:rPr>
          <w:rFonts w:ascii="Times New Roman" w:eastAsia="Times New Roman" w:hAnsi="Times New Roman" w:cs="Times New Roman"/>
        </w:rPr>
      </w:pPr>
    </w:p>
    <w:p w14:paraId="099B18BE" w14:textId="7DCD0F26"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1483643C" w14:textId="77777777" w:rsidR="00D1482D" w:rsidRDefault="00D1482D" w:rsidP="00D1482D">
      <w:pPr>
        <w:pStyle w:val="ListParagraph"/>
        <w:ind w:left="1440"/>
        <w:jc w:val="both"/>
        <w:rPr>
          <w:rFonts w:ascii="Times New Roman" w:eastAsia="Times New Roman" w:hAnsi="Times New Roman" w:cs="Times New Roman"/>
        </w:rPr>
      </w:pPr>
    </w:p>
    <w:p w14:paraId="48E6E77C" w14:textId="7EADD460"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138841C5" w14:textId="6DB967F9"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0CEBBB28" w14:textId="54BC1636"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6175C906" w14:textId="75E5E4C0"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indicated that the data</w:t>
      </w:r>
      <w:r>
        <w:rPr>
          <w:rFonts w:ascii="Times New Roman" w:eastAsia="Times New Roman" w:hAnsi="Times New Roman" w:cs="Times New Roman"/>
        </w:rPr>
        <w:t xml:space="preserve"> was not normally distributed.</w:t>
      </w:r>
    </w:p>
    <w:p w14:paraId="5242AE1C" w14:textId="77777777" w:rsidR="00C86282" w:rsidRDefault="00C86282" w:rsidP="7FBAA7B2">
      <w:pPr>
        <w:pStyle w:val="ListParagraph"/>
        <w:ind w:left="1440" w:hanging="720"/>
        <w:rPr>
          <w:rFonts w:ascii="Times New Roman" w:eastAsia="Times New Roman" w:hAnsi="Times New Roman" w:cs="Times New Roman"/>
        </w:rPr>
      </w:pPr>
    </w:p>
    <w:p w14:paraId="1091CEFA" w14:textId="77777777" w:rsidR="00C86282" w:rsidRDefault="00C86282" w:rsidP="7FBAA7B2">
      <w:pPr>
        <w:pStyle w:val="ListParagraph"/>
        <w:ind w:left="1440" w:hanging="720"/>
        <w:rPr>
          <w:rFonts w:ascii="Times New Roman" w:eastAsia="Times New Roman" w:hAnsi="Times New Roman" w:cs="Times New Roman"/>
        </w:rPr>
      </w:pPr>
    </w:p>
    <w:p w14:paraId="1F38B0FC" w14:textId="2C89E2EB" w:rsidR="000F7A9B" w:rsidRPr="00C86282" w:rsidRDefault="6019D57F" w:rsidP="185412CB">
      <w:pPr>
        <w:pStyle w:val="ListParagraph"/>
        <w:numPr>
          <w:ilvl w:val="1"/>
          <w:numId w:val="32"/>
        </w:numPr>
        <w:ind w:hanging="720"/>
        <w:rPr>
          <w:rFonts w:ascii="Times New Roman" w:eastAsia="Times New Roman" w:hAnsi="Times New Roman" w:cs="Times New Roman"/>
          <w:i/>
          <w:iCs/>
        </w:rPr>
      </w:pPr>
      <w:r w:rsidRPr="006130C1">
        <w:rPr>
          <w:rFonts w:ascii="Times New Roman" w:eastAsia="Times New Roman" w:hAnsi="Times New Roman" w:cs="Times New Roman"/>
          <w:b/>
          <w:bCs/>
        </w:rPr>
        <w:t>The null hypothesis is rejected /not rejected based on the p-value</w:t>
      </w:r>
      <w:r w:rsidR="01BE979F" w:rsidRPr="00C86282">
        <w:rPr>
          <w:rFonts w:ascii="Times New Roman" w:eastAsia="Times New Roman" w:hAnsi="Times New Roman" w:cs="Times New Roman"/>
        </w:rPr>
        <w:t xml:space="preserve"> (</w:t>
      </w:r>
      <w:r w:rsidR="00CA7E3A" w:rsidRPr="00C86282">
        <w:rPr>
          <w:rFonts w:ascii="Times New Roman" w:eastAsia="Times New Roman" w:hAnsi="Times New Roman" w:cs="Times New Roman"/>
          <w:b/>
          <w:bCs/>
        </w:rPr>
        <w:t>10</w:t>
      </w:r>
      <w:r w:rsidR="01BE979F" w:rsidRPr="00C86282">
        <w:rPr>
          <w:rFonts w:ascii="Times New Roman" w:eastAsia="Times New Roman" w:hAnsi="Times New Roman" w:cs="Times New Roman"/>
          <w:b/>
          <w:bCs/>
        </w:rPr>
        <w:t>0 words)</w:t>
      </w:r>
    </w:p>
    <w:p w14:paraId="4BB8EBC4" w14:textId="77777777" w:rsidR="00C86282" w:rsidRDefault="00C86282" w:rsidP="7FBAA7B2">
      <w:pPr>
        <w:ind w:left="1440"/>
        <w:rPr>
          <w:rFonts w:ascii="Times New Roman" w:eastAsia="Times New Roman" w:hAnsi="Times New Roman" w:cs="Times New Roman"/>
        </w:rPr>
      </w:pPr>
    </w:p>
    <w:p w14:paraId="57CAE15B" w14:textId="44BE1859" w:rsidR="5D5E0517" w:rsidRDefault="00C86282" w:rsidP="7FBAA7B2">
      <w:pPr>
        <w:ind w:left="1440"/>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0F732E2D" w14:textId="77777777" w:rsidR="00C86282" w:rsidRDefault="00C86282" w:rsidP="7FBAA7B2">
      <w:pPr>
        <w:ind w:left="1440"/>
        <w:rPr>
          <w:rFonts w:ascii="Times New Roman" w:eastAsia="Times New Roman" w:hAnsi="Times New Roman" w:cs="Times New Roman"/>
        </w:rPr>
      </w:pPr>
    </w:p>
    <w:p w14:paraId="515BF055" w14:textId="4617B773" w:rsidR="00C86282" w:rsidRPr="00C86282" w:rsidRDefault="00C86282" w:rsidP="7FBAA7B2">
      <w:pPr>
        <w:ind w:left="1440"/>
        <w:rPr>
          <w:rFonts w:ascii="Times New Roman" w:eastAsia="Times New Roman" w:hAnsi="Times New Roman" w:cs="Times New Roman"/>
          <w:i/>
          <w:iCs/>
        </w:rPr>
      </w:pPr>
      <w:r w:rsidRPr="00C86282">
        <w:rPr>
          <w:rFonts w:ascii="Times New Roman" w:eastAsia="Times New Roman" w:hAnsi="Times New Roman" w:cs="Times New Roman"/>
          <w:i/>
          <w:iCs/>
        </w:rPr>
        <w:t>Interpretation goes here</w:t>
      </w:r>
    </w:p>
    <w:p w14:paraId="51928437" w14:textId="77777777" w:rsidR="00C86282" w:rsidRDefault="00C86282" w:rsidP="7FBAA7B2">
      <w:pPr>
        <w:ind w:left="1440"/>
        <w:rPr>
          <w:rFonts w:ascii="Times New Roman" w:eastAsia="Times New Roman" w:hAnsi="Times New Roman" w:cs="Times New Roman"/>
        </w:rPr>
      </w:pPr>
    </w:p>
    <w:p w14:paraId="5D30CC7E" w14:textId="0C8939B3"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14:paraId="593F0A44" w14:textId="77777777" w:rsidR="008C1A3B" w:rsidRDefault="008C1A3B" w:rsidP="008C1A3B">
      <w:pPr>
        <w:pStyle w:val="ListParagraph"/>
        <w:rPr>
          <w:rFonts w:ascii="Times New Roman" w:eastAsia="Times New Roman" w:hAnsi="Times New Roman" w:cs="Times New Roman"/>
          <w:b/>
          <w:bCs/>
          <w:i/>
          <w:iCs/>
        </w:rPr>
      </w:pPr>
    </w:p>
    <w:p w14:paraId="54269E35" w14:textId="157F9244" w:rsidR="004C7550" w:rsidRDefault="00FA6139" w:rsidP="008C1A3B">
      <w:pPr>
        <w:pStyle w:val="ListParagraph"/>
        <w:rPr>
          <w:rFonts w:ascii="Times New Roman" w:eastAsia="Times New Roman" w:hAnsi="Times New Roman" w:cs="Times New Roman"/>
        </w:rPr>
      </w:pPr>
      <w:r w:rsidRPr="00FA6139">
        <w:rPr>
          <w:rFonts w:ascii="Times New Roman" w:eastAsia="Times New Roman" w:hAnsi="Times New Roman" w:cs="Times New Roman"/>
        </w:rPr>
        <w:t>Johnson, J.V., Stewart, W., Hall, E.M., Fredlund, P. and Theorell, T. (1996) ‘Long-term psychosocial work environment and cardiovascular mortality among Swedish men’, American journal of public health (1971), 86(3), pp. 324–331.</w:t>
      </w:r>
    </w:p>
    <w:p w14:paraId="3994DEF6" w14:textId="77777777" w:rsidR="00292EDE" w:rsidRDefault="00292EDE" w:rsidP="008C1A3B">
      <w:pPr>
        <w:pStyle w:val="ListParagraph"/>
        <w:rPr>
          <w:rFonts w:ascii="Times New Roman" w:eastAsia="Times New Roman" w:hAnsi="Times New Roman" w:cs="Times New Roman"/>
        </w:rPr>
      </w:pPr>
    </w:p>
    <w:p w14:paraId="1ED13803" w14:textId="1BFB45CB" w:rsidR="00292EDE" w:rsidRDefault="00292EDE" w:rsidP="008C1A3B">
      <w:pPr>
        <w:pStyle w:val="ListParagraph"/>
        <w:rPr>
          <w:rFonts w:ascii="Times New Roman" w:eastAsia="Times New Roman" w:hAnsi="Times New Roman" w:cs="Times New Roman"/>
        </w:rPr>
      </w:pPr>
      <w:r w:rsidRPr="00292EDE">
        <w:rPr>
          <w:rFonts w:ascii="Times New Roman" w:eastAsia="Times New Roman" w:hAnsi="Times New Roman" w:cs="Times New Roman"/>
        </w:rPr>
        <w:t xml:space="preserve">LIU, Y., YANG, F., JIN, Y., WU, H., CAO, X. and YIN, Y. (2024) ‘Associations of well-being and sleep quality with occupational stress among locomotive engineers in the Yangtze River Delta region’, Huan </w:t>
      </w:r>
      <w:proofErr w:type="spellStart"/>
      <w:r w:rsidRPr="00292EDE">
        <w:rPr>
          <w:rFonts w:ascii="Times New Roman" w:eastAsia="Times New Roman" w:hAnsi="Times New Roman" w:cs="Times New Roman"/>
        </w:rPr>
        <w:t>jing</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yu</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zhi</w:t>
      </w:r>
      <w:proofErr w:type="spellEnd"/>
      <w:r w:rsidRPr="00292EDE">
        <w:rPr>
          <w:rFonts w:ascii="Times New Roman" w:eastAsia="Times New Roman" w:hAnsi="Times New Roman" w:cs="Times New Roman"/>
        </w:rPr>
        <w:t xml:space="preserve"> ye </w:t>
      </w:r>
      <w:proofErr w:type="spellStart"/>
      <w:r w:rsidRPr="00292EDE">
        <w:rPr>
          <w:rFonts w:ascii="Times New Roman" w:eastAsia="Times New Roman" w:hAnsi="Times New Roman" w:cs="Times New Roman"/>
        </w:rPr>
        <w:t>yi</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xue</w:t>
      </w:r>
      <w:proofErr w:type="spellEnd"/>
      <w:r w:rsidRPr="00292EDE">
        <w:rPr>
          <w:rFonts w:ascii="Times New Roman" w:eastAsia="Times New Roman" w:hAnsi="Times New Roman" w:cs="Times New Roman"/>
        </w:rPr>
        <w:t xml:space="preserve"> = Journal of environmental &amp; occupational medicine, 41(5), pp. 526–532.</w:t>
      </w:r>
    </w:p>
    <w:p w14:paraId="3658AD00" w14:textId="77777777" w:rsidR="009D5FDD" w:rsidRDefault="009D5FDD" w:rsidP="008C1A3B">
      <w:pPr>
        <w:pStyle w:val="ListParagraph"/>
        <w:rPr>
          <w:rFonts w:ascii="Times New Roman" w:eastAsia="Times New Roman" w:hAnsi="Times New Roman" w:cs="Times New Roman"/>
        </w:rPr>
      </w:pPr>
    </w:p>
    <w:p w14:paraId="0D89323B" w14:textId="775D788C" w:rsidR="009D5FDD" w:rsidRDefault="00C54714" w:rsidP="008C1A3B">
      <w:pPr>
        <w:pStyle w:val="ListParagraph"/>
        <w:rPr>
          <w:rFonts w:ascii="Times New Roman" w:eastAsia="Times New Roman" w:hAnsi="Times New Roman" w:cs="Times New Roman"/>
        </w:rPr>
      </w:pPr>
      <w:r w:rsidRPr="00C54714">
        <w:rPr>
          <w:rFonts w:ascii="Times New Roman" w:eastAsia="Times New Roman" w:hAnsi="Times New Roman" w:cs="Times New Roman"/>
        </w:rPr>
        <w:t xml:space="preserve">Shanafelt, T.D., Hasan, O., Dyrbye, L.N., Sinsky, C., Satele, D., Sloan, J. and West, C.P. (2015) ‘Changes in Burnout and Satisfaction </w:t>
      </w:r>
      <w:proofErr w:type="gramStart"/>
      <w:r w:rsidRPr="00C54714">
        <w:rPr>
          <w:rFonts w:ascii="Times New Roman" w:eastAsia="Times New Roman" w:hAnsi="Times New Roman" w:cs="Times New Roman"/>
        </w:rPr>
        <w:t>With</w:t>
      </w:r>
      <w:proofErr w:type="gramEnd"/>
      <w:r w:rsidRPr="00C54714">
        <w:rPr>
          <w:rFonts w:ascii="Times New Roman" w:eastAsia="Times New Roman" w:hAnsi="Times New Roman" w:cs="Times New Roman"/>
        </w:rPr>
        <w:t xml:space="preserve"> Work-Life Balance in Physicians and the General US Working Population Between 2011 and 2014’, Mayo Clinic proceedings, 90(12), pp. 1600–1613.</w:t>
      </w:r>
    </w:p>
    <w:p w14:paraId="681571DB" w14:textId="77777777" w:rsidR="00D11D16" w:rsidRDefault="00D11D16" w:rsidP="008C1A3B">
      <w:pPr>
        <w:pStyle w:val="ListParagraph"/>
        <w:rPr>
          <w:rFonts w:ascii="Times New Roman" w:eastAsia="Times New Roman" w:hAnsi="Times New Roman" w:cs="Times New Roman"/>
        </w:rPr>
      </w:pPr>
    </w:p>
    <w:p w14:paraId="738F0320" w14:textId="5CC0310D"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8"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3989580A" w14:textId="77777777" w:rsidR="008C1A3B" w:rsidRDefault="008C1A3B" w:rsidP="008C1A3B">
      <w:pPr>
        <w:pStyle w:val="ListParagraph"/>
        <w:rPr>
          <w:rFonts w:ascii="Times New Roman" w:eastAsia="Times New Roman" w:hAnsi="Times New Roman" w:cs="Times New Roman"/>
          <w:b/>
          <w:bCs/>
          <w:i/>
          <w:iCs/>
        </w:rPr>
      </w:pP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0AF41B44" w:rsidR="6EA90DD8" w:rsidRPr="008C1A3B"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t xml:space="preserve">Appendices </w:t>
      </w:r>
      <w:r w:rsidR="008C1A3B" w:rsidRPr="008C1A3B">
        <w:rPr>
          <w:rFonts w:ascii="Times New Roman" w:eastAsia="Times New Roman" w:hAnsi="Times New Roman" w:cs="Times New Roman"/>
          <w:b/>
          <w:bCs/>
        </w:rPr>
        <w:t xml:space="preserve">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86BF2" w14:textId="77777777" w:rsidR="00861840" w:rsidRDefault="00861840" w:rsidP="000F7A9B">
      <w:r>
        <w:separator/>
      </w:r>
    </w:p>
  </w:endnote>
  <w:endnote w:type="continuationSeparator" w:id="0">
    <w:p w14:paraId="2C7B023B" w14:textId="77777777" w:rsidR="00861840" w:rsidRDefault="00861840" w:rsidP="000F7A9B">
      <w:r>
        <w:continuationSeparator/>
      </w:r>
    </w:p>
  </w:endnote>
  <w:endnote w:type="continuationNotice" w:id="1">
    <w:p w14:paraId="6139BD0C" w14:textId="77777777" w:rsidR="00861840" w:rsidRDefault="008618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4696D" w14:textId="77777777" w:rsidR="00861840" w:rsidRDefault="00861840" w:rsidP="000F7A9B">
      <w:r>
        <w:separator/>
      </w:r>
    </w:p>
  </w:footnote>
  <w:footnote w:type="continuationSeparator" w:id="0">
    <w:p w14:paraId="30C93FA8" w14:textId="77777777" w:rsidR="00861840" w:rsidRDefault="00861840" w:rsidP="000F7A9B">
      <w:r>
        <w:continuationSeparator/>
      </w:r>
    </w:p>
  </w:footnote>
  <w:footnote w:type="continuationNotice" w:id="1">
    <w:p w14:paraId="7D205BEF" w14:textId="77777777" w:rsidR="00861840" w:rsidRDefault="00861840"/>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782573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13C6"/>
    <w:rsid w:val="0000452A"/>
    <w:rsid w:val="000050CF"/>
    <w:rsid w:val="00014BE8"/>
    <w:rsid w:val="00020D50"/>
    <w:rsid w:val="00023C9E"/>
    <w:rsid w:val="00023E52"/>
    <w:rsid w:val="00044044"/>
    <w:rsid w:val="00066E7E"/>
    <w:rsid w:val="00075040"/>
    <w:rsid w:val="000F0233"/>
    <w:rsid w:val="000F7A9B"/>
    <w:rsid w:val="00117B92"/>
    <w:rsid w:val="00125225"/>
    <w:rsid w:val="00126629"/>
    <w:rsid w:val="00126855"/>
    <w:rsid w:val="00132622"/>
    <w:rsid w:val="00161399"/>
    <w:rsid w:val="00164848"/>
    <w:rsid w:val="00186000"/>
    <w:rsid w:val="001971F1"/>
    <w:rsid w:val="001F4CF8"/>
    <w:rsid w:val="0020251E"/>
    <w:rsid w:val="0021180A"/>
    <w:rsid w:val="00212DD2"/>
    <w:rsid w:val="00220834"/>
    <w:rsid w:val="0023009E"/>
    <w:rsid w:val="00230C42"/>
    <w:rsid w:val="002618E5"/>
    <w:rsid w:val="00292EDE"/>
    <w:rsid w:val="0029691A"/>
    <w:rsid w:val="002A3C39"/>
    <w:rsid w:val="002A4BDC"/>
    <w:rsid w:val="002B1352"/>
    <w:rsid w:val="002C43A7"/>
    <w:rsid w:val="002C7CC4"/>
    <w:rsid w:val="002E3136"/>
    <w:rsid w:val="00303891"/>
    <w:rsid w:val="00305E5C"/>
    <w:rsid w:val="003147CA"/>
    <w:rsid w:val="00331CB4"/>
    <w:rsid w:val="00350474"/>
    <w:rsid w:val="00356FD7"/>
    <w:rsid w:val="00363E9C"/>
    <w:rsid w:val="00364343"/>
    <w:rsid w:val="00372E81"/>
    <w:rsid w:val="00375F7E"/>
    <w:rsid w:val="0038462A"/>
    <w:rsid w:val="00385936"/>
    <w:rsid w:val="003966FF"/>
    <w:rsid w:val="003A0289"/>
    <w:rsid w:val="003A7971"/>
    <w:rsid w:val="003B4A49"/>
    <w:rsid w:val="003B537D"/>
    <w:rsid w:val="003E4038"/>
    <w:rsid w:val="004052A5"/>
    <w:rsid w:val="00420379"/>
    <w:rsid w:val="004210BC"/>
    <w:rsid w:val="00425C88"/>
    <w:rsid w:val="004358C1"/>
    <w:rsid w:val="00442D7F"/>
    <w:rsid w:val="004663CC"/>
    <w:rsid w:val="0047462E"/>
    <w:rsid w:val="00474AFD"/>
    <w:rsid w:val="004942F0"/>
    <w:rsid w:val="00496D7F"/>
    <w:rsid w:val="004A484C"/>
    <w:rsid w:val="004C7550"/>
    <w:rsid w:val="004E74FD"/>
    <w:rsid w:val="00501EC5"/>
    <w:rsid w:val="00510DA0"/>
    <w:rsid w:val="0051495D"/>
    <w:rsid w:val="005319CD"/>
    <w:rsid w:val="00536A39"/>
    <w:rsid w:val="00544349"/>
    <w:rsid w:val="00563ABA"/>
    <w:rsid w:val="005909A9"/>
    <w:rsid w:val="005A5C52"/>
    <w:rsid w:val="005C0287"/>
    <w:rsid w:val="005C56CD"/>
    <w:rsid w:val="005E431C"/>
    <w:rsid w:val="005E4A42"/>
    <w:rsid w:val="005E65FE"/>
    <w:rsid w:val="005E6DCD"/>
    <w:rsid w:val="0060489D"/>
    <w:rsid w:val="006130C1"/>
    <w:rsid w:val="006377A6"/>
    <w:rsid w:val="00637EB8"/>
    <w:rsid w:val="00652FC5"/>
    <w:rsid w:val="00664E6D"/>
    <w:rsid w:val="00667576"/>
    <w:rsid w:val="006911B0"/>
    <w:rsid w:val="00695C53"/>
    <w:rsid w:val="006B722A"/>
    <w:rsid w:val="006E14BD"/>
    <w:rsid w:val="006F727C"/>
    <w:rsid w:val="00702B37"/>
    <w:rsid w:val="007336D3"/>
    <w:rsid w:val="00767FA8"/>
    <w:rsid w:val="007749BF"/>
    <w:rsid w:val="00777263"/>
    <w:rsid w:val="007919F5"/>
    <w:rsid w:val="007A3214"/>
    <w:rsid w:val="007E0CD1"/>
    <w:rsid w:val="007E5960"/>
    <w:rsid w:val="007E7D04"/>
    <w:rsid w:val="008045F2"/>
    <w:rsid w:val="00831295"/>
    <w:rsid w:val="0084182B"/>
    <w:rsid w:val="0084249F"/>
    <w:rsid w:val="0084254D"/>
    <w:rsid w:val="00842F93"/>
    <w:rsid w:val="00846C6A"/>
    <w:rsid w:val="00861840"/>
    <w:rsid w:val="00877E40"/>
    <w:rsid w:val="00882D92"/>
    <w:rsid w:val="008938DA"/>
    <w:rsid w:val="00893DDB"/>
    <w:rsid w:val="008B6212"/>
    <w:rsid w:val="008C0B89"/>
    <w:rsid w:val="008C1A3B"/>
    <w:rsid w:val="008C1BCD"/>
    <w:rsid w:val="008E2DF2"/>
    <w:rsid w:val="009018F7"/>
    <w:rsid w:val="00916B8B"/>
    <w:rsid w:val="009279F0"/>
    <w:rsid w:val="00944E8F"/>
    <w:rsid w:val="00953C8E"/>
    <w:rsid w:val="009614ED"/>
    <w:rsid w:val="00980259"/>
    <w:rsid w:val="00986B4B"/>
    <w:rsid w:val="00986E5F"/>
    <w:rsid w:val="00991631"/>
    <w:rsid w:val="009A2497"/>
    <w:rsid w:val="009A4C41"/>
    <w:rsid w:val="009C2821"/>
    <w:rsid w:val="009D5FDD"/>
    <w:rsid w:val="009E4512"/>
    <w:rsid w:val="009F760B"/>
    <w:rsid w:val="00A2524A"/>
    <w:rsid w:val="00A315D2"/>
    <w:rsid w:val="00A31C35"/>
    <w:rsid w:val="00A34634"/>
    <w:rsid w:val="00A36355"/>
    <w:rsid w:val="00A373F9"/>
    <w:rsid w:val="00A508EB"/>
    <w:rsid w:val="00A6377F"/>
    <w:rsid w:val="00A67E2B"/>
    <w:rsid w:val="00A766EC"/>
    <w:rsid w:val="00AF494B"/>
    <w:rsid w:val="00B02D50"/>
    <w:rsid w:val="00B3092F"/>
    <w:rsid w:val="00B34F0E"/>
    <w:rsid w:val="00B42616"/>
    <w:rsid w:val="00B4583F"/>
    <w:rsid w:val="00B70B58"/>
    <w:rsid w:val="00B96536"/>
    <w:rsid w:val="00B97D7C"/>
    <w:rsid w:val="00BA3658"/>
    <w:rsid w:val="00BA56D0"/>
    <w:rsid w:val="00BA61AF"/>
    <w:rsid w:val="00BA6280"/>
    <w:rsid w:val="00BC4CBB"/>
    <w:rsid w:val="00BC4DE6"/>
    <w:rsid w:val="00BC5A58"/>
    <w:rsid w:val="00BD7137"/>
    <w:rsid w:val="00BE1B11"/>
    <w:rsid w:val="00C005F8"/>
    <w:rsid w:val="00C3563B"/>
    <w:rsid w:val="00C46A88"/>
    <w:rsid w:val="00C54714"/>
    <w:rsid w:val="00C825A1"/>
    <w:rsid w:val="00C86282"/>
    <w:rsid w:val="00C95727"/>
    <w:rsid w:val="00CA7E3A"/>
    <w:rsid w:val="00CB4A37"/>
    <w:rsid w:val="00CC13DE"/>
    <w:rsid w:val="00CD56D6"/>
    <w:rsid w:val="00CD679F"/>
    <w:rsid w:val="00CF2D90"/>
    <w:rsid w:val="00CF7397"/>
    <w:rsid w:val="00D034D3"/>
    <w:rsid w:val="00D07DF7"/>
    <w:rsid w:val="00D10385"/>
    <w:rsid w:val="00D11D16"/>
    <w:rsid w:val="00D1482D"/>
    <w:rsid w:val="00D32BA2"/>
    <w:rsid w:val="00D40433"/>
    <w:rsid w:val="00D41136"/>
    <w:rsid w:val="00D43DBF"/>
    <w:rsid w:val="00D51143"/>
    <w:rsid w:val="00D610AD"/>
    <w:rsid w:val="00D736D3"/>
    <w:rsid w:val="00D857AE"/>
    <w:rsid w:val="00D911ED"/>
    <w:rsid w:val="00DA04D4"/>
    <w:rsid w:val="00DA7833"/>
    <w:rsid w:val="00DC6F39"/>
    <w:rsid w:val="00DD4164"/>
    <w:rsid w:val="00DD449E"/>
    <w:rsid w:val="00DF4FF0"/>
    <w:rsid w:val="00DF7999"/>
    <w:rsid w:val="00E04064"/>
    <w:rsid w:val="00E04520"/>
    <w:rsid w:val="00E66A22"/>
    <w:rsid w:val="00E7239C"/>
    <w:rsid w:val="00E82355"/>
    <w:rsid w:val="00EB4177"/>
    <w:rsid w:val="00ED30FE"/>
    <w:rsid w:val="00ED5F5D"/>
    <w:rsid w:val="00EE47A2"/>
    <w:rsid w:val="00EF2C9F"/>
    <w:rsid w:val="00EF3AD3"/>
    <w:rsid w:val="00F0288F"/>
    <w:rsid w:val="00F06F16"/>
    <w:rsid w:val="00F234D0"/>
    <w:rsid w:val="00F23C71"/>
    <w:rsid w:val="00F270E1"/>
    <w:rsid w:val="00F3547D"/>
    <w:rsid w:val="00F41D94"/>
    <w:rsid w:val="00F64C63"/>
    <w:rsid w:val="00F66B0C"/>
    <w:rsid w:val="00F759C2"/>
    <w:rsid w:val="00F8159B"/>
    <w:rsid w:val="00F96DB0"/>
    <w:rsid w:val="00FA6139"/>
    <w:rsid w:val="00FB2511"/>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js.zu.edu.pk/pjmd/article/view/295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
      <w:docPartPr>
        <w:name w:val="F6EF149536B84AF285F7102C49317FE0"/>
        <w:category>
          <w:name w:val="General"/>
          <w:gallery w:val="placeholder"/>
        </w:category>
        <w:types>
          <w:type w:val="bbPlcHdr"/>
        </w:types>
        <w:behaviors>
          <w:behavior w:val="content"/>
        </w:behaviors>
        <w:guid w:val="{CCADF61A-E1C9-4C01-B45B-00ECF1E8985B}"/>
      </w:docPartPr>
      <w:docPartBody>
        <w:p w:rsidR="00C0617B" w:rsidRDefault="00797ABC" w:rsidP="00797ABC">
          <w:pPr>
            <w:pStyle w:val="F6EF149536B84AF285F7102C49317FE0"/>
          </w:pPr>
          <w:r w:rsidRPr="000C70FA">
            <w:rPr>
              <w:rStyle w:val="PlaceholderText"/>
            </w:rPr>
            <w:t>Click or tap here to enter text.</w:t>
          </w:r>
        </w:p>
      </w:docPartBody>
    </w:docPart>
    <w:docPart>
      <w:docPartPr>
        <w:name w:val="4DF79FF2BEA64B81B3C1389B1A5F0B7E"/>
        <w:category>
          <w:name w:val="General"/>
          <w:gallery w:val="placeholder"/>
        </w:category>
        <w:types>
          <w:type w:val="bbPlcHdr"/>
        </w:types>
        <w:behaviors>
          <w:behavior w:val="content"/>
        </w:behaviors>
        <w:guid w:val="{C71072D6-C802-4866-B36D-359C015BBFDE}"/>
      </w:docPartPr>
      <w:docPartBody>
        <w:p w:rsidR="00104EF2" w:rsidRDefault="00C0617B" w:rsidP="00C0617B">
          <w:pPr>
            <w:pStyle w:val="4DF79FF2BEA64B81B3C1389B1A5F0B7E"/>
          </w:pPr>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E2"/>
    <w:rsid w:val="00104EF2"/>
    <w:rsid w:val="001551D6"/>
    <w:rsid w:val="00185D8D"/>
    <w:rsid w:val="0020251E"/>
    <w:rsid w:val="00434C71"/>
    <w:rsid w:val="00797ABC"/>
    <w:rsid w:val="00971FE2"/>
    <w:rsid w:val="00C0617B"/>
    <w:rsid w:val="00D13753"/>
    <w:rsid w:val="00D955E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617B"/>
    <w:rPr>
      <w:color w:val="666666"/>
    </w:rPr>
  </w:style>
  <w:style w:type="paragraph" w:customStyle="1" w:styleId="F6EF149536B84AF285F7102C49317FE0">
    <w:name w:val="F6EF149536B84AF285F7102C49317FE0"/>
    <w:rsid w:val="00797ABC"/>
  </w:style>
  <w:style w:type="paragraph" w:customStyle="1" w:styleId="4DF79FF2BEA64B81B3C1389B1A5F0B7E">
    <w:name w:val="4DF79FF2BEA64B81B3C1389B1A5F0B7E"/>
    <w:rsid w:val="00C061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635f6344-cef4-4dab-9e4f-a6f8d9cf0cbb&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8B0F1-4777-4F47-9ECB-B4FFB4E53E7D}">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1385</TotalTime>
  <Pages>6</Pages>
  <Words>1611</Words>
  <Characters>8784</Characters>
  <Application>Microsoft Office Word</Application>
  <DocSecurity>0</DocSecurity>
  <Lines>302</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Dhairya Mistry [Student-PECS]</cp:lastModifiedBy>
  <cp:revision>86</cp:revision>
  <dcterms:created xsi:type="dcterms:W3CDTF">2025-12-08T21:31:00Z</dcterms:created>
  <dcterms:modified xsi:type="dcterms:W3CDTF">2025-12-10T14:32:00Z</dcterms:modified>
</cp:coreProperties>
</file>