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7467" w14:textId="77777777" w:rsidR="002326F6" w:rsidRPr="002326F6" w:rsidRDefault="002326F6" w:rsidP="002326F6">
      <w:r w:rsidRPr="002326F6">
        <w:t>我们刚刚完成的是“土壤固废监测智慧助教平台”的高保真 HTML 原型设计和实现。这套原型主要是</w:t>
      </w:r>
      <w:r w:rsidRPr="002326F6">
        <w:rPr>
          <w:b/>
          <w:bCs/>
        </w:rPr>
        <w:t>静态的、前端的界面展示</w:t>
      </w:r>
      <w:r w:rsidRPr="002326F6">
        <w:t>，用于明确视觉风格、用户体验和基本交互流程。</w:t>
      </w:r>
    </w:p>
    <w:p w14:paraId="3D925CC6" w14:textId="77777777" w:rsidR="002326F6" w:rsidRPr="002326F6" w:rsidRDefault="002326F6" w:rsidP="002326F6">
      <w:r w:rsidRPr="002326F6">
        <w:t>要让这个教学页面真正“线上运行”，意味着需要将其从一个静态原型转变为一个</w:t>
      </w:r>
      <w:r w:rsidRPr="002326F6">
        <w:rPr>
          <w:b/>
          <w:bCs/>
        </w:rPr>
        <w:t>功能完善、数据驱动的动态 Web 应用程序</w:t>
      </w:r>
      <w:r w:rsidRPr="002326F6">
        <w:t>。这涉及到前端的进一步开发、后端开发、数据库设计、以及服务器部署等一系列工作。</w:t>
      </w:r>
    </w:p>
    <w:p w14:paraId="32FDEB1A" w14:textId="77777777" w:rsidR="002326F6" w:rsidRPr="002326F6" w:rsidRDefault="002326F6" w:rsidP="002326F6">
      <w:r w:rsidRPr="002326F6">
        <w:t>以下是后续需要进行的关键步骤：</w:t>
      </w:r>
    </w:p>
    <w:p w14:paraId="52310FBF" w14:textId="77777777" w:rsidR="002326F6" w:rsidRPr="002326F6" w:rsidRDefault="002326F6" w:rsidP="002326F6">
      <w:r w:rsidRPr="002326F6">
        <w:rPr>
          <w:b/>
          <w:bCs/>
        </w:rPr>
        <w:t>一、 前端深化开发 (基于现有原型)</w:t>
      </w:r>
    </w:p>
    <w:p w14:paraId="3F360148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t>组件化与模块化:</w:t>
      </w:r>
    </w:p>
    <w:p w14:paraId="15DBFA68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将原型中的可复用 UI 元素（如按钮、卡片、模态框、导航栏等）转化为可复用的前端组件。</w:t>
      </w:r>
    </w:p>
    <w:p w14:paraId="332213B1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选择一个现代 JavaScript 框架/库（如 Vue.js, React, Angular, 或 Svelte）来构建更健壮和</w:t>
      </w:r>
      <w:proofErr w:type="gramStart"/>
      <w:r w:rsidRPr="002326F6">
        <w:t>可</w:t>
      </w:r>
      <w:proofErr w:type="gramEnd"/>
      <w:r w:rsidRPr="002326F6">
        <w:t>维护的前端应用。这将帮助管理应用状态、路由和组件交互。</w:t>
      </w:r>
    </w:p>
    <w:p w14:paraId="3D5A31B6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Tailwind CSS 可以很好地与这些框架集成。</w:t>
      </w:r>
    </w:p>
    <w:p w14:paraId="4831E6BD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t>实现动态</w:t>
      </w:r>
      <w:proofErr w:type="gramStart"/>
      <w:r w:rsidRPr="002326F6">
        <w:rPr>
          <w:b/>
          <w:bCs/>
        </w:rPr>
        <w:t>交互与</w:t>
      </w:r>
      <w:proofErr w:type="gramEnd"/>
      <w:r w:rsidRPr="002326F6">
        <w:rPr>
          <w:b/>
          <w:bCs/>
        </w:rPr>
        <w:t>数据绑定:</w:t>
      </w:r>
    </w:p>
    <w:p w14:paraId="3D6DAF69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将原型中模拟的交互（如按钮点击、表单提交、筛选、排序、内容切换等）用 JavaScript 实现真实的逻辑。</w:t>
      </w:r>
    </w:p>
    <w:p w14:paraId="33EF2550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实现表单验证和用户输入处理。</w:t>
      </w:r>
    </w:p>
    <w:p w14:paraId="7877438D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通过 API 与后端进行数据交互，动态渲染列表、详情等内容，而不是</w:t>
      </w:r>
      <w:proofErr w:type="gramStart"/>
      <w:r w:rsidRPr="002326F6">
        <w:t>目前写死的</w:t>
      </w:r>
      <w:proofErr w:type="gramEnd"/>
      <w:r w:rsidRPr="002326F6">
        <w:t>静态数据。</w:t>
      </w:r>
    </w:p>
    <w:p w14:paraId="12678218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t>状态管理:</w:t>
      </w:r>
    </w:p>
    <w:p w14:paraId="27F68E97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 xml:space="preserve">对于复杂应用，引入状态管理库（如 </w:t>
      </w:r>
      <w:proofErr w:type="spellStart"/>
      <w:r w:rsidRPr="002326F6">
        <w:t>Pinia</w:t>
      </w:r>
      <w:proofErr w:type="spellEnd"/>
      <w:r w:rsidRPr="002326F6">
        <w:t>/</w:t>
      </w:r>
      <w:proofErr w:type="spellStart"/>
      <w:r w:rsidRPr="002326F6">
        <w:t>Vuex</w:t>
      </w:r>
      <w:proofErr w:type="spellEnd"/>
      <w:r w:rsidRPr="002326F6">
        <w:t xml:space="preserve"> for Vue, Redux/</w:t>
      </w:r>
      <w:proofErr w:type="spellStart"/>
      <w:r w:rsidRPr="002326F6">
        <w:t>Zustand</w:t>
      </w:r>
      <w:proofErr w:type="spellEnd"/>
      <w:r w:rsidRPr="002326F6">
        <w:t xml:space="preserve"> for React）来统一管理应用级别的数据和状态。</w:t>
      </w:r>
    </w:p>
    <w:p w14:paraId="38C8EF5A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t>路由管理:</w:t>
      </w:r>
    </w:p>
    <w:p w14:paraId="0F9327E4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使用前端路由库（如 Vue Router, React Router）管理不同页面/视图之间的跳转，实现单页应用 (SPA) 的流畅体验（如果这是期望的架构）。</w:t>
      </w:r>
    </w:p>
    <w:p w14:paraId="1B6E014A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t>API 集成:</w:t>
      </w:r>
    </w:p>
    <w:p w14:paraId="663434D8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编写 JavaScript 代码来调用后端 API，获取数据展示给用户，以及将用户操作产生的数据发送给后端保存。</w:t>
      </w:r>
    </w:p>
    <w:p w14:paraId="7BDC2ED0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lastRenderedPageBreak/>
        <w:t>用户认证与授权:</w:t>
      </w:r>
    </w:p>
    <w:p w14:paraId="48FCD46D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实现登录、注册流程，并与后端认证机制对接。</w:t>
      </w:r>
    </w:p>
    <w:p w14:paraId="266E44F9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根据用户角色和权限，控制不同功能和数据的访问。</w:t>
      </w:r>
    </w:p>
    <w:p w14:paraId="6F58C318" w14:textId="77777777" w:rsidR="002326F6" w:rsidRPr="002326F6" w:rsidRDefault="002326F6" w:rsidP="002326F6">
      <w:pPr>
        <w:numPr>
          <w:ilvl w:val="0"/>
          <w:numId w:val="1"/>
        </w:numPr>
      </w:pPr>
      <w:r w:rsidRPr="002326F6">
        <w:rPr>
          <w:b/>
          <w:bCs/>
        </w:rPr>
        <w:t>优化与构建:</w:t>
      </w:r>
    </w:p>
    <w:p w14:paraId="3B416A3A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代码分割、懒加载等优化手段，提升页面加载速度和性能。</w:t>
      </w:r>
    </w:p>
    <w:p w14:paraId="57950C4F" w14:textId="77777777" w:rsidR="002326F6" w:rsidRPr="002326F6" w:rsidRDefault="002326F6" w:rsidP="002326F6">
      <w:pPr>
        <w:numPr>
          <w:ilvl w:val="1"/>
          <w:numId w:val="1"/>
        </w:numPr>
      </w:pPr>
      <w:r w:rsidRPr="002326F6">
        <w:t>使用构建工具（如 Vite, Webpack）打包和优化前端代码，生成用于部署的静态资源。</w:t>
      </w:r>
    </w:p>
    <w:p w14:paraId="0C06195B" w14:textId="77777777" w:rsidR="002326F6" w:rsidRPr="002326F6" w:rsidRDefault="002326F6" w:rsidP="002326F6">
      <w:r w:rsidRPr="002326F6">
        <w:rPr>
          <w:b/>
          <w:bCs/>
        </w:rPr>
        <w:t>二、 后端开发</w:t>
      </w:r>
    </w:p>
    <w:p w14:paraId="610765B0" w14:textId="77777777" w:rsidR="002326F6" w:rsidRPr="002326F6" w:rsidRDefault="002326F6" w:rsidP="002326F6">
      <w:pPr>
        <w:numPr>
          <w:ilvl w:val="0"/>
          <w:numId w:val="2"/>
        </w:numPr>
      </w:pPr>
      <w:r w:rsidRPr="002326F6">
        <w:rPr>
          <w:b/>
          <w:bCs/>
        </w:rPr>
        <w:t>技术选型:</w:t>
      </w:r>
    </w:p>
    <w:p w14:paraId="73D50287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t>选择合适的后端编程语言和框架（如 Node.js + Express/</w:t>
      </w:r>
      <w:proofErr w:type="spellStart"/>
      <w:r w:rsidRPr="002326F6">
        <w:t>NestJS</w:t>
      </w:r>
      <w:proofErr w:type="spellEnd"/>
      <w:r w:rsidRPr="002326F6">
        <w:t>, Python + Django/Flask, Java + Spring Boot, Ruby on Rails, PHP + Laravel 等）。</w:t>
      </w:r>
    </w:p>
    <w:p w14:paraId="4DCEDCF8" w14:textId="77777777" w:rsidR="002326F6" w:rsidRPr="002326F6" w:rsidRDefault="002326F6" w:rsidP="002326F6">
      <w:pPr>
        <w:numPr>
          <w:ilvl w:val="0"/>
          <w:numId w:val="2"/>
        </w:numPr>
      </w:pPr>
      <w:r w:rsidRPr="002326F6">
        <w:rPr>
          <w:b/>
          <w:bCs/>
        </w:rPr>
        <w:t>数据库设计与实现:</w:t>
      </w:r>
    </w:p>
    <w:p w14:paraId="13FFED8A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t>根据产品需求设计数据库表结构，存储用户信息、课程信息、教学资源、作业、学生提交、成绩、反馈等数据。</w:t>
      </w:r>
    </w:p>
    <w:p w14:paraId="5C4879A2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t>选择数据库类型（如 PostgreSQL, MySQL, MongoDB 等）。</w:t>
      </w:r>
    </w:p>
    <w:p w14:paraId="636F2606" w14:textId="77777777" w:rsidR="002326F6" w:rsidRPr="002326F6" w:rsidRDefault="002326F6" w:rsidP="002326F6">
      <w:pPr>
        <w:numPr>
          <w:ilvl w:val="0"/>
          <w:numId w:val="2"/>
        </w:numPr>
      </w:pPr>
      <w:r w:rsidRPr="002326F6">
        <w:rPr>
          <w:b/>
          <w:bCs/>
        </w:rPr>
        <w:t xml:space="preserve">API 开发 (RESTful API 或 </w:t>
      </w:r>
      <w:proofErr w:type="spellStart"/>
      <w:r w:rsidRPr="002326F6">
        <w:rPr>
          <w:b/>
          <w:bCs/>
        </w:rPr>
        <w:t>GraphQL</w:t>
      </w:r>
      <w:proofErr w:type="spellEnd"/>
      <w:r w:rsidRPr="002326F6">
        <w:rPr>
          <w:b/>
          <w:bCs/>
        </w:rPr>
        <w:t>):</w:t>
      </w:r>
    </w:p>
    <w:p w14:paraId="3A129CC8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t xml:space="preserve">设计和实现供前端调用的 API 接口，用于处理： </w:t>
      </w:r>
    </w:p>
    <w:p w14:paraId="77156E02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用户认证（注册、登录、登出、密码管理）</w:t>
      </w:r>
    </w:p>
    <w:p w14:paraId="0C2A3C44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用户角色与权限管理</w:t>
      </w:r>
    </w:p>
    <w:p w14:paraId="4B56A1CB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教学资源管理（上传、下载、检索、分类、元数据存储）</w:t>
      </w:r>
    </w:p>
    <w:p w14:paraId="5589BF36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教案管理（创建、编辑、发布、版本控制）</w:t>
      </w:r>
    </w:p>
    <w:p w14:paraId="20796BFC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作业管理（创建、发布、学生提交、截止日期控制）</w:t>
      </w:r>
    </w:p>
    <w:p w14:paraId="6D307591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作业批阅（打分、评语、反馈附件）</w:t>
      </w:r>
    </w:p>
    <w:p w14:paraId="771B1F67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学情数据记录与分析（学习行为追踪、统计）</w:t>
      </w:r>
    </w:p>
    <w:p w14:paraId="6690A9A0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通知与消息推送</w:t>
      </w:r>
    </w:p>
    <w:p w14:paraId="56C85F07" w14:textId="77777777" w:rsidR="002326F6" w:rsidRPr="002326F6" w:rsidRDefault="002326F6" w:rsidP="002326F6">
      <w:pPr>
        <w:numPr>
          <w:ilvl w:val="2"/>
          <w:numId w:val="2"/>
        </w:numPr>
      </w:pPr>
      <w:r w:rsidRPr="002326F6">
        <w:t>文件存储与管理（对接云存储如 AWS S3, 阿里云 OSS，或本地服务器存储）</w:t>
      </w:r>
    </w:p>
    <w:p w14:paraId="5FF26BB4" w14:textId="77777777" w:rsidR="002326F6" w:rsidRPr="002326F6" w:rsidRDefault="002326F6" w:rsidP="002326F6">
      <w:pPr>
        <w:numPr>
          <w:ilvl w:val="0"/>
          <w:numId w:val="2"/>
        </w:numPr>
      </w:pPr>
      <w:r w:rsidRPr="002326F6">
        <w:rPr>
          <w:b/>
          <w:bCs/>
        </w:rPr>
        <w:t>业务逻辑实现:</w:t>
      </w:r>
    </w:p>
    <w:p w14:paraId="721AC243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lastRenderedPageBreak/>
        <w:t>实现产品核心功能的后端逻辑，如权限校验、数据处理、工作流管理等。</w:t>
      </w:r>
    </w:p>
    <w:p w14:paraId="079B776F" w14:textId="77777777" w:rsidR="002326F6" w:rsidRPr="002326F6" w:rsidRDefault="002326F6" w:rsidP="002326F6">
      <w:pPr>
        <w:numPr>
          <w:ilvl w:val="0"/>
          <w:numId w:val="2"/>
        </w:numPr>
      </w:pPr>
      <w:r w:rsidRPr="002326F6">
        <w:rPr>
          <w:b/>
          <w:bCs/>
        </w:rPr>
        <w:t>安全性:</w:t>
      </w:r>
    </w:p>
    <w:p w14:paraId="724190CC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t>处理常见的 Web 安全问题，如 XSS, CSRF, SQL 注入等。</w:t>
      </w:r>
    </w:p>
    <w:p w14:paraId="585CDA25" w14:textId="77777777" w:rsidR="002326F6" w:rsidRPr="002326F6" w:rsidRDefault="002326F6" w:rsidP="002326F6">
      <w:pPr>
        <w:numPr>
          <w:ilvl w:val="1"/>
          <w:numId w:val="2"/>
        </w:numPr>
      </w:pPr>
      <w:r w:rsidRPr="002326F6">
        <w:t>实现数据加密、API 访问控制等安全措施。</w:t>
      </w:r>
    </w:p>
    <w:p w14:paraId="7D2996FA" w14:textId="77777777" w:rsidR="002326F6" w:rsidRPr="002326F6" w:rsidRDefault="002326F6" w:rsidP="002326F6">
      <w:r w:rsidRPr="002326F6">
        <w:rPr>
          <w:b/>
          <w:bCs/>
        </w:rPr>
        <w:t>三、 数据库</w:t>
      </w:r>
    </w:p>
    <w:p w14:paraId="3F91F759" w14:textId="77777777" w:rsidR="002326F6" w:rsidRPr="002326F6" w:rsidRDefault="002326F6" w:rsidP="002326F6">
      <w:pPr>
        <w:numPr>
          <w:ilvl w:val="0"/>
          <w:numId w:val="3"/>
        </w:numPr>
      </w:pPr>
      <w:r w:rsidRPr="002326F6">
        <w:rPr>
          <w:b/>
          <w:bCs/>
        </w:rPr>
        <w:t>设计与建模:</w:t>
      </w:r>
      <w:r w:rsidRPr="002326F6">
        <w:t xml:space="preserve"> 前面已提及，需要详细设计数据表及其关系。</w:t>
      </w:r>
    </w:p>
    <w:p w14:paraId="5DCAD4FE" w14:textId="77777777" w:rsidR="002326F6" w:rsidRPr="002326F6" w:rsidRDefault="002326F6" w:rsidP="002326F6">
      <w:pPr>
        <w:numPr>
          <w:ilvl w:val="0"/>
          <w:numId w:val="3"/>
        </w:numPr>
      </w:pPr>
      <w:r w:rsidRPr="002326F6">
        <w:rPr>
          <w:b/>
          <w:bCs/>
        </w:rPr>
        <w:t>部署与配置:</w:t>
      </w:r>
      <w:r w:rsidRPr="002326F6">
        <w:t xml:space="preserve"> 在服务器上安装和配置所选的数据库系统。</w:t>
      </w:r>
    </w:p>
    <w:p w14:paraId="4959EEF0" w14:textId="77777777" w:rsidR="002326F6" w:rsidRPr="002326F6" w:rsidRDefault="002326F6" w:rsidP="002326F6">
      <w:pPr>
        <w:numPr>
          <w:ilvl w:val="0"/>
          <w:numId w:val="3"/>
        </w:numPr>
      </w:pPr>
      <w:r w:rsidRPr="002326F6">
        <w:rPr>
          <w:b/>
          <w:bCs/>
        </w:rPr>
        <w:t>数据迁移与备份:</w:t>
      </w:r>
      <w:r w:rsidRPr="002326F6">
        <w:t xml:space="preserve"> 制定数据迁移计划（如果需要从旧系统导入数据）和定期数据备份策略。</w:t>
      </w:r>
    </w:p>
    <w:p w14:paraId="1A303EC9" w14:textId="77777777" w:rsidR="002326F6" w:rsidRPr="002326F6" w:rsidRDefault="002326F6" w:rsidP="002326F6">
      <w:r w:rsidRPr="002326F6">
        <w:rPr>
          <w:b/>
          <w:bCs/>
        </w:rPr>
        <w:t>四、 服务器与部署 (DevOps)</w:t>
      </w:r>
    </w:p>
    <w:p w14:paraId="47E57771" w14:textId="77777777" w:rsidR="002326F6" w:rsidRPr="002326F6" w:rsidRDefault="002326F6" w:rsidP="002326F6">
      <w:pPr>
        <w:numPr>
          <w:ilvl w:val="0"/>
          <w:numId w:val="4"/>
        </w:numPr>
      </w:pPr>
      <w:r w:rsidRPr="002326F6">
        <w:rPr>
          <w:b/>
          <w:bCs/>
        </w:rPr>
        <w:t>服务器选择与配置:</w:t>
      </w:r>
    </w:p>
    <w:p w14:paraId="4923FC66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 xml:space="preserve">选择云服务器提供商（如 AWS, Azure, Google Cloud, 阿里云, </w:t>
      </w:r>
      <w:proofErr w:type="gramStart"/>
      <w:r w:rsidRPr="002326F6">
        <w:t>腾讯云</w:t>
      </w:r>
      <w:proofErr w:type="gramEnd"/>
      <w:r w:rsidRPr="002326F6">
        <w:t>等）或自建服务器。</w:t>
      </w:r>
    </w:p>
    <w:p w14:paraId="0496A070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配置服务器环境（操作系统、Web 服务器如 Nginx/Apache、应用运行环境等）。</w:t>
      </w:r>
    </w:p>
    <w:p w14:paraId="219591D3" w14:textId="77777777" w:rsidR="002326F6" w:rsidRPr="002326F6" w:rsidRDefault="002326F6" w:rsidP="002326F6">
      <w:pPr>
        <w:numPr>
          <w:ilvl w:val="0"/>
          <w:numId w:val="4"/>
        </w:numPr>
      </w:pPr>
      <w:r w:rsidRPr="002326F6">
        <w:rPr>
          <w:b/>
          <w:bCs/>
        </w:rPr>
        <w:t>部署流程:</w:t>
      </w:r>
    </w:p>
    <w:p w14:paraId="02081AC8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建立持续集成/持续部署 (CI/CD) 流程，自动化代码构建、测试和部署。</w:t>
      </w:r>
    </w:p>
    <w:p w14:paraId="0BF816F1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将前端构建好的静态资源部署到 Web 服务器或 CDN。</w:t>
      </w:r>
    </w:p>
    <w:p w14:paraId="4794DC71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将后端应用程序部署到应用服务器。</w:t>
      </w:r>
    </w:p>
    <w:p w14:paraId="34D9B10F" w14:textId="77777777" w:rsidR="002326F6" w:rsidRPr="002326F6" w:rsidRDefault="002326F6" w:rsidP="002326F6">
      <w:pPr>
        <w:numPr>
          <w:ilvl w:val="0"/>
          <w:numId w:val="4"/>
        </w:numPr>
      </w:pPr>
      <w:r w:rsidRPr="002326F6">
        <w:rPr>
          <w:b/>
          <w:bCs/>
        </w:rPr>
        <w:t>域名与 SSL证书:</w:t>
      </w:r>
    </w:p>
    <w:p w14:paraId="1E6A6B16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注册域名。</w:t>
      </w:r>
    </w:p>
    <w:p w14:paraId="739AEE46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配置 DNS 解析。</w:t>
      </w:r>
    </w:p>
    <w:p w14:paraId="19B3F7FB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获取并配置 SSL 证书以启用 HTTPS，保障数据传输安全。</w:t>
      </w:r>
    </w:p>
    <w:p w14:paraId="283D1819" w14:textId="77777777" w:rsidR="002326F6" w:rsidRPr="002326F6" w:rsidRDefault="002326F6" w:rsidP="002326F6">
      <w:pPr>
        <w:numPr>
          <w:ilvl w:val="0"/>
          <w:numId w:val="4"/>
        </w:numPr>
      </w:pPr>
      <w:r w:rsidRPr="002326F6">
        <w:rPr>
          <w:b/>
          <w:bCs/>
        </w:rPr>
        <w:t>监控与日志:</w:t>
      </w:r>
    </w:p>
    <w:p w14:paraId="4AD24E99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配置服务器和应用监控，以便及时发现和处理问题。</w:t>
      </w:r>
    </w:p>
    <w:p w14:paraId="011E236B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建立日志收集和分析系统。</w:t>
      </w:r>
    </w:p>
    <w:p w14:paraId="7C417F8F" w14:textId="77777777" w:rsidR="002326F6" w:rsidRPr="002326F6" w:rsidRDefault="002326F6" w:rsidP="002326F6">
      <w:pPr>
        <w:numPr>
          <w:ilvl w:val="0"/>
          <w:numId w:val="4"/>
        </w:numPr>
      </w:pPr>
      <w:r w:rsidRPr="002326F6">
        <w:rPr>
          <w:b/>
          <w:bCs/>
        </w:rPr>
        <w:lastRenderedPageBreak/>
        <w:t>文件存储:</w:t>
      </w:r>
    </w:p>
    <w:p w14:paraId="77C779EC" w14:textId="77777777" w:rsidR="002326F6" w:rsidRPr="002326F6" w:rsidRDefault="002326F6" w:rsidP="002326F6">
      <w:pPr>
        <w:numPr>
          <w:ilvl w:val="1"/>
          <w:numId w:val="4"/>
        </w:numPr>
      </w:pPr>
      <w:r w:rsidRPr="002326F6">
        <w:t>对于用户上传的教学资源、作业附件等文件，需要配置可靠的文件存储方案。云存储服务是常见的选择，它们提供高可用性和</w:t>
      </w:r>
      <w:proofErr w:type="gramStart"/>
      <w:r w:rsidRPr="002326F6">
        <w:t>可</w:t>
      </w:r>
      <w:proofErr w:type="gramEnd"/>
      <w:r w:rsidRPr="002326F6">
        <w:t>扩展性。</w:t>
      </w:r>
    </w:p>
    <w:p w14:paraId="3A9D4A8C" w14:textId="77777777" w:rsidR="002326F6" w:rsidRPr="002326F6" w:rsidRDefault="002326F6" w:rsidP="002326F6">
      <w:r w:rsidRPr="002326F6">
        <w:rPr>
          <w:b/>
          <w:bCs/>
        </w:rPr>
        <w:t>五、 测试</w:t>
      </w:r>
    </w:p>
    <w:p w14:paraId="3F41A16B" w14:textId="77777777" w:rsidR="002326F6" w:rsidRPr="002326F6" w:rsidRDefault="002326F6" w:rsidP="002326F6">
      <w:pPr>
        <w:numPr>
          <w:ilvl w:val="0"/>
          <w:numId w:val="5"/>
        </w:numPr>
      </w:pPr>
      <w:r w:rsidRPr="002326F6">
        <w:rPr>
          <w:b/>
          <w:bCs/>
        </w:rPr>
        <w:t>单元测试:</w:t>
      </w:r>
      <w:r w:rsidRPr="002326F6">
        <w:t xml:space="preserve"> 对前端和后端的独立模块/函数进行测试。</w:t>
      </w:r>
    </w:p>
    <w:p w14:paraId="53DA676D" w14:textId="77777777" w:rsidR="002326F6" w:rsidRPr="002326F6" w:rsidRDefault="002326F6" w:rsidP="002326F6">
      <w:pPr>
        <w:numPr>
          <w:ilvl w:val="0"/>
          <w:numId w:val="5"/>
        </w:numPr>
      </w:pPr>
      <w:r w:rsidRPr="002326F6">
        <w:rPr>
          <w:b/>
          <w:bCs/>
        </w:rPr>
        <w:t>集成测试:</w:t>
      </w:r>
      <w:r w:rsidRPr="002326F6">
        <w:t xml:space="preserve"> 测试不同模块协同工作的正确性。</w:t>
      </w:r>
    </w:p>
    <w:p w14:paraId="7CBEAD77" w14:textId="77777777" w:rsidR="002326F6" w:rsidRPr="002326F6" w:rsidRDefault="002326F6" w:rsidP="002326F6">
      <w:pPr>
        <w:numPr>
          <w:ilvl w:val="0"/>
          <w:numId w:val="5"/>
        </w:numPr>
      </w:pPr>
      <w:r w:rsidRPr="002326F6">
        <w:rPr>
          <w:b/>
          <w:bCs/>
        </w:rPr>
        <w:t>端到端测试 (E2E):</w:t>
      </w:r>
      <w:r w:rsidRPr="002326F6">
        <w:t xml:space="preserve"> 模拟真实用户场景进行测试。</w:t>
      </w:r>
    </w:p>
    <w:p w14:paraId="3A11AB83" w14:textId="77777777" w:rsidR="002326F6" w:rsidRPr="002326F6" w:rsidRDefault="002326F6" w:rsidP="002326F6">
      <w:pPr>
        <w:numPr>
          <w:ilvl w:val="0"/>
          <w:numId w:val="5"/>
        </w:numPr>
      </w:pPr>
      <w:r w:rsidRPr="002326F6">
        <w:rPr>
          <w:b/>
          <w:bCs/>
        </w:rPr>
        <w:t>可用性测试:</w:t>
      </w:r>
      <w:r w:rsidRPr="002326F6">
        <w:t xml:space="preserve"> 邀请真实用户（教师和学生）试用，收集反馈并改进。</w:t>
      </w:r>
    </w:p>
    <w:p w14:paraId="52ED8F0A" w14:textId="77777777" w:rsidR="002326F6" w:rsidRPr="002326F6" w:rsidRDefault="002326F6" w:rsidP="002326F6">
      <w:pPr>
        <w:numPr>
          <w:ilvl w:val="0"/>
          <w:numId w:val="5"/>
        </w:numPr>
      </w:pPr>
      <w:r w:rsidRPr="002326F6">
        <w:rPr>
          <w:b/>
          <w:bCs/>
        </w:rPr>
        <w:t>性能测试:</w:t>
      </w:r>
      <w:r w:rsidRPr="002326F6">
        <w:t xml:space="preserve"> 测试系统在高并发情况下的表现。</w:t>
      </w:r>
    </w:p>
    <w:p w14:paraId="7E955349" w14:textId="77777777" w:rsidR="002326F6" w:rsidRPr="002326F6" w:rsidRDefault="002326F6" w:rsidP="002326F6">
      <w:pPr>
        <w:numPr>
          <w:ilvl w:val="0"/>
          <w:numId w:val="5"/>
        </w:numPr>
      </w:pPr>
      <w:r w:rsidRPr="002326F6">
        <w:rPr>
          <w:b/>
          <w:bCs/>
        </w:rPr>
        <w:t>安全测试:</w:t>
      </w:r>
      <w:r w:rsidRPr="002326F6">
        <w:t xml:space="preserve"> 进行渗透测试和代码审计，发现并修复安全漏洞。</w:t>
      </w:r>
    </w:p>
    <w:p w14:paraId="41A923DC" w14:textId="77777777" w:rsidR="002326F6" w:rsidRPr="002326F6" w:rsidRDefault="002326F6" w:rsidP="002326F6">
      <w:r w:rsidRPr="002326F6">
        <w:rPr>
          <w:b/>
          <w:bCs/>
        </w:rPr>
        <w:t>六、 上线与运维</w:t>
      </w:r>
    </w:p>
    <w:p w14:paraId="10D19102" w14:textId="77777777" w:rsidR="002326F6" w:rsidRPr="002326F6" w:rsidRDefault="002326F6" w:rsidP="002326F6">
      <w:pPr>
        <w:numPr>
          <w:ilvl w:val="0"/>
          <w:numId w:val="6"/>
        </w:numPr>
      </w:pPr>
      <w:r w:rsidRPr="002326F6">
        <w:rPr>
          <w:b/>
          <w:bCs/>
        </w:rPr>
        <w:t>上线计划:</w:t>
      </w:r>
      <w:r w:rsidRPr="002326F6">
        <w:t xml:space="preserve"> 制定详细的上线步骤</w:t>
      </w:r>
      <w:proofErr w:type="gramStart"/>
      <w:r w:rsidRPr="002326F6">
        <w:t>和回滚方案</w:t>
      </w:r>
      <w:proofErr w:type="gramEnd"/>
      <w:r w:rsidRPr="002326F6">
        <w:t>。</w:t>
      </w:r>
    </w:p>
    <w:p w14:paraId="52B4A449" w14:textId="77777777" w:rsidR="002326F6" w:rsidRPr="002326F6" w:rsidRDefault="002326F6" w:rsidP="002326F6">
      <w:pPr>
        <w:numPr>
          <w:ilvl w:val="0"/>
          <w:numId w:val="6"/>
        </w:numPr>
      </w:pPr>
      <w:r w:rsidRPr="002326F6">
        <w:rPr>
          <w:b/>
          <w:bCs/>
        </w:rPr>
        <w:t>用户培训与支持:</w:t>
      </w:r>
      <w:r w:rsidRPr="002326F6">
        <w:t xml:space="preserve"> 为教师和学生提供使用指南和技术支持。</w:t>
      </w:r>
    </w:p>
    <w:p w14:paraId="770F64F3" w14:textId="77777777" w:rsidR="002326F6" w:rsidRPr="002326F6" w:rsidRDefault="002326F6" w:rsidP="002326F6">
      <w:pPr>
        <w:numPr>
          <w:ilvl w:val="0"/>
          <w:numId w:val="6"/>
        </w:numPr>
      </w:pPr>
      <w:r w:rsidRPr="002326F6">
        <w:rPr>
          <w:b/>
          <w:bCs/>
        </w:rPr>
        <w:t>持续监控与维护:</w:t>
      </w:r>
      <w:r w:rsidRPr="002326F6">
        <w:t xml:space="preserve"> 系统上线后，需要持续监控其运行状态，及时处理故障，并根据用户反馈和数据分析进行迭代优化和功能升级。</w:t>
      </w:r>
    </w:p>
    <w:p w14:paraId="24A0B5B7" w14:textId="77777777" w:rsidR="002326F6" w:rsidRPr="002326F6" w:rsidRDefault="002326F6" w:rsidP="002326F6">
      <w:r w:rsidRPr="002326F6">
        <w:rPr>
          <w:b/>
          <w:bCs/>
        </w:rPr>
        <w:t>总结来说，从静态原型到线上运行的教学平台，是一个完整的软件开发生命周期，主要包括：</w:t>
      </w:r>
    </w:p>
    <w:p w14:paraId="4467F5A3" w14:textId="77777777" w:rsidR="002326F6" w:rsidRPr="002326F6" w:rsidRDefault="002326F6" w:rsidP="002326F6">
      <w:pPr>
        <w:numPr>
          <w:ilvl w:val="0"/>
          <w:numId w:val="7"/>
        </w:numPr>
      </w:pPr>
      <w:r w:rsidRPr="002326F6">
        <w:rPr>
          <w:b/>
          <w:bCs/>
        </w:rPr>
        <w:t>前端开发:</w:t>
      </w:r>
      <w:r w:rsidRPr="002326F6">
        <w:t xml:space="preserve"> 将静态页面转化为动态交互的应用。</w:t>
      </w:r>
    </w:p>
    <w:p w14:paraId="634744FB" w14:textId="77777777" w:rsidR="002326F6" w:rsidRPr="002326F6" w:rsidRDefault="002326F6" w:rsidP="002326F6">
      <w:pPr>
        <w:numPr>
          <w:ilvl w:val="0"/>
          <w:numId w:val="7"/>
        </w:numPr>
      </w:pPr>
      <w:r w:rsidRPr="002326F6">
        <w:rPr>
          <w:b/>
          <w:bCs/>
        </w:rPr>
        <w:t>后端开发:</w:t>
      </w:r>
      <w:r w:rsidRPr="002326F6">
        <w:t xml:space="preserve"> 构建应用的服务端逻辑和数据处理能力。</w:t>
      </w:r>
    </w:p>
    <w:p w14:paraId="402E380F" w14:textId="77777777" w:rsidR="002326F6" w:rsidRPr="002326F6" w:rsidRDefault="002326F6" w:rsidP="002326F6">
      <w:pPr>
        <w:numPr>
          <w:ilvl w:val="0"/>
          <w:numId w:val="7"/>
        </w:numPr>
      </w:pPr>
      <w:r w:rsidRPr="002326F6">
        <w:rPr>
          <w:b/>
          <w:bCs/>
        </w:rPr>
        <w:t>数据库管理:</w:t>
      </w:r>
      <w:r w:rsidRPr="002326F6">
        <w:t xml:space="preserve"> 存储和管理应用数据。</w:t>
      </w:r>
    </w:p>
    <w:p w14:paraId="48298059" w14:textId="77777777" w:rsidR="002326F6" w:rsidRPr="002326F6" w:rsidRDefault="002326F6" w:rsidP="002326F6">
      <w:pPr>
        <w:numPr>
          <w:ilvl w:val="0"/>
          <w:numId w:val="7"/>
        </w:numPr>
      </w:pPr>
      <w:r w:rsidRPr="002326F6">
        <w:rPr>
          <w:b/>
          <w:bCs/>
        </w:rPr>
        <w:t>部署运维:</w:t>
      </w:r>
      <w:r w:rsidRPr="002326F6">
        <w:t xml:space="preserve"> 将应用部署到服务器并维护其稳定运行。</w:t>
      </w:r>
    </w:p>
    <w:p w14:paraId="7B2DBB8F" w14:textId="77777777" w:rsidR="002326F6" w:rsidRPr="002326F6" w:rsidRDefault="002326F6" w:rsidP="002326F6">
      <w:pPr>
        <w:numPr>
          <w:ilvl w:val="0"/>
          <w:numId w:val="7"/>
        </w:numPr>
      </w:pPr>
      <w:r w:rsidRPr="002326F6">
        <w:rPr>
          <w:b/>
          <w:bCs/>
        </w:rPr>
        <w:t>全面测试:</w:t>
      </w:r>
      <w:r w:rsidRPr="002326F6">
        <w:t xml:space="preserve"> 保证产品质量和用户体验。</w:t>
      </w:r>
    </w:p>
    <w:p w14:paraId="24814600" w14:textId="77777777" w:rsidR="002326F6" w:rsidRPr="002326F6" w:rsidRDefault="002326F6" w:rsidP="002326F6">
      <w:r w:rsidRPr="002326F6">
        <w:t>根据 PRD 和 Roadmap 中的资源规划，您可能需要组建一个包含产品经理、UI/UX 设计师（已有原型基础）、前端工程师、后端工程师和测试工程师的团队来完成这些工作。这是一个需要投入时间和资源的过程。</w:t>
      </w:r>
    </w:p>
    <w:p w14:paraId="0E673AF4" w14:textId="77777777" w:rsidR="002326F6" w:rsidRPr="002326F6" w:rsidRDefault="002326F6" w:rsidP="002326F6">
      <w:r w:rsidRPr="002326F6">
        <w:t>目前您拥有的 HTML 原型，为前端工程师提供了一个非常好的起点，可以大大加速前端界面的开发。</w:t>
      </w:r>
    </w:p>
    <w:p w14:paraId="02CAB2AD" w14:textId="77777777" w:rsidR="00B13C54" w:rsidRPr="002326F6" w:rsidRDefault="00B13C54">
      <w:pPr>
        <w:rPr>
          <w:rFonts w:hint="eastAsia"/>
        </w:rPr>
      </w:pPr>
    </w:p>
    <w:sectPr w:rsidR="00B13C54" w:rsidRPr="0023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A53F2" w14:textId="77777777" w:rsidR="001F1059" w:rsidRDefault="001F1059" w:rsidP="002326F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8D0C3A" w14:textId="77777777" w:rsidR="001F1059" w:rsidRDefault="001F1059" w:rsidP="002326F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06A36" w14:textId="77777777" w:rsidR="001F1059" w:rsidRDefault="001F1059" w:rsidP="002326F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2318F4" w14:textId="77777777" w:rsidR="001F1059" w:rsidRDefault="001F1059" w:rsidP="002326F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2AA"/>
    <w:multiLevelType w:val="multilevel"/>
    <w:tmpl w:val="241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6A76"/>
    <w:multiLevelType w:val="multilevel"/>
    <w:tmpl w:val="E8B8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D17F2"/>
    <w:multiLevelType w:val="multilevel"/>
    <w:tmpl w:val="ACC0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61295"/>
    <w:multiLevelType w:val="multilevel"/>
    <w:tmpl w:val="1BC0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31315"/>
    <w:multiLevelType w:val="multilevel"/>
    <w:tmpl w:val="A690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327F6"/>
    <w:multiLevelType w:val="multilevel"/>
    <w:tmpl w:val="75DA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56A9D"/>
    <w:multiLevelType w:val="multilevel"/>
    <w:tmpl w:val="BB52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611991">
    <w:abstractNumId w:val="1"/>
  </w:num>
  <w:num w:numId="2" w16cid:durableId="1101871445">
    <w:abstractNumId w:val="4"/>
  </w:num>
  <w:num w:numId="3" w16cid:durableId="3288578">
    <w:abstractNumId w:val="2"/>
  </w:num>
  <w:num w:numId="4" w16cid:durableId="632754412">
    <w:abstractNumId w:val="3"/>
  </w:num>
  <w:num w:numId="5" w16cid:durableId="552733421">
    <w:abstractNumId w:val="5"/>
  </w:num>
  <w:num w:numId="6" w16cid:durableId="1740053105">
    <w:abstractNumId w:val="6"/>
  </w:num>
  <w:num w:numId="7" w16cid:durableId="171993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95"/>
    <w:rsid w:val="001F1059"/>
    <w:rsid w:val="002326F6"/>
    <w:rsid w:val="00345995"/>
    <w:rsid w:val="004726A9"/>
    <w:rsid w:val="006B4A45"/>
    <w:rsid w:val="00B1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18C6FF-EDCE-475A-B536-52B58BC0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59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9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9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9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9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9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9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9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9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5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5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9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59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59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59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59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59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59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5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9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59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59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9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9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59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9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26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26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26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2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黄</dc:creator>
  <cp:keywords/>
  <dc:description/>
  <cp:lastModifiedBy>楠 黄</cp:lastModifiedBy>
  <cp:revision>2</cp:revision>
  <dcterms:created xsi:type="dcterms:W3CDTF">2025-05-18T03:02:00Z</dcterms:created>
  <dcterms:modified xsi:type="dcterms:W3CDTF">2025-05-18T03:02:00Z</dcterms:modified>
</cp:coreProperties>
</file>