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5FC7"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Η έκδοση εισιτηρίου γίνεται έως και 30 λεπτά πριν την αναχώρηση του δρομολογίου.</w:t>
      </w:r>
    </w:p>
    <w:p w14:paraId="140C0B8B"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Οι επιβάτες θα πρέπει να βρίσκονται στον τόπο αναχώρησης τουλάχιστον 30 λεπτά πριν την αναχώρηση.</w:t>
      </w:r>
    </w:p>
    <w:p w14:paraId="2D239A75"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Δικαίωμα μεταφοράς έχουν μόνο οι επιβάτες που προσκομίζουν έγκυρο εισιτήριο.</w:t>
      </w:r>
    </w:p>
    <w:p w14:paraId="49E93A01"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Ένα εισιτήριο ισχύει για τη μεταφορά που καθορίζεται σε αυτό, από το σημείο αναχώρησης μέχρι το σημείο άφιξης και τυχόν ενδιάμεσες συμφωνηθείσες στάσεις, μέσω οποιουδήποτε σταθμού που προγραμματίστηκε κατά την αγορά του εισιτηρίου. Ο ναύλος που κατέβαλε ο επιβάτης αντιστοιχεί στο δρομολόγιο και στη θέση που φαίνεται στο εισιτήριο και αποτελεί αναπόσπαστο τμήμα της Σύμβασης Μεταφοράς που συνήφθη μεταξύ του μεταφορέα (της Εταιρείας) και του επιβάτη.</w:t>
      </w:r>
    </w:p>
    <w:p w14:paraId="1363231A"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Οι επιβάτες υποχρεούνται να διαθέτουν κατά τον χρόνο επιβίβασης και καθόλο το χρόνο της διαδρομής το ηλεκτρονικό εισιτήριο είτε ηλεκτρονικά είτε εκτυπωμένο.</w:t>
      </w:r>
    </w:p>
    <w:p w14:paraId="5D46596F"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 xml:space="preserve">Οι επιβάτες που είναι δικαιούχοι μειωμένου εισιτηρίου οφείλουν να φέρουν κατά τον χρόνο επιβίβασης και καθόλο το χρόνο της διαδρομής κάθε αποδεικτικό έγγραφο για το δικαίωμά τους αυτό (λ.χ. ακαδημαϊκή ταυτότητα, δελτίο μαθητικού ή ειδικού εισιτηρίου, δελτίο πολυτέκνων, αστυνομική ταυτότητα για πιστοποίηση της ηλικίας κ.λπ.) </w:t>
      </w:r>
    </w:p>
    <w:p w14:paraId="6EE1F1FB"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Το ηλεκτρονικό εισιτήριο μπορεί να αποσταλεί στην διεύθυνση ηλεκτρονικού ταχυδρομείου που έχει δηλωθεί από τον επιβάτη κατά την αγορά του οποιαδήποτε στιγμή πριν την αναχώρηση του λεωφορείου με δύο τρόπους:</w:t>
      </w:r>
      <w:r w:rsidRPr="00853992">
        <w:rPr>
          <w:rFonts w:ascii="Segoe UI" w:eastAsia="Times New Roman" w:hAnsi="Segoe UI" w:cs="Segoe UI"/>
          <w:kern w:val="0"/>
          <w:sz w:val="21"/>
          <w:szCs w:val="21"/>
          <w:lang w:val="el-GR"/>
          <w14:ligatures w14:val="none"/>
        </w:rPr>
        <w:t xml:space="preserve"> </w:t>
      </w:r>
    </w:p>
    <w:p w14:paraId="6D0D1148" w14:textId="77777777" w:rsidR="00853992" w:rsidRPr="00853992" w:rsidRDefault="00853992" w:rsidP="00853992">
      <w:pPr>
        <w:numPr>
          <w:ilvl w:val="1"/>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 xml:space="preserve">Βρίσκοντας το στο ιστορικό των αγορών/κρατήσεων και επιλέγοντας είτε εκτύπωση </w:t>
      </w:r>
      <w:r w:rsidRPr="00853992">
        <w:rPr>
          <w:rFonts w:eastAsia="Times New Roman"/>
          <w:kern w:val="0"/>
          <w:sz w:val="24"/>
          <w:szCs w:val="24"/>
          <w14:ligatures w14:val="none"/>
        </w:rPr>
        <w:t>pdf</w:t>
      </w:r>
      <w:r w:rsidRPr="00853992">
        <w:rPr>
          <w:rFonts w:eastAsia="Times New Roman"/>
          <w:kern w:val="0"/>
          <w:sz w:val="24"/>
          <w:szCs w:val="24"/>
          <w:lang w:val="el-GR"/>
          <w14:ligatures w14:val="none"/>
        </w:rPr>
        <w:t xml:space="preserve"> είτε αποστολή </w:t>
      </w:r>
      <w:r w:rsidRPr="00853992">
        <w:rPr>
          <w:rFonts w:eastAsia="Times New Roman"/>
          <w:kern w:val="0"/>
          <w:sz w:val="24"/>
          <w:szCs w:val="24"/>
          <w14:ligatures w14:val="none"/>
        </w:rPr>
        <w:t>email</w:t>
      </w:r>
      <w:r w:rsidRPr="00853992">
        <w:rPr>
          <w:rFonts w:eastAsia="Times New Roman"/>
          <w:kern w:val="0"/>
          <w:sz w:val="24"/>
          <w:szCs w:val="24"/>
          <w:lang w:val="el-GR"/>
          <w14:ligatures w14:val="none"/>
        </w:rPr>
        <w:t xml:space="preserve"> (για επιβεβαιωμένους χρήστες).</w:t>
      </w:r>
    </w:p>
    <w:p w14:paraId="295CF4F6" w14:textId="77777777" w:rsidR="00853992" w:rsidRPr="00853992" w:rsidRDefault="00853992" w:rsidP="00853992">
      <w:pPr>
        <w:numPr>
          <w:ilvl w:val="1"/>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 xml:space="preserve">Μέσω της επιλογής «Επαναποστολή εισιτηρίων» εισάγοντας το </w:t>
      </w:r>
      <w:r w:rsidRPr="00853992">
        <w:rPr>
          <w:rFonts w:eastAsia="Times New Roman"/>
          <w:kern w:val="0"/>
          <w:sz w:val="24"/>
          <w:szCs w:val="24"/>
          <w14:ligatures w14:val="none"/>
        </w:rPr>
        <w:t>email</w:t>
      </w:r>
      <w:r w:rsidRPr="00853992">
        <w:rPr>
          <w:rFonts w:eastAsia="Times New Roman"/>
          <w:kern w:val="0"/>
          <w:sz w:val="24"/>
          <w:szCs w:val="24"/>
          <w:lang w:val="el-GR"/>
          <w14:ligatures w14:val="none"/>
        </w:rPr>
        <w:t xml:space="preserve"> και την ημερομηνία του δρομολογίου.</w:t>
      </w:r>
    </w:p>
    <w:p w14:paraId="6E2E5A4E"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 xml:space="preserve">Τα εισιτήρια, καθώς και οποιαδήποτε ενημέρωση απ' το Υπεραστικό ΚΤΕΛ Κοζάνης αποστέλλονται απ' το </w:t>
      </w:r>
      <w:r w:rsidRPr="00853992">
        <w:rPr>
          <w:rFonts w:eastAsia="Times New Roman"/>
          <w:kern w:val="0"/>
          <w:sz w:val="24"/>
          <w:szCs w:val="24"/>
          <w14:ligatures w14:val="none"/>
        </w:rPr>
        <w:t>email</w:t>
      </w:r>
      <w:r w:rsidRPr="00853992">
        <w:rPr>
          <w:rFonts w:eastAsia="Times New Roman"/>
          <w:kern w:val="0"/>
          <w:sz w:val="24"/>
          <w:szCs w:val="24"/>
          <w:lang w:val="el-GR"/>
          <w14:ligatures w14:val="none"/>
        </w:rPr>
        <w:t xml:space="preserve"> «</w:t>
      </w:r>
      <w:r w:rsidRPr="00853992">
        <w:rPr>
          <w:rFonts w:eastAsia="Times New Roman"/>
          <w:kern w:val="0"/>
          <w:sz w:val="24"/>
          <w:szCs w:val="24"/>
          <w14:ligatures w14:val="none"/>
        </w:rPr>
        <w:t>noreply</w:t>
      </w:r>
      <w:r w:rsidRPr="00853992">
        <w:rPr>
          <w:rFonts w:eastAsia="Times New Roman"/>
          <w:kern w:val="0"/>
          <w:sz w:val="24"/>
          <w:szCs w:val="24"/>
          <w:lang w:val="el-GR"/>
          <w14:ligatures w14:val="none"/>
        </w:rPr>
        <w:t>@</w:t>
      </w:r>
      <w:r w:rsidRPr="00853992">
        <w:rPr>
          <w:rFonts w:eastAsia="Times New Roman"/>
          <w:kern w:val="0"/>
          <w:sz w:val="24"/>
          <w:szCs w:val="24"/>
          <w14:ligatures w14:val="none"/>
        </w:rPr>
        <w:t>ktelkozanis</w:t>
      </w:r>
      <w:r w:rsidRPr="00853992">
        <w:rPr>
          <w:rFonts w:eastAsia="Times New Roman"/>
          <w:kern w:val="0"/>
          <w:sz w:val="24"/>
          <w:szCs w:val="24"/>
          <w:lang w:val="el-GR"/>
          <w14:ligatures w14:val="none"/>
        </w:rPr>
        <w:t>.</w:t>
      </w:r>
      <w:r w:rsidRPr="00853992">
        <w:rPr>
          <w:rFonts w:eastAsia="Times New Roman"/>
          <w:kern w:val="0"/>
          <w:sz w:val="24"/>
          <w:szCs w:val="24"/>
          <w14:ligatures w14:val="none"/>
        </w:rPr>
        <w:t>gr</w:t>
      </w:r>
      <w:r w:rsidRPr="00853992">
        <w:rPr>
          <w:rFonts w:eastAsia="Times New Roman"/>
          <w:kern w:val="0"/>
          <w:sz w:val="24"/>
          <w:szCs w:val="24"/>
          <w:lang w:val="el-GR"/>
          <w14:ligatures w14:val="none"/>
        </w:rPr>
        <w:t xml:space="preserve">», που θα βρίσκεται είτε στα εισερχόμενα είτε στα ανεπιθύμητα του </w:t>
      </w:r>
      <w:r w:rsidRPr="00853992">
        <w:rPr>
          <w:rFonts w:eastAsia="Times New Roman"/>
          <w:kern w:val="0"/>
          <w:sz w:val="24"/>
          <w:szCs w:val="24"/>
          <w14:ligatures w14:val="none"/>
        </w:rPr>
        <w:t>email</w:t>
      </w:r>
      <w:r w:rsidRPr="00853992">
        <w:rPr>
          <w:rFonts w:eastAsia="Times New Roman"/>
          <w:kern w:val="0"/>
          <w:sz w:val="24"/>
          <w:szCs w:val="24"/>
          <w:lang w:val="el-GR"/>
          <w14:ligatures w14:val="none"/>
        </w:rPr>
        <w:t xml:space="preserve"> που δήλωσε ο επιβάτης κατά την αγορά του εισιτηρίου.</w:t>
      </w:r>
    </w:p>
    <w:p w14:paraId="034B537B"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Η ακύρωση ηλεκτρονικού εισιτηρίου μπορεί να γίνει μέχρι τον χρόνο αναχώρησης του δρομολογίου. Όταν η ακύρωση του εισιτηρίου γίνεται τουλάχιστον 8 ώρες πριν από την αναχώρηση επιστρέφεται το 70% της τιμής του εισιτηρίου. Όταν η ακύρωση του εισιτηρίου γίνεται σε χρόνο μικρότερο των 8 ωρών πριν από την αναχώρηση επιστρέφεται το 50% της τιμής του εισιτηρίου. Εναλλακτικά της ακύρωσης μπορεί το εισιτήριο να αλλαχθεί με άλλο, εφόσον η αλλαγή γίνει μέχρι τον χρόνο αναχώρησης του δρομολογίου.</w:t>
      </w:r>
    </w:p>
    <w:p w14:paraId="7BCE53F2"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Τα δρομολόγια ενημερώνονται σε βάση 15 ημερών.</w:t>
      </w:r>
    </w:p>
    <w:p w14:paraId="357768F2"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 xml:space="preserve">Οι ώρες δρομολογίων ενδέχεται να αλλάξουν. Είναι ευθύνη του επιβάτη να επικοινωνήσει με την Εταιρεία και να ελέγξει ότι το δρομολόγιο θα λειτουργήσει, όπως ήταν αρχικά προγραμματισμένο. </w:t>
      </w:r>
    </w:p>
    <w:p w14:paraId="4101EA66"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Στα ηλεκτρονικά εισιτήρια (</w:t>
      </w:r>
      <w:proofErr w:type="spellStart"/>
      <w:r w:rsidRPr="00853992">
        <w:rPr>
          <w:rFonts w:eastAsia="Times New Roman"/>
          <w:kern w:val="0"/>
          <w:sz w:val="24"/>
          <w:szCs w:val="24"/>
          <w14:ligatures w14:val="none"/>
        </w:rPr>
        <w:t>eticket</w:t>
      </w:r>
      <w:proofErr w:type="spellEnd"/>
      <w:r w:rsidRPr="00853992">
        <w:rPr>
          <w:rFonts w:eastAsia="Times New Roman"/>
          <w:kern w:val="0"/>
          <w:sz w:val="24"/>
          <w:szCs w:val="24"/>
          <w:lang w:val="el-GR"/>
          <w14:ligatures w14:val="none"/>
        </w:rPr>
        <w:t>) με ανοιχτή ημερομηνία επιστροφής:</w:t>
      </w:r>
      <w:r w:rsidRPr="00853992">
        <w:rPr>
          <w:rFonts w:ascii="Segoe UI" w:eastAsia="Times New Roman" w:hAnsi="Segoe UI" w:cs="Segoe UI"/>
          <w:kern w:val="0"/>
          <w:sz w:val="21"/>
          <w:szCs w:val="21"/>
          <w:lang w:val="el-GR"/>
          <w14:ligatures w14:val="none"/>
        </w:rPr>
        <w:t xml:space="preserve"> </w:t>
      </w:r>
    </w:p>
    <w:p w14:paraId="018A26C5" w14:textId="77777777" w:rsidR="00853992" w:rsidRPr="00853992" w:rsidRDefault="00853992" w:rsidP="00853992">
      <w:pPr>
        <w:numPr>
          <w:ilvl w:val="1"/>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Η ημερομηνία πραγματοποίησης του δρομολογίου επιστροφής πρέπει να πραγματοποιείται εντός τριάντα (30) ημερολογιακών ημερών από την ημερομηνία πραγματοποίησης του ταξιδιού αναχώρησης.</w:t>
      </w:r>
    </w:p>
    <w:p w14:paraId="2BFE13A2" w14:textId="77777777" w:rsidR="00853992" w:rsidRPr="00853992" w:rsidRDefault="00853992" w:rsidP="00853992">
      <w:pPr>
        <w:numPr>
          <w:ilvl w:val="1"/>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Η έκδοση του εισιτηρίου επιστροφής (επικαιροποίηση της θέσης δρομολογίου) θα πραγματοποιείται με την φυσική παρουσία σας στο εκδοτήριο αναχώρησης του ταξιδιού σας τουλάχιστον μια ημέρα πριν την ημερομηνία αναχώρησης.</w:t>
      </w:r>
    </w:p>
    <w:p w14:paraId="4D43ECF1"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Οι φοιτητές εξωτερικού δεν δικαιούνται έκπτωση.</w:t>
      </w:r>
    </w:p>
    <w:p w14:paraId="41E5BCA5" w14:textId="77777777" w:rsidR="00853992" w:rsidRPr="00853992" w:rsidRDefault="00853992" w:rsidP="00853992">
      <w:pPr>
        <w:numPr>
          <w:ilvl w:val="0"/>
          <w:numId w:val="1"/>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lastRenderedPageBreak/>
        <w:t>Για οποιαδήποτε απορία ή πρόβλημα με την έκδοση των εισιτηρίων σας, παρακαλώ επικοινωνήστε μαζί μας.</w:t>
      </w:r>
    </w:p>
    <w:p w14:paraId="2582D511" w14:textId="77777777" w:rsidR="00853992" w:rsidRPr="00853992" w:rsidRDefault="00853992" w:rsidP="00853992">
      <w:pPr>
        <w:spacing w:before="100" w:beforeAutospacing="1" w:after="100" w:afterAutospacing="1" w:line="240" w:lineRule="auto"/>
        <w:ind w:left="360"/>
        <w:jc w:val="both"/>
        <w:rPr>
          <w:rFonts w:ascii="Segoe UI" w:eastAsia="Times New Roman" w:hAnsi="Segoe UI" w:cs="Segoe UI"/>
          <w:kern w:val="0"/>
          <w:sz w:val="21"/>
          <w:szCs w:val="21"/>
          <w14:ligatures w14:val="none"/>
        </w:rPr>
      </w:pPr>
      <w:r w:rsidRPr="00853992">
        <w:rPr>
          <w:rFonts w:eastAsia="Times New Roman"/>
          <w:b/>
          <w:bCs/>
          <w:kern w:val="0"/>
          <w:sz w:val="24"/>
          <w:szCs w:val="24"/>
          <w14:ligatures w14:val="none"/>
        </w:rPr>
        <w:t>Επ</w:t>
      </w:r>
      <w:proofErr w:type="spellStart"/>
      <w:r w:rsidRPr="00853992">
        <w:rPr>
          <w:rFonts w:eastAsia="Times New Roman"/>
          <w:b/>
          <w:bCs/>
          <w:kern w:val="0"/>
          <w:sz w:val="24"/>
          <w:szCs w:val="24"/>
          <w14:ligatures w14:val="none"/>
        </w:rPr>
        <w:t>εξεργ</w:t>
      </w:r>
      <w:proofErr w:type="spellEnd"/>
      <w:r w:rsidRPr="00853992">
        <w:rPr>
          <w:rFonts w:eastAsia="Times New Roman"/>
          <w:b/>
          <w:bCs/>
          <w:kern w:val="0"/>
          <w:sz w:val="24"/>
          <w:szCs w:val="24"/>
          <w14:ligatures w14:val="none"/>
        </w:rPr>
        <w:t>ασία π</w:t>
      </w:r>
      <w:proofErr w:type="spellStart"/>
      <w:r w:rsidRPr="00853992">
        <w:rPr>
          <w:rFonts w:eastAsia="Times New Roman"/>
          <w:b/>
          <w:bCs/>
          <w:kern w:val="0"/>
          <w:sz w:val="24"/>
          <w:szCs w:val="24"/>
          <w14:ligatures w14:val="none"/>
        </w:rPr>
        <w:t>ροσω</w:t>
      </w:r>
      <w:proofErr w:type="spellEnd"/>
      <w:r w:rsidRPr="00853992">
        <w:rPr>
          <w:rFonts w:eastAsia="Times New Roman"/>
          <w:b/>
          <w:bCs/>
          <w:kern w:val="0"/>
          <w:sz w:val="24"/>
          <w:szCs w:val="24"/>
          <w14:ligatures w14:val="none"/>
        </w:rPr>
        <w:t xml:space="preserve">πικών </w:t>
      </w:r>
      <w:proofErr w:type="spellStart"/>
      <w:r w:rsidRPr="00853992">
        <w:rPr>
          <w:rFonts w:eastAsia="Times New Roman"/>
          <w:b/>
          <w:bCs/>
          <w:kern w:val="0"/>
          <w:sz w:val="24"/>
          <w:szCs w:val="24"/>
          <w14:ligatures w14:val="none"/>
        </w:rPr>
        <w:t>δεδομένων</w:t>
      </w:r>
      <w:proofErr w:type="spellEnd"/>
    </w:p>
    <w:p w14:paraId="2734BFD3" w14:textId="77777777" w:rsidR="00853992" w:rsidRPr="00853992" w:rsidRDefault="00853992" w:rsidP="00853992">
      <w:pPr>
        <w:numPr>
          <w:ilvl w:val="0"/>
          <w:numId w:val="2"/>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Με την χρήση της ηλεκτρονικής εφαρμογής έκδοσης εισιτηρίων ο χρήστης αναγνωρίζει ότι όταν χρησιμοποιεί την εφαρμογή αυτή ή προβαίνει σε σύναψη συμβάσεων μέσω αυτής είναι απαραίτητο να παρέχει ορισμένες πληροφορίες που σχετίζονται με Προσωπικά Δεδομένα, οι οποίες θα τύχουν επεξεργασίας και θα διατηρηθούν για όσο χρόνο υποχρεούται ο υπεύθυνος επεξεργασίας να τηρεί αρχείο σύμφωνα με τις κείμενες διατάξεις και ιδίως για όσο χρόνο επιβάλλουν οι υποχρεώσεις φορολογικής φύσης. Υπεύθυνος επεξεργασίας είναι η Εταιρία (ΥΠΕΡΑΣΤΙΚΟ ΚΤΕΛ ΚΟΖΑΝΗΣ Α.Ε.). Η δημιουργία λογαριασμού, όταν αυτό προβλέπεται ή απαιτείται, και η διενέργεια συναλλαγών τεκμαίρεται ως σιωπηρή συναίνεση, ακόμη και αν δεν δηλωθεί ρητά. Η Εταιρία δεν επεξεργάζεται Ευαίσθητα Προσωπικά Δεδομένα και αν τύχει να επεξεργαστεί αυτά το κάνει μόνο στα πλαίσια των παρεχόμενων υπηρεσιών και όταν επιβάλλεται από τον νόμο. Η συλλογή και η επεξεργασία των Προσωπικών Δεδομένων έχει ως σκοπό την καταγραφή της συμβατικής σχέσης με την Εταιρία, τον έλεγχο, την βελτίωση και την προσαρμογή σε προτιμήσεις και επιλογές σχετικά με υπηρεσίες και την αποστολή με ηλεκτρονικά ή παραδοσιακά μέσα διοικητικών, τεχνολογικών, οργανωτικών ή/και εμπορικών πληροφοριών για την Εταιρία. Η Εταιρία δεν προβαίνει σε καμία διαβίβαση δεδομένων των χρηστών του ιστότοπου και των καταναλωτών σε τρίτους, εκτός αν αυτό επιβάλλεται από τις υποχρεώσεις της Εταιρίας προς δημόσιες αρχές ή υπηρεσίες. Τα δεδομένα διατηρούνται μόνο για όσο χρόνο είναι απαραίτητος για την ολοκλήρωση της σύμβασης μεταφοράς με το υποκείμενο των δεδομένων και για την τήρηση των νόμιμων υποχρεώσεων της Εταιρίας (ιδίως φορολογικών). Ο χρήστης έχει πρόσβαση στο τηρούμενο αρχείο και δικαιούται να απαιτεί την πληροφόρησή του και την διόρθωση ή διαγραφή όσων δεδομένων τον αφορούν.</w:t>
      </w:r>
    </w:p>
    <w:p w14:paraId="2DAFC28B" w14:textId="77777777" w:rsidR="00853992" w:rsidRPr="00853992" w:rsidRDefault="00853992" w:rsidP="00853992">
      <w:pPr>
        <w:numPr>
          <w:ilvl w:val="0"/>
          <w:numId w:val="2"/>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Η Εταιρία έχει αναπτύξει νόμιμα μέτρα προστασίας στις εγκαταστάσεις, τα συστήματα και τα αρχεία της. Ο χρήστης φέρει την ευθύνη για την αλήθεια, ακρίβεια, εγκυρότητα, γνησιότητα, συνάφεια και προσφορότητα των Προσωπικών Δεδομένων που γνωστοποιεί στην Εταιρία.</w:t>
      </w:r>
    </w:p>
    <w:p w14:paraId="4AC70D83" w14:textId="77777777" w:rsidR="00853992" w:rsidRPr="00853992" w:rsidRDefault="00853992" w:rsidP="00853992">
      <w:pPr>
        <w:numPr>
          <w:ilvl w:val="0"/>
          <w:numId w:val="2"/>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Η Εταιρία δεν θα προβαίνει σε καμία επικοινωνία με τον χρήστη χωρίς την προηγούμενη συναίνεσή του πέρα από την απαραίτητη επικοινωνία κατά την σύναψη και εκτέλεση της σύμβασης. Η επικοινωνία αυτή ενδεικτικά θα αναφέρεται σε νέες υπηρεσίες που η Εταιρία διαθέτει στην αγορά και σε τυχόν προσφορές, διακανονισμούς πληρωμής κ.λπ. με την αποστολή διαφημιστικών - ενημερωτικών μηνυμάτων στην ηλεκτρονική ή ταχυδρομική τους διεύθυνση ή δια του τηλεφώνου τους, ανάλογα με τις επιλογές του χρήστη και την προηγούμενη συναίνεσή του. Η επικοινωνία μπορεί να έχει την μορφή ηλεκτρονικών ειδοποιήσεων μέσω κινητού τηλεφώνου στα πλαίσια λειτουργίας της εφαρμογής. Σε κάθε περίπτωση ο χρήστης δύναται να διακόψει την παραπάνω επικοινωνία οποτεδήποτε με απλή δήλωσή του ή μέσω των επιλογών της ηλεκτρονικής εφαρμογής ή του κινητού τηλεφώνου του.</w:t>
      </w:r>
    </w:p>
    <w:p w14:paraId="515E2B36" w14:textId="77777777" w:rsidR="00853992" w:rsidRPr="00853992" w:rsidRDefault="00853992" w:rsidP="00853992">
      <w:pPr>
        <w:numPr>
          <w:ilvl w:val="0"/>
          <w:numId w:val="2"/>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 xml:space="preserve">Κάθε επικοινωνία της Εταιρίας με τους χρήστες και αντίστροφα είναι εμπιστευτική και θα κοινοποιείται σε τρίτους μόνο εφόσον είναι αυτό απαραίτητο για την ικανοποίηση </w:t>
      </w:r>
      <w:r w:rsidRPr="00853992">
        <w:rPr>
          <w:rFonts w:eastAsia="Times New Roman"/>
          <w:kern w:val="0"/>
          <w:sz w:val="24"/>
          <w:szCs w:val="24"/>
          <w:lang w:val="el-GR"/>
          <w14:ligatures w14:val="none"/>
        </w:rPr>
        <w:lastRenderedPageBreak/>
        <w:t>δικαιολογημένου συμφέροντος, για την άσκηση δικαιώματος ή για την εκπλήρωση υποχρέωσης από τον νόμο.</w:t>
      </w:r>
    </w:p>
    <w:p w14:paraId="24ACA18B" w14:textId="77777777" w:rsidR="00853992" w:rsidRPr="00853992" w:rsidRDefault="00853992" w:rsidP="00853992">
      <w:pPr>
        <w:numPr>
          <w:ilvl w:val="0"/>
          <w:numId w:val="2"/>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Τα προσωπικά δεδομένα, που τυγχάνουν επεξεργασίας από την Εταιρία, βρίσκονται στη διάθεση των υποκειμένων τους, τα οποία μπορούν ανά πάσα στιγμή με απλό αίτημά τους να ζητήσουν τη διαγραφή του συνόλου των τηρούμενων δεδομένων. Τα υποκείμενα των προσωπικών δεδομένων, που επεξεργάζεται η Εταιρία, έχουν δικαίωμα πρόσβασης, το οποίο συνίσταται στην ενημέρωσή τους για κάθε στοιχείο, που τυγχάνει επεξεργασίας από την Επιχείρηση, τους σκοπούς της επεξεργασίας και κάθε άλλο στοιχείο. Το δικαίωμα πρόσβασης ασκείται με απλή αίτηση του υποκειμένου των δεδομένων και χωρίς την καταβολή οποιουδήποτε αντιτίμου.</w:t>
      </w:r>
    </w:p>
    <w:p w14:paraId="0DBE0CB1" w14:textId="77777777" w:rsidR="00853992" w:rsidRPr="00853992" w:rsidRDefault="00853992" w:rsidP="00853992">
      <w:pPr>
        <w:numPr>
          <w:ilvl w:val="0"/>
          <w:numId w:val="2"/>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Υπεύθυνος επεξεργασίας είναι η ανώνυμη εταιρία με την επωνυμία «ΥΠΕΡΑΣΤΙΚΟ ΚΤΕΛ ΝΟΜΟΥ ΚΟΖΑΝΗΣ - ΑΝΩΝΥΜΗ ΜΕΤΑΦΟΡΙΚΗ ΚΑΙ ΕΜΠΟΡΙΚΗ ΕΤΑΙΡΙΑ» και τον διακριτικό τίτλο «ΥΠΕΡΑΣΤΙΚΟ ΚΤΕΛ ΚΟΖΑΝΗΣ Α.Ε.», με ΑΦΜ: 999563097 και αριθμό ΓΕΜΗ: 011705636000, η οποία εδρεύει στην Κοζάνη, Ευαγγέλου Γιάνναρη 22.</w:t>
      </w:r>
    </w:p>
    <w:p w14:paraId="4EF9A8CF" w14:textId="77777777" w:rsidR="00853992" w:rsidRPr="00853992" w:rsidRDefault="00853992" w:rsidP="00853992">
      <w:pPr>
        <w:spacing w:before="100" w:beforeAutospacing="1" w:after="100" w:afterAutospacing="1" w:line="240" w:lineRule="auto"/>
        <w:ind w:left="360"/>
        <w:jc w:val="both"/>
        <w:rPr>
          <w:rFonts w:ascii="Segoe UI" w:eastAsia="Times New Roman" w:hAnsi="Segoe UI" w:cs="Segoe UI"/>
          <w:kern w:val="0"/>
          <w:sz w:val="21"/>
          <w:szCs w:val="21"/>
          <w14:ligatures w14:val="none"/>
        </w:rPr>
      </w:pPr>
      <w:proofErr w:type="spellStart"/>
      <w:r w:rsidRPr="00853992">
        <w:rPr>
          <w:rFonts w:eastAsia="Times New Roman"/>
          <w:b/>
          <w:bCs/>
          <w:kern w:val="0"/>
          <w:sz w:val="24"/>
          <w:szCs w:val="24"/>
          <w14:ligatures w14:val="none"/>
        </w:rPr>
        <w:t>Ασφάλει</w:t>
      </w:r>
      <w:proofErr w:type="spellEnd"/>
      <w:r w:rsidRPr="00853992">
        <w:rPr>
          <w:rFonts w:eastAsia="Times New Roman"/>
          <w:b/>
          <w:bCs/>
          <w:kern w:val="0"/>
          <w:sz w:val="24"/>
          <w:szCs w:val="24"/>
          <w14:ligatures w14:val="none"/>
        </w:rPr>
        <w:t xml:space="preserve">α </w:t>
      </w:r>
      <w:proofErr w:type="spellStart"/>
      <w:r w:rsidRPr="00853992">
        <w:rPr>
          <w:rFonts w:eastAsia="Times New Roman"/>
          <w:b/>
          <w:bCs/>
          <w:kern w:val="0"/>
          <w:sz w:val="24"/>
          <w:szCs w:val="24"/>
          <w14:ligatures w14:val="none"/>
        </w:rPr>
        <w:t>Δεδομένων</w:t>
      </w:r>
      <w:proofErr w:type="spellEnd"/>
      <w:r w:rsidRPr="00853992">
        <w:rPr>
          <w:rFonts w:eastAsia="Times New Roman"/>
          <w:b/>
          <w:bCs/>
          <w:kern w:val="0"/>
          <w:sz w:val="24"/>
          <w:szCs w:val="24"/>
          <w14:ligatures w14:val="none"/>
        </w:rPr>
        <w:t xml:space="preserve"> και </w:t>
      </w:r>
      <w:proofErr w:type="spellStart"/>
      <w:r w:rsidRPr="00853992">
        <w:rPr>
          <w:rFonts w:eastAsia="Times New Roman"/>
          <w:b/>
          <w:bCs/>
          <w:kern w:val="0"/>
          <w:sz w:val="24"/>
          <w:szCs w:val="24"/>
          <w14:ligatures w14:val="none"/>
        </w:rPr>
        <w:t>Συν</w:t>
      </w:r>
      <w:proofErr w:type="spellEnd"/>
      <w:r w:rsidRPr="00853992">
        <w:rPr>
          <w:rFonts w:eastAsia="Times New Roman"/>
          <w:b/>
          <w:bCs/>
          <w:kern w:val="0"/>
          <w:sz w:val="24"/>
          <w:szCs w:val="24"/>
          <w14:ligatures w14:val="none"/>
        </w:rPr>
        <w:t>αλλαγών</w:t>
      </w:r>
    </w:p>
    <w:p w14:paraId="5ACDE41D" w14:textId="77777777" w:rsidR="00853992" w:rsidRPr="00853992" w:rsidRDefault="00853992" w:rsidP="00853992">
      <w:pPr>
        <w:numPr>
          <w:ilvl w:val="0"/>
          <w:numId w:val="3"/>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Η ασφάλεια των δεδομένων είναι διαρκής στόχος της Εταιρίας. Η Εταιρία χρησιμοποιεί την πλέον σύγχρονη τεχνολογία, ώστε να προσφέρει στους χρήστες/επισκέπτες ασφάλεια κατά τις ηλεκτρονικές τους συναλλαγές μαζί της.</w:t>
      </w:r>
    </w:p>
    <w:p w14:paraId="27B5215A" w14:textId="77777777" w:rsidR="00853992" w:rsidRPr="00853992" w:rsidRDefault="00853992" w:rsidP="00853992">
      <w:pPr>
        <w:numPr>
          <w:ilvl w:val="0"/>
          <w:numId w:val="3"/>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Κατά την πραγματοποίηση της ηλεκτρονικής αγοράς εισιτηρίου και κατά την χρήση της ηλεκτρονικής εφαρμογής, η Εταιρία αποθηκεύει τα αναγκαία για την εκτέλεση της σύμβασης προσωπικά δεδομένα του αγοραστή, ήτοι το όνομα, την ηλεκτρονική διεύθυνση και αριθμό ταυτότητας ή κάρτας για μειωμένο εισιτήριο (φοιτητικό πάσο, κάρτα πολυτέκνων κ.ά.). Τα δεδομένα αυτά τυγχάνουν επεξεργασίας σύμφωνα με τους παραπάνω όρους και ιδίως αν αυτά αφορούν ευαίσθητα προσωπικά δεδομένα τηρούνται σε ιδιαίτερο αρχείο και διαγράφονται εντός συντομότερου χρονικού διαστήματος.</w:t>
      </w:r>
    </w:p>
    <w:p w14:paraId="6ACD33FD" w14:textId="77777777" w:rsidR="00853992" w:rsidRPr="00853992" w:rsidRDefault="00853992" w:rsidP="00853992">
      <w:pPr>
        <w:numPr>
          <w:ilvl w:val="0"/>
          <w:numId w:val="3"/>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Οι συναλλαγές με πιστωτικές κάρτες πραγματοποιούνται ηλεκτρονικά σε πραγματικό χρόνο (</w:t>
      </w:r>
      <w:r w:rsidRPr="00853992">
        <w:rPr>
          <w:rFonts w:eastAsia="Times New Roman"/>
          <w:kern w:val="0"/>
          <w:sz w:val="24"/>
          <w:szCs w:val="24"/>
          <w14:ligatures w14:val="none"/>
        </w:rPr>
        <w:t>real</w:t>
      </w:r>
      <w:r w:rsidRPr="00853992">
        <w:rPr>
          <w:rFonts w:eastAsia="Times New Roman"/>
          <w:kern w:val="0"/>
          <w:sz w:val="24"/>
          <w:szCs w:val="24"/>
          <w:lang w:val="el-GR"/>
          <w14:ligatures w14:val="none"/>
        </w:rPr>
        <w:t xml:space="preserve"> </w:t>
      </w:r>
      <w:r w:rsidRPr="00853992">
        <w:rPr>
          <w:rFonts w:eastAsia="Times New Roman"/>
          <w:kern w:val="0"/>
          <w:sz w:val="24"/>
          <w:szCs w:val="24"/>
          <w14:ligatures w14:val="none"/>
        </w:rPr>
        <w:t>time</w:t>
      </w:r>
      <w:r w:rsidRPr="00853992">
        <w:rPr>
          <w:rFonts w:eastAsia="Times New Roman"/>
          <w:kern w:val="0"/>
          <w:sz w:val="24"/>
          <w:szCs w:val="24"/>
          <w:lang w:val="el-GR"/>
          <w14:ligatures w14:val="none"/>
        </w:rPr>
        <w:t>) μεταξύ του αγοραστή και ιδιοκτήτη της κάρτας οποιασδήποτε τράπεζας με τη συνεργαζόμενη τράπεζα, η οποία διεκπεραιώνει τη συναλλαγή για λογαριασμό της Εταιρίας σύμφωνα με την μεταξύ τους σύμβαση.</w:t>
      </w:r>
    </w:p>
    <w:p w14:paraId="5D5056E3" w14:textId="77777777" w:rsidR="00853992" w:rsidRPr="00853992" w:rsidRDefault="00853992" w:rsidP="00853992">
      <w:pPr>
        <w:numPr>
          <w:ilvl w:val="0"/>
          <w:numId w:val="3"/>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 xml:space="preserve">Η Εταιρία δεν διαχειρίζεται, ούτε διεκπεραιώνει συναλλαγές, οι οποίες γίνονται μέσω του ηλεκτρονικού συστήματος της συνεργαζόμενης τράπεζας και δεν έχει καμία πρόσβαση σε οποιαδήποτε στοιχεία πιστωτικών καρτών. </w:t>
      </w:r>
    </w:p>
    <w:p w14:paraId="6E22248B" w14:textId="77777777" w:rsidR="00853992" w:rsidRPr="00853992" w:rsidRDefault="00853992" w:rsidP="00853992">
      <w:pPr>
        <w:numPr>
          <w:ilvl w:val="0"/>
          <w:numId w:val="3"/>
        </w:numPr>
        <w:spacing w:before="100" w:beforeAutospacing="1" w:after="100" w:afterAutospacing="1" w:line="240" w:lineRule="auto"/>
        <w:jc w:val="both"/>
        <w:rPr>
          <w:rFonts w:ascii="Segoe UI" w:eastAsia="Times New Roman" w:hAnsi="Segoe UI" w:cs="Segoe UI"/>
          <w:kern w:val="0"/>
          <w:sz w:val="21"/>
          <w:szCs w:val="21"/>
          <w:lang w:val="el-GR"/>
          <w14:ligatures w14:val="none"/>
        </w:rPr>
      </w:pPr>
      <w:r w:rsidRPr="00853992">
        <w:rPr>
          <w:rFonts w:eastAsia="Times New Roman"/>
          <w:kern w:val="0"/>
          <w:sz w:val="24"/>
          <w:szCs w:val="24"/>
          <w:lang w:val="el-GR"/>
          <w14:ligatures w14:val="none"/>
        </w:rPr>
        <w:t>Σε περιπτώσεις που ο αγοραστής που πραγματοποιεί τη συναλλαγή δεν είναι το ίδιο πρόσωπο με τον ιδιοκτήτη της πιστωτικής κάρτας, η Εταιρία δεν φέρει καμία ευθύνη και ούτε υποχρεούται σε επιστροφή χρημάτων.</w:t>
      </w:r>
    </w:p>
    <w:p w14:paraId="484B7B4D" w14:textId="77777777" w:rsidR="009F11A9" w:rsidRPr="00853992" w:rsidRDefault="009F11A9">
      <w:pPr>
        <w:rPr>
          <w:lang w:val="el-GR"/>
        </w:rPr>
      </w:pPr>
    </w:p>
    <w:sectPr w:rsidR="009F11A9" w:rsidRPr="0085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CC6"/>
    <w:multiLevelType w:val="multilevel"/>
    <w:tmpl w:val="C916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56685"/>
    <w:multiLevelType w:val="multilevel"/>
    <w:tmpl w:val="918A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74C22"/>
    <w:multiLevelType w:val="multilevel"/>
    <w:tmpl w:val="0EA0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433013">
    <w:abstractNumId w:val="1"/>
  </w:num>
  <w:num w:numId="2" w16cid:durableId="168369517">
    <w:abstractNumId w:val="0"/>
  </w:num>
  <w:num w:numId="3" w16cid:durableId="112092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92"/>
    <w:rsid w:val="00853992"/>
    <w:rsid w:val="009F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A451"/>
  <w15:chartTrackingRefBased/>
  <w15:docId w15:val="{4A623A11-EA82-4FE4-AB83-FBCF9282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992"/>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5631">
      <w:bodyDiv w:val="1"/>
      <w:marLeft w:val="0"/>
      <w:marRight w:val="0"/>
      <w:marTop w:val="0"/>
      <w:marBottom w:val="0"/>
      <w:divBdr>
        <w:top w:val="none" w:sz="0" w:space="0" w:color="auto"/>
        <w:left w:val="none" w:sz="0" w:space="0" w:color="auto"/>
        <w:bottom w:val="none" w:sz="0" w:space="0" w:color="auto"/>
        <w:right w:val="none" w:sz="0" w:space="0" w:color="auto"/>
      </w:divBdr>
      <w:divsChild>
        <w:div w:id="29976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Philippos</dc:creator>
  <cp:keywords/>
  <dc:description/>
  <cp:lastModifiedBy>Philippos</cp:lastModifiedBy>
  <cp:revision>1</cp:revision>
  <dcterms:created xsi:type="dcterms:W3CDTF">2023-09-18T09:32:00Z</dcterms:created>
  <dcterms:modified xsi:type="dcterms:W3CDTF">2023-09-18T09:33:00Z</dcterms:modified>
</cp:coreProperties>
</file>