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BE" w:rsidRDefault="00372566" w:rsidP="00372566">
      <w:pPr>
        <w:pStyle w:val="Titolo"/>
      </w:pPr>
      <w:r>
        <w:t>Documentazione parte locale</w:t>
      </w:r>
    </w:p>
    <w:p w:rsidR="00372566" w:rsidRPr="00372566" w:rsidRDefault="00372566" w:rsidP="00372566">
      <w:r>
        <w:t>La parte locale del progetto SMASHBOX si compone di due rami principali: La parte di Acquisition e la parte central.</w:t>
      </w:r>
      <w:bookmarkStart w:id="0" w:name="_GoBack"/>
      <w:bookmarkEnd w:id="0"/>
    </w:p>
    <w:sectPr w:rsidR="00372566" w:rsidRPr="003725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79"/>
    <w:rsid w:val="00372566"/>
    <w:rsid w:val="005C59D6"/>
    <w:rsid w:val="00655079"/>
    <w:rsid w:val="0096309E"/>
    <w:rsid w:val="00E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simone_bugo@outlook.it</dc:creator>
  <cp:keywords/>
  <dc:description/>
  <cp:lastModifiedBy>simone_bugo@outlook.it</cp:lastModifiedBy>
  <cp:revision>2</cp:revision>
  <dcterms:created xsi:type="dcterms:W3CDTF">2024-11-25T10:50:00Z</dcterms:created>
  <dcterms:modified xsi:type="dcterms:W3CDTF">2024-11-25T10:55:00Z</dcterms:modified>
</cp:coreProperties>
</file>