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8631" w14:textId="52C0A6AE" w:rsidR="00925872" w:rsidRPr="003C3D99" w:rsidRDefault="002331BB" w:rsidP="00925872">
      <w:pPr>
        <w:spacing w:after="360"/>
        <w:jc w:val="center"/>
        <w:rPr>
          <w:rFonts w:ascii="Arial" w:hAnsi="Arial" w:cs="Arial"/>
          <w:b/>
          <w:bCs/>
          <w:sz w:val="28"/>
          <w:szCs w:val="28"/>
          <w:lang w:val="es-ES"/>
        </w:rPr>
      </w:pPr>
      <w:r w:rsidRPr="003C3D99">
        <w:rPr>
          <w:rFonts w:ascii="Arial" w:hAnsi="Arial" w:cs="Arial"/>
          <w:b/>
          <w:bCs/>
          <w:sz w:val="28"/>
          <w:szCs w:val="28"/>
          <w:lang w:val="es-ES"/>
        </w:rPr>
        <w:t>Orientaciones</w:t>
      </w:r>
      <w:r w:rsidR="00925872" w:rsidRPr="003C3D99">
        <w:rPr>
          <w:rFonts w:ascii="Arial" w:hAnsi="Arial" w:cs="Arial"/>
          <w:b/>
          <w:bCs/>
          <w:sz w:val="28"/>
          <w:szCs w:val="28"/>
          <w:lang w:val="es-ES"/>
        </w:rPr>
        <w:t xml:space="preserve"> para el acceso </w:t>
      </w:r>
      <w:r w:rsidR="003E1732" w:rsidRPr="003C3D99">
        <w:rPr>
          <w:rFonts w:ascii="Arial" w:hAnsi="Arial" w:cs="Arial"/>
          <w:b/>
          <w:bCs/>
          <w:sz w:val="28"/>
          <w:szCs w:val="28"/>
          <w:lang w:val="es-ES"/>
        </w:rPr>
        <w:t>a las comunidades</w:t>
      </w:r>
      <w:r w:rsidR="00925872" w:rsidRPr="003C3D99">
        <w:rPr>
          <w:rFonts w:ascii="Arial" w:hAnsi="Arial" w:cs="Arial"/>
          <w:b/>
          <w:bCs/>
          <w:sz w:val="28"/>
          <w:szCs w:val="28"/>
          <w:lang w:val="es-ES"/>
        </w:rPr>
        <w:t xml:space="preserve"> y la legitimación </w:t>
      </w:r>
      <w:r w:rsidR="003E1672" w:rsidRPr="003C3D99">
        <w:rPr>
          <w:rFonts w:ascii="Arial" w:hAnsi="Arial" w:cs="Arial"/>
          <w:b/>
          <w:bCs/>
          <w:sz w:val="28"/>
          <w:szCs w:val="28"/>
          <w:lang w:val="es-ES"/>
        </w:rPr>
        <w:t>de la Cruz Roja Venezolana en el</w:t>
      </w:r>
      <w:r w:rsidR="00925872" w:rsidRPr="003C3D99">
        <w:rPr>
          <w:rFonts w:ascii="Arial" w:hAnsi="Arial" w:cs="Arial"/>
          <w:b/>
          <w:bCs/>
          <w:sz w:val="28"/>
          <w:szCs w:val="28"/>
          <w:lang w:val="es-ES"/>
        </w:rPr>
        <w:t xml:space="preserve"> territorio</w:t>
      </w:r>
    </w:p>
    <w:p w14:paraId="6A6FB398" w14:textId="7F7F3279" w:rsidR="00837427" w:rsidRPr="003C3D99" w:rsidRDefault="00811714" w:rsidP="00837427">
      <w:pPr>
        <w:jc w:val="both"/>
        <w:rPr>
          <w:rFonts w:ascii="Arial" w:hAnsi="Arial" w:cs="Arial"/>
          <w:lang w:val="es-ES"/>
        </w:rPr>
      </w:pPr>
      <w:r w:rsidRPr="003C3D99">
        <w:rPr>
          <w:rFonts w:ascii="Arial" w:hAnsi="Arial" w:cs="Arial"/>
          <w:lang w:val="es-ES"/>
        </w:rPr>
        <w:t>E</w:t>
      </w:r>
      <w:r w:rsidR="00522A21" w:rsidRPr="003C3D99">
        <w:rPr>
          <w:rFonts w:ascii="Arial" w:hAnsi="Arial" w:cs="Arial"/>
          <w:lang w:val="es-ES"/>
        </w:rPr>
        <w:t>sta hoja de ruta</w:t>
      </w:r>
      <w:r w:rsidR="00837427" w:rsidRPr="003C3D99">
        <w:rPr>
          <w:rFonts w:ascii="Arial" w:hAnsi="Arial" w:cs="Arial"/>
          <w:lang w:val="es-ES"/>
        </w:rPr>
        <w:t xml:space="preserve"> </w:t>
      </w:r>
      <w:r w:rsidR="00522A21" w:rsidRPr="003C3D99">
        <w:rPr>
          <w:rFonts w:ascii="Arial" w:hAnsi="Arial" w:cs="Arial"/>
          <w:lang w:val="es-ES"/>
        </w:rPr>
        <w:t>establece</w:t>
      </w:r>
      <w:r w:rsidR="00837427" w:rsidRPr="003C3D99">
        <w:rPr>
          <w:rFonts w:ascii="Arial" w:hAnsi="Arial" w:cs="Arial"/>
          <w:lang w:val="es-ES"/>
        </w:rPr>
        <w:t xml:space="preserve"> </w:t>
      </w:r>
      <w:r w:rsidR="00D179CB" w:rsidRPr="003C3D99">
        <w:rPr>
          <w:rFonts w:ascii="Arial" w:hAnsi="Arial" w:cs="Arial"/>
          <w:lang w:val="es-ES"/>
        </w:rPr>
        <w:t xml:space="preserve">puntos críticos, </w:t>
      </w:r>
      <w:r w:rsidR="00837427" w:rsidRPr="003C3D99">
        <w:rPr>
          <w:rFonts w:ascii="Arial" w:hAnsi="Arial" w:cs="Arial"/>
          <w:lang w:val="es-ES"/>
        </w:rPr>
        <w:t xml:space="preserve">protocolos de seguridad, herramientas de análisis social y técnicas de comunicación </w:t>
      </w:r>
      <w:r w:rsidR="00522A21" w:rsidRPr="003C3D99">
        <w:rPr>
          <w:rFonts w:ascii="Arial" w:hAnsi="Arial" w:cs="Arial"/>
          <w:lang w:val="es-ES"/>
        </w:rPr>
        <w:t>adaptadas del</w:t>
      </w:r>
      <w:r w:rsidR="00837427" w:rsidRPr="003C3D99">
        <w:rPr>
          <w:rFonts w:ascii="Arial" w:hAnsi="Arial" w:cs="Arial"/>
          <w:lang w:val="es-ES"/>
        </w:rPr>
        <w:t xml:space="preserve"> Manual Ampliado AVCA. Está estructurad</w:t>
      </w:r>
      <w:r w:rsidR="003B3715" w:rsidRPr="003C3D99">
        <w:rPr>
          <w:rFonts w:ascii="Arial" w:hAnsi="Arial" w:cs="Arial"/>
          <w:lang w:val="es-ES"/>
        </w:rPr>
        <w:t>a</w:t>
      </w:r>
      <w:r w:rsidR="00837427" w:rsidRPr="003C3D99">
        <w:rPr>
          <w:rFonts w:ascii="Arial" w:hAnsi="Arial" w:cs="Arial"/>
          <w:lang w:val="es-ES"/>
        </w:rPr>
        <w:t xml:space="preserve"> en cuatro fases </w:t>
      </w:r>
      <w:r w:rsidR="003B3715" w:rsidRPr="003C3D99">
        <w:rPr>
          <w:rFonts w:ascii="Arial" w:hAnsi="Arial" w:cs="Arial"/>
          <w:lang w:val="es-ES"/>
        </w:rPr>
        <w:t>para facilitar</w:t>
      </w:r>
      <w:r w:rsidR="00837427" w:rsidRPr="003C3D99">
        <w:rPr>
          <w:rFonts w:ascii="Arial" w:hAnsi="Arial" w:cs="Arial"/>
          <w:lang w:val="es-ES"/>
        </w:rPr>
        <w:t xml:space="preserve"> </w:t>
      </w:r>
      <w:r w:rsidR="0018562B" w:rsidRPr="003C3D99">
        <w:rPr>
          <w:rFonts w:ascii="Arial" w:hAnsi="Arial" w:cs="Arial"/>
          <w:lang w:val="es-ES"/>
        </w:rPr>
        <w:t xml:space="preserve">a las filiales </w:t>
      </w:r>
      <w:r w:rsidR="00837427" w:rsidRPr="003C3D99">
        <w:rPr>
          <w:rFonts w:ascii="Arial" w:hAnsi="Arial" w:cs="Arial"/>
          <w:lang w:val="es-ES"/>
        </w:rPr>
        <w:t xml:space="preserve">una inmersión responsable en </w:t>
      </w:r>
      <w:r w:rsidR="00764152" w:rsidRPr="003C3D99">
        <w:rPr>
          <w:rFonts w:ascii="Arial" w:hAnsi="Arial" w:cs="Arial"/>
          <w:lang w:val="es-ES"/>
        </w:rPr>
        <w:t>las comunidade</w:t>
      </w:r>
      <w:r w:rsidR="00D44B34" w:rsidRPr="003C3D99">
        <w:rPr>
          <w:rFonts w:ascii="Arial" w:hAnsi="Arial" w:cs="Arial"/>
          <w:lang w:val="es-ES"/>
        </w:rPr>
        <w:t>s</w:t>
      </w:r>
      <w:r w:rsidR="0018562B" w:rsidRPr="003C3D99">
        <w:rPr>
          <w:rFonts w:ascii="Arial" w:hAnsi="Arial" w:cs="Arial"/>
          <w:lang w:val="es-ES"/>
        </w:rPr>
        <w:t>.</w:t>
      </w:r>
    </w:p>
    <w:p w14:paraId="7E471019" w14:textId="233DCD83" w:rsidR="00837427" w:rsidRPr="003C3D99" w:rsidRDefault="004F7C03" w:rsidP="00837427">
      <w:pPr>
        <w:jc w:val="both"/>
        <w:rPr>
          <w:rFonts w:ascii="Arial" w:hAnsi="Arial" w:cs="Arial"/>
          <w:lang w:val="es-ES"/>
        </w:rPr>
      </w:pPr>
      <w:r w:rsidRPr="003C3D99">
        <w:rPr>
          <w:rFonts w:ascii="Arial" w:hAnsi="Arial" w:cs="Arial"/>
          <w:lang w:val="es-ES"/>
        </w:rPr>
        <w:t>C</w:t>
      </w:r>
      <w:r w:rsidR="00837427" w:rsidRPr="003C3D99">
        <w:rPr>
          <w:rFonts w:ascii="Arial" w:hAnsi="Arial" w:cs="Arial"/>
          <w:lang w:val="es-ES"/>
        </w:rPr>
        <w:t>ada fase incluye una sección de "Documentos de consulta"</w:t>
      </w:r>
      <w:r w:rsidR="0076258C" w:rsidRPr="003C3D99">
        <w:rPr>
          <w:rFonts w:ascii="Arial" w:hAnsi="Arial" w:cs="Arial"/>
          <w:lang w:val="es-ES"/>
        </w:rPr>
        <w:t xml:space="preserve"> que </w:t>
      </w:r>
      <w:r w:rsidR="00837427" w:rsidRPr="003C3D99">
        <w:rPr>
          <w:rFonts w:ascii="Arial" w:hAnsi="Arial" w:cs="Arial"/>
          <w:lang w:val="es-ES"/>
        </w:rPr>
        <w:t xml:space="preserve">remite </w:t>
      </w:r>
      <w:r w:rsidR="00372186" w:rsidRPr="003C3D99">
        <w:rPr>
          <w:rFonts w:ascii="Arial" w:hAnsi="Arial" w:cs="Arial"/>
          <w:lang w:val="es-ES"/>
        </w:rPr>
        <w:t>a</w:t>
      </w:r>
      <w:r w:rsidR="00837427" w:rsidRPr="003C3D99">
        <w:rPr>
          <w:rFonts w:ascii="Arial" w:hAnsi="Arial" w:cs="Arial"/>
          <w:lang w:val="es-ES"/>
        </w:rPr>
        <w:t xml:space="preserve"> guías, instrumentos de recolección de datos y </w:t>
      </w:r>
      <w:r w:rsidR="00CE086D" w:rsidRPr="003C3D99">
        <w:rPr>
          <w:rFonts w:ascii="Arial" w:hAnsi="Arial" w:cs="Arial"/>
          <w:lang w:val="es-ES"/>
        </w:rPr>
        <w:t>recomendaciones</w:t>
      </w:r>
      <w:r w:rsidR="00837427" w:rsidRPr="003C3D99">
        <w:rPr>
          <w:rFonts w:ascii="Arial" w:hAnsi="Arial" w:cs="Arial"/>
          <w:lang w:val="es-ES"/>
        </w:rPr>
        <w:t xml:space="preserve"> </w:t>
      </w:r>
      <w:r w:rsidR="006F2BBF" w:rsidRPr="003C3D99">
        <w:rPr>
          <w:rFonts w:ascii="Arial" w:hAnsi="Arial" w:cs="Arial"/>
          <w:lang w:val="es-ES"/>
        </w:rPr>
        <w:t xml:space="preserve">para </w:t>
      </w:r>
      <w:r w:rsidR="00F82DFB" w:rsidRPr="003C3D99">
        <w:rPr>
          <w:rFonts w:ascii="Arial" w:hAnsi="Arial" w:cs="Arial"/>
          <w:lang w:val="es-ES"/>
        </w:rPr>
        <w:t>la toma de</w:t>
      </w:r>
      <w:r w:rsidR="006F2BBF" w:rsidRPr="003C3D99">
        <w:rPr>
          <w:rFonts w:ascii="Arial" w:hAnsi="Arial" w:cs="Arial"/>
          <w:lang w:val="es-ES"/>
        </w:rPr>
        <w:t xml:space="preserve"> decisiones en terreno</w:t>
      </w:r>
      <w:r w:rsidR="00837427" w:rsidRPr="003C3D99">
        <w:rPr>
          <w:rFonts w:ascii="Arial" w:hAnsi="Arial" w:cs="Arial"/>
          <w:lang w:val="es-ES"/>
        </w:rPr>
        <w:t xml:space="preserve">. </w:t>
      </w:r>
      <w:r w:rsidR="006C06F0" w:rsidRPr="003C3D99">
        <w:rPr>
          <w:rFonts w:ascii="Arial" w:hAnsi="Arial" w:cs="Arial"/>
        </w:rPr>
        <w:t>Estas</w:t>
      </w:r>
      <w:r w:rsidR="0029137B" w:rsidRPr="003C3D99">
        <w:rPr>
          <w:rFonts w:ascii="Arial" w:hAnsi="Arial" w:cs="Arial"/>
        </w:rPr>
        <w:t xml:space="preserve"> herramientas buscan documentar la realidad comunitaria tal como es vivida y narrada por sus habitantes. </w:t>
      </w:r>
      <w:r w:rsidR="004F0187" w:rsidRPr="003C3D99">
        <w:rPr>
          <w:rFonts w:ascii="Arial" w:hAnsi="Arial" w:cs="Arial"/>
        </w:rPr>
        <w:t xml:space="preserve">Los datos que se produzcan </w:t>
      </w:r>
      <w:r w:rsidR="0098474E" w:rsidRPr="003C3D99">
        <w:rPr>
          <w:rFonts w:ascii="Arial" w:hAnsi="Arial" w:cs="Arial"/>
        </w:rPr>
        <w:t>deben</w:t>
      </w:r>
      <w:r w:rsidR="004F0187" w:rsidRPr="003C3D99">
        <w:rPr>
          <w:rFonts w:ascii="Arial" w:hAnsi="Arial" w:cs="Arial"/>
        </w:rPr>
        <w:t xml:space="preserve"> nacer de un acuerdo entre la filial y la comunidad. </w:t>
      </w:r>
      <w:r w:rsidR="008C61BE" w:rsidRPr="003C3D99">
        <w:rPr>
          <w:rFonts w:ascii="Arial" w:hAnsi="Arial" w:cs="Arial"/>
        </w:rPr>
        <w:t>En ese sentido, los</w:t>
      </w:r>
      <w:r w:rsidR="0029137B" w:rsidRPr="003C3D99">
        <w:rPr>
          <w:rFonts w:ascii="Arial" w:hAnsi="Arial" w:cs="Arial"/>
        </w:rPr>
        <w:t xml:space="preserve"> instrumentos de medición </w:t>
      </w:r>
      <w:r w:rsidR="008C61BE" w:rsidRPr="003C3D99">
        <w:rPr>
          <w:rFonts w:ascii="Arial" w:hAnsi="Arial" w:cs="Arial"/>
        </w:rPr>
        <w:t xml:space="preserve">que se empleen </w:t>
      </w:r>
      <w:r w:rsidR="0098474E" w:rsidRPr="003C3D99">
        <w:rPr>
          <w:rFonts w:ascii="Arial" w:hAnsi="Arial" w:cs="Arial"/>
        </w:rPr>
        <w:t>son</w:t>
      </w:r>
      <w:r w:rsidR="0029137B" w:rsidRPr="003C3D99">
        <w:rPr>
          <w:rFonts w:ascii="Arial" w:hAnsi="Arial" w:cs="Arial"/>
        </w:rPr>
        <w:t xml:space="preserve"> </w:t>
      </w:r>
      <w:r w:rsidR="00806CF2" w:rsidRPr="003C3D99">
        <w:rPr>
          <w:rFonts w:ascii="Arial" w:hAnsi="Arial" w:cs="Arial"/>
        </w:rPr>
        <w:t>herramientas</w:t>
      </w:r>
      <w:r w:rsidR="0029137B" w:rsidRPr="003C3D99">
        <w:rPr>
          <w:rFonts w:ascii="Arial" w:hAnsi="Arial" w:cs="Arial"/>
        </w:rPr>
        <w:t xml:space="preserve"> de partida para </w:t>
      </w:r>
      <w:r w:rsidR="00806CF2" w:rsidRPr="003C3D99">
        <w:rPr>
          <w:rFonts w:ascii="Arial" w:hAnsi="Arial" w:cs="Arial"/>
        </w:rPr>
        <w:t>facilitar el</w:t>
      </w:r>
      <w:r w:rsidR="0029137B" w:rsidRPr="003C3D99">
        <w:rPr>
          <w:rFonts w:ascii="Arial" w:hAnsi="Arial" w:cs="Arial"/>
        </w:rPr>
        <w:t xml:space="preserve"> diálogo.</w:t>
      </w:r>
      <w:r w:rsidR="00837427" w:rsidRPr="003C3D99">
        <w:rPr>
          <w:rFonts w:ascii="Arial" w:hAnsi="Arial" w:cs="Arial"/>
          <w:lang w:val="es-ES"/>
        </w:rPr>
        <w:t xml:space="preserve"> Puede acceder y descargar estas herramientas técnicas </w:t>
      </w:r>
      <w:r w:rsidR="005A523D" w:rsidRPr="003C3D99">
        <w:rPr>
          <w:rFonts w:ascii="Arial" w:hAnsi="Arial" w:cs="Arial"/>
          <w:lang w:val="es-ES"/>
        </w:rPr>
        <w:t>haciendo clic e</w:t>
      </w:r>
      <w:r w:rsidR="004217BB" w:rsidRPr="003C3D99">
        <w:rPr>
          <w:rFonts w:ascii="Arial" w:hAnsi="Arial" w:cs="Arial"/>
          <w:lang w:val="es-ES"/>
        </w:rPr>
        <w:t xml:space="preserve">n este </w:t>
      </w:r>
      <w:hyperlink r:id="rId11" w:history="1">
        <w:r w:rsidR="00837427" w:rsidRPr="003C3D99">
          <w:rPr>
            <w:rStyle w:val="Hipervnculo"/>
            <w:rFonts w:ascii="Arial" w:hAnsi="Arial" w:cs="Arial"/>
            <w:lang w:val="es-ES"/>
          </w:rPr>
          <w:t>enlace</w:t>
        </w:r>
      </w:hyperlink>
      <w:r w:rsidR="004217BB" w:rsidRPr="003C3D99">
        <w:rPr>
          <w:rFonts w:ascii="Arial" w:hAnsi="Arial" w:cs="Arial"/>
          <w:lang w:val="es-ES"/>
        </w:rPr>
        <w:t>.</w:t>
      </w:r>
    </w:p>
    <w:p w14:paraId="1A8B7452" w14:textId="2EAA3CBB" w:rsidR="00E940AC" w:rsidRPr="003C3D99" w:rsidRDefault="00230AED" w:rsidP="00837427">
      <w:pPr>
        <w:jc w:val="both"/>
        <w:rPr>
          <w:rFonts w:ascii="Arial" w:hAnsi="Arial" w:cs="Arial"/>
          <w:lang w:val="es-ES"/>
        </w:rPr>
      </w:pPr>
      <w:r w:rsidRPr="003C3D99">
        <w:rPr>
          <w:rFonts w:ascii="Arial" w:hAnsi="Arial" w:cs="Arial"/>
          <w:b/>
          <w:bCs/>
          <w:lang w:val="es-ES"/>
        </w:rPr>
        <w:t>Fase 1:</w:t>
      </w:r>
      <w:r w:rsidRPr="003C3D99">
        <w:rPr>
          <w:rFonts w:ascii="Arial" w:hAnsi="Arial" w:cs="Arial"/>
          <w:lang w:val="es-ES"/>
        </w:rPr>
        <w:t xml:space="preserve"> </w:t>
      </w:r>
      <w:r w:rsidRPr="003C3D99">
        <w:rPr>
          <w:rFonts w:ascii="Arial" w:hAnsi="Arial" w:cs="Arial"/>
          <w:b/>
          <w:bCs/>
          <w:lang w:val="es-ES"/>
        </w:rPr>
        <w:t xml:space="preserve">Análisis </w:t>
      </w:r>
      <w:r w:rsidR="0087518F" w:rsidRPr="003C3D99">
        <w:rPr>
          <w:rFonts w:ascii="Arial" w:hAnsi="Arial" w:cs="Arial"/>
          <w:b/>
          <w:bCs/>
          <w:lang w:val="es-ES"/>
        </w:rPr>
        <w:t>previo a la 1ra visita</w:t>
      </w:r>
      <w:r w:rsidRPr="003C3D99">
        <w:rPr>
          <w:rFonts w:ascii="Arial" w:hAnsi="Arial" w:cs="Arial"/>
          <w:b/>
          <w:bCs/>
          <w:lang w:val="es-ES"/>
        </w:rPr>
        <w:t>:</w:t>
      </w:r>
      <w:r w:rsidR="0027240F" w:rsidRPr="003C3D99">
        <w:rPr>
          <w:rFonts w:ascii="Arial" w:hAnsi="Arial" w:cs="Arial"/>
          <w:b/>
          <w:bCs/>
          <w:lang w:val="es-ES"/>
        </w:rPr>
        <w:t xml:space="preserve"> </w:t>
      </w:r>
      <w:r w:rsidR="0027240F" w:rsidRPr="003C3D99">
        <w:rPr>
          <w:rFonts w:ascii="Arial" w:hAnsi="Arial" w:cs="Arial"/>
          <w:lang w:val="es-ES"/>
        </w:rPr>
        <w:t>L</w:t>
      </w:r>
      <w:r w:rsidR="003C7C6B" w:rsidRPr="003C3D99">
        <w:rPr>
          <w:rFonts w:ascii="Arial" w:hAnsi="Arial" w:cs="Arial"/>
          <w:lang w:val="es-ES"/>
        </w:rPr>
        <w:t xml:space="preserve">a filial debe </w:t>
      </w:r>
      <w:r w:rsidR="00205BFE" w:rsidRPr="003C3D99">
        <w:rPr>
          <w:rFonts w:ascii="Arial" w:hAnsi="Arial" w:cs="Arial"/>
          <w:lang w:val="es-ES"/>
        </w:rPr>
        <w:t>investigar</w:t>
      </w:r>
      <w:r w:rsidRPr="003C3D99">
        <w:rPr>
          <w:rFonts w:ascii="Arial" w:hAnsi="Arial" w:cs="Arial"/>
          <w:lang w:val="es-ES"/>
        </w:rPr>
        <w:t xml:space="preserve"> </w:t>
      </w:r>
      <w:r w:rsidR="00446886" w:rsidRPr="003C3D99">
        <w:rPr>
          <w:rFonts w:ascii="Arial" w:hAnsi="Arial" w:cs="Arial"/>
          <w:lang w:val="es-ES"/>
        </w:rPr>
        <w:t>sobre la comunidad</w:t>
      </w:r>
      <w:r w:rsidR="00D5709B" w:rsidRPr="003C3D99">
        <w:rPr>
          <w:rFonts w:ascii="Arial" w:hAnsi="Arial" w:cs="Arial"/>
          <w:lang w:val="es-ES"/>
        </w:rPr>
        <w:t xml:space="preserve"> para</w:t>
      </w:r>
      <w:r w:rsidR="00205BFE" w:rsidRPr="003C3D99">
        <w:rPr>
          <w:rFonts w:ascii="Arial" w:hAnsi="Arial" w:cs="Arial"/>
          <w:lang w:val="es-ES"/>
        </w:rPr>
        <w:t xml:space="preserve"> obtener</w:t>
      </w:r>
      <w:r w:rsidRPr="003C3D99">
        <w:rPr>
          <w:rFonts w:ascii="Arial" w:hAnsi="Arial" w:cs="Arial"/>
          <w:lang w:val="es-ES"/>
        </w:rPr>
        <w:t xml:space="preserve"> </w:t>
      </w:r>
      <w:r w:rsidR="00520290" w:rsidRPr="003C3D99">
        <w:rPr>
          <w:rFonts w:ascii="Arial" w:hAnsi="Arial" w:cs="Arial"/>
          <w:lang w:val="es-ES"/>
        </w:rPr>
        <w:t>un</w:t>
      </w:r>
      <w:r w:rsidRPr="003C3D99">
        <w:rPr>
          <w:rFonts w:ascii="Arial" w:hAnsi="Arial" w:cs="Arial"/>
          <w:lang w:val="es-ES"/>
        </w:rPr>
        <w:t xml:space="preserve"> perfil </w:t>
      </w:r>
      <w:r w:rsidR="00520290" w:rsidRPr="003C3D99">
        <w:rPr>
          <w:rFonts w:ascii="Arial" w:hAnsi="Arial" w:cs="Arial"/>
          <w:lang w:val="es-ES"/>
        </w:rPr>
        <w:t>preliminar</w:t>
      </w:r>
      <w:r w:rsidRPr="003C3D99">
        <w:rPr>
          <w:rFonts w:ascii="Arial" w:hAnsi="Arial" w:cs="Arial"/>
          <w:lang w:val="es-ES"/>
        </w:rPr>
        <w:t xml:space="preserve">. El objetivo </w:t>
      </w:r>
      <w:r w:rsidR="009558FC" w:rsidRPr="003C3D99">
        <w:rPr>
          <w:rFonts w:ascii="Arial" w:hAnsi="Arial" w:cs="Arial"/>
          <w:lang w:val="es-ES"/>
        </w:rPr>
        <w:t>es</w:t>
      </w:r>
      <w:r w:rsidRPr="003C3D99">
        <w:rPr>
          <w:rFonts w:ascii="Arial" w:hAnsi="Arial" w:cs="Arial"/>
          <w:lang w:val="es-ES"/>
        </w:rPr>
        <w:t xml:space="preserve"> </w:t>
      </w:r>
      <w:r w:rsidR="00E940AC" w:rsidRPr="003C3D99">
        <w:rPr>
          <w:rFonts w:ascii="Arial" w:hAnsi="Arial" w:cs="Arial"/>
          <w:lang w:val="es-ES"/>
        </w:rPr>
        <w:t xml:space="preserve">contar con información </w:t>
      </w:r>
      <w:r w:rsidR="00C254C7" w:rsidRPr="003C3D99">
        <w:rPr>
          <w:rFonts w:ascii="Arial" w:hAnsi="Arial" w:cs="Arial"/>
          <w:lang w:val="es-ES"/>
        </w:rPr>
        <w:t>sobre las actividades económicas</w:t>
      </w:r>
      <w:r w:rsidR="0074034E" w:rsidRPr="003C3D99">
        <w:rPr>
          <w:rFonts w:ascii="Arial" w:hAnsi="Arial" w:cs="Arial"/>
          <w:lang w:val="es-ES"/>
        </w:rPr>
        <w:t>, dinámicas sociales y patrones culturales</w:t>
      </w:r>
      <w:r w:rsidR="00305C50" w:rsidRPr="003C3D99">
        <w:rPr>
          <w:rFonts w:ascii="Arial" w:hAnsi="Arial" w:cs="Arial"/>
          <w:lang w:val="es-ES"/>
        </w:rPr>
        <w:t xml:space="preserve"> de la comunidad</w:t>
      </w:r>
      <w:r w:rsidR="006171D5" w:rsidRPr="003C3D99">
        <w:rPr>
          <w:rFonts w:ascii="Arial" w:hAnsi="Arial" w:cs="Arial"/>
          <w:lang w:val="es-ES"/>
        </w:rPr>
        <w:t xml:space="preserve">, siempre </w:t>
      </w:r>
      <w:r w:rsidR="00090798" w:rsidRPr="003C3D99">
        <w:rPr>
          <w:rFonts w:ascii="Arial" w:hAnsi="Arial" w:cs="Arial"/>
          <w:lang w:val="es-ES"/>
        </w:rPr>
        <w:t>con el ánimo de</w:t>
      </w:r>
      <w:r w:rsidR="006171D5" w:rsidRPr="003C3D99">
        <w:rPr>
          <w:rFonts w:ascii="Arial" w:hAnsi="Arial" w:cs="Arial"/>
          <w:lang w:val="es-ES"/>
        </w:rPr>
        <w:t xml:space="preserve"> </w:t>
      </w:r>
      <w:r w:rsidR="00090798" w:rsidRPr="003C3D99">
        <w:rPr>
          <w:rFonts w:ascii="Arial" w:hAnsi="Arial" w:cs="Arial"/>
          <w:lang w:val="es-ES"/>
        </w:rPr>
        <w:t xml:space="preserve">evitar rechazos y </w:t>
      </w:r>
      <w:r w:rsidR="006171D5" w:rsidRPr="003C3D99">
        <w:rPr>
          <w:rFonts w:ascii="Arial" w:hAnsi="Arial" w:cs="Arial"/>
          <w:lang w:val="es-ES"/>
        </w:rPr>
        <w:t>reducir los errores de aproximación</w:t>
      </w:r>
      <w:r w:rsidR="00A8508F" w:rsidRPr="003C3D99">
        <w:rPr>
          <w:rFonts w:ascii="Arial" w:hAnsi="Arial" w:cs="Arial"/>
          <w:lang w:val="es-ES"/>
        </w:rPr>
        <w:t>.</w:t>
      </w:r>
    </w:p>
    <w:p w14:paraId="3EDCAEF2" w14:textId="150824BA" w:rsidR="00230AED" w:rsidRPr="003C3D99" w:rsidRDefault="00230AED" w:rsidP="00EA6163">
      <w:pPr>
        <w:jc w:val="both"/>
        <w:rPr>
          <w:rFonts w:ascii="Arial" w:hAnsi="Arial" w:cs="Arial"/>
          <w:lang w:val="es-ES"/>
        </w:rPr>
      </w:pPr>
      <w:r w:rsidRPr="003C3D99">
        <w:rPr>
          <w:rFonts w:ascii="Arial" w:hAnsi="Arial" w:cs="Arial"/>
          <w:b/>
          <w:bCs/>
          <w:lang w:val="es-ES"/>
        </w:rPr>
        <w:t>Fase 2:</w:t>
      </w:r>
      <w:r w:rsidRPr="003C3D99">
        <w:rPr>
          <w:rFonts w:ascii="Arial" w:hAnsi="Arial" w:cs="Arial"/>
          <w:lang w:val="es-ES"/>
        </w:rPr>
        <w:t xml:space="preserve"> </w:t>
      </w:r>
      <w:r w:rsidRPr="003C3D99">
        <w:rPr>
          <w:rFonts w:ascii="Arial" w:hAnsi="Arial" w:cs="Arial"/>
          <w:b/>
          <w:bCs/>
          <w:lang w:val="es-ES"/>
        </w:rPr>
        <w:t xml:space="preserve">Aproximación y </w:t>
      </w:r>
      <w:r w:rsidR="00206E48" w:rsidRPr="003C3D99">
        <w:rPr>
          <w:rFonts w:ascii="Arial" w:hAnsi="Arial" w:cs="Arial"/>
          <w:b/>
          <w:bCs/>
          <w:lang w:val="es-ES"/>
        </w:rPr>
        <w:t>l</w:t>
      </w:r>
      <w:r w:rsidRPr="003C3D99">
        <w:rPr>
          <w:rFonts w:ascii="Arial" w:hAnsi="Arial" w:cs="Arial"/>
          <w:b/>
          <w:bCs/>
          <w:lang w:val="es-ES"/>
        </w:rPr>
        <w:t>egitimación:</w:t>
      </w:r>
      <w:r w:rsidRPr="003C3D99">
        <w:rPr>
          <w:rFonts w:ascii="Arial" w:hAnsi="Arial" w:cs="Arial"/>
          <w:lang w:val="es-ES"/>
        </w:rPr>
        <w:t xml:space="preserve"> </w:t>
      </w:r>
      <w:r w:rsidR="00C64E34" w:rsidRPr="003C3D99">
        <w:rPr>
          <w:rFonts w:ascii="Arial" w:hAnsi="Arial" w:cs="Arial"/>
          <w:lang w:val="es-ES"/>
        </w:rPr>
        <w:t>Constituye</w:t>
      </w:r>
      <w:r w:rsidRPr="003C3D99">
        <w:rPr>
          <w:rFonts w:ascii="Arial" w:hAnsi="Arial" w:cs="Arial"/>
          <w:lang w:val="es-ES"/>
        </w:rPr>
        <w:t xml:space="preserve"> el primer contacto físico, orientado a obtener el aval operativo </w:t>
      </w:r>
      <w:r w:rsidR="001F2F00" w:rsidRPr="003C3D99">
        <w:rPr>
          <w:rFonts w:ascii="Arial" w:hAnsi="Arial" w:cs="Arial"/>
          <w:lang w:val="es-ES"/>
        </w:rPr>
        <w:t>de los líderes comunitarios</w:t>
      </w:r>
      <w:r w:rsidR="00AF4884" w:rsidRPr="003C3D99">
        <w:rPr>
          <w:rFonts w:ascii="Arial" w:hAnsi="Arial" w:cs="Arial"/>
          <w:lang w:val="es-ES"/>
        </w:rPr>
        <w:t xml:space="preserve"> y </w:t>
      </w:r>
      <w:r w:rsidR="005F5B5B" w:rsidRPr="003C3D99">
        <w:rPr>
          <w:rFonts w:ascii="Arial" w:hAnsi="Arial" w:cs="Arial"/>
          <w:lang w:val="es-ES"/>
        </w:rPr>
        <w:t>conseguir</w:t>
      </w:r>
      <w:r w:rsidR="00AF4884" w:rsidRPr="003C3D99">
        <w:rPr>
          <w:rFonts w:ascii="Arial" w:hAnsi="Arial" w:cs="Arial"/>
          <w:lang w:val="es-ES"/>
        </w:rPr>
        <w:t xml:space="preserve"> información suficiente sobre los</w:t>
      </w:r>
      <w:r w:rsidRPr="003C3D99">
        <w:rPr>
          <w:rFonts w:ascii="Arial" w:hAnsi="Arial" w:cs="Arial"/>
          <w:lang w:val="es-ES"/>
        </w:rPr>
        <w:t xml:space="preserve"> </w:t>
      </w:r>
      <w:r w:rsidR="00D15644" w:rsidRPr="003C3D99">
        <w:rPr>
          <w:rFonts w:ascii="Arial" w:hAnsi="Arial" w:cs="Arial"/>
          <w:lang w:val="es-ES"/>
        </w:rPr>
        <w:t>modos</w:t>
      </w:r>
      <w:r w:rsidRPr="003C3D99">
        <w:rPr>
          <w:rFonts w:ascii="Arial" w:hAnsi="Arial" w:cs="Arial"/>
          <w:lang w:val="es-ES"/>
        </w:rPr>
        <w:t xml:space="preserve"> </w:t>
      </w:r>
      <w:r w:rsidR="005279B3" w:rsidRPr="003C3D99">
        <w:rPr>
          <w:rFonts w:ascii="Arial" w:hAnsi="Arial" w:cs="Arial"/>
          <w:lang w:val="es-ES"/>
        </w:rPr>
        <w:t>en que la</w:t>
      </w:r>
      <w:r w:rsidR="000D0C1F" w:rsidRPr="003C3D99">
        <w:rPr>
          <w:rFonts w:ascii="Arial" w:hAnsi="Arial" w:cs="Arial"/>
          <w:lang w:val="es-ES"/>
        </w:rPr>
        <w:t>s</w:t>
      </w:r>
      <w:r w:rsidR="005279B3" w:rsidRPr="003C3D99">
        <w:rPr>
          <w:rFonts w:ascii="Arial" w:hAnsi="Arial" w:cs="Arial"/>
          <w:lang w:val="es-ES"/>
        </w:rPr>
        <w:t xml:space="preserve"> comunidad</w:t>
      </w:r>
      <w:r w:rsidR="000D0C1F" w:rsidRPr="003C3D99">
        <w:rPr>
          <w:rFonts w:ascii="Arial" w:hAnsi="Arial" w:cs="Arial"/>
          <w:lang w:val="es-ES"/>
        </w:rPr>
        <w:t>es</w:t>
      </w:r>
      <w:r w:rsidR="005279B3" w:rsidRPr="003C3D99">
        <w:rPr>
          <w:rFonts w:ascii="Arial" w:hAnsi="Arial" w:cs="Arial"/>
          <w:lang w:val="es-ES"/>
        </w:rPr>
        <w:t xml:space="preserve"> </w:t>
      </w:r>
      <w:r w:rsidR="00AB4809" w:rsidRPr="003C3D99">
        <w:rPr>
          <w:rFonts w:ascii="Arial" w:hAnsi="Arial" w:cs="Arial"/>
          <w:lang w:val="es-ES"/>
        </w:rPr>
        <w:t>se organiza</w:t>
      </w:r>
      <w:r w:rsidR="000D0C1F" w:rsidRPr="003C3D99">
        <w:rPr>
          <w:rFonts w:ascii="Arial" w:hAnsi="Arial" w:cs="Arial"/>
          <w:lang w:val="es-ES"/>
        </w:rPr>
        <w:t>n</w:t>
      </w:r>
      <w:r w:rsidR="00AB4809" w:rsidRPr="003C3D99">
        <w:rPr>
          <w:rFonts w:ascii="Arial" w:hAnsi="Arial" w:cs="Arial"/>
          <w:lang w:val="es-ES"/>
        </w:rPr>
        <w:t xml:space="preserve"> para </w:t>
      </w:r>
      <w:r w:rsidR="00B37776" w:rsidRPr="003C3D99">
        <w:rPr>
          <w:rFonts w:ascii="Arial" w:hAnsi="Arial" w:cs="Arial"/>
          <w:lang w:val="es-ES"/>
        </w:rPr>
        <w:t>cumplir sus funciones sociales y económicas.</w:t>
      </w:r>
      <w:r w:rsidR="00EA6163" w:rsidRPr="003C3D99">
        <w:rPr>
          <w:rFonts w:ascii="Arial" w:hAnsi="Arial" w:cs="Arial"/>
          <w:lang w:val="es-ES"/>
        </w:rPr>
        <w:t xml:space="preserve"> </w:t>
      </w:r>
    </w:p>
    <w:p w14:paraId="39D279D4" w14:textId="5289EBF6" w:rsidR="00230AED" w:rsidRPr="003C3D99" w:rsidRDefault="00230AED" w:rsidP="00230AED">
      <w:pPr>
        <w:jc w:val="both"/>
        <w:rPr>
          <w:rFonts w:ascii="Arial" w:hAnsi="Arial" w:cs="Arial"/>
          <w:b/>
          <w:bCs/>
          <w:lang w:val="es-ES"/>
        </w:rPr>
      </w:pPr>
      <w:r w:rsidRPr="003C3D99">
        <w:rPr>
          <w:rFonts w:ascii="Arial" w:hAnsi="Arial" w:cs="Arial"/>
          <w:b/>
          <w:bCs/>
          <w:lang w:val="es-ES"/>
        </w:rPr>
        <w:t xml:space="preserve">Fase 3: Inmersión y </w:t>
      </w:r>
      <w:r w:rsidR="00206E48" w:rsidRPr="003C3D99">
        <w:rPr>
          <w:rFonts w:ascii="Arial" w:hAnsi="Arial" w:cs="Arial"/>
          <w:b/>
          <w:bCs/>
          <w:lang w:val="es-ES"/>
        </w:rPr>
        <w:t>pr</w:t>
      </w:r>
      <w:r w:rsidRPr="003C3D99">
        <w:rPr>
          <w:rFonts w:ascii="Arial" w:hAnsi="Arial" w:cs="Arial"/>
          <w:b/>
          <w:bCs/>
          <w:lang w:val="es-ES"/>
        </w:rPr>
        <w:t>ofundización:</w:t>
      </w:r>
      <w:r w:rsidRPr="003C3D99">
        <w:rPr>
          <w:rFonts w:ascii="Arial" w:hAnsi="Arial" w:cs="Arial"/>
          <w:lang w:val="es-ES"/>
        </w:rPr>
        <w:t xml:space="preserve"> Es la etapa de operación en terreno donde se levanta información sobre </w:t>
      </w:r>
      <w:r w:rsidR="00222E07" w:rsidRPr="003C3D99">
        <w:rPr>
          <w:rFonts w:ascii="Arial" w:hAnsi="Arial" w:cs="Arial"/>
          <w:lang w:val="es-ES"/>
        </w:rPr>
        <w:t>dinámicas sociales</w:t>
      </w:r>
      <w:r w:rsidR="00201723" w:rsidRPr="003C3D99">
        <w:rPr>
          <w:rFonts w:ascii="Arial" w:hAnsi="Arial" w:cs="Arial"/>
          <w:lang w:val="es-ES"/>
        </w:rPr>
        <w:t xml:space="preserve"> por medio de </w:t>
      </w:r>
      <w:r w:rsidRPr="003C3D99">
        <w:rPr>
          <w:rFonts w:ascii="Arial" w:hAnsi="Arial" w:cs="Arial"/>
          <w:lang w:val="es-ES"/>
        </w:rPr>
        <w:t xml:space="preserve">herramientas </w:t>
      </w:r>
      <w:r w:rsidR="00C07C4F" w:rsidRPr="003C3D99">
        <w:rPr>
          <w:rFonts w:ascii="Arial" w:hAnsi="Arial" w:cs="Arial"/>
          <w:lang w:val="es-ES"/>
        </w:rPr>
        <w:t>de trabajo comunitario</w:t>
      </w:r>
      <w:r w:rsidR="00664591" w:rsidRPr="003C3D99">
        <w:rPr>
          <w:rFonts w:ascii="Arial" w:hAnsi="Arial" w:cs="Arial"/>
          <w:lang w:val="es-ES"/>
        </w:rPr>
        <w:t xml:space="preserve">, así como </w:t>
      </w:r>
      <w:r w:rsidRPr="003C3D99">
        <w:rPr>
          <w:rFonts w:ascii="Arial" w:hAnsi="Arial" w:cs="Arial"/>
          <w:lang w:val="es-ES"/>
        </w:rPr>
        <w:t xml:space="preserve">una validación cultural con las autoridades </w:t>
      </w:r>
      <w:r w:rsidR="00C32231" w:rsidRPr="003C3D99">
        <w:rPr>
          <w:rFonts w:ascii="Arial" w:hAnsi="Arial" w:cs="Arial"/>
          <w:lang w:val="es-ES"/>
        </w:rPr>
        <w:t xml:space="preserve">y líderes </w:t>
      </w:r>
      <w:r w:rsidRPr="003C3D99">
        <w:rPr>
          <w:rFonts w:ascii="Arial" w:hAnsi="Arial" w:cs="Arial"/>
          <w:lang w:val="es-ES"/>
        </w:rPr>
        <w:t>de la comunidad.</w:t>
      </w:r>
    </w:p>
    <w:p w14:paraId="1EE35862" w14:textId="14E4222D" w:rsidR="00375BC0" w:rsidRPr="003C3D99" w:rsidRDefault="00230AED" w:rsidP="00230AED">
      <w:pPr>
        <w:jc w:val="both"/>
        <w:rPr>
          <w:rFonts w:ascii="Arial" w:hAnsi="Arial" w:cs="Arial"/>
          <w:lang w:val="es-ES"/>
        </w:rPr>
      </w:pPr>
      <w:r w:rsidRPr="003C3D99">
        <w:rPr>
          <w:rFonts w:ascii="Arial" w:hAnsi="Arial" w:cs="Arial"/>
          <w:b/>
          <w:bCs/>
          <w:lang w:val="es-ES"/>
        </w:rPr>
        <w:t>Fase 4: Consolidación:</w:t>
      </w:r>
      <w:r w:rsidRPr="003C3D99">
        <w:rPr>
          <w:rFonts w:ascii="Arial" w:hAnsi="Arial" w:cs="Arial"/>
          <w:lang w:val="es-ES"/>
        </w:rPr>
        <w:t xml:space="preserve"> </w:t>
      </w:r>
      <w:r w:rsidR="00F8192E" w:rsidRPr="003C3D99">
        <w:rPr>
          <w:rFonts w:ascii="Arial" w:hAnsi="Arial" w:cs="Arial"/>
          <w:lang w:val="es-ES"/>
        </w:rPr>
        <w:t xml:space="preserve">Implica la </w:t>
      </w:r>
      <w:r w:rsidR="00CA618D" w:rsidRPr="003C3D99">
        <w:rPr>
          <w:rFonts w:ascii="Arial" w:hAnsi="Arial" w:cs="Arial"/>
          <w:lang w:val="es-ES"/>
        </w:rPr>
        <w:t>sistematización</w:t>
      </w:r>
      <w:r w:rsidRPr="003C3D99">
        <w:rPr>
          <w:rFonts w:ascii="Arial" w:hAnsi="Arial" w:cs="Arial"/>
          <w:lang w:val="es-ES"/>
        </w:rPr>
        <w:t xml:space="preserve"> </w:t>
      </w:r>
      <w:r w:rsidR="00CA618D" w:rsidRPr="003C3D99">
        <w:rPr>
          <w:rFonts w:ascii="Arial" w:hAnsi="Arial" w:cs="Arial"/>
          <w:lang w:val="es-ES"/>
        </w:rPr>
        <w:t>de</w:t>
      </w:r>
      <w:r w:rsidRPr="003C3D99">
        <w:rPr>
          <w:rFonts w:ascii="Arial" w:hAnsi="Arial" w:cs="Arial"/>
          <w:lang w:val="es-ES"/>
        </w:rPr>
        <w:t xml:space="preserve"> los hallazgos para la toma de decisiones presupuestarias y de seguridad. Aquí se aplica la triangulación de datos</w:t>
      </w:r>
      <w:r w:rsidR="00375BC0" w:rsidRPr="003C3D99">
        <w:rPr>
          <w:rFonts w:ascii="Arial" w:hAnsi="Arial" w:cs="Arial"/>
          <w:lang w:val="es-ES"/>
        </w:rPr>
        <w:t xml:space="preserve"> con el fin de contrastar </w:t>
      </w:r>
      <w:r w:rsidR="00057E40" w:rsidRPr="003C3D99">
        <w:rPr>
          <w:rFonts w:ascii="Arial" w:hAnsi="Arial" w:cs="Arial"/>
          <w:lang w:val="es-ES"/>
        </w:rPr>
        <w:t>la información obtenida</w:t>
      </w:r>
      <w:r w:rsidR="00375BC0" w:rsidRPr="003C3D99">
        <w:rPr>
          <w:rFonts w:ascii="Arial" w:hAnsi="Arial" w:cs="Arial"/>
          <w:lang w:val="es-ES"/>
        </w:rPr>
        <w:t xml:space="preserve"> por medio de entrevistas</w:t>
      </w:r>
      <w:r w:rsidR="00B548F7" w:rsidRPr="003C3D99">
        <w:rPr>
          <w:rFonts w:ascii="Arial" w:hAnsi="Arial" w:cs="Arial"/>
          <w:lang w:val="es-ES"/>
        </w:rPr>
        <w:t xml:space="preserve"> a miembros de la comunidad, noticias de medios de comunicación y</w:t>
      </w:r>
      <w:r w:rsidR="009A2D92" w:rsidRPr="003C3D99">
        <w:rPr>
          <w:rFonts w:ascii="Arial" w:hAnsi="Arial" w:cs="Arial"/>
          <w:lang w:val="es-ES"/>
        </w:rPr>
        <w:t xml:space="preserve"> datos </w:t>
      </w:r>
      <w:r w:rsidR="000A2AFD" w:rsidRPr="003C3D99">
        <w:rPr>
          <w:rFonts w:ascii="Arial" w:hAnsi="Arial" w:cs="Arial"/>
          <w:lang w:val="es-ES"/>
        </w:rPr>
        <w:t>proporcionados</w:t>
      </w:r>
      <w:r w:rsidR="009A2D92" w:rsidRPr="003C3D99">
        <w:rPr>
          <w:rFonts w:ascii="Arial" w:hAnsi="Arial" w:cs="Arial"/>
          <w:lang w:val="es-ES"/>
        </w:rPr>
        <w:t xml:space="preserve"> por las autoridades</w:t>
      </w:r>
      <w:r w:rsidR="005B67A7" w:rsidRPr="003C3D99">
        <w:rPr>
          <w:rFonts w:ascii="Arial" w:hAnsi="Arial" w:cs="Arial"/>
          <w:lang w:val="es-ES"/>
        </w:rPr>
        <w:t xml:space="preserve">. </w:t>
      </w:r>
    </w:p>
    <w:p w14:paraId="44FEE202" w14:textId="77777777" w:rsidR="00375BC0" w:rsidRPr="003C3D99" w:rsidRDefault="00375BC0" w:rsidP="00230AED">
      <w:pPr>
        <w:jc w:val="both"/>
        <w:rPr>
          <w:rFonts w:ascii="Arial" w:hAnsi="Arial" w:cs="Arial"/>
          <w:lang w:val="es-ES"/>
        </w:rPr>
      </w:pPr>
    </w:p>
    <w:p w14:paraId="675EDB25" w14:textId="2D7EAFB3" w:rsidR="00D02118" w:rsidRPr="003C3D99" w:rsidRDefault="00D02118" w:rsidP="00D02118">
      <w:pPr>
        <w:jc w:val="both"/>
        <w:rPr>
          <w:rFonts w:ascii="Arial" w:hAnsi="Arial" w:cs="Arial"/>
          <w:b/>
          <w:bCs/>
          <w:lang w:val="es-ES"/>
        </w:rPr>
        <w:sectPr w:rsidR="00D02118" w:rsidRPr="003C3D99" w:rsidSect="000A2AFD">
          <w:footerReference w:type="default" r:id="rId12"/>
          <w:pgSz w:w="11906" w:h="16838"/>
          <w:pgMar w:top="1417" w:right="1701" w:bottom="1417" w:left="1701" w:header="708" w:footer="708" w:gutter="0"/>
          <w:cols w:space="708"/>
          <w:titlePg/>
          <w:docGrid w:linePitch="360"/>
        </w:sectPr>
      </w:pPr>
    </w:p>
    <w:p w14:paraId="619582BE" w14:textId="00195858" w:rsidR="0074758D" w:rsidRPr="003C3D99" w:rsidRDefault="0074758D" w:rsidP="003342FB">
      <w:pPr>
        <w:pStyle w:val="Ttulo1"/>
        <w:rPr>
          <w:rFonts w:ascii="Arial" w:hAnsi="Arial" w:cs="Arial"/>
          <w:b/>
          <w:bCs/>
          <w:color w:val="auto"/>
          <w:sz w:val="24"/>
          <w:szCs w:val="24"/>
          <w:lang w:val="es-ES"/>
        </w:rPr>
      </w:pPr>
      <w:r w:rsidRPr="003C3D99">
        <w:rPr>
          <w:rFonts w:ascii="Arial" w:hAnsi="Arial" w:cs="Arial"/>
          <w:b/>
          <w:bCs/>
          <w:color w:val="auto"/>
          <w:sz w:val="24"/>
          <w:szCs w:val="24"/>
          <w:lang w:val="es-ES"/>
        </w:rPr>
        <w:lastRenderedPageBreak/>
        <w:t xml:space="preserve">FASE 1: PRE-DESPLIEGUE </w:t>
      </w:r>
    </w:p>
    <w:p w14:paraId="3FC59721" w14:textId="71EB13F0" w:rsidR="0074758D" w:rsidRPr="003C3D99" w:rsidRDefault="0074758D" w:rsidP="00BD7865">
      <w:pPr>
        <w:pStyle w:val="Ttulo2"/>
        <w:jc w:val="both"/>
        <w:rPr>
          <w:rFonts w:ascii="Arial" w:hAnsi="Arial" w:cs="Arial"/>
          <w:color w:val="auto"/>
          <w:sz w:val="24"/>
          <w:szCs w:val="24"/>
          <w:lang w:val="es-ES"/>
        </w:rPr>
      </w:pPr>
      <w:r w:rsidRPr="003C3D99">
        <w:rPr>
          <w:rFonts w:ascii="Arial" w:hAnsi="Arial" w:cs="Arial"/>
          <w:b/>
          <w:bCs/>
          <w:color w:val="auto"/>
          <w:sz w:val="24"/>
          <w:szCs w:val="24"/>
          <w:lang w:val="es-ES"/>
        </w:rPr>
        <w:t>Objetivo:</w:t>
      </w:r>
      <w:r w:rsidRPr="003C3D99">
        <w:rPr>
          <w:rFonts w:ascii="Arial" w:hAnsi="Arial" w:cs="Arial"/>
          <w:color w:val="auto"/>
          <w:sz w:val="24"/>
          <w:szCs w:val="24"/>
          <w:lang w:val="es-ES"/>
        </w:rPr>
        <w:t xml:space="preserve"> </w:t>
      </w:r>
      <w:r w:rsidR="00465721" w:rsidRPr="003C3D99">
        <w:rPr>
          <w:rFonts w:ascii="Arial" w:hAnsi="Arial" w:cs="Arial"/>
          <w:color w:val="auto"/>
          <w:sz w:val="24"/>
          <w:szCs w:val="24"/>
          <w:lang w:val="es-ES"/>
        </w:rPr>
        <w:t>Establecer</w:t>
      </w:r>
      <w:r w:rsidR="0073043F" w:rsidRPr="003C3D99">
        <w:rPr>
          <w:rFonts w:ascii="Arial" w:hAnsi="Arial" w:cs="Arial"/>
          <w:color w:val="auto"/>
          <w:sz w:val="24"/>
          <w:szCs w:val="24"/>
          <w:lang w:val="es-ES"/>
        </w:rPr>
        <w:t xml:space="preserve"> </w:t>
      </w:r>
      <w:r w:rsidR="00FF54FB" w:rsidRPr="003C3D99">
        <w:rPr>
          <w:rFonts w:ascii="Arial" w:hAnsi="Arial" w:cs="Arial"/>
          <w:color w:val="auto"/>
          <w:sz w:val="24"/>
          <w:szCs w:val="24"/>
          <w:lang w:val="es-ES"/>
        </w:rPr>
        <w:t>una</w:t>
      </w:r>
      <w:r w:rsidRPr="003C3D99">
        <w:rPr>
          <w:rFonts w:ascii="Arial" w:hAnsi="Arial" w:cs="Arial"/>
          <w:color w:val="auto"/>
          <w:sz w:val="24"/>
          <w:szCs w:val="24"/>
          <w:lang w:val="es-ES"/>
        </w:rPr>
        <w:t xml:space="preserve"> aproximación segura</w:t>
      </w:r>
      <w:r w:rsidR="00DE7C57" w:rsidRPr="003C3D99">
        <w:rPr>
          <w:rFonts w:ascii="Arial" w:hAnsi="Arial" w:cs="Arial"/>
          <w:color w:val="auto"/>
          <w:sz w:val="24"/>
          <w:szCs w:val="24"/>
          <w:lang w:val="es-ES"/>
        </w:rPr>
        <w:t xml:space="preserve"> a la comunidad</w:t>
      </w:r>
      <w:r w:rsidR="005F3ACB" w:rsidRPr="003C3D99">
        <w:rPr>
          <w:rFonts w:ascii="Arial" w:hAnsi="Arial" w:cs="Arial"/>
          <w:color w:val="auto"/>
          <w:sz w:val="24"/>
          <w:szCs w:val="24"/>
          <w:lang w:val="es-ES"/>
        </w:rPr>
        <w:t>.</w:t>
      </w:r>
    </w:p>
    <w:p w14:paraId="142DCE08" w14:textId="68664F80" w:rsidR="00290CCC" w:rsidRPr="003C3D99" w:rsidRDefault="00DF2400" w:rsidP="00B67857">
      <w:pPr>
        <w:pStyle w:val="Ttulo2"/>
        <w:jc w:val="both"/>
        <w:rPr>
          <w:lang w:val="es-ES"/>
        </w:rPr>
      </w:pPr>
      <w:r w:rsidRPr="003C3D99">
        <w:rPr>
          <w:rFonts w:ascii="Arial" w:hAnsi="Arial" w:cs="Arial"/>
          <w:b/>
          <w:bCs/>
          <w:color w:val="auto"/>
          <w:sz w:val="24"/>
          <w:szCs w:val="24"/>
          <w:lang w:val="es-ES"/>
        </w:rPr>
        <w:t>1</w:t>
      </w:r>
      <w:r w:rsidR="00290CCC" w:rsidRPr="003C3D99">
        <w:rPr>
          <w:rFonts w:ascii="Arial" w:hAnsi="Arial" w:cs="Arial"/>
          <w:b/>
          <w:bCs/>
          <w:color w:val="auto"/>
          <w:sz w:val="24"/>
          <w:szCs w:val="24"/>
          <w:lang w:val="es-ES"/>
        </w:rPr>
        <w:t>. Protocolo de priorización y selección de comunidades</w:t>
      </w:r>
    </w:p>
    <w:p w14:paraId="3C45BDE2" w14:textId="77777777" w:rsidR="00290CCC" w:rsidRPr="003C3D99" w:rsidRDefault="00290CCC" w:rsidP="00290CCC">
      <w:pPr>
        <w:rPr>
          <w:lang w:val="es-ES"/>
        </w:rPr>
      </w:pPr>
      <w:r w:rsidRPr="003C3D99">
        <w:rPr>
          <w:b/>
          <w:bCs/>
          <w:lang w:val="es-ES"/>
        </w:rPr>
        <w:t>Acción:</w:t>
      </w:r>
      <w:r w:rsidRPr="003C3D99">
        <w:rPr>
          <w:lang w:val="es-ES"/>
        </w:rPr>
        <w:t xml:space="preserve"> Antes de iniciar cualquier análisis de datos secundarios, la filial debe justificar formalmente la selección de la comunidad a intervenir. Esta decisión no debe basarse en criterios informales como la facilidad de acceso, la existencia de un contacto previo o el hecho de que la comunidad haya contactado a la filial. La selección debe estar orientada por al menos tres de los siguientes criterios:</w:t>
      </w:r>
    </w:p>
    <w:p w14:paraId="5A924AB0" w14:textId="77777777" w:rsidR="00290CCC" w:rsidRPr="003C3D99" w:rsidRDefault="00290CCC" w:rsidP="00290CCC">
      <w:pPr>
        <w:numPr>
          <w:ilvl w:val="0"/>
          <w:numId w:val="28"/>
        </w:numPr>
        <w:rPr>
          <w:lang w:val="es-ES"/>
        </w:rPr>
      </w:pPr>
      <w:r w:rsidRPr="003C3D99">
        <w:rPr>
          <w:b/>
          <w:bCs/>
          <w:lang w:val="es-ES"/>
        </w:rPr>
        <w:t>Vulnerabilidad documentada:</w:t>
      </w:r>
      <w:r w:rsidRPr="003C3D99">
        <w:rPr>
          <w:lang w:val="es-ES"/>
        </w:rPr>
        <w:t xml:space="preserve"> Existen datos secundarios, reportes institucionales o historia de eventos que confirman una condición de riesgo en la comunidad.</w:t>
      </w:r>
    </w:p>
    <w:p w14:paraId="394815A2" w14:textId="77777777" w:rsidR="00290CCC" w:rsidRPr="003C3D99" w:rsidRDefault="00290CCC" w:rsidP="00290CCC">
      <w:pPr>
        <w:numPr>
          <w:ilvl w:val="0"/>
          <w:numId w:val="28"/>
        </w:numPr>
        <w:rPr>
          <w:lang w:val="es-ES"/>
        </w:rPr>
      </w:pPr>
      <w:r w:rsidRPr="003C3D99">
        <w:rPr>
          <w:b/>
          <w:bCs/>
          <w:lang w:val="es-ES"/>
        </w:rPr>
        <w:t>Historia de trabajo previo:</w:t>
      </w:r>
      <w:r w:rsidRPr="003C3D99">
        <w:rPr>
          <w:lang w:val="es-ES"/>
        </w:rPr>
        <w:t xml:space="preserve"> La filial o la CRV ha tenido presencia anterior en la comunidad, lo que facilita la legitimación y reduce los tiempos de aproximación.</w:t>
      </w:r>
    </w:p>
    <w:p w14:paraId="1D72BD92" w14:textId="77777777" w:rsidR="00290CCC" w:rsidRPr="003C3D99" w:rsidRDefault="00290CCC" w:rsidP="00290CCC">
      <w:pPr>
        <w:numPr>
          <w:ilvl w:val="0"/>
          <w:numId w:val="28"/>
        </w:numPr>
        <w:rPr>
          <w:lang w:val="es-ES"/>
        </w:rPr>
      </w:pPr>
      <w:r w:rsidRPr="003C3D99">
        <w:rPr>
          <w:b/>
          <w:bCs/>
          <w:lang w:val="es-ES"/>
        </w:rPr>
        <w:t>Capacidad operativa de la filial:</w:t>
      </w:r>
      <w:r w:rsidRPr="003C3D99">
        <w:rPr>
          <w:lang w:val="es-ES"/>
        </w:rPr>
        <w:t xml:space="preserve"> La filial cuenta con los recursos humanos, técnicos y logísticos mínimos para sostener el trabajo en esa comunidad durante todo el ciclo del proyecto.</w:t>
      </w:r>
    </w:p>
    <w:p w14:paraId="55DF5C16" w14:textId="77777777" w:rsidR="00290CCC" w:rsidRPr="003C3D99" w:rsidRDefault="00290CCC" w:rsidP="00290CCC">
      <w:pPr>
        <w:numPr>
          <w:ilvl w:val="0"/>
          <w:numId w:val="28"/>
        </w:numPr>
        <w:rPr>
          <w:lang w:val="es-ES"/>
        </w:rPr>
      </w:pPr>
      <w:r w:rsidRPr="003C3D99">
        <w:rPr>
          <w:b/>
          <w:bCs/>
          <w:lang w:val="es-ES"/>
        </w:rPr>
        <w:t>Cohesión social mínima:</w:t>
      </w:r>
      <w:r w:rsidRPr="003C3D99">
        <w:rPr>
          <w:lang w:val="es-ES"/>
        </w:rPr>
        <w:t xml:space="preserve"> Existen indicios de organización comunitaria activa —liderazgo identificable, historia de acción colectiva, participación en iniciativas anteriores— que permitan anticipar condiciones básicas para la convocatoria y la participación sostenida.</w:t>
      </w:r>
    </w:p>
    <w:p w14:paraId="74DC8DDB" w14:textId="77777777" w:rsidR="00290CCC" w:rsidRPr="003C3D99" w:rsidRDefault="00290CCC" w:rsidP="00290CCC">
      <w:pPr>
        <w:numPr>
          <w:ilvl w:val="0"/>
          <w:numId w:val="28"/>
        </w:numPr>
        <w:rPr>
          <w:lang w:val="es-ES"/>
        </w:rPr>
      </w:pPr>
      <w:r w:rsidRPr="003C3D99">
        <w:rPr>
          <w:b/>
          <w:bCs/>
          <w:lang w:val="es-ES"/>
        </w:rPr>
        <w:t>Pertinencia con el mandato:</w:t>
      </w:r>
      <w:r w:rsidRPr="003C3D99">
        <w:rPr>
          <w:lang w:val="es-ES"/>
        </w:rPr>
        <w:t xml:space="preserve"> El problema que se busca atender está dentro del mandato y las competencias técnicas de la filial.</w:t>
      </w:r>
    </w:p>
    <w:p w14:paraId="4C3B10E8" w14:textId="77777777" w:rsidR="00290CCC" w:rsidRPr="003C3D99" w:rsidRDefault="00290CCC" w:rsidP="00290CCC">
      <w:pPr>
        <w:rPr>
          <w:lang w:val="es-ES"/>
        </w:rPr>
      </w:pPr>
      <w:r w:rsidRPr="003C3D99">
        <w:rPr>
          <w:b/>
          <w:bCs/>
          <w:lang w:val="es-ES"/>
        </w:rPr>
        <w:t>Punto crítico:</w:t>
      </w:r>
      <w:r w:rsidRPr="003C3D99">
        <w:rPr>
          <w:lang w:val="es-ES"/>
        </w:rPr>
        <w:t xml:space="preserve"> La selección basada únicamente en acceso fácil o redes de contacto introduce sesgos sistemáticos: se trabaja donde es cómodo, no necesariamente donde la necesidad es mayor. Documentar y justificar la selección protege a la filial frente al donante y fortalece la coherencia entre el mandato institucional y la práctica operativa.</w:t>
      </w:r>
    </w:p>
    <w:p w14:paraId="110461FC" w14:textId="77777777" w:rsidR="00290CCC" w:rsidRPr="003C3D99" w:rsidRDefault="00290CCC" w:rsidP="00290CCC">
      <w:pPr>
        <w:rPr>
          <w:lang w:val="es-ES"/>
        </w:rPr>
      </w:pPr>
      <w:r w:rsidRPr="003C3D99">
        <w:rPr>
          <w:b/>
          <w:bCs/>
          <w:lang w:val="es-ES"/>
        </w:rPr>
        <w:t>Estrategia de campo:</w:t>
      </w:r>
      <w:r w:rsidRPr="003C3D99">
        <w:rPr>
          <w:lang w:val="es-ES"/>
        </w:rPr>
        <w:t xml:space="preserve"> Si la comunidad fue seleccionada por el donante o la sede central, verificar que cumple al menos tres de los criterios anteriores antes de avanzar a los pasos siguientes de esta fase. Si no los cumple, documentar las brechas y comunicarlas formalmente antes de iniciar el despliegue.</w:t>
      </w:r>
    </w:p>
    <w:p w14:paraId="1F64EF3F" w14:textId="7D4E319C" w:rsidR="00D36C38" w:rsidRPr="003C3D99" w:rsidRDefault="0099759B" w:rsidP="00DF2400">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2.</w:t>
      </w:r>
      <w:r w:rsidR="00D36C38" w:rsidRPr="003C3D99">
        <w:rPr>
          <w:rFonts w:ascii="Arial" w:hAnsi="Arial" w:cs="Arial"/>
          <w:b/>
          <w:bCs/>
          <w:color w:val="auto"/>
          <w:sz w:val="24"/>
          <w:szCs w:val="24"/>
          <w:lang w:val="es-ES"/>
        </w:rPr>
        <w:t xml:space="preserve"> Articulación interna previa al despliegue</w:t>
      </w:r>
    </w:p>
    <w:p w14:paraId="7E3B19D3" w14:textId="77777777" w:rsidR="00D36C38" w:rsidRPr="003C3D99" w:rsidRDefault="00D36C38" w:rsidP="00D36C38">
      <w:pPr>
        <w:rPr>
          <w:lang w:val="es-ES"/>
        </w:rPr>
      </w:pPr>
      <w:r w:rsidRPr="003C3D99">
        <w:rPr>
          <w:b/>
          <w:bCs/>
          <w:lang w:val="es-ES"/>
        </w:rPr>
        <w:t>Acción:</w:t>
      </w:r>
      <w:r w:rsidRPr="003C3D99">
        <w:rPr>
          <w:lang w:val="es-ES"/>
        </w:rPr>
        <w:t xml:space="preserve"> Antes de iniciar el análisis de datos secundarios sobre la comunidad, la filial debe verificar internamente qué otras áreas o programas de la CRV tienen o </w:t>
      </w:r>
      <w:r w:rsidRPr="003C3D99">
        <w:rPr>
          <w:lang w:val="es-ES"/>
        </w:rPr>
        <w:lastRenderedPageBreak/>
        <w:t xml:space="preserve">han tenido presencia en esa comunidad. Esta consulta interna es el primer paso del proceso de </w:t>
      </w:r>
      <w:proofErr w:type="spellStart"/>
      <w:r w:rsidRPr="003C3D99">
        <w:rPr>
          <w:lang w:val="es-ES"/>
        </w:rPr>
        <w:t>pre-despliegue</w:t>
      </w:r>
      <w:proofErr w:type="spellEnd"/>
      <w:r w:rsidRPr="003C3D99">
        <w:rPr>
          <w:lang w:val="es-ES"/>
        </w:rPr>
        <w:t xml:space="preserve"> y evita duplicidades, mensajes contradictorios y diagnósticos fragmentados.</w:t>
      </w:r>
    </w:p>
    <w:p w14:paraId="3C5AC0F8" w14:textId="77777777" w:rsidR="00D36C38" w:rsidRPr="003C3D99" w:rsidRDefault="00D36C38" w:rsidP="00D36C38">
      <w:pPr>
        <w:rPr>
          <w:lang w:val="es-ES"/>
        </w:rPr>
      </w:pPr>
      <w:r w:rsidRPr="003C3D99">
        <w:rPr>
          <w:b/>
          <w:bCs/>
          <w:lang w:val="es-ES"/>
        </w:rPr>
        <w:t>Preguntas de articulación interna:</w:t>
      </w:r>
    </w:p>
    <w:p w14:paraId="00A9B3C1" w14:textId="77777777" w:rsidR="00D36C38" w:rsidRPr="003C3D99" w:rsidRDefault="00D36C38" w:rsidP="00D36C38">
      <w:pPr>
        <w:numPr>
          <w:ilvl w:val="0"/>
          <w:numId w:val="42"/>
        </w:numPr>
        <w:rPr>
          <w:lang w:val="es-ES"/>
        </w:rPr>
      </w:pPr>
      <w:r w:rsidRPr="003C3D99">
        <w:rPr>
          <w:lang w:val="es-ES"/>
        </w:rPr>
        <w:t>¿Qué programas de la filial han trabajado o trabajan actualmente en esta comunidad?</w:t>
      </w:r>
    </w:p>
    <w:p w14:paraId="0961956F" w14:textId="77777777" w:rsidR="00D36C38" w:rsidRPr="003C3D99" w:rsidRDefault="00D36C38" w:rsidP="00D36C38">
      <w:pPr>
        <w:numPr>
          <w:ilvl w:val="0"/>
          <w:numId w:val="42"/>
        </w:numPr>
        <w:rPr>
          <w:lang w:val="es-ES"/>
        </w:rPr>
      </w:pPr>
      <w:r w:rsidRPr="003C3D99">
        <w:rPr>
          <w:lang w:val="es-ES"/>
        </w:rPr>
        <w:t>¿Qué diagnósticos o evaluaciones se han realizado previamente y están disponibles?</w:t>
      </w:r>
    </w:p>
    <w:p w14:paraId="7FAE7E24" w14:textId="77777777" w:rsidR="00D36C38" w:rsidRPr="003C3D99" w:rsidRDefault="00D36C38" w:rsidP="00D36C38">
      <w:pPr>
        <w:numPr>
          <w:ilvl w:val="0"/>
          <w:numId w:val="42"/>
        </w:numPr>
        <w:rPr>
          <w:lang w:val="es-ES"/>
        </w:rPr>
      </w:pPr>
      <w:r w:rsidRPr="003C3D99">
        <w:rPr>
          <w:lang w:val="es-ES"/>
        </w:rPr>
        <w:t>¿Qué vínculos institucionales existen con actores de esa comunidad?</w:t>
      </w:r>
    </w:p>
    <w:p w14:paraId="642A26F8" w14:textId="77777777" w:rsidR="00D36C38" w:rsidRPr="003C3D99" w:rsidRDefault="00D36C38" w:rsidP="00D36C38">
      <w:pPr>
        <w:numPr>
          <w:ilvl w:val="0"/>
          <w:numId w:val="42"/>
        </w:numPr>
        <w:rPr>
          <w:lang w:val="es-ES"/>
        </w:rPr>
      </w:pPr>
      <w:r w:rsidRPr="003C3D99">
        <w:rPr>
          <w:lang w:val="es-ES"/>
        </w:rPr>
        <w:t>¿Hay actividades planificadas por otras áreas que puedan coincidir con el período de despliegue?</w:t>
      </w:r>
    </w:p>
    <w:p w14:paraId="4025F24D" w14:textId="77777777" w:rsidR="00D36C38" w:rsidRPr="003C3D99" w:rsidRDefault="00D36C38" w:rsidP="00D36C38">
      <w:pPr>
        <w:rPr>
          <w:lang w:val="es-ES"/>
        </w:rPr>
      </w:pPr>
      <w:r w:rsidRPr="003C3D99">
        <w:rPr>
          <w:b/>
          <w:bCs/>
          <w:lang w:val="es-ES"/>
        </w:rPr>
        <w:t>Punto crítico:</w:t>
      </w:r>
      <w:r w:rsidRPr="003C3D99">
        <w:rPr>
          <w:lang w:val="es-ES"/>
        </w:rPr>
        <w:t xml:space="preserve"> Los diagnósticos comunitarios realizados por distintas áreas de forma aislada generan información fragmentada sobre la misma comunidad, duplican el esfuerzo de campo y envían señales confusas sobre el mandato de la CRV. La articulación interna previa al despliegue es condición para presentar una imagen institucional coherente.</w:t>
      </w:r>
    </w:p>
    <w:p w14:paraId="0ACD57A1" w14:textId="77777777" w:rsidR="00D36C38" w:rsidRPr="003C3D99" w:rsidRDefault="00D36C38" w:rsidP="00D36C38">
      <w:pPr>
        <w:rPr>
          <w:lang w:val="es-ES"/>
        </w:rPr>
      </w:pPr>
      <w:r w:rsidRPr="003C3D99">
        <w:rPr>
          <w:b/>
          <w:bCs/>
          <w:lang w:val="es-ES"/>
        </w:rPr>
        <w:t>Estrategia de campo:</w:t>
      </w:r>
      <w:r w:rsidRPr="003C3D99">
        <w:rPr>
          <w:lang w:val="es-ES"/>
        </w:rPr>
        <w:t xml:space="preserve"> Si existen diagnósticos previos de otras áreas, incorporarlos como insumo del análisis de datos secundarios antes de planificar nuevas visitas. Coordinar con las áreas activas en la comunidad para definir cómo se presentará la CRV y cuál será el rol de cada programa durante el despliegue.</w:t>
      </w:r>
    </w:p>
    <w:p w14:paraId="1A439A3E" w14:textId="0A47CFEA" w:rsidR="0074758D" w:rsidRPr="003C3D99" w:rsidRDefault="0099759B" w:rsidP="00BD7865">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3</w:t>
      </w:r>
      <w:r w:rsidR="00282FF5" w:rsidRPr="003C3D99">
        <w:rPr>
          <w:rFonts w:ascii="Arial" w:hAnsi="Arial" w:cs="Arial"/>
          <w:b/>
          <w:bCs/>
          <w:color w:val="auto"/>
          <w:sz w:val="24"/>
          <w:szCs w:val="24"/>
          <w:lang w:val="es-ES"/>
        </w:rPr>
        <w:t xml:space="preserve">. </w:t>
      </w:r>
      <w:r w:rsidR="0074758D" w:rsidRPr="003C3D99">
        <w:rPr>
          <w:rFonts w:ascii="Arial" w:hAnsi="Arial" w:cs="Arial"/>
          <w:b/>
          <w:bCs/>
          <w:color w:val="auto"/>
          <w:sz w:val="24"/>
          <w:szCs w:val="24"/>
          <w:lang w:val="es-ES"/>
        </w:rPr>
        <w:t>Auditoría de datos secundarios y sesgos</w:t>
      </w:r>
    </w:p>
    <w:p w14:paraId="2E80FA6A" w14:textId="0347493F" w:rsidR="0074758D" w:rsidRPr="003C3D99" w:rsidRDefault="0074758D" w:rsidP="00BD7865">
      <w:pPr>
        <w:numPr>
          <w:ilvl w:val="0"/>
          <w:numId w:val="5"/>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Recopilar </w:t>
      </w:r>
      <w:r w:rsidR="0008076C" w:rsidRPr="003C3D99">
        <w:rPr>
          <w:rFonts w:ascii="Arial" w:hAnsi="Arial" w:cs="Arial"/>
          <w:lang w:val="es-ES"/>
        </w:rPr>
        <w:t>información sobre la comunidad:</w:t>
      </w:r>
      <w:r w:rsidRPr="003C3D99">
        <w:rPr>
          <w:rFonts w:ascii="Arial" w:hAnsi="Arial" w:cs="Arial"/>
          <w:lang w:val="es-ES"/>
        </w:rPr>
        <w:t xml:space="preserve"> noticias, </w:t>
      </w:r>
      <w:r w:rsidR="009026CE" w:rsidRPr="003C3D99">
        <w:rPr>
          <w:rFonts w:ascii="Arial" w:hAnsi="Arial" w:cs="Arial"/>
          <w:lang w:val="es-ES"/>
        </w:rPr>
        <w:t xml:space="preserve">redes sociales, </w:t>
      </w:r>
      <w:r w:rsidRPr="003C3D99">
        <w:rPr>
          <w:rFonts w:ascii="Arial" w:hAnsi="Arial" w:cs="Arial"/>
          <w:lang w:val="es-ES"/>
        </w:rPr>
        <w:t xml:space="preserve">estadísticas </w:t>
      </w:r>
      <w:r w:rsidR="0008076C" w:rsidRPr="003C3D99">
        <w:rPr>
          <w:rFonts w:ascii="Arial" w:hAnsi="Arial" w:cs="Arial"/>
          <w:lang w:val="es-ES"/>
        </w:rPr>
        <w:t xml:space="preserve">oficiales </w:t>
      </w:r>
      <w:r w:rsidRPr="003C3D99">
        <w:rPr>
          <w:rFonts w:ascii="Arial" w:hAnsi="Arial" w:cs="Arial"/>
          <w:lang w:val="es-ES"/>
        </w:rPr>
        <w:t>y mapas.</w:t>
      </w:r>
    </w:p>
    <w:p w14:paraId="097BBFA9" w14:textId="77777777" w:rsidR="00931A7C" w:rsidRPr="003C3D99" w:rsidRDefault="0074758D" w:rsidP="00702FC6">
      <w:pPr>
        <w:numPr>
          <w:ilvl w:val="0"/>
          <w:numId w:val="5"/>
        </w:num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w:t>
      </w:r>
      <w:r w:rsidR="00B11493" w:rsidRPr="003C3D99">
        <w:rPr>
          <w:rFonts w:ascii="Arial" w:hAnsi="Arial" w:cs="Arial"/>
          <w:lang w:val="es-ES"/>
        </w:rPr>
        <w:t>Reconocer</w:t>
      </w:r>
      <w:r w:rsidR="00D45424" w:rsidRPr="003C3D99">
        <w:rPr>
          <w:rFonts w:ascii="Arial" w:hAnsi="Arial" w:cs="Arial"/>
          <w:lang w:val="es-ES"/>
        </w:rPr>
        <w:t xml:space="preserve"> </w:t>
      </w:r>
      <w:r w:rsidR="0011602D" w:rsidRPr="003C3D99">
        <w:rPr>
          <w:rFonts w:ascii="Arial" w:hAnsi="Arial" w:cs="Arial"/>
          <w:lang w:val="es-ES"/>
        </w:rPr>
        <w:t>la imagen que los medios de comunicación</w:t>
      </w:r>
      <w:r w:rsidR="00CC18F8" w:rsidRPr="003C3D99">
        <w:rPr>
          <w:rFonts w:ascii="Arial" w:hAnsi="Arial" w:cs="Arial"/>
          <w:lang w:val="es-ES"/>
        </w:rPr>
        <w:t>, el Estado y las redes sociales</w:t>
      </w:r>
      <w:r w:rsidR="0011602D" w:rsidRPr="003C3D99">
        <w:rPr>
          <w:rFonts w:ascii="Arial" w:hAnsi="Arial" w:cs="Arial"/>
          <w:lang w:val="es-ES"/>
        </w:rPr>
        <w:t xml:space="preserve"> han proyectado sobre la comunidad</w:t>
      </w:r>
      <w:r w:rsidR="00651E7D" w:rsidRPr="003C3D99">
        <w:rPr>
          <w:rFonts w:ascii="Arial" w:hAnsi="Arial" w:cs="Arial"/>
          <w:lang w:val="es-ES"/>
        </w:rPr>
        <w:t xml:space="preserve">: </w:t>
      </w:r>
    </w:p>
    <w:p w14:paraId="55069E46" w14:textId="7DD541FA" w:rsidR="00931A7C" w:rsidRPr="003C3D99" w:rsidRDefault="00651E7D" w:rsidP="00931A7C">
      <w:pPr>
        <w:numPr>
          <w:ilvl w:val="1"/>
          <w:numId w:val="5"/>
        </w:numPr>
        <w:jc w:val="both"/>
        <w:rPr>
          <w:rFonts w:ascii="Arial" w:hAnsi="Arial" w:cs="Arial"/>
          <w:lang w:val="es-ES"/>
        </w:rPr>
      </w:pPr>
      <w:r w:rsidRPr="003C3D99">
        <w:rPr>
          <w:rFonts w:ascii="Arial" w:hAnsi="Arial" w:cs="Arial"/>
          <w:lang w:val="es-ES"/>
        </w:rPr>
        <w:t>¿</w:t>
      </w:r>
      <w:r w:rsidR="00F103DD" w:rsidRPr="003C3D99">
        <w:rPr>
          <w:rFonts w:ascii="Arial" w:hAnsi="Arial" w:cs="Arial"/>
          <w:lang w:val="es-ES"/>
        </w:rPr>
        <w:t>E</w:t>
      </w:r>
      <w:r w:rsidRPr="003C3D99">
        <w:rPr>
          <w:rFonts w:ascii="Arial" w:hAnsi="Arial" w:cs="Arial"/>
          <w:lang w:val="es-ES"/>
        </w:rPr>
        <w:t xml:space="preserve">s positiva o negativa? </w:t>
      </w:r>
      <w:r w:rsidR="00CC18F8" w:rsidRPr="003C3D99">
        <w:rPr>
          <w:rFonts w:ascii="Arial" w:hAnsi="Arial" w:cs="Arial"/>
          <w:lang w:val="es-ES"/>
        </w:rPr>
        <w:t>¿Respetuosa</w:t>
      </w:r>
      <w:r w:rsidR="00AD0EEF" w:rsidRPr="003C3D99">
        <w:rPr>
          <w:rFonts w:ascii="Arial" w:hAnsi="Arial" w:cs="Arial"/>
          <w:lang w:val="es-ES"/>
        </w:rPr>
        <w:t xml:space="preserve"> o discriminatoria? ¿Refuerza prejuicios, estereotipos o exclusión social?</w:t>
      </w:r>
    </w:p>
    <w:p w14:paraId="25138FB3" w14:textId="21466AA9" w:rsidR="0074758D" w:rsidRPr="003C3D99" w:rsidRDefault="00931A7C" w:rsidP="00931A7C">
      <w:pPr>
        <w:numPr>
          <w:ilvl w:val="1"/>
          <w:numId w:val="5"/>
        </w:numPr>
        <w:jc w:val="both"/>
        <w:rPr>
          <w:rFonts w:ascii="Arial" w:hAnsi="Arial" w:cs="Arial"/>
          <w:lang w:val="es-ES"/>
        </w:rPr>
      </w:pPr>
      <w:r w:rsidRPr="003C3D99">
        <w:rPr>
          <w:rFonts w:ascii="Arial" w:hAnsi="Arial" w:cs="Arial"/>
          <w:lang w:val="es-ES"/>
        </w:rPr>
        <w:t>¿</w:t>
      </w:r>
      <w:r w:rsidR="00F103DD" w:rsidRPr="003C3D99">
        <w:rPr>
          <w:rFonts w:ascii="Arial" w:hAnsi="Arial" w:cs="Arial"/>
          <w:lang w:val="es-ES"/>
        </w:rPr>
        <w:t>Q</w:t>
      </w:r>
      <w:r w:rsidR="0074758D" w:rsidRPr="003C3D99">
        <w:rPr>
          <w:rFonts w:ascii="Arial" w:hAnsi="Arial" w:cs="Arial"/>
          <w:lang w:val="es-ES"/>
        </w:rPr>
        <w:t xml:space="preserve">ué </w:t>
      </w:r>
      <w:r w:rsidR="002E63DD" w:rsidRPr="003C3D99">
        <w:rPr>
          <w:rFonts w:ascii="Arial" w:hAnsi="Arial" w:cs="Arial"/>
          <w:lang w:val="es-ES"/>
        </w:rPr>
        <w:t>información</w:t>
      </w:r>
      <w:r w:rsidR="002266C5" w:rsidRPr="003C3D99">
        <w:rPr>
          <w:rFonts w:ascii="Arial" w:hAnsi="Arial" w:cs="Arial"/>
          <w:lang w:val="es-ES"/>
        </w:rPr>
        <w:t xml:space="preserve"> falta o no fue proporcionada por la comunidad</w:t>
      </w:r>
      <w:r w:rsidR="00EC220F" w:rsidRPr="003C3D99">
        <w:rPr>
          <w:rFonts w:ascii="Arial" w:hAnsi="Arial" w:cs="Arial"/>
          <w:lang w:val="es-ES"/>
        </w:rPr>
        <w:t>?</w:t>
      </w:r>
      <w:r w:rsidR="0074758D" w:rsidRPr="003C3D99">
        <w:rPr>
          <w:rFonts w:ascii="Arial" w:hAnsi="Arial" w:cs="Arial"/>
          <w:lang w:val="es-ES"/>
        </w:rPr>
        <w:t xml:space="preserve"> (</w:t>
      </w:r>
      <w:r w:rsidR="00062411" w:rsidRPr="003C3D99">
        <w:rPr>
          <w:rFonts w:ascii="Arial" w:hAnsi="Arial" w:cs="Arial"/>
          <w:lang w:val="es-ES"/>
        </w:rPr>
        <w:t xml:space="preserve">por ej.: </w:t>
      </w:r>
      <w:r w:rsidR="0074758D" w:rsidRPr="003C3D99">
        <w:rPr>
          <w:rFonts w:ascii="Arial" w:hAnsi="Arial" w:cs="Arial"/>
          <w:lang w:val="es-ES"/>
        </w:rPr>
        <w:t>minorías, violencia de género)</w:t>
      </w:r>
      <w:r w:rsidR="000F1ADC" w:rsidRPr="003C3D99">
        <w:rPr>
          <w:rFonts w:ascii="Arial" w:hAnsi="Arial" w:cs="Arial"/>
          <w:lang w:val="es-ES"/>
        </w:rPr>
        <w:t xml:space="preserve">. </w:t>
      </w:r>
    </w:p>
    <w:p w14:paraId="73C71BB9" w14:textId="49C5C17F" w:rsidR="009F4D3F" w:rsidRPr="003C3D99" w:rsidRDefault="0099759B" w:rsidP="00DF2400">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 xml:space="preserve">4. </w:t>
      </w:r>
      <w:r w:rsidR="009F4D3F" w:rsidRPr="003C3D99">
        <w:rPr>
          <w:rFonts w:ascii="Arial" w:hAnsi="Arial" w:cs="Arial"/>
          <w:b/>
          <w:bCs/>
          <w:color w:val="auto"/>
          <w:sz w:val="24"/>
          <w:szCs w:val="24"/>
          <w:lang w:val="es-ES"/>
        </w:rPr>
        <w:t>Evaluación preliminar de cohesión social</w:t>
      </w:r>
    </w:p>
    <w:p w14:paraId="387F8F74" w14:textId="77777777" w:rsidR="009F4D3F" w:rsidRPr="003C3D99" w:rsidRDefault="009F4D3F" w:rsidP="009F4D3F">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Como parte del análisis previo, la filial debe construir una estimación de la cohesión social de la comunidad utilizando fuentes secundarias. Este indicador permite anticipar las condiciones de convocatoria, participación y sostenibilidad del proyecto antes de la primera visita, y ajustar la estrategia de entrada en consecuencia.</w:t>
      </w:r>
    </w:p>
    <w:p w14:paraId="10AF29BD" w14:textId="77777777" w:rsidR="009F4D3F" w:rsidRPr="003C3D99" w:rsidRDefault="009F4D3F" w:rsidP="009F4D3F">
      <w:pPr>
        <w:jc w:val="both"/>
        <w:rPr>
          <w:rFonts w:ascii="Arial" w:hAnsi="Arial" w:cs="Arial"/>
          <w:lang w:val="es-ES"/>
        </w:rPr>
      </w:pPr>
      <w:r w:rsidRPr="003C3D99">
        <w:rPr>
          <w:rFonts w:ascii="Arial" w:hAnsi="Arial" w:cs="Arial"/>
          <w:b/>
          <w:bCs/>
          <w:lang w:val="es-ES"/>
        </w:rPr>
        <w:lastRenderedPageBreak/>
        <w:t>Indicadores evaluables de forma remota:</w:t>
      </w:r>
    </w:p>
    <w:p w14:paraId="2AE0EDE9" w14:textId="77777777" w:rsidR="009F4D3F" w:rsidRPr="003C3D99" w:rsidRDefault="009F4D3F" w:rsidP="009F4D3F">
      <w:pPr>
        <w:numPr>
          <w:ilvl w:val="0"/>
          <w:numId w:val="43"/>
        </w:numPr>
        <w:jc w:val="both"/>
        <w:rPr>
          <w:rFonts w:ascii="Arial" w:hAnsi="Arial" w:cs="Arial"/>
          <w:lang w:val="es-ES"/>
        </w:rPr>
      </w:pPr>
      <w:r w:rsidRPr="003C3D99">
        <w:rPr>
          <w:rFonts w:ascii="Arial" w:hAnsi="Arial" w:cs="Arial"/>
          <w:lang w:val="es-ES"/>
        </w:rPr>
        <w:t>Existencia de organizaciones comunitarias activas: juntas de vecinos, comités de salud, grupos religiosos, equipos deportivos u otras.</w:t>
      </w:r>
    </w:p>
    <w:p w14:paraId="1213CA9B" w14:textId="77777777" w:rsidR="009F4D3F" w:rsidRPr="003C3D99" w:rsidRDefault="009F4D3F" w:rsidP="009F4D3F">
      <w:pPr>
        <w:numPr>
          <w:ilvl w:val="0"/>
          <w:numId w:val="43"/>
        </w:numPr>
        <w:jc w:val="both"/>
        <w:rPr>
          <w:rFonts w:ascii="Arial" w:hAnsi="Arial" w:cs="Arial"/>
          <w:lang w:val="es-ES"/>
        </w:rPr>
      </w:pPr>
      <w:r w:rsidRPr="003C3D99">
        <w:rPr>
          <w:rFonts w:ascii="Arial" w:hAnsi="Arial" w:cs="Arial"/>
          <w:lang w:val="es-ES"/>
        </w:rPr>
        <w:t>Historia de acción colectiva ante problemas comunes: festividades, jornadas de trabajo, respuestas ante emergencias.</w:t>
      </w:r>
    </w:p>
    <w:p w14:paraId="1C505050" w14:textId="77777777" w:rsidR="009F4D3F" w:rsidRPr="003C3D99" w:rsidRDefault="009F4D3F" w:rsidP="009F4D3F">
      <w:pPr>
        <w:numPr>
          <w:ilvl w:val="0"/>
          <w:numId w:val="43"/>
        </w:numPr>
        <w:jc w:val="both"/>
        <w:rPr>
          <w:rFonts w:ascii="Arial" w:hAnsi="Arial" w:cs="Arial"/>
          <w:lang w:val="es-ES"/>
        </w:rPr>
      </w:pPr>
      <w:r w:rsidRPr="003C3D99">
        <w:rPr>
          <w:rFonts w:ascii="Arial" w:hAnsi="Arial" w:cs="Arial"/>
          <w:lang w:val="es-ES"/>
        </w:rPr>
        <w:t>Presencia de redes de comunicación interna: grupos de mensajería, radios comunitarias, carteleras.</w:t>
      </w:r>
    </w:p>
    <w:p w14:paraId="5025C2C9" w14:textId="77777777" w:rsidR="009F4D3F" w:rsidRPr="003C3D99" w:rsidRDefault="009F4D3F" w:rsidP="009F4D3F">
      <w:pPr>
        <w:numPr>
          <w:ilvl w:val="0"/>
          <w:numId w:val="43"/>
        </w:numPr>
        <w:jc w:val="both"/>
        <w:rPr>
          <w:rFonts w:ascii="Arial" w:hAnsi="Arial" w:cs="Arial"/>
          <w:lang w:val="es-ES"/>
        </w:rPr>
      </w:pPr>
      <w:r w:rsidRPr="003C3D99">
        <w:rPr>
          <w:rFonts w:ascii="Arial" w:hAnsi="Arial" w:cs="Arial"/>
          <w:lang w:val="es-ES"/>
        </w:rPr>
        <w:t>Ausencia de conflictos públicos documentados entre facciones o sectores de la comunidad.</w:t>
      </w:r>
    </w:p>
    <w:p w14:paraId="53AE7BED" w14:textId="77777777" w:rsidR="009F4D3F" w:rsidRPr="003C3D99" w:rsidRDefault="009F4D3F" w:rsidP="009F4D3F">
      <w:pPr>
        <w:jc w:val="both"/>
        <w:rPr>
          <w:rFonts w:ascii="Arial" w:hAnsi="Arial" w:cs="Arial"/>
          <w:lang w:val="es-ES"/>
        </w:rPr>
      </w:pPr>
      <w:r w:rsidRPr="003C3D99">
        <w:rPr>
          <w:rFonts w:ascii="Arial" w:hAnsi="Arial" w:cs="Arial"/>
          <w:b/>
          <w:bCs/>
          <w:lang w:val="es-ES"/>
        </w:rPr>
        <w:t>Ajuste estratégico según el nivel detectado:</w:t>
      </w:r>
    </w:p>
    <w:tbl>
      <w:tblPr>
        <w:tblStyle w:val="Tablaconcuadrcula"/>
        <w:tblW w:w="0" w:type="auto"/>
        <w:tblLook w:val="04A0" w:firstRow="1" w:lastRow="0" w:firstColumn="1" w:lastColumn="0" w:noHBand="0" w:noVBand="1"/>
      </w:tblPr>
      <w:tblGrid>
        <w:gridCol w:w="1409"/>
        <w:gridCol w:w="2913"/>
        <w:gridCol w:w="4172"/>
      </w:tblGrid>
      <w:tr w:rsidR="009F4D3F" w:rsidRPr="003C3D99" w14:paraId="2D7C6408" w14:textId="77777777" w:rsidTr="00DA2647">
        <w:tc>
          <w:tcPr>
            <w:tcW w:w="0" w:type="auto"/>
            <w:hideMark/>
          </w:tcPr>
          <w:p w14:paraId="67D503F1" w14:textId="77777777" w:rsidR="009F4D3F" w:rsidRPr="003C3D99" w:rsidRDefault="009F4D3F" w:rsidP="00DA2647">
            <w:pPr>
              <w:spacing w:after="160" w:line="278" w:lineRule="auto"/>
              <w:jc w:val="center"/>
              <w:rPr>
                <w:rFonts w:ascii="Arial" w:hAnsi="Arial" w:cs="Arial"/>
                <w:b/>
                <w:bCs/>
                <w:lang w:val="es-ES"/>
              </w:rPr>
            </w:pPr>
            <w:r w:rsidRPr="003C3D99">
              <w:rPr>
                <w:rFonts w:ascii="Arial" w:hAnsi="Arial" w:cs="Arial"/>
                <w:b/>
                <w:bCs/>
                <w:lang w:val="es-ES"/>
              </w:rPr>
              <w:t>Nivel de cohesión</w:t>
            </w:r>
          </w:p>
        </w:tc>
        <w:tc>
          <w:tcPr>
            <w:tcW w:w="0" w:type="auto"/>
            <w:hideMark/>
          </w:tcPr>
          <w:p w14:paraId="72053460" w14:textId="77777777" w:rsidR="009F4D3F" w:rsidRPr="003C3D99" w:rsidRDefault="009F4D3F" w:rsidP="00DA2647">
            <w:pPr>
              <w:spacing w:after="160" w:line="278" w:lineRule="auto"/>
              <w:jc w:val="center"/>
              <w:rPr>
                <w:rFonts w:ascii="Arial" w:hAnsi="Arial" w:cs="Arial"/>
                <w:b/>
                <w:bCs/>
                <w:lang w:val="es-ES"/>
              </w:rPr>
            </w:pPr>
            <w:r w:rsidRPr="003C3D99">
              <w:rPr>
                <w:rFonts w:ascii="Arial" w:hAnsi="Arial" w:cs="Arial"/>
                <w:b/>
                <w:bCs/>
                <w:lang w:val="es-ES"/>
              </w:rPr>
              <w:t>Señales observadas</w:t>
            </w:r>
          </w:p>
        </w:tc>
        <w:tc>
          <w:tcPr>
            <w:tcW w:w="0" w:type="auto"/>
            <w:hideMark/>
          </w:tcPr>
          <w:p w14:paraId="4CB7426E" w14:textId="77777777" w:rsidR="009F4D3F" w:rsidRPr="003C3D99" w:rsidRDefault="009F4D3F" w:rsidP="00DA2647">
            <w:pPr>
              <w:spacing w:after="160" w:line="278" w:lineRule="auto"/>
              <w:jc w:val="center"/>
              <w:rPr>
                <w:rFonts w:ascii="Arial" w:hAnsi="Arial" w:cs="Arial"/>
                <w:b/>
                <w:bCs/>
                <w:lang w:val="es-ES"/>
              </w:rPr>
            </w:pPr>
            <w:r w:rsidRPr="003C3D99">
              <w:rPr>
                <w:rFonts w:ascii="Arial" w:hAnsi="Arial" w:cs="Arial"/>
                <w:b/>
                <w:bCs/>
                <w:lang w:val="es-ES"/>
              </w:rPr>
              <w:t>Ajuste</w:t>
            </w:r>
          </w:p>
        </w:tc>
      </w:tr>
      <w:tr w:rsidR="009F4D3F" w:rsidRPr="003C3D99" w14:paraId="5CB015B0" w14:textId="77777777" w:rsidTr="00DA2647">
        <w:tc>
          <w:tcPr>
            <w:tcW w:w="0" w:type="auto"/>
            <w:hideMark/>
          </w:tcPr>
          <w:p w14:paraId="18165A3B"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b/>
                <w:bCs/>
                <w:lang w:val="es-ES"/>
              </w:rPr>
              <w:t>Alta</w:t>
            </w:r>
          </w:p>
        </w:tc>
        <w:tc>
          <w:tcPr>
            <w:tcW w:w="0" w:type="auto"/>
            <w:hideMark/>
          </w:tcPr>
          <w:p w14:paraId="2C903C50"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Múltiples organizaciones activas, historia de acción colectiva, liderazgo diverso</w:t>
            </w:r>
          </w:p>
        </w:tc>
        <w:tc>
          <w:tcPr>
            <w:tcW w:w="0" w:type="auto"/>
            <w:hideMark/>
          </w:tcPr>
          <w:p w14:paraId="3466895A"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Estrategia estándar de entrada. La convocatoria puede apoyarse con mayor confianza en el liderazgo.</w:t>
            </w:r>
          </w:p>
        </w:tc>
      </w:tr>
      <w:tr w:rsidR="009F4D3F" w:rsidRPr="003C3D99" w14:paraId="2FCD49C4" w14:textId="77777777" w:rsidTr="00DA2647">
        <w:tc>
          <w:tcPr>
            <w:tcW w:w="0" w:type="auto"/>
            <w:hideMark/>
          </w:tcPr>
          <w:p w14:paraId="6A3CF287"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b/>
                <w:bCs/>
                <w:lang w:val="es-ES"/>
              </w:rPr>
              <w:t>Media</w:t>
            </w:r>
          </w:p>
        </w:tc>
        <w:tc>
          <w:tcPr>
            <w:tcW w:w="0" w:type="auto"/>
            <w:hideMark/>
          </w:tcPr>
          <w:p w14:paraId="3F310CF8"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 xml:space="preserve">Alguna organización </w:t>
            </w:r>
            <w:proofErr w:type="gramStart"/>
            <w:r w:rsidRPr="003C3D99">
              <w:rPr>
                <w:rFonts w:ascii="Arial" w:hAnsi="Arial" w:cs="Arial"/>
                <w:lang w:val="es-ES"/>
              </w:rPr>
              <w:t>activa</w:t>
            </w:r>
            <w:proofErr w:type="gramEnd"/>
            <w:r w:rsidRPr="003C3D99">
              <w:rPr>
                <w:rFonts w:ascii="Arial" w:hAnsi="Arial" w:cs="Arial"/>
                <w:lang w:val="es-ES"/>
              </w:rPr>
              <w:t xml:space="preserve"> pero con alcance limitado, liderazgo concentrado</w:t>
            </w:r>
          </w:p>
        </w:tc>
        <w:tc>
          <w:tcPr>
            <w:tcW w:w="0" w:type="auto"/>
            <w:hideMark/>
          </w:tcPr>
          <w:p w14:paraId="57CB5D76"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Diversificar estrategias de convocatoria desde el inicio. No depender de un solo líder.</w:t>
            </w:r>
          </w:p>
        </w:tc>
      </w:tr>
      <w:tr w:rsidR="009F4D3F" w:rsidRPr="003C3D99" w14:paraId="0D5D893A" w14:textId="77777777" w:rsidTr="00DA2647">
        <w:tc>
          <w:tcPr>
            <w:tcW w:w="0" w:type="auto"/>
            <w:hideMark/>
          </w:tcPr>
          <w:p w14:paraId="7193AC22"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b/>
                <w:bCs/>
                <w:lang w:val="es-ES"/>
              </w:rPr>
              <w:t>Baja</w:t>
            </w:r>
          </w:p>
        </w:tc>
        <w:tc>
          <w:tcPr>
            <w:tcW w:w="0" w:type="auto"/>
            <w:hideMark/>
          </w:tcPr>
          <w:p w14:paraId="493F7C94"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Ausencia de organizaciones, conflictos documentados, liderazgo débil o inexistente</w:t>
            </w:r>
          </w:p>
        </w:tc>
        <w:tc>
          <w:tcPr>
            <w:tcW w:w="0" w:type="auto"/>
            <w:hideMark/>
          </w:tcPr>
          <w:p w14:paraId="239B06B8"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Planificar tiempos de legitimación más largos. Priorizar la construcción de confianza antes de iniciar actividades formales. Evaluar si la comunidad cumple el umbral mínimo de viabilidad.</w:t>
            </w:r>
          </w:p>
        </w:tc>
      </w:tr>
    </w:tbl>
    <w:p w14:paraId="58663B61" w14:textId="77777777" w:rsidR="009F4D3F" w:rsidRPr="003C3D99" w:rsidRDefault="009F4D3F" w:rsidP="009F4D3F">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 evitables.</w:t>
      </w:r>
    </w:p>
    <w:p w14:paraId="7A7C7BAC" w14:textId="389E7A37" w:rsidR="0074758D" w:rsidRPr="003C3D99" w:rsidRDefault="00691393" w:rsidP="00BD7865">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5</w:t>
      </w:r>
      <w:r w:rsidR="00282FF5" w:rsidRPr="003C3D99">
        <w:rPr>
          <w:rFonts w:ascii="Arial" w:hAnsi="Arial" w:cs="Arial"/>
          <w:b/>
          <w:bCs/>
          <w:color w:val="auto"/>
          <w:sz w:val="24"/>
          <w:szCs w:val="24"/>
          <w:lang w:val="es-ES"/>
        </w:rPr>
        <w:t>.</w:t>
      </w:r>
      <w:r w:rsidR="00743B4E" w:rsidRPr="003C3D99">
        <w:rPr>
          <w:rFonts w:ascii="Arial" w:hAnsi="Arial" w:cs="Arial"/>
          <w:b/>
          <w:bCs/>
          <w:color w:val="auto"/>
          <w:sz w:val="24"/>
          <w:szCs w:val="24"/>
          <w:lang w:val="es-ES"/>
        </w:rPr>
        <w:t xml:space="preserve"> </w:t>
      </w:r>
      <w:r w:rsidR="0074758D" w:rsidRPr="003C3D99">
        <w:rPr>
          <w:rFonts w:ascii="Arial" w:hAnsi="Arial" w:cs="Arial"/>
          <w:b/>
          <w:bCs/>
          <w:color w:val="auto"/>
          <w:sz w:val="24"/>
          <w:szCs w:val="24"/>
          <w:lang w:val="es-ES"/>
        </w:rPr>
        <w:t xml:space="preserve">Identificación </w:t>
      </w:r>
      <w:r w:rsidR="003C23A6" w:rsidRPr="003C3D99">
        <w:rPr>
          <w:rFonts w:ascii="Arial" w:hAnsi="Arial" w:cs="Arial"/>
          <w:b/>
          <w:bCs/>
          <w:color w:val="auto"/>
          <w:sz w:val="24"/>
          <w:szCs w:val="24"/>
          <w:lang w:val="es-ES"/>
        </w:rPr>
        <w:t xml:space="preserve">de </w:t>
      </w:r>
      <w:r w:rsidR="00A46F67" w:rsidRPr="003C3D99">
        <w:rPr>
          <w:rFonts w:ascii="Arial" w:hAnsi="Arial" w:cs="Arial"/>
          <w:b/>
          <w:bCs/>
          <w:color w:val="auto"/>
          <w:sz w:val="24"/>
          <w:szCs w:val="24"/>
          <w:lang w:val="es-ES"/>
        </w:rPr>
        <w:t>autoridades morales</w:t>
      </w:r>
    </w:p>
    <w:p w14:paraId="3F0776AA" w14:textId="7494E6BA" w:rsidR="00E03BE8" w:rsidRPr="003C3D99" w:rsidRDefault="00E03BE8" w:rsidP="00BD7865">
      <w:pPr>
        <w:numPr>
          <w:ilvl w:val="0"/>
          <w:numId w:val="5"/>
        </w:numPr>
        <w:jc w:val="both"/>
        <w:rPr>
          <w:rFonts w:ascii="Arial" w:hAnsi="Arial" w:cs="Arial"/>
          <w:lang w:val="es-ES"/>
        </w:rPr>
      </w:pPr>
      <w:r w:rsidRPr="003C3D99">
        <w:rPr>
          <w:rFonts w:ascii="Arial" w:hAnsi="Arial" w:cs="Arial"/>
          <w:b/>
          <w:bCs/>
          <w:lang w:val="es-ES"/>
        </w:rPr>
        <w:t xml:space="preserve">Acción: </w:t>
      </w:r>
      <w:r w:rsidRPr="003C3D99">
        <w:rPr>
          <w:rFonts w:ascii="Arial" w:hAnsi="Arial" w:cs="Arial"/>
          <w:lang w:val="es-ES"/>
        </w:rPr>
        <w:t xml:space="preserve">Identificar —sin que esto implique aún visitar la comunidad— a directores de escuelas, personal médico, líderes religiosos, </w:t>
      </w:r>
      <w:r w:rsidR="00DF1046" w:rsidRPr="003C3D99">
        <w:rPr>
          <w:rFonts w:ascii="Arial" w:hAnsi="Arial" w:cs="Arial"/>
          <w:lang w:val="es-ES"/>
        </w:rPr>
        <w:t>líderes</w:t>
      </w:r>
      <w:r w:rsidRPr="003C3D99">
        <w:rPr>
          <w:rFonts w:ascii="Arial" w:hAnsi="Arial" w:cs="Arial"/>
          <w:lang w:val="es-ES"/>
        </w:rPr>
        <w:t xml:space="preserve"> comunitarios, </w:t>
      </w:r>
      <w:r w:rsidR="00AD676E" w:rsidRPr="003C3D99">
        <w:rPr>
          <w:rFonts w:ascii="Arial" w:hAnsi="Arial" w:cs="Arial"/>
          <w:lang w:val="es-ES"/>
        </w:rPr>
        <w:t>referentes históricos locales</w:t>
      </w:r>
      <w:r w:rsidR="001C35C2" w:rsidRPr="003C3D99">
        <w:rPr>
          <w:rFonts w:ascii="Arial" w:hAnsi="Arial" w:cs="Arial"/>
          <w:lang w:val="es-ES"/>
        </w:rPr>
        <w:t>,</w:t>
      </w:r>
      <w:r w:rsidR="00AB02C4" w:rsidRPr="003C3D99">
        <w:rPr>
          <w:rFonts w:ascii="Arial" w:hAnsi="Arial" w:cs="Arial"/>
          <w:lang w:val="es-ES"/>
        </w:rPr>
        <w:t xml:space="preserve"> </w:t>
      </w:r>
      <w:r w:rsidRPr="003C3D99">
        <w:rPr>
          <w:rFonts w:ascii="Arial" w:hAnsi="Arial" w:cs="Arial"/>
          <w:lang w:val="es-ES"/>
        </w:rPr>
        <w:t>sabios de la tercera edad, cultores populares o cronistas locales que gocen de respeto y confianza en la zona</w:t>
      </w:r>
      <w:r w:rsidR="003755EA" w:rsidRPr="003C3D99">
        <w:rPr>
          <w:rFonts w:ascii="Arial" w:hAnsi="Arial" w:cs="Arial"/>
          <w:lang w:val="es-ES"/>
        </w:rPr>
        <w:t xml:space="preserve">, </w:t>
      </w:r>
      <w:r w:rsidR="00220CED" w:rsidRPr="003C3D99">
        <w:rPr>
          <w:rFonts w:ascii="Arial" w:hAnsi="Arial" w:cs="Arial"/>
        </w:rPr>
        <w:t>así como aquellos actores que, por su capacidad de control o influencia fáctica, incidan en la seguridad y el acceso al territorio.</w:t>
      </w:r>
      <w:r w:rsidRPr="003C3D99">
        <w:rPr>
          <w:rFonts w:ascii="Arial" w:hAnsi="Arial" w:cs="Arial"/>
          <w:lang w:val="es-ES"/>
        </w:rPr>
        <w:t xml:space="preserve"> Esta información debe recopilarse de forma remota, utilizando redes sociales, </w:t>
      </w:r>
      <w:r w:rsidR="000C134A" w:rsidRPr="003C3D99">
        <w:rPr>
          <w:rFonts w:ascii="Arial" w:hAnsi="Arial" w:cs="Arial"/>
          <w:lang w:val="es-ES"/>
        </w:rPr>
        <w:lastRenderedPageBreak/>
        <w:t xml:space="preserve">medios de comunicación local, </w:t>
      </w:r>
      <w:r w:rsidRPr="003C3D99">
        <w:rPr>
          <w:rFonts w:ascii="Arial" w:hAnsi="Arial" w:cs="Arial"/>
          <w:lang w:val="es-ES"/>
        </w:rPr>
        <w:t>contactos clave, amistades locales u otras fuentes secundarias disponibles.</w:t>
      </w:r>
    </w:p>
    <w:p w14:paraId="117D2F11" w14:textId="4E8AD483" w:rsidR="0074758D" w:rsidRPr="003C3D99" w:rsidRDefault="000B4A8A" w:rsidP="00BD7865">
      <w:pPr>
        <w:numPr>
          <w:ilvl w:val="0"/>
          <w:numId w:val="5"/>
        </w:numPr>
        <w:jc w:val="both"/>
        <w:rPr>
          <w:rFonts w:ascii="Arial" w:hAnsi="Arial" w:cs="Arial"/>
          <w:lang w:val="es-ES"/>
        </w:rPr>
      </w:pPr>
      <w:r w:rsidRPr="003C3D99">
        <w:rPr>
          <w:rFonts w:ascii="Arial" w:hAnsi="Arial" w:cs="Arial"/>
          <w:b/>
          <w:bCs/>
          <w:lang w:val="es-ES"/>
        </w:rPr>
        <w:t>Punto crítico</w:t>
      </w:r>
      <w:r w:rsidR="0074758D" w:rsidRPr="003C3D99">
        <w:rPr>
          <w:rFonts w:ascii="Arial" w:hAnsi="Arial" w:cs="Arial"/>
          <w:lang w:val="es-ES"/>
        </w:rPr>
        <w:t xml:space="preserve">: </w:t>
      </w:r>
      <w:r w:rsidR="00632ADD" w:rsidRPr="003C3D99">
        <w:rPr>
          <w:rFonts w:ascii="Arial" w:hAnsi="Arial" w:cs="Arial"/>
          <w:lang w:val="es-ES"/>
        </w:rPr>
        <w:t>Aunque e</w:t>
      </w:r>
      <w:r w:rsidR="0074758D" w:rsidRPr="003C3D99">
        <w:rPr>
          <w:rFonts w:ascii="Arial" w:hAnsi="Arial" w:cs="Arial"/>
          <w:lang w:val="es-ES"/>
        </w:rPr>
        <w:t xml:space="preserve">stos actores </w:t>
      </w:r>
      <w:r w:rsidR="00D26FD8" w:rsidRPr="003C3D99">
        <w:rPr>
          <w:rFonts w:ascii="Arial" w:hAnsi="Arial" w:cs="Arial"/>
          <w:lang w:val="es-ES"/>
        </w:rPr>
        <w:t>son</w:t>
      </w:r>
      <w:r w:rsidR="0074758D" w:rsidRPr="003C3D99">
        <w:rPr>
          <w:rFonts w:ascii="Arial" w:hAnsi="Arial" w:cs="Arial"/>
          <w:lang w:val="es-ES"/>
        </w:rPr>
        <w:t xml:space="preserve"> el primer punto de contacto</w:t>
      </w:r>
      <w:r w:rsidR="0016682C" w:rsidRPr="003C3D99">
        <w:rPr>
          <w:rFonts w:ascii="Arial" w:hAnsi="Arial" w:cs="Arial"/>
          <w:lang w:val="es-ES"/>
        </w:rPr>
        <w:t xml:space="preserve">, </w:t>
      </w:r>
      <w:r w:rsidR="0042414B" w:rsidRPr="003C3D99">
        <w:rPr>
          <w:rFonts w:ascii="Arial" w:hAnsi="Arial" w:cs="Arial"/>
          <w:lang w:val="es-ES"/>
        </w:rPr>
        <w:t xml:space="preserve">el </w:t>
      </w:r>
      <w:r w:rsidR="000A09B0" w:rsidRPr="003C3D99">
        <w:rPr>
          <w:rFonts w:ascii="Arial" w:hAnsi="Arial" w:cs="Arial"/>
          <w:lang w:val="es-ES"/>
        </w:rPr>
        <w:t>trato con</w:t>
      </w:r>
      <w:r w:rsidR="0042414B" w:rsidRPr="003C3D99">
        <w:rPr>
          <w:rFonts w:ascii="Arial" w:hAnsi="Arial" w:cs="Arial"/>
          <w:lang w:val="es-ES"/>
        </w:rPr>
        <w:t xml:space="preserve"> </w:t>
      </w:r>
      <w:r w:rsidR="002379DD" w:rsidRPr="003C3D99">
        <w:rPr>
          <w:rFonts w:ascii="Arial" w:hAnsi="Arial" w:cs="Arial"/>
          <w:lang w:val="es-ES"/>
        </w:rPr>
        <w:t>ell</w:t>
      </w:r>
      <w:r w:rsidR="003A4AF4" w:rsidRPr="003C3D99">
        <w:rPr>
          <w:rFonts w:ascii="Arial" w:hAnsi="Arial" w:cs="Arial"/>
          <w:lang w:val="es-ES"/>
        </w:rPr>
        <w:t>o</w:t>
      </w:r>
      <w:r w:rsidR="002379DD" w:rsidRPr="003C3D99">
        <w:rPr>
          <w:rFonts w:ascii="Arial" w:hAnsi="Arial" w:cs="Arial"/>
          <w:lang w:val="es-ES"/>
        </w:rPr>
        <w:t>s</w:t>
      </w:r>
      <w:r w:rsidR="00247D47" w:rsidRPr="003C3D99">
        <w:rPr>
          <w:rFonts w:ascii="Arial" w:hAnsi="Arial" w:cs="Arial"/>
          <w:lang w:val="es-ES"/>
        </w:rPr>
        <w:t xml:space="preserve"> no equivale necesariamente a reconocerl</w:t>
      </w:r>
      <w:r w:rsidR="006C3A48" w:rsidRPr="003C3D99">
        <w:rPr>
          <w:rFonts w:ascii="Arial" w:hAnsi="Arial" w:cs="Arial"/>
          <w:lang w:val="es-ES"/>
        </w:rPr>
        <w:t>o</w:t>
      </w:r>
      <w:r w:rsidR="00247D47" w:rsidRPr="003C3D99">
        <w:rPr>
          <w:rFonts w:ascii="Arial" w:hAnsi="Arial" w:cs="Arial"/>
          <w:lang w:val="es-ES"/>
        </w:rPr>
        <w:t xml:space="preserve">s como </w:t>
      </w:r>
      <w:r w:rsidR="000A09B0" w:rsidRPr="003C3D99">
        <w:rPr>
          <w:rFonts w:ascii="Arial" w:hAnsi="Arial" w:cs="Arial"/>
          <w:lang w:val="es-ES"/>
        </w:rPr>
        <w:t>representantes</w:t>
      </w:r>
      <w:r w:rsidR="00247D47" w:rsidRPr="003C3D99">
        <w:rPr>
          <w:rFonts w:ascii="Arial" w:hAnsi="Arial" w:cs="Arial"/>
          <w:lang w:val="es-ES"/>
        </w:rPr>
        <w:t xml:space="preserve"> </w:t>
      </w:r>
      <w:r w:rsidR="000A09B0" w:rsidRPr="003C3D99">
        <w:rPr>
          <w:rFonts w:ascii="Arial" w:hAnsi="Arial" w:cs="Arial"/>
          <w:lang w:val="es-ES"/>
        </w:rPr>
        <w:t>de</w:t>
      </w:r>
      <w:r w:rsidR="00247D47" w:rsidRPr="003C3D99">
        <w:rPr>
          <w:rFonts w:ascii="Arial" w:hAnsi="Arial" w:cs="Arial"/>
          <w:lang w:val="es-ES"/>
        </w:rPr>
        <w:t xml:space="preserve"> toda la comunidad.</w:t>
      </w:r>
      <w:r w:rsidR="003E3500" w:rsidRPr="003C3D99">
        <w:rPr>
          <w:rFonts w:ascii="Arial" w:hAnsi="Arial" w:cs="Arial"/>
          <w:lang w:val="es-ES"/>
        </w:rPr>
        <w:t xml:space="preserve"> </w:t>
      </w:r>
      <w:r w:rsidR="00501592" w:rsidRPr="003C3D99">
        <w:rPr>
          <w:rFonts w:ascii="Arial" w:hAnsi="Arial" w:cs="Arial"/>
          <w:lang w:val="es-ES"/>
        </w:rPr>
        <w:t>En tal sentido, se recomienda c</w:t>
      </w:r>
      <w:r w:rsidR="00B32060" w:rsidRPr="003C3D99">
        <w:rPr>
          <w:rFonts w:ascii="Arial" w:hAnsi="Arial" w:cs="Arial"/>
          <w:lang w:val="es-ES"/>
        </w:rPr>
        <w:t xml:space="preserve">onversar con al menos tres </w:t>
      </w:r>
      <w:r w:rsidR="0034235F" w:rsidRPr="003C3D99">
        <w:rPr>
          <w:rFonts w:ascii="Arial" w:hAnsi="Arial" w:cs="Arial"/>
          <w:lang w:val="es-ES"/>
        </w:rPr>
        <w:t>personas</w:t>
      </w:r>
      <w:r w:rsidR="00B32060" w:rsidRPr="003C3D99">
        <w:rPr>
          <w:rFonts w:ascii="Arial" w:hAnsi="Arial" w:cs="Arial"/>
          <w:lang w:val="es-ES"/>
        </w:rPr>
        <w:t xml:space="preserve"> </w:t>
      </w:r>
      <w:r w:rsidR="007D50BC" w:rsidRPr="003C3D99">
        <w:rPr>
          <w:rFonts w:ascii="Arial" w:hAnsi="Arial" w:cs="Arial"/>
          <w:lang w:val="es-ES"/>
        </w:rPr>
        <w:t xml:space="preserve">sin perfil de líderes </w:t>
      </w:r>
      <w:r w:rsidR="00B32060" w:rsidRPr="003C3D99">
        <w:rPr>
          <w:rFonts w:ascii="Arial" w:hAnsi="Arial" w:cs="Arial"/>
          <w:lang w:val="es-ES"/>
        </w:rPr>
        <w:t xml:space="preserve">antes de cerrar </w:t>
      </w:r>
      <w:r w:rsidR="00D528CB" w:rsidRPr="003C3D99">
        <w:rPr>
          <w:rFonts w:ascii="Arial" w:hAnsi="Arial" w:cs="Arial"/>
          <w:lang w:val="es-ES"/>
        </w:rPr>
        <w:t>la fase preparatoria</w:t>
      </w:r>
      <w:r w:rsidR="009D502B" w:rsidRPr="003C3D99">
        <w:rPr>
          <w:rFonts w:ascii="Arial" w:hAnsi="Arial" w:cs="Arial"/>
          <w:lang w:val="es-ES"/>
        </w:rPr>
        <w:t>; esto permitirá verificar a quiénes representan realmente estas autoridades, quiénes quedan excluidos de dicha representación o si responden a otros liderazgos.</w:t>
      </w:r>
    </w:p>
    <w:p w14:paraId="0A8358E0" w14:textId="0B4CCB28" w:rsidR="0074758D" w:rsidRPr="003C3D99" w:rsidRDefault="00691393" w:rsidP="00BD7865">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6</w:t>
      </w:r>
      <w:r w:rsidR="00282FF5" w:rsidRPr="003C3D99">
        <w:rPr>
          <w:rFonts w:ascii="Arial" w:hAnsi="Arial" w:cs="Arial"/>
          <w:b/>
          <w:bCs/>
          <w:color w:val="auto"/>
          <w:sz w:val="24"/>
          <w:szCs w:val="24"/>
          <w:lang w:val="es-ES"/>
        </w:rPr>
        <w:t xml:space="preserve">. </w:t>
      </w:r>
      <w:r w:rsidR="0074758D" w:rsidRPr="003C3D99">
        <w:rPr>
          <w:rFonts w:ascii="Arial" w:hAnsi="Arial" w:cs="Arial"/>
          <w:b/>
          <w:bCs/>
          <w:color w:val="auto"/>
          <w:sz w:val="24"/>
          <w:szCs w:val="24"/>
          <w:lang w:val="es-ES"/>
        </w:rPr>
        <w:t xml:space="preserve">Mapeo </w:t>
      </w:r>
      <w:r w:rsidR="00AA2CB9" w:rsidRPr="003C3D99">
        <w:rPr>
          <w:rFonts w:ascii="Arial" w:hAnsi="Arial" w:cs="Arial"/>
          <w:b/>
          <w:bCs/>
          <w:color w:val="auto"/>
          <w:sz w:val="24"/>
          <w:szCs w:val="24"/>
          <w:lang w:val="es-ES"/>
        </w:rPr>
        <w:t xml:space="preserve">preliminar de autoridades </w:t>
      </w:r>
      <w:r w:rsidR="009C51A0" w:rsidRPr="003C3D99">
        <w:rPr>
          <w:rFonts w:ascii="Arial" w:hAnsi="Arial" w:cs="Arial"/>
          <w:b/>
          <w:bCs/>
          <w:color w:val="auto"/>
          <w:sz w:val="24"/>
          <w:szCs w:val="24"/>
          <w:lang w:val="es-ES"/>
        </w:rPr>
        <w:t>gubernamentales</w:t>
      </w:r>
      <w:r w:rsidR="000C5DD8" w:rsidRPr="003C3D99">
        <w:rPr>
          <w:rFonts w:ascii="Arial" w:hAnsi="Arial" w:cs="Arial"/>
          <w:b/>
          <w:bCs/>
          <w:color w:val="auto"/>
          <w:sz w:val="24"/>
          <w:szCs w:val="24"/>
          <w:lang w:val="es-ES"/>
        </w:rPr>
        <w:t xml:space="preserve"> y </w:t>
      </w:r>
      <w:r w:rsidR="00DE7138" w:rsidRPr="003C3D99">
        <w:rPr>
          <w:rFonts w:ascii="Arial" w:hAnsi="Arial" w:cs="Arial"/>
          <w:b/>
          <w:bCs/>
          <w:color w:val="auto"/>
          <w:sz w:val="24"/>
          <w:szCs w:val="24"/>
          <w:lang w:val="es-ES"/>
        </w:rPr>
        <w:t>no oficiales</w:t>
      </w:r>
    </w:p>
    <w:p w14:paraId="6BF5379A" w14:textId="59BBF52A" w:rsidR="0074758D" w:rsidRPr="003C3D99" w:rsidRDefault="00AA2CB9" w:rsidP="00BD7865">
      <w:pPr>
        <w:numPr>
          <w:ilvl w:val="0"/>
          <w:numId w:val="5"/>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CE18DC" w:rsidRPr="003C3D99">
        <w:rPr>
          <w:rFonts w:ascii="Arial" w:hAnsi="Arial" w:cs="Arial"/>
          <w:lang w:val="es-ES"/>
        </w:rPr>
        <w:t>E</w:t>
      </w:r>
      <w:r w:rsidRPr="003C3D99">
        <w:rPr>
          <w:rFonts w:ascii="Arial" w:hAnsi="Arial" w:cs="Arial"/>
          <w:lang w:val="es-ES"/>
        </w:rPr>
        <w:t xml:space="preserve">laborar la lista de autoridades </w:t>
      </w:r>
      <w:r w:rsidR="0007360B" w:rsidRPr="003C3D99">
        <w:rPr>
          <w:rFonts w:ascii="Arial" w:hAnsi="Arial" w:cs="Arial"/>
          <w:lang w:val="es-ES"/>
        </w:rPr>
        <w:t xml:space="preserve">y si exigen requisitos para trabajar en la comunidad </w:t>
      </w:r>
      <w:r w:rsidR="0074758D" w:rsidRPr="003C3D99">
        <w:rPr>
          <w:rFonts w:ascii="Arial" w:hAnsi="Arial" w:cs="Arial"/>
          <w:lang w:val="es-ES"/>
        </w:rPr>
        <w:t>(</w:t>
      </w:r>
      <w:r w:rsidR="009C51A0" w:rsidRPr="003C3D99">
        <w:rPr>
          <w:rFonts w:ascii="Arial" w:hAnsi="Arial" w:cs="Arial"/>
          <w:lang w:val="es-ES"/>
        </w:rPr>
        <w:t>a</w:t>
      </w:r>
      <w:r w:rsidR="0074758D" w:rsidRPr="003C3D99">
        <w:rPr>
          <w:rFonts w:ascii="Arial" w:hAnsi="Arial" w:cs="Arial"/>
          <w:lang w:val="es-ES"/>
        </w:rPr>
        <w:t xml:space="preserve">lcaldes, </w:t>
      </w:r>
      <w:r w:rsidR="00FD6C4C" w:rsidRPr="003C3D99">
        <w:rPr>
          <w:rFonts w:ascii="Arial" w:hAnsi="Arial" w:cs="Arial"/>
          <w:lang w:val="es-ES"/>
        </w:rPr>
        <w:t xml:space="preserve">directores </w:t>
      </w:r>
      <w:r w:rsidR="00D66955" w:rsidRPr="003C3D99">
        <w:rPr>
          <w:rFonts w:ascii="Arial" w:hAnsi="Arial" w:cs="Arial"/>
          <w:lang w:val="es-ES"/>
        </w:rPr>
        <w:t>locales</w:t>
      </w:r>
      <w:r w:rsidR="00FD6C4C" w:rsidRPr="003C3D99">
        <w:rPr>
          <w:rFonts w:ascii="Arial" w:hAnsi="Arial" w:cs="Arial"/>
          <w:lang w:val="es-ES"/>
        </w:rPr>
        <w:t xml:space="preserve"> de salud y educación, </w:t>
      </w:r>
      <w:r w:rsidR="0074758D" w:rsidRPr="003C3D99">
        <w:rPr>
          <w:rFonts w:ascii="Arial" w:hAnsi="Arial" w:cs="Arial"/>
          <w:lang w:val="es-ES"/>
        </w:rPr>
        <w:t xml:space="preserve">GN, </w:t>
      </w:r>
      <w:r w:rsidR="00CE18DC" w:rsidRPr="003C3D99">
        <w:rPr>
          <w:rFonts w:ascii="Arial" w:hAnsi="Arial" w:cs="Arial"/>
          <w:lang w:val="es-ES"/>
        </w:rPr>
        <w:t xml:space="preserve">Policía y </w:t>
      </w:r>
      <w:r w:rsidR="006A01BC" w:rsidRPr="003C3D99">
        <w:rPr>
          <w:rFonts w:ascii="Arial" w:hAnsi="Arial" w:cs="Arial"/>
          <w:lang w:val="es-ES"/>
        </w:rPr>
        <w:t>otros grupos con influencia real sobre el territorio</w:t>
      </w:r>
      <w:r w:rsidR="0074758D" w:rsidRPr="003C3D99">
        <w:rPr>
          <w:rFonts w:ascii="Arial" w:hAnsi="Arial" w:cs="Arial"/>
          <w:lang w:val="es-ES"/>
        </w:rPr>
        <w:t>).</w:t>
      </w:r>
    </w:p>
    <w:p w14:paraId="396311EC" w14:textId="55C9DAB2" w:rsidR="0074758D" w:rsidRPr="003C3D99" w:rsidRDefault="0074758D" w:rsidP="00BD7865">
      <w:pPr>
        <w:numPr>
          <w:ilvl w:val="0"/>
          <w:numId w:val="5"/>
        </w:numPr>
        <w:jc w:val="both"/>
        <w:rPr>
          <w:rFonts w:ascii="Arial" w:hAnsi="Arial" w:cs="Arial"/>
          <w:lang w:val="es-ES"/>
        </w:rPr>
      </w:pPr>
      <w:r w:rsidRPr="003C3D99">
        <w:rPr>
          <w:rFonts w:ascii="Arial" w:hAnsi="Arial" w:cs="Arial"/>
          <w:b/>
          <w:bCs/>
          <w:lang w:val="es-ES"/>
        </w:rPr>
        <w:t xml:space="preserve">Ajuste de </w:t>
      </w:r>
      <w:r w:rsidR="007E6190" w:rsidRPr="003C3D99">
        <w:rPr>
          <w:rFonts w:ascii="Arial" w:hAnsi="Arial" w:cs="Arial"/>
          <w:b/>
          <w:bCs/>
          <w:lang w:val="es-ES"/>
        </w:rPr>
        <w:t>s</w:t>
      </w:r>
      <w:r w:rsidRPr="003C3D99">
        <w:rPr>
          <w:rFonts w:ascii="Arial" w:hAnsi="Arial" w:cs="Arial"/>
          <w:b/>
          <w:bCs/>
          <w:lang w:val="es-ES"/>
        </w:rPr>
        <w:t>eguridad:</w:t>
      </w:r>
      <w:r w:rsidRPr="003C3D99">
        <w:rPr>
          <w:rFonts w:ascii="Arial" w:hAnsi="Arial" w:cs="Arial"/>
          <w:lang w:val="es-ES"/>
        </w:rPr>
        <w:t xml:space="preserve"> Mantener esta información en reserva hasta que </w:t>
      </w:r>
      <w:r w:rsidR="00E34B92" w:rsidRPr="003C3D99">
        <w:rPr>
          <w:rFonts w:ascii="Arial" w:hAnsi="Arial" w:cs="Arial"/>
          <w:lang w:val="es-ES"/>
        </w:rPr>
        <w:t>se valide en la</w:t>
      </w:r>
      <w:r w:rsidRPr="003C3D99">
        <w:rPr>
          <w:rFonts w:ascii="Arial" w:hAnsi="Arial" w:cs="Arial"/>
          <w:lang w:val="es-ES"/>
        </w:rPr>
        <w:t xml:space="preserve"> Fase 2 que el contacto con estas autoridades no compromete la aceptación </w:t>
      </w:r>
      <w:r w:rsidR="00E34B92" w:rsidRPr="003C3D99">
        <w:rPr>
          <w:rFonts w:ascii="Arial" w:hAnsi="Arial" w:cs="Arial"/>
          <w:lang w:val="es-ES"/>
        </w:rPr>
        <w:t>de la comunidad</w:t>
      </w:r>
      <w:r w:rsidRPr="003C3D99">
        <w:rPr>
          <w:rFonts w:ascii="Arial" w:hAnsi="Arial" w:cs="Arial"/>
          <w:lang w:val="es-ES"/>
        </w:rPr>
        <w:t>.</w:t>
      </w:r>
    </w:p>
    <w:p w14:paraId="28B351B1" w14:textId="3FC41080" w:rsidR="0074758D" w:rsidRPr="003C3D99" w:rsidRDefault="00691393" w:rsidP="00BD7865">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7</w:t>
      </w:r>
      <w:r w:rsidR="00282FF5" w:rsidRPr="003C3D99">
        <w:rPr>
          <w:rFonts w:ascii="Arial" w:hAnsi="Arial" w:cs="Arial"/>
          <w:b/>
          <w:bCs/>
          <w:color w:val="auto"/>
          <w:sz w:val="24"/>
          <w:szCs w:val="24"/>
          <w:lang w:val="es-ES"/>
        </w:rPr>
        <w:t xml:space="preserve">. </w:t>
      </w:r>
      <w:r w:rsidR="0074758D" w:rsidRPr="003C3D99">
        <w:rPr>
          <w:rFonts w:ascii="Arial" w:hAnsi="Arial" w:cs="Arial"/>
          <w:b/>
          <w:bCs/>
          <w:color w:val="auto"/>
          <w:sz w:val="24"/>
          <w:szCs w:val="24"/>
          <w:lang w:val="es-ES"/>
        </w:rPr>
        <w:t xml:space="preserve">Análisis de </w:t>
      </w:r>
      <w:r w:rsidR="000259F9" w:rsidRPr="003C3D99">
        <w:rPr>
          <w:rFonts w:ascii="Arial" w:hAnsi="Arial" w:cs="Arial"/>
          <w:b/>
          <w:bCs/>
          <w:color w:val="auto"/>
          <w:sz w:val="24"/>
          <w:szCs w:val="24"/>
          <w:lang w:val="es-ES"/>
        </w:rPr>
        <w:t>capacidad y lecciones aprendidas</w:t>
      </w:r>
    </w:p>
    <w:p w14:paraId="0251CDAB" w14:textId="3A22C1A1" w:rsidR="0074758D" w:rsidRPr="003C3D99" w:rsidRDefault="0074758D" w:rsidP="00BD7865">
      <w:pPr>
        <w:numPr>
          <w:ilvl w:val="0"/>
          <w:numId w:val="5"/>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C626CA" w:rsidRPr="003C3D99">
        <w:rPr>
          <w:rFonts w:ascii="Arial" w:hAnsi="Arial" w:cs="Arial"/>
          <w:lang w:val="es-ES"/>
        </w:rPr>
        <w:t>Preguntar</w:t>
      </w:r>
      <w:r w:rsidRPr="003C3D99">
        <w:rPr>
          <w:rFonts w:ascii="Arial" w:hAnsi="Arial" w:cs="Arial"/>
          <w:lang w:val="es-ES"/>
        </w:rPr>
        <w:t xml:space="preserve"> si</w:t>
      </w:r>
      <w:r w:rsidR="00C626CA" w:rsidRPr="003C3D99">
        <w:rPr>
          <w:rFonts w:ascii="Arial" w:hAnsi="Arial" w:cs="Arial"/>
          <w:lang w:val="es-ES"/>
        </w:rPr>
        <w:t xml:space="preserve"> la comunidad participó anteriormente</w:t>
      </w:r>
      <w:r w:rsidR="003723DA" w:rsidRPr="003C3D99">
        <w:rPr>
          <w:rFonts w:ascii="Arial" w:hAnsi="Arial" w:cs="Arial"/>
          <w:lang w:val="es-ES"/>
        </w:rPr>
        <w:t xml:space="preserve"> en proyectos parecidos</w:t>
      </w:r>
      <w:r w:rsidR="00203A98" w:rsidRPr="003C3D99">
        <w:rPr>
          <w:rFonts w:ascii="Arial" w:hAnsi="Arial" w:cs="Arial"/>
          <w:lang w:val="es-ES"/>
        </w:rPr>
        <w:t xml:space="preserve">, si </w:t>
      </w:r>
      <w:r w:rsidRPr="003C3D99">
        <w:rPr>
          <w:rFonts w:ascii="Arial" w:hAnsi="Arial" w:cs="Arial"/>
          <w:lang w:val="es-ES"/>
        </w:rPr>
        <w:t>tuvieron éxito o</w:t>
      </w:r>
      <w:r w:rsidR="00203A98" w:rsidRPr="003C3D99">
        <w:rPr>
          <w:rFonts w:ascii="Arial" w:hAnsi="Arial" w:cs="Arial"/>
          <w:lang w:val="es-ES"/>
        </w:rPr>
        <w:t xml:space="preserve"> si</w:t>
      </w:r>
      <w:r w:rsidRPr="003C3D99">
        <w:rPr>
          <w:rFonts w:ascii="Arial" w:hAnsi="Arial" w:cs="Arial"/>
          <w:lang w:val="es-ES"/>
        </w:rPr>
        <w:t xml:space="preserve"> </w:t>
      </w:r>
      <w:r w:rsidR="003723DA" w:rsidRPr="003C3D99">
        <w:rPr>
          <w:rFonts w:ascii="Arial" w:hAnsi="Arial" w:cs="Arial"/>
          <w:lang w:val="es-ES"/>
        </w:rPr>
        <w:t>hubo</w:t>
      </w:r>
      <w:r w:rsidRPr="003C3D99">
        <w:rPr>
          <w:rFonts w:ascii="Arial" w:hAnsi="Arial" w:cs="Arial"/>
          <w:lang w:val="es-ES"/>
        </w:rPr>
        <w:t xml:space="preserve"> conflictos.</w:t>
      </w:r>
    </w:p>
    <w:p w14:paraId="174BCED9" w14:textId="3FF68A6D" w:rsidR="0074758D" w:rsidRPr="003C3D99" w:rsidRDefault="00FD661D" w:rsidP="00BD7865">
      <w:pPr>
        <w:numPr>
          <w:ilvl w:val="0"/>
          <w:numId w:val="5"/>
        </w:numPr>
        <w:jc w:val="both"/>
        <w:rPr>
          <w:rFonts w:ascii="Arial" w:hAnsi="Arial" w:cs="Arial"/>
          <w:lang w:val="es-ES"/>
        </w:rPr>
      </w:pPr>
      <w:r w:rsidRPr="003C3D99">
        <w:rPr>
          <w:rFonts w:ascii="Arial" w:hAnsi="Arial" w:cs="Arial"/>
          <w:b/>
          <w:bCs/>
          <w:lang w:val="es-ES"/>
        </w:rPr>
        <w:t>Estrategia de campo</w:t>
      </w:r>
      <w:r w:rsidR="0074758D" w:rsidRPr="003C3D99">
        <w:rPr>
          <w:rFonts w:ascii="Arial" w:hAnsi="Arial" w:cs="Arial"/>
          <w:b/>
          <w:bCs/>
          <w:lang w:val="es-ES"/>
        </w:rPr>
        <w:t>:</w:t>
      </w:r>
      <w:r w:rsidR="0074758D" w:rsidRPr="003C3D99">
        <w:rPr>
          <w:rFonts w:ascii="Arial" w:hAnsi="Arial" w:cs="Arial"/>
          <w:lang w:val="es-ES"/>
        </w:rPr>
        <w:t xml:space="preserve"> </w:t>
      </w:r>
      <w:r w:rsidR="009A77B4" w:rsidRPr="003C3D99">
        <w:rPr>
          <w:rFonts w:ascii="Arial" w:hAnsi="Arial" w:cs="Arial"/>
          <w:lang w:val="es-ES"/>
        </w:rPr>
        <w:t>Anticipar</w:t>
      </w:r>
      <w:r w:rsidR="0074758D" w:rsidRPr="003C3D99">
        <w:rPr>
          <w:rFonts w:ascii="Arial" w:hAnsi="Arial" w:cs="Arial"/>
          <w:lang w:val="es-ES"/>
        </w:rPr>
        <w:t xml:space="preserve"> estrategias para gestionar la desconfianza si hubo malas experiencias previas.</w:t>
      </w:r>
    </w:p>
    <w:p w14:paraId="03FEDE38" w14:textId="3522B171" w:rsidR="00B85D09" w:rsidRPr="003C3D99" w:rsidRDefault="00691393" w:rsidP="00DF2400">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 xml:space="preserve">8. </w:t>
      </w:r>
      <w:r w:rsidR="00B85D09" w:rsidRPr="003C3D99">
        <w:rPr>
          <w:rFonts w:ascii="Arial" w:hAnsi="Arial" w:cs="Arial"/>
          <w:b/>
          <w:bCs/>
          <w:color w:val="auto"/>
          <w:sz w:val="24"/>
          <w:szCs w:val="24"/>
          <w:lang w:val="es-ES"/>
        </w:rPr>
        <w:t>Historia de desastres como variable de priorización</w:t>
      </w:r>
    </w:p>
    <w:p w14:paraId="639FBABF" w14:textId="77777777" w:rsidR="00B85D09" w:rsidRPr="003C3D99" w:rsidRDefault="00B85D09" w:rsidP="00B85D09">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Además de indagar si la comunidad ha participado en proyectos anteriores, la filial debe identificar si ha vivido eventos de desastre recientes —inundaciones, deslizamientos, sismos, incendios u otros—. Esta información no solo enriquece el diagnóstico de riesgo: es un indicador de viabilidad operativa, ya que las comunidades con experiencia directa en desastres tienden a mostrar mayor disposición a participar, mayor cohesión durante las actividades y mayor capacidad de replicar lo aprendido.</w:t>
      </w:r>
    </w:p>
    <w:p w14:paraId="01CC1844" w14:textId="77777777" w:rsidR="00B85D09" w:rsidRPr="003C3D99" w:rsidRDefault="00B85D09" w:rsidP="00B85D09">
      <w:pPr>
        <w:jc w:val="both"/>
        <w:rPr>
          <w:rFonts w:ascii="Arial" w:hAnsi="Arial" w:cs="Arial"/>
          <w:lang w:val="es-ES"/>
        </w:rPr>
      </w:pPr>
      <w:r w:rsidRPr="003C3D99">
        <w:rPr>
          <w:rFonts w:ascii="Arial" w:hAnsi="Arial" w:cs="Arial"/>
          <w:b/>
          <w:bCs/>
          <w:lang w:val="es-ES"/>
        </w:rPr>
        <w:t>Por qué esta variable importa:</w:t>
      </w:r>
    </w:p>
    <w:p w14:paraId="0DCBAB3E" w14:textId="77777777" w:rsidR="00B85D09" w:rsidRPr="003C3D99" w:rsidRDefault="00B85D09" w:rsidP="00B85D09">
      <w:pPr>
        <w:numPr>
          <w:ilvl w:val="0"/>
          <w:numId w:val="39"/>
        </w:numPr>
        <w:jc w:val="both"/>
        <w:rPr>
          <w:rFonts w:ascii="Arial" w:hAnsi="Arial" w:cs="Arial"/>
          <w:lang w:val="es-ES"/>
        </w:rPr>
      </w:pPr>
      <w:r w:rsidRPr="003C3D99">
        <w:rPr>
          <w:rFonts w:ascii="Arial" w:hAnsi="Arial" w:cs="Arial"/>
          <w:lang w:val="es-ES"/>
        </w:rPr>
        <w:t>Las comunidades que han vivido un desastre conocen de forma directa la diferencia entre estar preparadas y no estarlo, lo que genera motivación intrínseca que otras comunidades no tienen.</w:t>
      </w:r>
    </w:p>
    <w:p w14:paraId="59752864" w14:textId="77777777" w:rsidR="00B85D09" w:rsidRPr="003C3D99" w:rsidRDefault="00B85D09" w:rsidP="00B85D09">
      <w:pPr>
        <w:numPr>
          <w:ilvl w:val="0"/>
          <w:numId w:val="39"/>
        </w:numPr>
        <w:jc w:val="both"/>
        <w:rPr>
          <w:rFonts w:ascii="Arial" w:hAnsi="Arial" w:cs="Arial"/>
          <w:lang w:val="es-ES"/>
        </w:rPr>
      </w:pPr>
      <w:r w:rsidRPr="003C3D99">
        <w:rPr>
          <w:rFonts w:ascii="Arial" w:hAnsi="Arial" w:cs="Arial"/>
          <w:lang w:val="es-ES"/>
        </w:rPr>
        <w:t>La convocatoria es notablemente más efectiva: los participantes se comprometen y permanecen hasta el final de las actividades.</w:t>
      </w:r>
    </w:p>
    <w:p w14:paraId="7E9B5E04" w14:textId="77777777" w:rsidR="00B85D09" w:rsidRPr="003C3D99" w:rsidRDefault="00B85D09" w:rsidP="00B85D09">
      <w:pPr>
        <w:numPr>
          <w:ilvl w:val="0"/>
          <w:numId w:val="39"/>
        </w:numPr>
        <w:jc w:val="both"/>
        <w:rPr>
          <w:rFonts w:ascii="Arial" w:hAnsi="Arial" w:cs="Arial"/>
          <w:lang w:val="es-ES"/>
        </w:rPr>
      </w:pPr>
      <w:r w:rsidRPr="003C3D99">
        <w:rPr>
          <w:rFonts w:ascii="Arial" w:hAnsi="Arial" w:cs="Arial"/>
          <w:lang w:val="es-ES"/>
        </w:rPr>
        <w:t>La capacidad de réplica es mayor: los aprendizajes se transfieren con más facilidad a otras personas de la comunidad y la autonomía operativa se alcanza en menor tiempo.</w:t>
      </w:r>
    </w:p>
    <w:p w14:paraId="2972A98E" w14:textId="77777777" w:rsidR="00B85D09" w:rsidRPr="003C3D99" w:rsidRDefault="00B85D09" w:rsidP="00B85D09">
      <w:pPr>
        <w:jc w:val="both"/>
        <w:rPr>
          <w:rFonts w:ascii="Arial" w:hAnsi="Arial" w:cs="Arial"/>
          <w:lang w:val="es-ES"/>
        </w:rPr>
      </w:pPr>
      <w:r w:rsidRPr="003C3D99">
        <w:rPr>
          <w:rFonts w:ascii="Arial" w:hAnsi="Arial" w:cs="Arial"/>
          <w:b/>
          <w:bCs/>
          <w:lang w:val="es-ES"/>
        </w:rPr>
        <w:lastRenderedPageBreak/>
        <w:t>Estrategia de campo:</w:t>
      </w:r>
      <w:r w:rsidRPr="003C3D99">
        <w:rPr>
          <w:rFonts w:ascii="Arial" w:hAnsi="Arial" w:cs="Arial"/>
          <w:lang w:val="es-ES"/>
        </w:rPr>
        <w:t xml:space="preserve"> Si entre las comunidades candidatas existe una con historia reciente de desastre y condiciones operativas comparables, priorizarla como punto de entrada. Los resultados obtenidos en esa comunidad pueden documentarse como caso de referencia y utilizarse para motivar la participación en comunidades vecinas sin esa experiencia.</w:t>
      </w:r>
    </w:p>
    <w:p w14:paraId="2EDF67DB" w14:textId="77777777" w:rsidR="00B85D09" w:rsidRPr="003C3D99" w:rsidRDefault="00B85D09" w:rsidP="00B85D09">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La historia de desastre no garantiza por sí sola la viabilidad del trabajo. Debe cruzarse con los demás criterios del protocolo de priorización: cohesión social, capacidad operativa de la filial y pertinencia del mandato. Una comunidad afectada por un desastre reciente sin proceso de recuperación consolidado puede mostrar el patrón opuesto: desorganización, desconfianza y dificultad para proyectarse hacia la prevención.</w:t>
      </w:r>
    </w:p>
    <w:p w14:paraId="4D873DD3" w14:textId="40844C93" w:rsidR="00BE21C2" w:rsidRPr="003C3D99" w:rsidRDefault="00691393" w:rsidP="00BD7865">
      <w:pPr>
        <w:pStyle w:val="Ttulo2"/>
        <w:jc w:val="both"/>
        <w:rPr>
          <w:rFonts w:ascii="Arial" w:hAnsi="Arial" w:cs="Arial"/>
          <w:color w:val="auto"/>
          <w:sz w:val="24"/>
          <w:szCs w:val="24"/>
          <w:lang w:val="es-ES"/>
        </w:rPr>
      </w:pPr>
      <w:r w:rsidRPr="003C3D99">
        <w:rPr>
          <w:rFonts w:ascii="Arial" w:hAnsi="Arial" w:cs="Arial"/>
          <w:b/>
          <w:bCs/>
          <w:color w:val="auto"/>
          <w:sz w:val="24"/>
          <w:szCs w:val="24"/>
          <w:lang w:val="es-ES"/>
        </w:rPr>
        <w:t>9</w:t>
      </w:r>
      <w:r w:rsidR="00CE4DEA" w:rsidRPr="003C3D99">
        <w:rPr>
          <w:rFonts w:ascii="Arial" w:hAnsi="Arial" w:cs="Arial"/>
          <w:b/>
          <w:bCs/>
          <w:color w:val="auto"/>
          <w:sz w:val="24"/>
          <w:szCs w:val="24"/>
          <w:lang w:val="es-ES"/>
        </w:rPr>
        <w:t xml:space="preserve">. </w:t>
      </w:r>
      <w:r w:rsidR="00BE21C2" w:rsidRPr="003C3D99">
        <w:rPr>
          <w:rFonts w:ascii="Arial" w:hAnsi="Arial" w:cs="Arial"/>
          <w:b/>
          <w:bCs/>
          <w:color w:val="auto"/>
          <w:sz w:val="24"/>
          <w:szCs w:val="24"/>
          <w:lang w:val="es-ES"/>
        </w:rPr>
        <w:t xml:space="preserve">Documentos de </w:t>
      </w:r>
      <w:r w:rsidR="00D53BCD" w:rsidRPr="003C3D99">
        <w:rPr>
          <w:rFonts w:ascii="Arial" w:hAnsi="Arial" w:cs="Arial"/>
          <w:b/>
          <w:bCs/>
          <w:color w:val="auto"/>
          <w:sz w:val="24"/>
          <w:szCs w:val="24"/>
          <w:lang w:val="es-ES"/>
        </w:rPr>
        <w:t xml:space="preserve">consulta </w:t>
      </w:r>
      <w:r w:rsidR="00BE21C2" w:rsidRPr="003C3D99">
        <w:rPr>
          <w:rFonts w:ascii="Arial" w:hAnsi="Arial" w:cs="Arial"/>
          <w:b/>
          <w:bCs/>
          <w:color w:val="auto"/>
          <w:sz w:val="24"/>
          <w:szCs w:val="24"/>
          <w:lang w:val="es-ES"/>
        </w:rPr>
        <w:t xml:space="preserve">para </w:t>
      </w:r>
      <w:r w:rsidR="00D53BCD" w:rsidRPr="003C3D99">
        <w:rPr>
          <w:rFonts w:ascii="Arial" w:hAnsi="Arial" w:cs="Arial"/>
          <w:b/>
          <w:bCs/>
          <w:color w:val="auto"/>
          <w:sz w:val="24"/>
          <w:szCs w:val="24"/>
          <w:lang w:val="es-ES"/>
        </w:rPr>
        <w:t>profundizar</w:t>
      </w:r>
      <w:r w:rsidR="00BE21C2" w:rsidRPr="003C3D99">
        <w:rPr>
          <w:rFonts w:ascii="Arial" w:hAnsi="Arial" w:cs="Arial"/>
          <w:b/>
          <w:bCs/>
          <w:color w:val="auto"/>
          <w:sz w:val="24"/>
          <w:szCs w:val="24"/>
          <w:lang w:val="es-ES"/>
        </w:rPr>
        <w:t>:</w:t>
      </w:r>
    </w:p>
    <w:p w14:paraId="585BAEAD" w14:textId="531579A7" w:rsidR="00BE21C2" w:rsidRPr="003C3D99" w:rsidRDefault="00BE21C2" w:rsidP="00BD7865">
      <w:pPr>
        <w:numPr>
          <w:ilvl w:val="0"/>
          <w:numId w:val="4"/>
        </w:numPr>
        <w:jc w:val="both"/>
        <w:rPr>
          <w:rFonts w:ascii="Arial" w:hAnsi="Arial" w:cs="Arial"/>
          <w:lang w:val="es-ES"/>
        </w:rPr>
      </w:pPr>
      <w:r w:rsidRPr="003C3D99">
        <w:rPr>
          <w:rFonts w:ascii="Arial" w:hAnsi="Arial" w:cs="Arial"/>
          <w:b/>
          <w:bCs/>
          <w:lang w:val="es-ES"/>
        </w:rPr>
        <w:t>00 HOJA G:</w:t>
      </w:r>
      <w:r w:rsidRPr="003C3D99">
        <w:rPr>
          <w:rFonts w:ascii="Arial" w:hAnsi="Arial" w:cs="Arial"/>
          <w:lang w:val="es-ES"/>
        </w:rPr>
        <w:t xml:space="preserve"> Para entender cómo filtrar y </w:t>
      </w:r>
      <w:r w:rsidR="00690E1E" w:rsidRPr="003C3D99">
        <w:rPr>
          <w:rFonts w:ascii="Arial" w:hAnsi="Arial" w:cs="Arial"/>
          <w:lang w:val="es-ES"/>
        </w:rPr>
        <w:t>evaluar</w:t>
      </w:r>
      <w:r w:rsidRPr="003C3D99">
        <w:rPr>
          <w:rFonts w:ascii="Arial" w:hAnsi="Arial" w:cs="Arial"/>
          <w:lang w:val="es-ES"/>
        </w:rPr>
        <w:t xml:space="preserve"> los datos secundarios.</w:t>
      </w:r>
    </w:p>
    <w:p w14:paraId="504919AF" w14:textId="77777777" w:rsidR="00BE21C2" w:rsidRPr="003C3D99" w:rsidRDefault="00BE21C2" w:rsidP="00BD7865">
      <w:pPr>
        <w:numPr>
          <w:ilvl w:val="0"/>
          <w:numId w:val="4"/>
        </w:numPr>
        <w:jc w:val="both"/>
        <w:rPr>
          <w:rFonts w:ascii="Arial" w:hAnsi="Arial" w:cs="Arial"/>
          <w:lang w:val="es-ES"/>
        </w:rPr>
      </w:pPr>
      <w:r w:rsidRPr="003C3D99">
        <w:rPr>
          <w:rFonts w:ascii="Arial" w:hAnsi="Arial" w:cs="Arial"/>
          <w:b/>
          <w:bCs/>
          <w:lang w:val="es-ES"/>
        </w:rPr>
        <w:t>01 HOJA M:</w:t>
      </w:r>
      <w:r w:rsidRPr="003C3D99">
        <w:rPr>
          <w:rFonts w:ascii="Arial" w:hAnsi="Arial" w:cs="Arial"/>
          <w:lang w:val="es-ES"/>
        </w:rPr>
        <w:t xml:space="preserve"> Para comprender el modelo de riesgo (Amenaza + Vulnerabilidad).</w:t>
      </w:r>
    </w:p>
    <w:p w14:paraId="1F6B2B90" w14:textId="77777777" w:rsidR="00BE21C2" w:rsidRPr="003C3D99" w:rsidRDefault="00BE21C2" w:rsidP="00BD7865">
      <w:pPr>
        <w:numPr>
          <w:ilvl w:val="0"/>
          <w:numId w:val="4"/>
        </w:numPr>
        <w:jc w:val="both"/>
        <w:rPr>
          <w:rFonts w:ascii="Arial" w:hAnsi="Arial" w:cs="Arial"/>
          <w:lang w:val="es-ES"/>
        </w:rPr>
      </w:pPr>
      <w:r w:rsidRPr="003C3D99">
        <w:rPr>
          <w:rFonts w:ascii="Arial" w:hAnsi="Arial" w:cs="Arial"/>
          <w:b/>
          <w:bCs/>
          <w:lang w:val="es-ES"/>
        </w:rPr>
        <w:t>06 HOJA Q:</w:t>
      </w:r>
      <w:r w:rsidRPr="003C3D99">
        <w:rPr>
          <w:rFonts w:ascii="Arial" w:hAnsi="Arial" w:cs="Arial"/>
          <w:lang w:val="es-ES"/>
        </w:rPr>
        <w:t xml:space="preserve"> Para la gestión de permisos legales y programación.</w:t>
      </w:r>
    </w:p>
    <w:p w14:paraId="6E70E981" w14:textId="396CF7C1" w:rsidR="00BE21C2" w:rsidRPr="003C3D99" w:rsidRDefault="000C1A45" w:rsidP="00BD7865">
      <w:pPr>
        <w:pStyle w:val="Ttulo1"/>
        <w:jc w:val="both"/>
        <w:rPr>
          <w:rFonts w:ascii="Arial" w:hAnsi="Arial" w:cs="Arial"/>
          <w:b/>
          <w:bCs/>
          <w:color w:val="auto"/>
          <w:sz w:val="24"/>
          <w:szCs w:val="24"/>
          <w:lang w:val="es-ES"/>
        </w:rPr>
      </w:pPr>
      <w:r w:rsidRPr="003C3D99">
        <w:rPr>
          <w:rFonts w:ascii="Arial" w:hAnsi="Arial" w:cs="Arial"/>
          <w:b/>
          <w:bCs/>
          <w:color w:val="auto"/>
          <w:sz w:val="24"/>
          <w:szCs w:val="24"/>
          <w:lang w:val="es-ES"/>
        </w:rPr>
        <w:t>FASE 2: APROXIMACIÓN Y LEGITIMACIÓN</w:t>
      </w:r>
    </w:p>
    <w:p w14:paraId="7CBAFE42" w14:textId="55016850" w:rsidR="00BE21C2" w:rsidRPr="003C3D99" w:rsidRDefault="00BE21C2" w:rsidP="00BD7865">
      <w:pPr>
        <w:jc w:val="both"/>
        <w:rPr>
          <w:rFonts w:ascii="Arial" w:hAnsi="Arial" w:cs="Arial"/>
          <w:lang w:val="es-ES"/>
        </w:rPr>
      </w:pPr>
      <w:r w:rsidRPr="003C3D99">
        <w:rPr>
          <w:rFonts w:ascii="Arial" w:hAnsi="Arial" w:cs="Arial"/>
          <w:b/>
          <w:bCs/>
          <w:lang w:val="es-ES"/>
        </w:rPr>
        <w:t>Objetivo:</w:t>
      </w:r>
      <w:r w:rsidRPr="003C3D99">
        <w:rPr>
          <w:rFonts w:ascii="Arial" w:hAnsi="Arial" w:cs="Arial"/>
          <w:lang w:val="es-ES"/>
        </w:rPr>
        <w:t xml:space="preserve"> Obtener </w:t>
      </w:r>
      <w:r w:rsidR="00CF06E0" w:rsidRPr="003C3D99">
        <w:rPr>
          <w:rFonts w:ascii="Arial" w:hAnsi="Arial" w:cs="Arial"/>
          <w:lang w:val="es-ES"/>
        </w:rPr>
        <w:t>el aval</w:t>
      </w:r>
      <w:r w:rsidRPr="003C3D99">
        <w:rPr>
          <w:rFonts w:ascii="Arial" w:hAnsi="Arial" w:cs="Arial"/>
          <w:lang w:val="es-ES"/>
        </w:rPr>
        <w:t xml:space="preserve"> </w:t>
      </w:r>
      <w:r w:rsidR="007F613E" w:rsidRPr="003C3D99">
        <w:rPr>
          <w:rFonts w:ascii="Arial" w:hAnsi="Arial" w:cs="Arial"/>
        </w:rPr>
        <w:t>del liderazgo local</w:t>
      </w:r>
      <w:r w:rsidR="001B1270" w:rsidRPr="003C3D99">
        <w:rPr>
          <w:rFonts w:ascii="Arial" w:hAnsi="Arial" w:cs="Arial"/>
        </w:rPr>
        <w:t xml:space="preserve"> antes de </w:t>
      </w:r>
      <w:r w:rsidR="007F613E" w:rsidRPr="003C3D99">
        <w:rPr>
          <w:rFonts w:ascii="Arial" w:hAnsi="Arial" w:cs="Arial"/>
        </w:rPr>
        <w:t>informar</w:t>
      </w:r>
      <w:r w:rsidR="001B1270" w:rsidRPr="003C3D99">
        <w:rPr>
          <w:rFonts w:ascii="Arial" w:hAnsi="Arial" w:cs="Arial"/>
        </w:rPr>
        <w:t xml:space="preserve"> el acceso </w:t>
      </w:r>
      <w:r w:rsidR="007F613E" w:rsidRPr="003C3D99">
        <w:rPr>
          <w:rFonts w:ascii="Arial" w:hAnsi="Arial" w:cs="Arial"/>
        </w:rPr>
        <w:t>a las</w:t>
      </w:r>
      <w:r w:rsidR="001B1270" w:rsidRPr="003C3D99">
        <w:rPr>
          <w:rFonts w:ascii="Arial" w:hAnsi="Arial" w:cs="Arial"/>
        </w:rPr>
        <w:t xml:space="preserve"> autoridades administrativas</w:t>
      </w:r>
      <w:r w:rsidR="009B11DC" w:rsidRPr="003C3D99">
        <w:rPr>
          <w:rFonts w:ascii="Arial" w:hAnsi="Arial" w:cs="Arial"/>
        </w:rPr>
        <w:t xml:space="preserve"> y/o gubernamentales</w:t>
      </w:r>
      <w:r w:rsidR="001B1270" w:rsidRPr="003C3D99">
        <w:rPr>
          <w:rFonts w:ascii="Arial" w:hAnsi="Arial" w:cs="Arial"/>
        </w:rPr>
        <w:t>.</w:t>
      </w:r>
    </w:p>
    <w:p w14:paraId="2CB928AF" w14:textId="196ADA5A" w:rsidR="00BE21C2" w:rsidRPr="003C3D99" w:rsidRDefault="00BE21C2" w:rsidP="00447861">
      <w:pPr>
        <w:pStyle w:val="Ttulo2"/>
        <w:rPr>
          <w:rFonts w:ascii="Arial" w:hAnsi="Arial" w:cs="Arial"/>
          <w:color w:val="auto"/>
          <w:sz w:val="24"/>
          <w:szCs w:val="24"/>
          <w:lang w:val="es-ES"/>
        </w:rPr>
      </w:pPr>
      <w:r w:rsidRPr="003C3D99">
        <w:rPr>
          <w:rFonts w:ascii="Arial" w:hAnsi="Arial" w:cs="Arial"/>
          <w:b/>
          <w:bCs/>
          <w:color w:val="auto"/>
          <w:sz w:val="24"/>
          <w:szCs w:val="24"/>
          <w:lang w:val="es-ES"/>
        </w:rPr>
        <w:t xml:space="preserve">1. </w:t>
      </w:r>
      <w:r w:rsidR="007320EC" w:rsidRPr="003C3D99">
        <w:rPr>
          <w:rFonts w:ascii="Arial" w:hAnsi="Arial" w:cs="Arial"/>
          <w:b/>
          <w:bCs/>
          <w:color w:val="auto"/>
          <w:sz w:val="24"/>
          <w:szCs w:val="24"/>
          <w:lang w:val="es-ES"/>
        </w:rPr>
        <w:t>Primer contacto: La "Pre-Visita" de cortesía</w:t>
      </w:r>
    </w:p>
    <w:p w14:paraId="140D4155" w14:textId="533A7D2E" w:rsidR="00E524E6" w:rsidRPr="003C3D99" w:rsidRDefault="00BE21C2" w:rsidP="00E524E6">
      <w:pPr>
        <w:numPr>
          <w:ilvl w:val="0"/>
          <w:numId w:val="5"/>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DD152D" w:rsidRPr="003C3D99">
        <w:rPr>
          <w:rFonts w:ascii="Arial" w:hAnsi="Arial" w:cs="Arial"/>
        </w:rPr>
        <w:t xml:space="preserve">Realizar una visita con equipo </w:t>
      </w:r>
      <w:r w:rsidR="001C38BC" w:rsidRPr="003C3D99">
        <w:rPr>
          <w:rFonts w:ascii="Arial" w:hAnsi="Arial" w:cs="Arial"/>
        </w:rPr>
        <w:t xml:space="preserve">técnico </w:t>
      </w:r>
      <w:r w:rsidR="00DD152D" w:rsidRPr="003C3D99">
        <w:rPr>
          <w:rFonts w:ascii="Arial" w:hAnsi="Arial" w:cs="Arial"/>
        </w:rPr>
        <w:t xml:space="preserve">reducido </w:t>
      </w:r>
      <w:r w:rsidR="00C9699F" w:rsidRPr="003C3D99">
        <w:rPr>
          <w:rFonts w:ascii="Arial" w:hAnsi="Arial" w:cs="Arial"/>
        </w:rPr>
        <w:t>dirigida exclusivamente a</w:t>
      </w:r>
      <w:r w:rsidR="002A18CC" w:rsidRPr="003C3D99">
        <w:rPr>
          <w:rFonts w:ascii="Arial" w:hAnsi="Arial" w:cs="Arial"/>
        </w:rPr>
        <w:t>l liderazgo</w:t>
      </w:r>
      <w:r w:rsidR="00C9699F" w:rsidRPr="003C3D99">
        <w:rPr>
          <w:rFonts w:ascii="Arial" w:hAnsi="Arial" w:cs="Arial"/>
        </w:rPr>
        <w:t xml:space="preserve"> identificad</w:t>
      </w:r>
      <w:r w:rsidR="002A18CC" w:rsidRPr="003C3D99">
        <w:rPr>
          <w:rFonts w:ascii="Arial" w:hAnsi="Arial" w:cs="Arial"/>
        </w:rPr>
        <w:t>o</w:t>
      </w:r>
      <w:r w:rsidR="00C9699F" w:rsidRPr="003C3D99">
        <w:rPr>
          <w:rFonts w:ascii="Arial" w:hAnsi="Arial" w:cs="Arial"/>
        </w:rPr>
        <w:t xml:space="preserve"> en la Fase 1</w:t>
      </w:r>
      <w:r w:rsidR="007A566C" w:rsidRPr="003C3D99">
        <w:rPr>
          <w:rFonts w:ascii="Arial" w:hAnsi="Arial" w:cs="Arial"/>
        </w:rPr>
        <w:t xml:space="preserve">. Esta visita debe realizarse en compañía de </w:t>
      </w:r>
      <w:r w:rsidR="00E5786F" w:rsidRPr="003C3D99">
        <w:rPr>
          <w:rFonts w:ascii="Arial" w:hAnsi="Arial" w:cs="Arial"/>
        </w:rPr>
        <w:t>personal médico, de enfermería</w:t>
      </w:r>
      <w:r w:rsidR="007A566C" w:rsidRPr="003C3D99">
        <w:rPr>
          <w:rFonts w:ascii="Arial" w:hAnsi="Arial" w:cs="Arial"/>
        </w:rPr>
        <w:t>, socorro</w:t>
      </w:r>
      <w:r w:rsidR="00DD152D" w:rsidRPr="003C3D99">
        <w:rPr>
          <w:rFonts w:ascii="Arial" w:hAnsi="Arial" w:cs="Arial"/>
        </w:rPr>
        <w:t xml:space="preserve"> o </w:t>
      </w:r>
      <w:r w:rsidR="00E5786F" w:rsidRPr="003C3D99">
        <w:rPr>
          <w:rFonts w:ascii="Arial" w:hAnsi="Arial" w:cs="Arial"/>
        </w:rPr>
        <w:t>voluntarios con enfoque en</w:t>
      </w:r>
      <w:r w:rsidR="00811165" w:rsidRPr="003C3D99">
        <w:rPr>
          <w:rFonts w:ascii="Arial" w:hAnsi="Arial" w:cs="Arial"/>
        </w:rPr>
        <w:t xml:space="preserve"> trabajo social y/o comunitario</w:t>
      </w:r>
      <w:r w:rsidR="00DD152D" w:rsidRPr="003C3D99">
        <w:rPr>
          <w:rFonts w:ascii="Arial" w:hAnsi="Arial" w:cs="Arial"/>
        </w:rPr>
        <w:t>.</w:t>
      </w:r>
    </w:p>
    <w:p w14:paraId="387DC817" w14:textId="69178E11" w:rsidR="003314E9" w:rsidRPr="003C3D99" w:rsidRDefault="00DD152D" w:rsidP="00447861">
      <w:pPr>
        <w:numPr>
          <w:ilvl w:val="0"/>
          <w:numId w:val="5"/>
        </w:numPr>
        <w:jc w:val="both"/>
        <w:rPr>
          <w:rFonts w:ascii="Arial" w:hAnsi="Arial" w:cs="Arial"/>
          <w:lang w:val="es-ES"/>
        </w:rPr>
      </w:pPr>
      <w:r w:rsidRPr="003C3D99">
        <w:rPr>
          <w:rFonts w:ascii="Arial" w:hAnsi="Arial" w:cs="Arial"/>
          <w:b/>
          <w:bCs/>
          <w:lang w:val="es-ES"/>
        </w:rPr>
        <w:t>Propósito</w:t>
      </w:r>
      <w:r w:rsidR="00BE21C2" w:rsidRPr="003C3D99">
        <w:rPr>
          <w:rFonts w:ascii="Arial" w:hAnsi="Arial" w:cs="Arial"/>
          <w:b/>
          <w:bCs/>
          <w:lang w:val="es-ES"/>
        </w:rPr>
        <w:t>:</w:t>
      </w:r>
      <w:r w:rsidR="00BE21C2" w:rsidRPr="003C3D99">
        <w:rPr>
          <w:rFonts w:ascii="Arial" w:hAnsi="Arial" w:cs="Arial"/>
          <w:lang w:val="es-ES"/>
        </w:rPr>
        <w:t xml:space="preserve"> </w:t>
      </w:r>
      <w:r w:rsidR="007B6410" w:rsidRPr="003C3D99">
        <w:rPr>
          <w:rFonts w:ascii="Arial" w:hAnsi="Arial" w:cs="Arial"/>
          <w:lang w:val="es-ES"/>
        </w:rPr>
        <w:t>Validar y legitimar formalmente el rol del liderazgo local, presentar el mandato humanitario de la CRV y el objetivo de la intervención, y solicitar su orientación estratégica sobre la mejor vía para el ingreso formal del equipo a la comunidad.</w:t>
      </w:r>
    </w:p>
    <w:p w14:paraId="4EF3BD13" w14:textId="2426AEDC" w:rsidR="00BE21C2" w:rsidRPr="003C3D99" w:rsidRDefault="00BE21C2" w:rsidP="003A5A41">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 xml:space="preserve">2. </w:t>
      </w:r>
      <w:r w:rsidR="000B1E39" w:rsidRPr="003C3D99">
        <w:rPr>
          <w:rFonts w:ascii="Arial" w:hAnsi="Arial" w:cs="Arial"/>
          <w:b/>
          <w:bCs/>
          <w:color w:val="auto"/>
          <w:sz w:val="24"/>
          <w:szCs w:val="24"/>
          <w:lang w:val="es-ES"/>
        </w:rPr>
        <w:t>Mapeo de gobernanza</w:t>
      </w:r>
      <w:r w:rsidR="00171CBC" w:rsidRPr="003C3D99">
        <w:rPr>
          <w:rFonts w:ascii="Arial" w:hAnsi="Arial" w:cs="Arial"/>
          <w:b/>
          <w:bCs/>
          <w:color w:val="auto"/>
          <w:sz w:val="24"/>
          <w:szCs w:val="24"/>
          <w:lang w:val="es-ES"/>
        </w:rPr>
        <w:t>, relaciones económicas</w:t>
      </w:r>
      <w:r w:rsidR="000B1E39" w:rsidRPr="003C3D99">
        <w:rPr>
          <w:rFonts w:ascii="Arial" w:hAnsi="Arial" w:cs="Arial"/>
          <w:b/>
          <w:bCs/>
          <w:color w:val="auto"/>
          <w:sz w:val="24"/>
          <w:szCs w:val="24"/>
          <w:lang w:val="es-ES"/>
        </w:rPr>
        <w:t xml:space="preserve"> y poder real</w:t>
      </w:r>
    </w:p>
    <w:p w14:paraId="06FC7B73" w14:textId="5696F5CF" w:rsidR="0065006C" w:rsidRPr="003C3D99" w:rsidRDefault="00BE21C2" w:rsidP="00807424">
      <w:pPr>
        <w:numPr>
          <w:ilvl w:val="0"/>
          <w:numId w:val="6"/>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0E6569" w:rsidRPr="003C3D99">
        <w:rPr>
          <w:rFonts w:ascii="Arial" w:hAnsi="Arial" w:cs="Arial"/>
        </w:rPr>
        <w:t>Registrar</w:t>
      </w:r>
      <w:r w:rsidR="0065006C" w:rsidRPr="003C3D99">
        <w:rPr>
          <w:rFonts w:ascii="Arial" w:hAnsi="Arial" w:cs="Arial"/>
        </w:rPr>
        <w:t xml:space="preserve"> cómo se toman las decisiones (consensos, asambleas o jerarquías)</w:t>
      </w:r>
      <w:r w:rsidR="00194F36" w:rsidRPr="003C3D99">
        <w:rPr>
          <w:rFonts w:ascii="Arial" w:hAnsi="Arial" w:cs="Arial"/>
        </w:rPr>
        <w:t xml:space="preserve">, </w:t>
      </w:r>
      <w:r w:rsidR="005B2B00" w:rsidRPr="003C3D99">
        <w:rPr>
          <w:rFonts w:ascii="Arial" w:hAnsi="Arial" w:cs="Arial"/>
        </w:rPr>
        <w:t xml:space="preserve">qué redes de intercambio </w:t>
      </w:r>
      <w:r w:rsidR="00515CE3" w:rsidRPr="003C3D99">
        <w:rPr>
          <w:rFonts w:ascii="Arial" w:hAnsi="Arial" w:cs="Arial"/>
        </w:rPr>
        <w:t xml:space="preserve">existen </w:t>
      </w:r>
      <w:r w:rsidR="00AB2696" w:rsidRPr="003C3D99">
        <w:rPr>
          <w:rFonts w:ascii="Arial" w:hAnsi="Arial" w:cs="Arial"/>
        </w:rPr>
        <w:t xml:space="preserve">y si las mismas están basadas en lazos </w:t>
      </w:r>
      <w:r w:rsidR="00566951" w:rsidRPr="003C3D99">
        <w:rPr>
          <w:rFonts w:ascii="Arial" w:hAnsi="Arial" w:cs="Arial"/>
        </w:rPr>
        <w:t xml:space="preserve">familiares </w:t>
      </w:r>
      <w:r w:rsidR="008F7FAF" w:rsidRPr="003C3D99">
        <w:rPr>
          <w:rFonts w:ascii="Arial" w:hAnsi="Arial" w:cs="Arial"/>
        </w:rPr>
        <w:t>extendidos, vecinales</w:t>
      </w:r>
      <w:r w:rsidR="00C278F4" w:rsidRPr="003C3D99">
        <w:rPr>
          <w:rFonts w:ascii="Arial" w:hAnsi="Arial" w:cs="Arial"/>
        </w:rPr>
        <w:t>,</w:t>
      </w:r>
      <w:r w:rsidR="008F7FAF" w:rsidRPr="003C3D99">
        <w:rPr>
          <w:rFonts w:ascii="Arial" w:hAnsi="Arial" w:cs="Arial"/>
        </w:rPr>
        <w:t xml:space="preserve"> </w:t>
      </w:r>
      <w:r w:rsidR="00943C1A" w:rsidRPr="003C3D99">
        <w:rPr>
          <w:rFonts w:ascii="Arial" w:hAnsi="Arial" w:cs="Arial"/>
        </w:rPr>
        <w:t>amistad</w:t>
      </w:r>
      <w:r w:rsidR="00C278F4" w:rsidRPr="003C3D99">
        <w:rPr>
          <w:rFonts w:ascii="Arial" w:hAnsi="Arial" w:cs="Arial"/>
        </w:rPr>
        <w:t xml:space="preserve"> o</w:t>
      </w:r>
      <w:r w:rsidR="00847D14" w:rsidRPr="003C3D99">
        <w:rPr>
          <w:rFonts w:ascii="Arial" w:hAnsi="Arial" w:cs="Arial"/>
        </w:rPr>
        <w:t xml:space="preserve"> burocracia del Estado</w:t>
      </w:r>
      <w:r w:rsidR="00E71ADE" w:rsidRPr="003C3D99">
        <w:rPr>
          <w:rFonts w:ascii="Arial" w:hAnsi="Arial" w:cs="Arial"/>
        </w:rPr>
        <w:t xml:space="preserve">. </w:t>
      </w:r>
    </w:p>
    <w:p w14:paraId="0B2C40CE" w14:textId="2BBB013F" w:rsidR="00CC00B7" w:rsidRPr="003C3D99" w:rsidRDefault="00CC00B7" w:rsidP="007C4F06">
      <w:pPr>
        <w:numPr>
          <w:ilvl w:val="0"/>
          <w:numId w:val="6"/>
        </w:numPr>
        <w:jc w:val="both"/>
        <w:rPr>
          <w:rFonts w:ascii="Arial" w:hAnsi="Arial" w:cs="Arial"/>
        </w:rPr>
      </w:pPr>
      <w:r w:rsidRPr="003C3D99">
        <w:rPr>
          <w:rFonts w:ascii="Arial" w:hAnsi="Arial" w:cs="Arial"/>
          <w:b/>
          <w:bCs/>
        </w:rPr>
        <w:t>Herramienta:</w:t>
      </w:r>
      <w:r w:rsidRPr="003C3D99">
        <w:rPr>
          <w:rFonts w:ascii="Arial" w:hAnsi="Arial" w:cs="Arial"/>
        </w:rPr>
        <w:t xml:space="preserve"> </w:t>
      </w:r>
      <w:r w:rsidR="007C4F06" w:rsidRPr="003C3D99">
        <w:rPr>
          <w:rFonts w:ascii="Arial" w:hAnsi="Arial" w:cs="Arial"/>
        </w:rPr>
        <w:t xml:space="preserve">Sociograma de Redes de Influencia para mapear los flujos de poder y la autoridad moral dentro de la comunidad. </w:t>
      </w:r>
    </w:p>
    <w:p w14:paraId="0DE5C071" w14:textId="28D2A1A5" w:rsidR="008974FE" w:rsidRPr="003C3D99" w:rsidRDefault="00EC3987" w:rsidP="003A5A41">
      <w:pPr>
        <w:pStyle w:val="Ttulo2"/>
        <w:rPr>
          <w:rFonts w:ascii="Arial" w:hAnsi="Arial" w:cs="Arial"/>
          <w:b/>
          <w:bCs/>
          <w:color w:val="auto"/>
          <w:sz w:val="24"/>
          <w:szCs w:val="24"/>
          <w:lang w:val="es-ES"/>
        </w:rPr>
      </w:pPr>
      <w:r w:rsidRPr="003C3D99">
        <w:rPr>
          <w:rFonts w:ascii="Arial" w:hAnsi="Arial" w:cs="Arial"/>
          <w:b/>
          <w:bCs/>
          <w:color w:val="auto"/>
          <w:sz w:val="24"/>
          <w:szCs w:val="24"/>
          <w:lang w:val="es-ES"/>
        </w:rPr>
        <w:lastRenderedPageBreak/>
        <w:t xml:space="preserve">3. </w:t>
      </w:r>
      <w:r w:rsidR="008974FE" w:rsidRPr="003C3D99">
        <w:rPr>
          <w:rFonts w:ascii="Arial" w:hAnsi="Arial" w:cs="Arial"/>
          <w:b/>
          <w:bCs/>
          <w:color w:val="auto"/>
          <w:sz w:val="24"/>
          <w:szCs w:val="24"/>
          <w:lang w:val="es-ES"/>
        </w:rPr>
        <w:t>Identificación y gestión de actores de poder informal</w:t>
      </w:r>
    </w:p>
    <w:p w14:paraId="421471E3" w14:textId="77777777" w:rsidR="008974FE" w:rsidRPr="003C3D99" w:rsidRDefault="008974FE" w:rsidP="008974FE">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El mapeo de gobernanza permite identificar la estructura formal del liderazgo, pero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p w14:paraId="2561EC34" w14:textId="77777777" w:rsidR="008974FE" w:rsidRPr="003C3D99" w:rsidRDefault="008974FE" w:rsidP="008974FE">
      <w:pPr>
        <w:jc w:val="both"/>
        <w:rPr>
          <w:rFonts w:ascii="Arial" w:hAnsi="Arial" w:cs="Arial"/>
          <w:b/>
          <w:bCs/>
          <w:lang w:val="es-ES"/>
        </w:rPr>
      </w:pPr>
      <w:r w:rsidRPr="003C3D99">
        <w:rPr>
          <w:rFonts w:ascii="Arial" w:hAnsi="Arial" w:cs="Arial"/>
          <w:b/>
          <w:bCs/>
          <w:lang w:val="es-ES"/>
        </w:rPr>
        <w:t>Señales de alerta:</w:t>
      </w:r>
    </w:p>
    <w:p w14:paraId="38AF5F75"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Personas sin cargo formal a quienes el liderazgo consulta o pide aprobación antes de tomar decisiones.</w:t>
      </w:r>
    </w:p>
    <w:p w14:paraId="3AEDD9CE"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Referencias veladas a "permisos" o "acuerdos" que deben gestionarse fuera de los canales formales.</w:t>
      </w:r>
    </w:p>
    <w:p w14:paraId="51C9868E"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Cambios repentinos de actitud del liderazgo sin explicación aparente.</w:t>
      </w:r>
    </w:p>
    <w:p w14:paraId="3B3BE3CE"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Restricciones espontáneas sobre ciertos espacios físicos, horarios o temas de conversación.</w:t>
      </w:r>
    </w:p>
    <w:p w14:paraId="039F3719"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Presencia de personas no identificadas que observan las actividades sin participar.</w:t>
      </w:r>
    </w:p>
    <w:p w14:paraId="0E1164B8" w14:textId="77777777" w:rsidR="008974FE" w:rsidRPr="003C3D99" w:rsidRDefault="008974FE" w:rsidP="008974FE">
      <w:pPr>
        <w:jc w:val="both"/>
        <w:rPr>
          <w:rFonts w:ascii="Arial" w:hAnsi="Arial" w:cs="Arial"/>
          <w:b/>
          <w:bCs/>
          <w:lang w:val="es-ES"/>
        </w:rPr>
      </w:pPr>
      <w:r w:rsidRPr="003C3D99">
        <w:rPr>
          <w:rFonts w:ascii="Arial" w:hAnsi="Arial" w:cs="Arial"/>
          <w:b/>
          <w:bCs/>
          <w:lang w:val="es-ES"/>
        </w:rPr>
        <w:t>Protocolo de neutralidad:</w:t>
      </w:r>
    </w:p>
    <w:p w14:paraId="4C51A7E2" w14:textId="77777777" w:rsidR="008974FE" w:rsidRPr="003C3D99" w:rsidRDefault="008974FE" w:rsidP="008974FE">
      <w:pPr>
        <w:numPr>
          <w:ilvl w:val="0"/>
          <w:numId w:val="34"/>
        </w:numPr>
        <w:jc w:val="both"/>
        <w:rPr>
          <w:rFonts w:ascii="Arial" w:hAnsi="Arial" w:cs="Arial"/>
          <w:lang w:val="es-ES"/>
        </w:rPr>
      </w:pPr>
      <w:r w:rsidRPr="003C3D99">
        <w:rPr>
          <w:rFonts w:ascii="Arial" w:hAnsi="Arial" w:cs="Arial"/>
          <w:lang w:val="es-ES"/>
        </w:rPr>
        <w:t>No tomar partido ni alinearse públicamente con ningún actor de poder —formal o informal— que tenga disputas internas dentro de la comunidad.</w:t>
      </w:r>
    </w:p>
    <w:p w14:paraId="73A2560D" w14:textId="77777777" w:rsidR="008974FE" w:rsidRPr="003C3D99" w:rsidRDefault="008974FE" w:rsidP="008974FE">
      <w:pPr>
        <w:numPr>
          <w:ilvl w:val="0"/>
          <w:numId w:val="34"/>
        </w:numPr>
        <w:jc w:val="both"/>
        <w:rPr>
          <w:rFonts w:ascii="Arial" w:hAnsi="Arial" w:cs="Arial"/>
          <w:lang w:val="es-ES"/>
        </w:rPr>
      </w:pPr>
      <w:r w:rsidRPr="003C3D99">
        <w:rPr>
          <w:rFonts w:ascii="Arial" w:hAnsi="Arial" w:cs="Arial"/>
          <w:lang w:val="es-ES"/>
        </w:rPr>
        <w:t>Evitar que el proyecto sea asociado con una facción política, económica o social específica.</w:t>
      </w:r>
    </w:p>
    <w:p w14:paraId="35CC1F78" w14:textId="77777777" w:rsidR="008974FE" w:rsidRPr="003C3D99" w:rsidRDefault="008974FE" w:rsidP="008974FE">
      <w:pPr>
        <w:numPr>
          <w:ilvl w:val="0"/>
          <w:numId w:val="34"/>
        </w:numPr>
        <w:jc w:val="both"/>
        <w:rPr>
          <w:rFonts w:ascii="Arial" w:hAnsi="Arial" w:cs="Arial"/>
          <w:lang w:val="es-ES"/>
        </w:rPr>
      </w:pPr>
      <w:r w:rsidRPr="003C3D99">
        <w:rPr>
          <w:rFonts w:ascii="Arial" w:hAnsi="Arial" w:cs="Arial"/>
          <w:lang w:val="es-ES"/>
        </w:rPr>
        <w:t>Si un actor informal condiciona el acceso o la continuidad del proyecto, documentar el hecho internamente y escalar a la coordinación de la filial antes de tomar cualquier decisión.</w:t>
      </w:r>
    </w:p>
    <w:p w14:paraId="72E0040D" w14:textId="77777777" w:rsidR="008974FE" w:rsidRPr="003C3D99" w:rsidRDefault="008974FE" w:rsidP="008974FE">
      <w:p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Ante la presencia de actores de poder informal, la postura de la filial es de observación activa y no confrontación. El objetivo es comprender su rol sin reconocerlo públicamente ni ceder ante condiciones que comprometan la neutralidad institucional o la seguridad del equipo.</w:t>
      </w:r>
    </w:p>
    <w:p w14:paraId="17084F2D" w14:textId="77777777" w:rsidR="008974FE" w:rsidRPr="003C3D99" w:rsidRDefault="008974FE" w:rsidP="008974FE">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Identificar a estos actores no equivale a negociar con ellos. La CRV no reconoce como interlocutores válidos a actores cuya autoridad se basa en el control territorial por medios no legítimos. Si su presencia representa un riesgo para el equipo o la comunidad, debe activarse el protocolo de seguridad de la filial.</w:t>
      </w:r>
    </w:p>
    <w:p w14:paraId="3C001306" w14:textId="373CED36" w:rsidR="00BE21C2" w:rsidRPr="003C3D99" w:rsidRDefault="00EC3987"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lastRenderedPageBreak/>
        <w:t>4</w:t>
      </w:r>
      <w:r w:rsidR="00BE21C2" w:rsidRPr="003C3D99">
        <w:rPr>
          <w:rFonts w:ascii="Arial" w:hAnsi="Arial" w:cs="Arial"/>
          <w:b/>
          <w:bCs/>
          <w:color w:val="auto"/>
          <w:sz w:val="24"/>
          <w:szCs w:val="24"/>
          <w:lang w:val="es-ES"/>
        </w:rPr>
        <w:t xml:space="preserve">. </w:t>
      </w:r>
      <w:r w:rsidR="009E3643" w:rsidRPr="003C3D99">
        <w:rPr>
          <w:rFonts w:ascii="Arial" w:hAnsi="Arial" w:cs="Arial"/>
          <w:b/>
          <w:bCs/>
          <w:color w:val="auto"/>
          <w:sz w:val="24"/>
          <w:szCs w:val="24"/>
          <w:lang w:val="es-ES"/>
        </w:rPr>
        <w:t>Gestión de los permisos</w:t>
      </w:r>
    </w:p>
    <w:p w14:paraId="525BBF2A" w14:textId="611ED967" w:rsidR="0055680F" w:rsidRPr="003C3D99" w:rsidRDefault="00BE21C2" w:rsidP="0055680F">
      <w:pPr>
        <w:numPr>
          <w:ilvl w:val="0"/>
          <w:numId w:val="7"/>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55680F" w:rsidRPr="003C3D99">
        <w:rPr>
          <w:rFonts w:ascii="Arial" w:hAnsi="Arial" w:cs="Arial"/>
          <w:lang w:val="es-ES"/>
        </w:rPr>
        <w:t>Una vez obtenid</w:t>
      </w:r>
      <w:r w:rsidR="0083266D" w:rsidRPr="003C3D99">
        <w:rPr>
          <w:rFonts w:ascii="Arial" w:hAnsi="Arial" w:cs="Arial"/>
          <w:lang w:val="es-ES"/>
        </w:rPr>
        <w:t>o</w:t>
      </w:r>
      <w:r w:rsidR="0055680F" w:rsidRPr="003C3D99">
        <w:rPr>
          <w:rFonts w:ascii="Arial" w:hAnsi="Arial" w:cs="Arial"/>
          <w:lang w:val="es-ES"/>
        </w:rPr>
        <w:t xml:space="preserve"> </w:t>
      </w:r>
      <w:r w:rsidR="00C61980" w:rsidRPr="003C3D99">
        <w:rPr>
          <w:rFonts w:ascii="Arial" w:hAnsi="Arial" w:cs="Arial"/>
          <w:lang w:val="es-ES"/>
        </w:rPr>
        <w:t xml:space="preserve">el permiso </w:t>
      </w:r>
      <w:r w:rsidR="0055680F" w:rsidRPr="003C3D99">
        <w:rPr>
          <w:rFonts w:ascii="Arial" w:hAnsi="Arial" w:cs="Arial"/>
          <w:lang w:val="es-ES"/>
        </w:rPr>
        <w:t xml:space="preserve">de los líderes, </w:t>
      </w:r>
      <w:r w:rsidR="001E7642" w:rsidRPr="003C3D99">
        <w:rPr>
          <w:rFonts w:ascii="Arial" w:hAnsi="Arial" w:cs="Arial"/>
          <w:lang w:val="es-ES"/>
        </w:rPr>
        <w:t xml:space="preserve">y solo en caso de ser necesario, </w:t>
      </w:r>
      <w:r w:rsidR="0055680F" w:rsidRPr="003C3D99">
        <w:rPr>
          <w:rFonts w:ascii="Arial" w:hAnsi="Arial" w:cs="Arial"/>
          <w:lang w:val="es-ES"/>
        </w:rPr>
        <w:t xml:space="preserve">proceder a tramitar los permisos con las autoridades del Estado </w:t>
      </w:r>
      <w:r w:rsidR="00767E37" w:rsidRPr="003C3D99">
        <w:rPr>
          <w:rFonts w:ascii="Arial" w:hAnsi="Arial" w:cs="Arial"/>
          <w:lang w:val="es-ES"/>
        </w:rPr>
        <w:t xml:space="preserve">mencionados en la Fase 1 </w:t>
      </w:r>
      <w:r w:rsidR="0055680F" w:rsidRPr="003C3D99">
        <w:rPr>
          <w:rFonts w:ascii="Arial" w:hAnsi="Arial" w:cs="Arial"/>
          <w:lang w:val="es-ES"/>
        </w:rPr>
        <w:t>(</w:t>
      </w:r>
      <w:r w:rsidR="00C61980" w:rsidRPr="003C3D99">
        <w:rPr>
          <w:rFonts w:ascii="Arial" w:hAnsi="Arial" w:cs="Arial"/>
          <w:lang w:val="es-ES"/>
        </w:rPr>
        <w:t>a</w:t>
      </w:r>
      <w:r w:rsidR="0055680F" w:rsidRPr="003C3D99">
        <w:rPr>
          <w:rFonts w:ascii="Arial" w:hAnsi="Arial" w:cs="Arial"/>
          <w:lang w:val="es-ES"/>
        </w:rPr>
        <w:t>lcaldía, cuerpos de seguridad)</w:t>
      </w:r>
      <w:r w:rsidR="00767E37" w:rsidRPr="003C3D99">
        <w:rPr>
          <w:rFonts w:ascii="Arial" w:hAnsi="Arial" w:cs="Arial"/>
          <w:lang w:val="es-ES"/>
        </w:rPr>
        <w:t>.</w:t>
      </w:r>
    </w:p>
    <w:p w14:paraId="24C19151" w14:textId="4F3A0DD7" w:rsidR="0055680F" w:rsidRPr="003C3D99" w:rsidRDefault="0055680F" w:rsidP="0055680F">
      <w:pPr>
        <w:numPr>
          <w:ilvl w:val="0"/>
          <w:numId w:val="7"/>
        </w:num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Entrar con el aval de la comunidad protege al personal ante las autoridades civiles o militares.</w:t>
      </w:r>
    </w:p>
    <w:p w14:paraId="3B3EF8F6" w14:textId="24F7A61C" w:rsidR="0013281F" w:rsidRPr="003C3D99" w:rsidRDefault="00EC3987" w:rsidP="004143E6">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5.</w:t>
      </w:r>
      <w:r w:rsidR="0013281F" w:rsidRPr="003C3D99">
        <w:rPr>
          <w:rFonts w:ascii="Arial" w:hAnsi="Arial" w:cs="Arial"/>
          <w:b/>
          <w:bCs/>
          <w:color w:val="auto"/>
          <w:sz w:val="24"/>
          <w:szCs w:val="24"/>
          <w:lang w:val="es-ES"/>
        </w:rPr>
        <w:t xml:space="preserve"> Matriz de decisión: cuándo notificar a las autoridades</w:t>
      </w:r>
    </w:p>
    <w:p w14:paraId="79E1B787" w14:textId="77777777" w:rsidR="0013281F" w:rsidRPr="003C3D99" w:rsidRDefault="0013281F" w:rsidP="0013281F">
      <w:pPr>
        <w:pStyle w:val="NormalWeb"/>
      </w:pPr>
      <w:r w:rsidRPr="003C3D99">
        <w:rPr>
          <w:rStyle w:val="Fuerte"/>
        </w:rPr>
        <w:t>Acción:</w:t>
      </w:r>
      <w:r w:rsidRPr="003C3D99">
        <w:t xml:space="preserve"> El criterio de "solo en caso de ser necesario" para notificar a las autoridades requiere una evaluación explícita. Antes de decidir si tramita o no permisos con autoridades administrativas o gubernamentales, la filial debe recorrer los siguientes factores:</w:t>
      </w:r>
    </w:p>
    <w:tbl>
      <w:tblPr>
        <w:tblStyle w:val="Tablaconcuadrcula"/>
        <w:tblW w:w="0" w:type="auto"/>
        <w:tblLook w:val="04A0" w:firstRow="1" w:lastRow="0" w:firstColumn="1" w:lastColumn="0" w:noHBand="0" w:noVBand="1"/>
      </w:tblPr>
      <w:tblGrid>
        <w:gridCol w:w="2096"/>
        <w:gridCol w:w="3122"/>
        <w:gridCol w:w="3276"/>
      </w:tblGrid>
      <w:tr w:rsidR="0013281F" w:rsidRPr="003C3D99" w14:paraId="232FC726" w14:textId="77777777" w:rsidTr="005B29E7">
        <w:tc>
          <w:tcPr>
            <w:tcW w:w="0" w:type="auto"/>
            <w:hideMark/>
          </w:tcPr>
          <w:p w14:paraId="634A9ECA" w14:textId="77777777" w:rsidR="0013281F" w:rsidRPr="003C3D99" w:rsidRDefault="0013281F">
            <w:pPr>
              <w:jc w:val="center"/>
              <w:rPr>
                <w:b/>
                <w:bCs/>
              </w:rPr>
            </w:pPr>
            <w:r w:rsidRPr="003C3D99">
              <w:rPr>
                <w:b/>
                <w:bCs/>
              </w:rPr>
              <w:t>Factor</w:t>
            </w:r>
          </w:p>
        </w:tc>
        <w:tc>
          <w:tcPr>
            <w:tcW w:w="0" w:type="auto"/>
            <w:hideMark/>
          </w:tcPr>
          <w:p w14:paraId="40BAA930" w14:textId="77777777" w:rsidR="0013281F" w:rsidRPr="003C3D99" w:rsidRDefault="0013281F">
            <w:pPr>
              <w:jc w:val="center"/>
              <w:rPr>
                <w:b/>
                <w:bCs/>
              </w:rPr>
            </w:pPr>
            <w:r w:rsidRPr="003C3D99">
              <w:rPr>
                <w:b/>
                <w:bCs/>
              </w:rPr>
              <w:t>Sugiere notificar</w:t>
            </w:r>
          </w:p>
        </w:tc>
        <w:tc>
          <w:tcPr>
            <w:tcW w:w="0" w:type="auto"/>
            <w:hideMark/>
          </w:tcPr>
          <w:p w14:paraId="53F96F4D" w14:textId="77777777" w:rsidR="0013281F" w:rsidRPr="003C3D99" w:rsidRDefault="0013281F">
            <w:pPr>
              <w:jc w:val="center"/>
              <w:rPr>
                <w:b/>
                <w:bCs/>
              </w:rPr>
            </w:pPr>
            <w:r w:rsidRPr="003C3D99">
              <w:rPr>
                <w:b/>
                <w:bCs/>
              </w:rPr>
              <w:t>Sugiere no notificar</w:t>
            </w:r>
          </w:p>
        </w:tc>
      </w:tr>
      <w:tr w:rsidR="0013281F" w:rsidRPr="003C3D99" w14:paraId="73D084D2" w14:textId="77777777" w:rsidTr="005B29E7">
        <w:tc>
          <w:tcPr>
            <w:tcW w:w="0" w:type="auto"/>
            <w:hideMark/>
          </w:tcPr>
          <w:p w14:paraId="7AF7BF0A" w14:textId="77777777" w:rsidR="0013281F" w:rsidRPr="003C3D99" w:rsidRDefault="0013281F">
            <w:r w:rsidRPr="003C3D99">
              <w:rPr>
                <w:rStyle w:val="Fuerte"/>
              </w:rPr>
              <w:t>Escala de la actividad</w:t>
            </w:r>
          </w:p>
        </w:tc>
        <w:tc>
          <w:tcPr>
            <w:tcW w:w="0" w:type="auto"/>
            <w:hideMark/>
          </w:tcPr>
          <w:p w14:paraId="0D68D25B" w14:textId="77777777" w:rsidR="0013281F" w:rsidRPr="003C3D99" w:rsidRDefault="0013281F">
            <w:r w:rsidRPr="003C3D99">
              <w:t>Actividad masiva, visible o de larga duración</w:t>
            </w:r>
          </w:p>
        </w:tc>
        <w:tc>
          <w:tcPr>
            <w:tcW w:w="0" w:type="auto"/>
            <w:hideMark/>
          </w:tcPr>
          <w:p w14:paraId="095A99F2" w14:textId="77777777" w:rsidR="0013281F" w:rsidRPr="003C3D99" w:rsidRDefault="0013281F">
            <w:r w:rsidRPr="003C3D99">
              <w:t>Actividad pequeña, discreta o puntual</w:t>
            </w:r>
          </w:p>
        </w:tc>
      </w:tr>
      <w:tr w:rsidR="0013281F" w:rsidRPr="003C3D99" w14:paraId="056499F7" w14:textId="77777777" w:rsidTr="005B29E7">
        <w:tc>
          <w:tcPr>
            <w:tcW w:w="0" w:type="auto"/>
            <w:hideMark/>
          </w:tcPr>
          <w:p w14:paraId="21845710" w14:textId="77777777" w:rsidR="0013281F" w:rsidRPr="003C3D99" w:rsidRDefault="0013281F">
            <w:r w:rsidRPr="003C3D99">
              <w:rPr>
                <w:rStyle w:val="Fuerte"/>
              </w:rPr>
              <w:t>Tipo de actividad</w:t>
            </w:r>
          </w:p>
        </w:tc>
        <w:tc>
          <w:tcPr>
            <w:tcW w:w="0" w:type="auto"/>
            <w:hideMark/>
          </w:tcPr>
          <w:p w14:paraId="6D0CD481" w14:textId="77777777" w:rsidR="0013281F" w:rsidRPr="003C3D99" w:rsidRDefault="0013281F">
            <w:r w:rsidRPr="003C3D99">
              <w:t>Simulacros, distribuciones, eventos públicos</w:t>
            </w:r>
          </w:p>
        </w:tc>
        <w:tc>
          <w:tcPr>
            <w:tcW w:w="0" w:type="auto"/>
            <w:hideMark/>
          </w:tcPr>
          <w:p w14:paraId="204154F2" w14:textId="77777777" w:rsidR="0013281F" w:rsidRPr="003C3D99" w:rsidRDefault="0013281F">
            <w:r w:rsidRPr="003C3D99">
              <w:t>Talleres, reuniones internas, visitas de diagnóstico</w:t>
            </w:r>
          </w:p>
        </w:tc>
      </w:tr>
      <w:tr w:rsidR="0013281F" w:rsidRPr="003C3D99" w14:paraId="03DC65C3" w14:textId="77777777" w:rsidTr="005B29E7">
        <w:tc>
          <w:tcPr>
            <w:tcW w:w="0" w:type="auto"/>
            <w:hideMark/>
          </w:tcPr>
          <w:p w14:paraId="7F73483B" w14:textId="77777777" w:rsidR="0013281F" w:rsidRPr="003C3D99" w:rsidRDefault="0013281F">
            <w:r w:rsidRPr="003C3D99">
              <w:rPr>
                <w:rStyle w:val="Fuerte"/>
              </w:rPr>
              <w:t>Contexto político local</w:t>
            </w:r>
          </w:p>
        </w:tc>
        <w:tc>
          <w:tcPr>
            <w:tcW w:w="0" w:type="auto"/>
            <w:hideMark/>
          </w:tcPr>
          <w:p w14:paraId="04A705C9" w14:textId="77777777" w:rsidR="0013281F" w:rsidRPr="003C3D99" w:rsidRDefault="0013281F">
            <w:r w:rsidRPr="003C3D99">
              <w:t>La autoridad es un actor de legitimación necesario o puede bloquear el acceso</w:t>
            </w:r>
          </w:p>
        </w:tc>
        <w:tc>
          <w:tcPr>
            <w:tcW w:w="0" w:type="auto"/>
            <w:hideMark/>
          </w:tcPr>
          <w:p w14:paraId="1695975C" w14:textId="77777777" w:rsidR="0013281F" w:rsidRPr="003C3D99" w:rsidRDefault="0013281F">
            <w:r w:rsidRPr="003C3D99">
              <w:t>La autoridad no tiene injerencia directa o su presencia podría generar rechazo comunitario</w:t>
            </w:r>
          </w:p>
        </w:tc>
      </w:tr>
      <w:tr w:rsidR="0013281F" w:rsidRPr="003C3D99" w14:paraId="38913EBC" w14:textId="77777777" w:rsidTr="005B29E7">
        <w:tc>
          <w:tcPr>
            <w:tcW w:w="0" w:type="auto"/>
            <w:hideMark/>
          </w:tcPr>
          <w:p w14:paraId="3938AC4D" w14:textId="77777777" w:rsidR="0013281F" w:rsidRPr="003C3D99" w:rsidRDefault="0013281F">
            <w:r w:rsidRPr="003C3D99">
              <w:rPr>
                <w:rStyle w:val="Fuerte"/>
              </w:rPr>
              <w:t>Experiencia previa de la filial</w:t>
            </w:r>
          </w:p>
        </w:tc>
        <w:tc>
          <w:tcPr>
            <w:tcW w:w="0" w:type="auto"/>
            <w:hideMark/>
          </w:tcPr>
          <w:p w14:paraId="4E36E43B" w14:textId="77777777" w:rsidR="0013281F" w:rsidRPr="003C3D99" w:rsidRDefault="0013281F">
            <w:r w:rsidRPr="003C3D99">
              <w:t>Existe una relación de trabajo establecida y de confianza con esa autoridad</w:t>
            </w:r>
          </w:p>
        </w:tc>
        <w:tc>
          <w:tcPr>
            <w:tcW w:w="0" w:type="auto"/>
            <w:hideMark/>
          </w:tcPr>
          <w:p w14:paraId="2ADE989B" w14:textId="77777777" w:rsidR="0013281F" w:rsidRPr="003C3D99" w:rsidRDefault="0013281F">
            <w:r w:rsidRPr="003C3D99">
              <w:t>No hay relación previa o existen antecedentes de interferencia en proyectos anteriores</w:t>
            </w:r>
          </w:p>
        </w:tc>
      </w:tr>
      <w:tr w:rsidR="0013281F" w:rsidRPr="003C3D99" w14:paraId="49E02CBF" w14:textId="77777777" w:rsidTr="005B29E7">
        <w:tc>
          <w:tcPr>
            <w:tcW w:w="0" w:type="auto"/>
            <w:hideMark/>
          </w:tcPr>
          <w:p w14:paraId="372096A0" w14:textId="77777777" w:rsidR="0013281F" w:rsidRPr="003C3D99" w:rsidRDefault="0013281F">
            <w:r w:rsidRPr="003C3D99">
              <w:rPr>
                <w:rStyle w:val="Fuerte"/>
              </w:rPr>
              <w:t>Indicación del liderazgo comunitario</w:t>
            </w:r>
          </w:p>
        </w:tc>
        <w:tc>
          <w:tcPr>
            <w:tcW w:w="0" w:type="auto"/>
            <w:hideMark/>
          </w:tcPr>
          <w:p w14:paraId="783F5A47" w14:textId="77777777" w:rsidR="0013281F" w:rsidRPr="003C3D99" w:rsidRDefault="0013281F">
            <w:r w:rsidRPr="003C3D99">
              <w:t>El liderazgo recomienda o exige la notificación</w:t>
            </w:r>
          </w:p>
        </w:tc>
        <w:tc>
          <w:tcPr>
            <w:tcW w:w="0" w:type="auto"/>
            <w:hideMark/>
          </w:tcPr>
          <w:p w14:paraId="3177540C" w14:textId="77777777" w:rsidR="0013281F" w:rsidRPr="003C3D99" w:rsidRDefault="0013281F">
            <w:r w:rsidRPr="003C3D99">
              <w:t>El liderazgo desaconseja el contacto con esa autoridad</w:t>
            </w:r>
          </w:p>
        </w:tc>
      </w:tr>
    </w:tbl>
    <w:p w14:paraId="382173CE" w14:textId="77777777" w:rsidR="0013281F" w:rsidRPr="003C3D99" w:rsidRDefault="0013281F" w:rsidP="0013281F">
      <w:pPr>
        <w:pStyle w:val="NormalWeb"/>
      </w:pPr>
      <w:r w:rsidRPr="003C3D99">
        <w:rPr>
          <w:rStyle w:val="Fuerte"/>
        </w:rPr>
        <w:t>Punto crítico:</w:t>
      </w:r>
      <w:r w:rsidRPr="003C3D99">
        <w:t xml:space="preserve"> Notificar a las autoridades sin el aval previo de la comunidad puede comprometer la aceptación del proyecto. Sin embargo, omitir la notificación cuando la autoridad tiene injerencia real sobre el territorio puede generar obstáculos operativos en etapas avanzadas. La decisión tomada —en cualquier sentido— debe documentarse junto con su justificación.</w:t>
      </w:r>
    </w:p>
    <w:p w14:paraId="76646632" w14:textId="77777777" w:rsidR="0013281F" w:rsidRPr="003C3D99" w:rsidRDefault="0013281F" w:rsidP="0013281F">
      <w:pPr>
        <w:pStyle w:val="NormalWeb"/>
      </w:pPr>
      <w:r w:rsidRPr="003C3D99">
        <w:rPr>
          <w:rStyle w:val="Fuerte"/>
        </w:rPr>
        <w:t>Estrategia de campo:</w:t>
      </w:r>
      <w:r w:rsidRPr="003C3D99">
        <w:t xml:space="preserve"> Algunas filiales mantienen relaciones de trabajo estrechas con alcaldías u otros organismos locales,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p w14:paraId="0E2964A6" w14:textId="2899953A" w:rsidR="00DB38D1" w:rsidRPr="003C3D99" w:rsidRDefault="00EC3987" w:rsidP="00525CFC">
      <w:pPr>
        <w:pStyle w:val="Ttulo2"/>
        <w:rPr>
          <w:rFonts w:ascii="Arial" w:hAnsi="Arial" w:cs="Arial"/>
          <w:b/>
          <w:bCs/>
          <w:color w:val="auto"/>
          <w:sz w:val="24"/>
          <w:szCs w:val="24"/>
          <w:lang w:val="es-ES"/>
        </w:rPr>
      </w:pPr>
      <w:r w:rsidRPr="003C3D99">
        <w:rPr>
          <w:rFonts w:ascii="Arial" w:hAnsi="Arial" w:cs="Arial"/>
          <w:b/>
          <w:bCs/>
          <w:color w:val="auto"/>
          <w:sz w:val="24"/>
          <w:szCs w:val="24"/>
          <w:lang w:val="es-ES"/>
        </w:rPr>
        <w:lastRenderedPageBreak/>
        <w:t>6</w:t>
      </w:r>
      <w:r w:rsidR="00DB38D1" w:rsidRPr="003C3D99">
        <w:rPr>
          <w:rFonts w:ascii="Arial" w:hAnsi="Arial" w:cs="Arial"/>
          <w:b/>
          <w:bCs/>
          <w:color w:val="auto"/>
          <w:sz w:val="24"/>
          <w:szCs w:val="24"/>
          <w:lang w:val="es-ES"/>
        </w:rPr>
        <w:t xml:space="preserve">. </w:t>
      </w:r>
      <w:r w:rsidR="00FE3DFF" w:rsidRPr="003C3D99">
        <w:rPr>
          <w:rFonts w:ascii="Arial" w:hAnsi="Arial" w:cs="Arial"/>
          <w:b/>
          <w:bCs/>
          <w:color w:val="auto"/>
          <w:sz w:val="24"/>
          <w:szCs w:val="24"/>
          <w:lang w:val="es-ES"/>
        </w:rPr>
        <w:t>Definición del propósito</w:t>
      </w:r>
      <w:r w:rsidR="009527B7" w:rsidRPr="003C3D99">
        <w:rPr>
          <w:rFonts w:ascii="Arial" w:hAnsi="Arial" w:cs="Arial"/>
          <w:b/>
          <w:bCs/>
          <w:color w:val="auto"/>
          <w:sz w:val="24"/>
          <w:szCs w:val="24"/>
          <w:lang w:val="es-ES"/>
        </w:rPr>
        <w:t xml:space="preserve"> y reconocimiento del saber práctico local</w:t>
      </w:r>
    </w:p>
    <w:p w14:paraId="1CAB9BDC" w14:textId="0DEE8D5F" w:rsidR="00FE3DFF" w:rsidRPr="003C3D99" w:rsidRDefault="00FE3DFF" w:rsidP="00FE3DFF">
      <w:pPr>
        <w:numPr>
          <w:ilvl w:val="0"/>
          <w:numId w:val="7"/>
        </w:numPr>
        <w:jc w:val="both"/>
        <w:rPr>
          <w:rFonts w:ascii="Arial" w:hAnsi="Arial" w:cs="Arial"/>
          <w:lang w:val="es-ES"/>
        </w:rPr>
      </w:pPr>
      <w:r w:rsidRPr="003C3D99">
        <w:rPr>
          <w:rFonts w:ascii="Arial" w:hAnsi="Arial" w:cs="Arial"/>
          <w:b/>
          <w:bCs/>
          <w:lang w:val="es-ES"/>
        </w:rPr>
        <w:t>Acción:</w:t>
      </w:r>
      <w:r w:rsidR="00227556" w:rsidRPr="003C3D99">
        <w:t xml:space="preserve"> </w:t>
      </w:r>
      <w:r w:rsidR="00227556" w:rsidRPr="003C3D99">
        <w:rPr>
          <w:rFonts w:ascii="Arial" w:hAnsi="Arial" w:cs="Arial"/>
        </w:rPr>
        <w:t>Explicar que la visita busca</w:t>
      </w:r>
      <w:r w:rsidR="00D87BC1" w:rsidRPr="003C3D99">
        <w:rPr>
          <w:rFonts w:ascii="Arial" w:hAnsi="Arial" w:cs="Arial"/>
        </w:rPr>
        <w:t xml:space="preserve"> construir</w:t>
      </w:r>
      <w:r w:rsidR="0004789F" w:rsidRPr="003C3D99">
        <w:rPr>
          <w:rFonts w:ascii="Arial" w:hAnsi="Arial" w:cs="Arial"/>
        </w:rPr>
        <w:t xml:space="preserve"> una propuesta de trabajo conjunto basada en el conocimiento y saber práctico de los habitantes</w:t>
      </w:r>
      <w:r w:rsidR="00FF3BD0" w:rsidRPr="003C3D99">
        <w:rPr>
          <w:rFonts w:ascii="Arial" w:hAnsi="Arial" w:cs="Arial"/>
        </w:rPr>
        <w:t>.</w:t>
      </w:r>
      <w:r w:rsidR="00745D86" w:rsidRPr="003C3D99">
        <w:rPr>
          <w:rFonts w:ascii="Arial" w:hAnsi="Arial" w:cs="Arial"/>
        </w:rPr>
        <w:t xml:space="preserve"> N</w:t>
      </w:r>
      <w:r w:rsidR="00227556" w:rsidRPr="003C3D99">
        <w:rPr>
          <w:rFonts w:ascii="Arial" w:hAnsi="Arial" w:cs="Arial"/>
        </w:rPr>
        <w:t>o realizar promesas inmediatas.</w:t>
      </w:r>
    </w:p>
    <w:p w14:paraId="75186E53" w14:textId="7214ABDD" w:rsidR="00E722B2" w:rsidRPr="003C3D99" w:rsidRDefault="00A62B49" w:rsidP="004143E6">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7</w:t>
      </w:r>
      <w:r w:rsidR="00E722B2" w:rsidRPr="003C3D99">
        <w:rPr>
          <w:rFonts w:ascii="Arial" w:hAnsi="Arial" w:cs="Arial"/>
          <w:b/>
          <w:bCs/>
          <w:color w:val="auto"/>
          <w:sz w:val="24"/>
          <w:szCs w:val="24"/>
          <w:lang w:val="es-ES"/>
        </w:rPr>
        <w:t>. Planificación de la convocatoria comunitaria</w:t>
      </w:r>
    </w:p>
    <w:p w14:paraId="454D51AD" w14:textId="77777777" w:rsidR="00E722B2" w:rsidRPr="003C3D99" w:rsidRDefault="00E722B2" w:rsidP="00E722B2">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Una vez establecido el vínculo con el liderazgo y definido el propósito del trabajo conjunto, la filial debe planificar de manera explícita cómo se convocará a los miembros de la comunidad para las actividades del proyecto. En el área de GRD, una convocatoria sostenida de entre 15 y 30 personas debe considerarse un resultado exitoso; partir de expectativas más altas puede llevar a evaluaciones de fracaso que no reflejan la realidad del trabajo comunitario en este campo.</w:t>
      </w:r>
    </w:p>
    <w:p w14:paraId="42432680" w14:textId="77777777" w:rsidR="00E722B2" w:rsidRPr="003C3D99" w:rsidRDefault="00E722B2" w:rsidP="00E722B2">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Delegar la convocatoria exclusivamente en el liderazgo comunitario es la estrategia más común, pero también la más frágil: los líderes convocan a quienes conocen, lo que puede excluir sectores de la comunidad y generar una participación desequilibrada. Además, los contextos políticos locales, la superposición de actividades y las múltiples demandas sobre el tiempo de los habitantes reducen la participación de manera impredecible.</w:t>
      </w:r>
    </w:p>
    <w:p w14:paraId="2528CF5F" w14:textId="77777777" w:rsidR="00E722B2" w:rsidRPr="003C3D99" w:rsidRDefault="00E722B2" w:rsidP="00E722B2">
      <w:pPr>
        <w:jc w:val="both"/>
        <w:rPr>
          <w:rFonts w:ascii="Arial" w:hAnsi="Arial" w:cs="Arial"/>
          <w:lang w:val="es-ES"/>
        </w:rPr>
      </w:pPr>
      <w:r w:rsidRPr="003C3D99">
        <w:rPr>
          <w:rFonts w:ascii="Arial" w:hAnsi="Arial" w:cs="Arial"/>
          <w:b/>
          <w:bCs/>
          <w:lang w:val="es-ES"/>
        </w:rPr>
        <w:t>Estrategias alternativas de convocatoria:</w:t>
      </w:r>
    </w:p>
    <w:p w14:paraId="29A8454E" w14:textId="77777777" w:rsidR="00E722B2" w:rsidRPr="003C3D99" w:rsidRDefault="00E722B2" w:rsidP="00E722B2">
      <w:pPr>
        <w:numPr>
          <w:ilvl w:val="0"/>
          <w:numId w:val="29"/>
        </w:numPr>
        <w:jc w:val="both"/>
        <w:rPr>
          <w:rFonts w:ascii="Arial" w:hAnsi="Arial" w:cs="Arial"/>
          <w:lang w:val="es-ES"/>
        </w:rPr>
      </w:pPr>
      <w:r w:rsidRPr="003C3D99">
        <w:rPr>
          <w:rFonts w:ascii="Arial" w:hAnsi="Arial" w:cs="Arial"/>
          <w:b/>
          <w:bCs/>
          <w:lang w:val="es-ES"/>
        </w:rPr>
        <w:t>Integración programática:</w:t>
      </w:r>
      <w:r w:rsidRPr="003C3D99">
        <w:rPr>
          <w:rFonts w:ascii="Arial" w:hAnsi="Arial" w:cs="Arial"/>
          <w:lang w:val="es-ES"/>
        </w:rPr>
        <w:t xml:space="preserve"> Coordinar con otras áreas o programas de la filial que ya tengan presencia en la comunidad para incorporar las actividades dentro de espacios ya establecidos (ej. inducciones en salas de espera de centros de salud, actividades articuladas con equipos de salud o socorro).</w:t>
      </w:r>
    </w:p>
    <w:p w14:paraId="37779A5A" w14:textId="77777777" w:rsidR="00E722B2" w:rsidRPr="003C3D99" w:rsidRDefault="00E722B2" w:rsidP="00E722B2">
      <w:pPr>
        <w:numPr>
          <w:ilvl w:val="0"/>
          <w:numId w:val="29"/>
        </w:numPr>
        <w:jc w:val="both"/>
        <w:rPr>
          <w:rFonts w:ascii="Arial" w:hAnsi="Arial" w:cs="Arial"/>
          <w:lang w:val="es-ES"/>
        </w:rPr>
      </w:pPr>
      <w:r w:rsidRPr="003C3D99">
        <w:rPr>
          <w:rFonts w:ascii="Arial" w:hAnsi="Arial" w:cs="Arial"/>
          <w:b/>
          <w:bCs/>
          <w:lang w:val="es-ES"/>
        </w:rPr>
        <w:t>Redes secundarias:</w:t>
      </w:r>
      <w:r w:rsidRPr="003C3D99">
        <w:rPr>
          <w:rFonts w:ascii="Arial" w:hAnsi="Arial" w:cs="Arial"/>
          <w:lang w:val="es-ES"/>
        </w:rPr>
        <w:t xml:space="preserve"> Identificar, junto al liderazgo, personas con capacidad de convocatoria en sectores específicos que no dependen del líder principal: promotores de salud, docentes, líderes religiosos, representantes de grupos de jóvenes o adultos mayores.</w:t>
      </w:r>
    </w:p>
    <w:p w14:paraId="02694072" w14:textId="77777777" w:rsidR="00E722B2" w:rsidRPr="003C3D99" w:rsidRDefault="00E722B2" w:rsidP="00E722B2">
      <w:pPr>
        <w:numPr>
          <w:ilvl w:val="0"/>
          <w:numId w:val="29"/>
        </w:numPr>
        <w:jc w:val="both"/>
        <w:rPr>
          <w:rFonts w:ascii="Arial" w:hAnsi="Arial" w:cs="Arial"/>
          <w:lang w:val="es-ES"/>
        </w:rPr>
      </w:pPr>
      <w:r w:rsidRPr="003C3D99">
        <w:rPr>
          <w:rFonts w:ascii="Arial" w:hAnsi="Arial" w:cs="Arial"/>
          <w:b/>
          <w:bCs/>
          <w:lang w:val="es-ES"/>
        </w:rPr>
        <w:t>Momentos y espacios de alta concurrencia:</w:t>
      </w:r>
      <w:r w:rsidRPr="003C3D99">
        <w:rPr>
          <w:rFonts w:ascii="Arial" w:hAnsi="Arial" w:cs="Arial"/>
          <w:lang w:val="es-ES"/>
        </w:rPr>
        <w:t xml:space="preserve"> Planificar actividades en horarios y lugares donde la comunidad ya se congrega de forma natural, reduciendo la barrera de asistencia.</w:t>
      </w:r>
    </w:p>
    <w:p w14:paraId="1ADA0F69" w14:textId="77777777" w:rsidR="00E722B2" w:rsidRPr="003C3D99" w:rsidRDefault="00E722B2" w:rsidP="00E722B2">
      <w:pPr>
        <w:numPr>
          <w:ilvl w:val="0"/>
          <w:numId w:val="29"/>
        </w:numPr>
        <w:jc w:val="both"/>
        <w:rPr>
          <w:rFonts w:ascii="Arial" w:hAnsi="Arial" w:cs="Arial"/>
          <w:lang w:val="es-ES"/>
        </w:rPr>
      </w:pPr>
      <w:r w:rsidRPr="003C3D99">
        <w:rPr>
          <w:rFonts w:ascii="Arial" w:hAnsi="Arial" w:cs="Arial"/>
          <w:b/>
          <w:bCs/>
          <w:lang w:val="es-ES"/>
        </w:rPr>
        <w:t>Atractivo del proyecto:</w:t>
      </w:r>
      <w:r w:rsidRPr="003C3D99">
        <w:rPr>
          <w:rFonts w:ascii="Arial" w:hAnsi="Arial" w:cs="Arial"/>
          <w:lang w:val="es-ES"/>
        </w:rPr>
        <w:t xml:space="preserve"> Asegurarse de que la primera actividad ofrezca un valor tangible e inmediato para los participantes, de modo que la experiencia genere motivación para futuras convocatorias.</w:t>
      </w:r>
    </w:p>
    <w:p w14:paraId="3A8DF940" w14:textId="77777777" w:rsidR="00E722B2" w:rsidRPr="003C3D99" w:rsidRDefault="00E722B2" w:rsidP="00E722B2">
      <w:p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xml:space="preserve"> Si la participación cae por debajo del umbral mínimo acordado en dos o más actividades consecutivas, la filial debe evaluar si el problema es de convocatoria —resoluble con las estrategias anteriores— o si indica una limitación estructural de la comunidad como sitio de intervención. Esta evaluación debe documentarse antes de continuar.</w:t>
      </w:r>
    </w:p>
    <w:p w14:paraId="7F553018" w14:textId="386CA898" w:rsidR="00525CFC" w:rsidRPr="003C3D99" w:rsidRDefault="00A62B49" w:rsidP="00525CFC">
      <w:pPr>
        <w:pStyle w:val="Ttulo2"/>
        <w:rPr>
          <w:rFonts w:ascii="Arial" w:hAnsi="Arial" w:cs="Arial"/>
        </w:rPr>
      </w:pPr>
      <w:r w:rsidRPr="003C3D99">
        <w:rPr>
          <w:rFonts w:ascii="Arial" w:hAnsi="Arial" w:cs="Arial"/>
          <w:b/>
          <w:bCs/>
          <w:color w:val="auto"/>
          <w:sz w:val="24"/>
          <w:szCs w:val="24"/>
          <w:lang w:val="es-ES"/>
        </w:rPr>
        <w:lastRenderedPageBreak/>
        <w:t>8</w:t>
      </w:r>
      <w:r w:rsidR="00CA2B69" w:rsidRPr="003C3D99">
        <w:rPr>
          <w:rFonts w:ascii="Arial" w:hAnsi="Arial" w:cs="Arial"/>
          <w:b/>
          <w:bCs/>
          <w:color w:val="auto"/>
          <w:sz w:val="24"/>
          <w:szCs w:val="24"/>
          <w:lang w:val="es-ES"/>
        </w:rPr>
        <w:t>. Gestión de incidentes críticos</w:t>
      </w:r>
      <w:r w:rsidR="00A47D17" w:rsidRPr="003C3D99">
        <w:rPr>
          <w:rFonts w:ascii="Arial" w:hAnsi="Arial" w:cs="Arial"/>
          <w:b/>
          <w:bCs/>
          <w:color w:val="auto"/>
          <w:sz w:val="24"/>
          <w:szCs w:val="24"/>
          <w:lang w:val="es-ES"/>
        </w:rPr>
        <w:t xml:space="preserve">: </w:t>
      </w:r>
    </w:p>
    <w:p w14:paraId="6BAD8598" w14:textId="17D91DB4" w:rsidR="00CA2B69" w:rsidRPr="003C3D99" w:rsidRDefault="00C16C28" w:rsidP="00525CFC">
      <w:pPr>
        <w:numPr>
          <w:ilvl w:val="0"/>
          <w:numId w:val="7"/>
        </w:numPr>
        <w:jc w:val="both"/>
        <w:rPr>
          <w:rFonts w:ascii="Arial" w:hAnsi="Arial" w:cs="Arial"/>
          <w:lang w:val="es-ES"/>
        </w:rPr>
      </w:pPr>
      <w:r w:rsidRPr="003C3D99">
        <w:rPr>
          <w:rFonts w:ascii="Arial" w:hAnsi="Arial" w:cs="Arial"/>
        </w:rPr>
        <w:t>A</w:t>
      </w:r>
      <w:r w:rsidR="00A47D17" w:rsidRPr="003C3D99">
        <w:rPr>
          <w:rFonts w:ascii="Arial" w:hAnsi="Arial" w:cs="Arial"/>
        </w:rPr>
        <w:t xml:space="preserve">nte </w:t>
      </w:r>
      <w:r w:rsidR="00CA2B69" w:rsidRPr="003C3D99">
        <w:rPr>
          <w:rFonts w:ascii="Arial" w:hAnsi="Arial" w:cs="Arial"/>
        </w:rPr>
        <w:t>cualquier alteración del orden público</w:t>
      </w:r>
      <w:r w:rsidR="00682CB3" w:rsidRPr="003C3D99">
        <w:rPr>
          <w:rFonts w:ascii="Arial" w:hAnsi="Arial" w:cs="Arial"/>
        </w:rPr>
        <w:t xml:space="preserve"> o </w:t>
      </w:r>
      <w:r w:rsidR="00B41C90" w:rsidRPr="003C3D99">
        <w:rPr>
          <w:rFonts w:ascii="Arial" w:hAnsi="Arial" w:cs="Arial"/>
        </w:rPr>
        <w:t>amenaza</w:t>
      </w:r>
      <w:r w:rsidR="00682CB3" w:rsidRPr="003C3D99">
        <w:rPr>
          <w:rFonts w:ascii="Arial" w:hAnsi="Arial" w:cs="Arial"/>
        </w:rPr>
        <w:t>,</w:t>
      </w:r>
      <w:r w:rsidR="00CA2B69" w:rsidRPr="003C3D99">
        <w:rPr>
          <w:rFonts w:ascii="Arial" w:hAnsi="Arial" w:cs="Arial"/>
        </w:rPr>
        <w:t xml:space="preserve"> el equipo debe seguir los protocolos de seguridad de la filial.</w:t>
      </w:r>
    </w:p>
    <w:p w14:paraId="7F60BA75" w14:textId="1E9D51DB" w:rsidR="00BE21C2" w:rsidRPr="003C3D99" w:rsidRDefault="00A62B49" w:rsidP="00550AEA">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9</w:t>
      </w:r>
      <w:r w:rsidR="00550AEA" w:rsidRPr="003C3D99">
        <w:rPr>
          <w:rFonts w:ascii="Arial" w:hAnsi="Arial" w:cs="Arial"/>
          <w:b/>
          <w:bCs/>
          <w:color w:val="auto"/>
          <w:sz w:val="24"/>
          <w:szCs w:val="24"/>
          <w:lang w:val="es-ES"/>
        </w:rPr>
        <w:t xml:space="preserve">. </w:t>
      </w:r>
      <w:r w:rsidR="00BE21C2" w:rsidRPr="003C3D99">
        <w:rPr>
          <w:rFonts w:ascii="Arial" w:hAnsi="Arial" w:cs="Arial"/>
          <w:b/>
          <w:bCs/>
          <w:color w:val="auto"/>
          <w:sz w:val="24"/>
          <w:szCs w:val="24"/>
          <w:lang w:val="es-ES"/>
        </w:rPr>
        <w:t xml:space="preserve">Documentos de </w:t>
      </w:r>
      <w:r w:rsidR="00D53BCD" w:rsidRPr="003C3D99">
        <w:rPr>
          <w:rFonts w:ascii="Arial" w:hAnsi="Arial" w:cs="Arial"/>
          <w:b/>
          <w:bCs/>
          <w:color w:val="auto"/>
          <w:sz w:val="24"/>
          <w:szCs w:val="24"/>
          <w:lang w:val="es-ES"/>
        </w:rPr>
        <w:t xml:space="preserve">consulta </w:t>
      </w:r>
      <w:r w:rsidR="00BE21C2" w:rsidRPr="003C3D99">
        <w:rPr>
          <w:rFonts w:ascii="Arial" w:hAnsi="Arial" w:cs="Arial"/>
          <w:b/>
          <w:bCs/>
          <w:color w:val="auto"/>
          <w:sz w:val="24"/>
          <w:szCs w:val="24"/>
          <w:lang w:val="es-ES"/>
        </w:rPr>
        <w:t xml:space="preserve">para </w:t>
      </w:r>
      <w:r w:rsidR="00D53BCD" w:rsidRPr="003C3D99">
        <w:rPr>
          <w:rFonts w:ascii="Arial" w:hAnsi="Arial" w:cs="Arial"/>
          <w:b/>
          <w:bCs/>
          <w:color w:val="auto"/>
          <w:sz w:val="24"/>
          <w:szCs w:val="24"/>
          <w:lang w:val="es-ES"/>
        </w:rPr>
        <w:t>profundizar</w:t>
      </w:r>
      <w:r w:rsidR="00BE21C2" w:rsidRPr="003C3D99">
        <w:rPr>
          <w:rFonts w:ascii="Arial" w:hAnsi="Arial" w:cs="Arial"/>
          <w:b/>
          <w:bCs/>
          <w:color w:val="auto"/>
          <w:sz w:val="24"/>
          <w:szCs w:val="24"/>
          <w:lang w:val="es-ES"/>
        </w:rPr>
        <w:t>:</w:t>
      </w:r>
    </w:p>
    <w:p w14:paraId="3CDE2366" w14:textId="77777777" w:rsidR="00BE21C2" w:rsidRPr="003C3D99" w:rsidRDefault="00BE21C2" w:rsidP="00807424">
      <w:pPr>
        <w:numPr>
          <w:ilvl w:val="0"/>
          <w:numId w:val="8"/>
        </w:numPr>
        <w:jc w:val="both"/>
        <w:rPr>
          <w:rFonts w:ascii="Arial" w:hAnsi="Arial" w:cs="Arial"/>
          <w:lang w:val="es-ES"/>
        </w:rPr>
      </w:pPr>
      <w:r w:rsidRPr="003C3D99">
        <w:rPr>
          <w:rFonts w:ascii="Arial" w:hAnsi="Arial" w:cs="Arial"/>
          <w:b/>
          <w:bCs/>
          <w:lang w:val="es-ES"/>
        </w:rPr>
        <w:t>02 HOJA N:</w:t>
      </w:r>
      <w:r w:rsidRPr="003C3D99">
        <w:rPr>
          <w:rFonts w:ascii="Arial" w:hAnsi="Arial" w:cs="Arial"/>
          <w:lang w:val="es-ES"/>
        </w:rPr>
        <w:t xml:space="preserve"> Gestión del conocimiento e identificación de informantes.</w:t>
      </w:r>
    </w:p>
    <w:p w14:paraId="07E5012E" w14:textId="42BABD78" w:rsidR="00BE21C2" w:rsidRPr="003C3D99" w:rsidRDefault="00BE21C2" w:rsidP="00807424">
      <w:pPr>
        <w:numPr>
          <w:ilvl w:val="0"/>
          <w:numId w:val="8"/>
        </w:numPr>
        <w:jc w:val="both"/>
        <w:rPr>
          <w:rFonts w:ascii="Arial" w:hAnsi="Arial" w:cs="Arial"/>
          <w:lang w:val="es-ES"/>
        </w:rPr>
      </w:pPr>
      <w:r w:rsidRPr="003C3D99">
        <w:rPr>
          <w:rFonts w:ascii="Arial" w:hAnsi="Arial" w:cs="Arial"/>
          <w:b/>
          <w:bCs/>
          <w:lang w:val="es-ES"/>
        </w:rPr>
        <w:t>14 HOJA Y</w:t>
      </w:r>
      <w:r w:rsidR="00186BD9" w:rsidRPr="003C3D99">
        <w:rPr>
          <w:rFonts w:ascii="Arial" w:hAnsi="Arial" w:cs="Arial"/>
          <w:b/>
          <w:bCs/>
          <w:lang w:val="es-ES"/>
        </w:rPr>
        <w:t>1</w:t>
      </w:r>
      <w:r w:rsidRPr="003C3D99">
        <w:rPr>
          <w:rFonts w:ascii="Arial" w:hAnsi="Arial" w:cs="Arial"/>
          <w:b/>
          <w:bCs/>
          <w:lang w:val="es-ES"/>
        </w:rPr>
        <w:t>:</w:t>
      </w:r>
      <w:r w:rsidRPr="003C3D99">
        <w:rPr>
          <w:rFonts w:ascii="Arial" w:hAnsi="Arial" w:cs="Arial"/>
          <w:lang w:val="es-ES"/>
        </w:rPr>
        <w:t xml:space="preserve"> </w:t>
      </w:r>
      <w:r w:rsidR="00186BD9" w:rsidRPr="003C3D99">
        <w:rPr>
          <w:rFonts w:ascii="Arial" w:hAnsi="Arial" w:cs="Arial"/>
          <w:lang w:val="es-ES"/>
        </w:rPr>
        <w:t>Sociograma de Redes de Influencia.</w:t>
      </w:r>
    </w:p>
    <w:p w14:paraId="40F960DC" w14:textId="77777777" w:rsidR="001070EF" w:rsidRPr="003C3D99" w:rsidRDefault="00BE21C2" w:rsidP="00807424">
      <w:pPr>
        <w:numPr>
          <w:ilvl w:val="0"/>
          <w:numId w:val="8"/>
        </w:numPr>
        <w:jc w:val="both"/>
        <w:rPr>
          <w:rFonts w:ascii="Arial" w:hAnsi="Arial" w:cs="Arial"/>
          <w:lang w:val="es-ES"/>
        </w:rPr>
      </w:pPr>
      <w:r w:rsidRPr="003C3D99">
        <w:rPr>
          <w:rFonts w:ascii="Arial" w:hAnsi="Arial" w:cs="Arial"/>
          <w:b/>
          <w:bCs/>
          <w:lang w:val="es-ES"/>
        </w:rPr>
        <w:t>04 HOJA O:</w:t>
      </w:r>
      <w:r w:rsidRPr="003C3D99">
        <w:rPr>
          <w:rFonts w:ascii="Arial" w:hAnsi="Arial" w:cs="Arial"/>
          <w:lang w:val="es-ES"/>
        </w:rPr>
        <w:t xml:space="preserve"> Cómo definir y comunicar el propósito del análisis.</w:t>
      </w:r>
    </w:p>
    <w:p w14:paraId="4394C316" w14:textId="2B1BB51C" w:rsidR="00BE21C2" w:rsidRPr="003C3D99" w:rsidRDefault="000C1A45" w:rsidP="00C33B33">
      <w:pPr>
        <w:pStyle w:val="Ttulo1"/>
        <w:rPr>
          <w:rFonts w:ascii="Arial" w:hAnsi="Arial" w:cs="Arial"/>
          <w:color w:val="auto"/>
          <w:sz w:val="24"/>
          <w:szCs w:val="24"/>
          <w:lang w:val="es-ES"/>
        </w:rPr>
      </w:pPr>
      <w:r w:rsidRPr="003C3D99">
        <w:rPr>
          <w:rFonts w:ascii="Arial" w:hAnsi="Arial" w:cs="Arial"/>
          <w:b/>
          <w:bCs/>
          <w:color w:val="auto"/>
          <w:sz w:val="24"/>
          <w:szCs w:val="24"/>
          <w:lang w:val="es-ES"/>
        </w:rPr>
        <w:t>FASE 3: INMERSIÓN Y PROFUNDIZACIÓN (OPERACIÓN EN TERRENO)</w:t>
      </w:r>
    </w:p>
    <w:p w14:paraId="3D0D08BF" w14:textId="6E6A1EC9" w:rsidR="00BE21C2" w:rsidRPr="003C3D99" w:rsidRDefault="00BE21C2" w:rsidP="00807424">
      <w:pPr>
        <w:jc w:val="both"/>
        <w:rPr>
          <w:rFonts w:ascii="Arial" w:hAnsi="Arial" w:cs="Arial"/>
          <w:lang w:val="es-ES"/>
        </w:rPr>
      </w:pPr>
      <w:r w:rsidRPr="003C3D99">
        <w:rPr>
          <w:rFonts w:ascii="Arial" w:hAnsi="Arial" w:cs="Arial"/>
          <w:b/>
          <w:bCs/>
          <w:lang w:val="es-ES"/>
        </w:rPr>
        <w:t>Objetivo:</w:t>
      </w:r>
      <w:r w:rsidRPr="003C3D99">
        <w:rPr>
          <w:rFonts w:ascii="Arial" w:hAnsi="Arial" w:cs="Arial"/>
          <w:lang w:val="es-ES"/>
        </w:rPr>
        <w:t xml:space="preserve"> </w:t>
      </w:r>
      <w:r w:rsidR="00CE0181" w:rsidRPr="003C3D99">
        <w:rPr>
          <w:rFonts w:ascii="Arial" w:hAnsi="Arial" w:cs="Arial"/>
          <w:lang w:val="es-ES"/>
        </w:rPr>
        <w:t xml:space="preserve">Levantar información </w:t>
      </w:r>
      <w:r w:rsidR="006322D9" w:rsidRPr="003C3D99">
        <w:rPr>
          <w:rFonts w:ascii="Arial" w:hAnsi="Arial" w:cs="Arial"/>
          <w:lang w:val="es-ES"/>
        </w:rPr>
        <w:t>en</w:t>
      </w:r>
      <w:r w:rsidR="00CE0181" w:rsidRPr="003C3D99">
        <w:rPr>
          <w:rFonts w:ascii="Arial" w:hAnsi="Arial" w:cs="Arial"/>
          <w:lang w:val="es-ES"/>
        </w:rPr>
        <w:t xml:space="preserve"> campo para identificar dinámicas comunitarias.</w:t>
      </w:r>
    </w:p>
    <w:p w14:paraId="3815547D" w14:textId="0F3E1DC5" w:rsidR="00BE21C2" w:rsidRPr="003C3D99" w:rsidRDefault="00BE21C2"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t xml:space="preserve">1. Estrategia de </w:t>
      </w:r>
      <w:r w:rsidR="00D53BCD" w:rsidRPr="003C3D99">
        <w:rPr>
          <w:rFonts w:ascii="Arial" w:hAnsi="Arial" w:cs="Arial"/>
          <w:b/>
          <w:bCs/>
          <w:color w:val="auto"/>
          <w:sz w:val="24"/>
          <w:szCs w:val="24"/>
          <w:lang w:val="es-ES"/>
        </w:rPr>
        <w:t>muestreo inclusivo</w:t>
      </w:r>
    </w:p>
    <w:p w14:paraId="031CCA8B" w14:textId="77777777" w:rsidR="00F47311" w:rsidRPr="003C3D99" w:rsidRDefault="00BE21C2" w:rsidP="00807424">
      <w:pPr>
        <w:numPr>
          <w:ilvl w:val="0"/>
          <w:numId w:val="9"/>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p>
    <w:p w14:paraId="3086EA64" w14:textId="525AEDA1" w:rsidR="00F47311" w:rsidRPr="003C3D99" w:rsidRDefault="00CE774B" w:rsidP="00CE774B">
      <w:pPr>
        <w:numPr>
          <w:ilvl w:val="1"/>
          <w:numId w:val="9"/>
        </w:numPr>
        <w:jc w:val="both"/>
        <w:rPr>
          <w:rFonts w:ascii="Arial" w:hAnsi="Arial" w:cs="Arial"/>
          <w:lang w:val="es-ES"/>
        </w:rPr>
      </w:pPr>
      <w:r w:rsidRPr="003C3D99">
        <w:rPr>
          <w:rFonts w:ascii="Arial" w:hAnsi="Arial" w:cs="Arial"/>
          <w:lang w:val="es-ES"/>
        </w:rPr>
        <w:t>Identificar</w:t>
      </w:r>
      <w:r w:rsidR="001C1278" w:rsidRPr="003C3D99">
        <w:rPr>
          <w:rFonts w:ascii="Arial" w:hAnsi="Arial" w:cs="Arial"/>
          <w:lang w:val="es-ES"/>
        </w:rPr>
        <w:t xml:space="preserve"> informantes</w:t>
      </w:r>
      <w:r w:rsidR="00BE21C2" w:rsidRPr="003C3D99">
        <w:rPr>
          <w:rFonts w:ascii="Arial" w:hAnsi="Arial" w:cs="Arial"/>
          <w:lang w:val="es-ES"/>
        </w:rPr>
        <w:t xml:space="preserve"> </w:t>
      </w:r>
      <w:r w:rsidR="001C1278" w:rsidRPr="003C3D99">
        <w:rPr>
          <w:rFonts w:ascii="Arial" w:hAnsi="Arial" w:cs="Arial"/>
          <w:lang w:val="es-ES"/>
        </w:rPr>
        <w:t>clave</w:t>
      </w:r>
      <w:r w:rsidR="00BE21C2" w:rsidRPr="003C3D99">
        <w:rPr>
          <w:rFonts w:ascii="Arial" w:hAnsi="Arial" w:cs="Arial"/>
          <w:lang w:val="es-ES"/>
        </w:rPr>
        <w:t xml:space="preserve"> </w:t>
      </w:r>
      <w:r w:rsidR="007A55CA" w:rsidRPr="003C3D99">
        <w:rPr>
          <w:rFonts w:ascii="Arial" w:hAnsi="Arial" w:cs="Arial"/>
          <w:lang w:val="es-ES"/>
        </w:rPr>
        <w:t>que sirvan de traductores de la cultura local</w:t>
      </w:r>
      <w:r w:rsidR="00C20F95" w:rsidRPr="003C3D99">
        <w:rPr>
          <w:rFonts w:ascii="Arial" w:hAnsi="Arial" w:cs="Arial"/>
          <w:lang w:val="es-ES"/>
        </w:rPr>
        <w:t xml:space="preserve">. </w:t>
      </w:r>
    </w:p>
    <w:p w14:paraId="4FBA7D41" w14:textId="014696F9" w:rsidR="0085107D" w:rsidRPr="003C3D99" w:rsidRDefault="0085107D" w:rsidP="00F47311">
      <w:pPr>
        <w:numPr>
          <w:ilvl w:val="1"/>
          <w:numId w:val="9"/>
        </w:numPr>
        <w:jc w:val="both"/>
        <w:rPr>
          <w:rFonts w:ascii="Arial" w:hAnsi="Arial" w:cs="Arial"/>
          <w:lang w:val="es-ES"/>
        </w:rPr>
      </w:pPr>
      <w:r w:rsidRPr="003C3D99">
        <w:rPr>
          <w:rFonts w:ascii="Arial" w:hAnsi="Arial" w:cs="Arial"/>
          <w:lang w:val="es-ES"/>
        </w:rPr>
        <w:t xml:space="preserve">Identificar grupos </w:t>
      </w:r>
      <w:r w:rsidR="00607681" w:rsidRPr="003C3D99">
        <w:rPr>
          <w:rFonts w:ascii="Arial" w:hAnsi="Arial" w:cs="Arial"/>
          <w:lang w:val="es-ES"/>
        </w:rPr>
        <w:t>de la comunidad o personas</w:t>
      </w:r>
      <w:r w:rsidRPr="003C3D99">
        <w:rPr>
          <w:rFonts w:ascii="Arial" w:hAnsi="Arial" w:cs="Arial"/>
          <w:lang w:val="es-ES"/>
        </w:rPr>
        <w:t xml:space="preserve"> que no suelen estar en las reuniones</w:t>
      </w:r>
      <w:r w:rsidR="00E915B2" w:rsidRPr="003C3D99">
        <w:rPr>
          <w:rFonts w:ascii="Arial" w:hAnsi="Arial" w:cs="Arial"/>
          <w:lang w:val="es-ES"/>
        </w:rPr>
        <w:t>.</w:t>
      </w:r>
      <w:r w:rsidRPr="003C3D99">
        <w:rPr>
          <w:rFonts w:ascii="Arial" w:hAnsi="Arial" w:cs="Arial"/>
          <w:lang w:val="es-ES"/>
        </w:rPr>
        <w:t xml:space="preserve"> </w:t>
      </w:r>
    </w:p>
    <w:p w14:paraId="255715BB" w14:textId="21273FDD" w:rsidR="00BE21C2" w:rsidRPr="003C3D99" w:rsidRDefault="006F474C" w:rsidP="00F47311">
      <w:pPr>
        <w:numPr>
          <w:ilvl w:val="1"/>
          <w:numId w:val="9"/>
        </w:numPr>
        <w:jc w:val="both"/>
        <w:rPr>
          <w:rFonts w:ascii="Arial" w:hAnsi="Arial" w:cs="Arial"/>
          <w:lang w:val="es-ES"/>
        </w:rPr>
      </w:pPr>
      <w:r w:rsidRPr="003C3D99">
        <w:rPr>
          <w:rFonts w:ascii="Arial" w:hAnsi="Arial" w:cs="Arial"/>
          <w:lang w:val="es-ES"/>
        </w:rPr>
        <w:t>Asegurar</w:t>
      </w:r>
      <w:r w:rsidR="009943C6" w:rsidRPr="003C3D99">
        <w:rPr>
          <w:rFonts w:ascii="Arial" w:hAnsi="Arial" w:cs="Arial"/>
          <w:lang w:val="es-ES"/>
        </w:rPr>
        <w:t xml:space="preserve"> </w:t>
      </w:r>
      <w:r w:rsidR="00607681" w:rsidRPr="003C3D99">
        <w:rPr>
          <w:rFonts w:ascii="Arial" w:hAnsi="Arial" w:cs="Arial"/>
          <w:lang w:val="es-ES"/>
        </w:rPr>
        <w:t>q</w:t>
      </w:r>
      <w:r w:rsidRPr="003C3D99">
        <w:rPr>
          <w:rFonts w:ascii="Arial" w:hAnsi="Arial" w:cs="Arial"/>
          <w:lang w:val="es-ES"/>
        </w:rPr>
        <w:t>ue l</w:t>
      </w:r>
      <w:r w:rsidR="00157441" w:rsidRPr="003C3D99">
        <w:rPr>
          <w:rFonts w:ascii="Arial" w:hAnsi="Arial" w:cs="Arial"/>
          <w:lang w:val="es-ES"/>
        </w:rPr>
        <w:t>os informantes</w:t>
      </w:r>
      <w:r w:rsidRPr="003C3D99">
        <w:rPr>
          <w:rFonts w:ascii="Arial" w:hAnsi="Arial" w:cs="Arial"/>
          <w:lang w:val="es-ES"/>
        </w:rPr>
        <w:t xml:space="preserve"> representen a todos los sectores de </w:t>
      </w:r>
      <w:r w:rsidR="008A13EC" w:rsidRPr="003C3D99">
        <w:rPr>
          <w:rFonts w:ascii="Arial" w:hAnsi="Arial" w:cs="Arial"/>
          <w:lang w:val="es-ES"/>
        </w:rPr>
        <w:t>la comunidad.</w:t>
      </w:r>
    </w:p>
    <w:p w14:paraId="28799103" w14:textId="7D64EBEF" w:rsidR="00A6546B" w:rsidRPr="003C3D99" w:rsidRDefault="00FD661D" w:rsidP="00807424">
      <w:pPr>
        <w:numPr>
          <w:ilvl w:val="0"/>
          <w:numId w:val="9"/>
        </w:numPr>
        <w:jc w:val="both"/>
        <w:rPr>
          <w:rFonts w:ascii="Arial" w:hAnsi="Arial" w:cs="Arial"/>
          <w:lang w:val="es-ES"/>
        </w:rPr>
      </w:pPr>
      <w:r w:rsidRPr="003C3D99">
        <w:rPr>
          <w:rFonts w:ascii="Arial" w:hAnsi="Arial" w:cs="Arial"/>
          <w:b/>
          <w:bCs/>
          <w:lang w:val="es-ES"/>
        </w:rPr>
        <w:t>Estrategia de campo</w:t>
      </w:r>
      <w:r w:rsidR="00BE21C2" w:rsidRPr="003C3D99">
        <w:rPr>
          <w:rFonts w:ascii="Arial" w:hAnsi="Arial" w:cs="Arial"/>
          <w:b/>
          <w:bCs/>
          <w:lang w:val="es-ES"/>
        </w:rPr>
        <w:t>:</w:t>
      </w:r>
      <w:r w:rsidR="00BE21C2" w:rsidRPr="003C3D99">
        <w:rPr>
          <w:rFonts w:ascii="Arial" w:hAnsi="Arial" w:cs="Arial"/>
          <w:lang w:val="es-ES"/>
        </w:rPr>
        <w:t xml:space="preserve"> </w:t>
      </w:r>
      <w:r w:rsidR="005D01C9" w:rsidRPr="003C3D99">
        <w:rPr>
          <w:rFonts w:ascii="Arial" w:hAnsi="Arial" w:cs="Arial"/>
          <w:lang w:val="es-ES"/>
        </w:rPr>
        <w:t>Los informantes clave no son necesariamente líderes de la comunidad</w:t>
      </w:r>
      <w:r w:rsidR="000C6617" w:rsidRPr="003C3D99">
        <w:rPr>
          <w:rFonts w:ascii="Arial" w:hAnsi="Arial" w:cs="Arial"/>
          <w:lang w:val="es-ES"/>
        </w:rPr>
        <w:t xml:space="preserve">. Aunque pueden gozar de liderazgo, su principal atributo es </w:t>
      </w:r>
      <w:r w:rsidR="005A465E" w:rsidRPr="003C3D99">
        <w:rPr>
          <w:rFonts w:ascii="Arial" w:hAnsi="Arial" w:cs="Arial"/>
          <w:lang w:val="es-ES"/>
        </w:rPr>
        <w:t>su capacidad para relacionarse</w:t>
      </w:r>
      <w:r w:rsidR="00652325" w:rsidRPr="003C3D99">
        <w:rPr>
          <w:rFonts w:ascii="Arial" w:hAnsi="Arial" w:cs="Arial"/>
          <w:lang w:val="es-ES"/>
        </w:rPr>
        <w:t xml:space="preserve"> con todos los sectores</w:t>
      </w:r>
      <w:r w:rsidR="005A465E" w:rsidRPr="003C3D99">
        <w:rPr>
          <w:rFonts w:ascii="Arial" w:hAnsi="Arial" w:cs="Arial"/>
          <w:lang w:val="es-ES"/>
        </w:rPr>
        <w:t>. Además,</w:t>
      </w:r>
      <w:r w:rsidR="00652325" w:rsidRPr="003C3D99">
        <w:rPr>
          <w:rFonts w:ascii="Arial" w:hAnsi="Arial" w:cs="Arial"/>
          <w:lang w:val="es-ES"/>
        </w:rPr>
        <w:t xml:space="preserve"> entabla</w:t>
      </w:r>
      <w:r w:rsidR="005A465E" w:rsidRPr="003C3D99">
        <w:rPr>
          <w:rFonts w:ascii="Arial" w:hAnsi="Arial" w:cs="Arial"/>
          <w:lang w:val="es-ES"/>
        </w:rPr>
        <w:t>n</w:t>
      </w:r>
      <w:r w:rsidR="00652325" w:rsidRPr="003C3D99">
        <w:rPr>
          <w:rFonts w:ascii="Arial" w:hAnsi="Arial" w:cs="Arial"/>
          <w:lang w:val="es-ES"/>
        </w:rPr>
        <w:t xml:space="preserve"> diálogos</w:t>
      </w:r>
      <w:r w:rsidR="005A465E" w:rsidRPr="003C3D99">
        <w:rPr>
          <w:rFonts w:ascii="Arial" w:hAnsi="Arial" w:cs="Arial"/>
          <w:lang w:val="es-ES"/>
        </w:rPr>
        <w:t xml:space="preserve"> con facilidad</w:t>
      </w:r>
      <w:r w:rsidR="004E3EF2" w:rsidRPr="003C3D99">
        <w:rPr>
          <w:rFonts w:ascii="Arial" w:hAnsi="Arial" w:cs="Arial"/>
          <w:lang w:val="es-ES"/>
        </w:rPr>
        <w:t xml:space="preserve"> </w:t>
      </w:r>
      <w:r w:rsidR="005A465E" w:rsidRPr="003C3D99">
        <w:rPr>
          <w:rFonts w:ascii="Arial" w:hAnsi="Arial" w:cs="Arial"/>
          <w:lang w:val="es-ES"/>
        </w:rPr>
        <w:t>y entienden</w:t>
      </w:r>
      <w:r w:rsidR="004E3EF2" w:rsidRPr="003C3D99">
        <w:rPr>
          <w:rFonts w:ascii="Arial" w:hAnsi="Arial" w:cs="Arial"/>
          <w:lang w:val="es-ES"/>
        </w:rPr>
        <w:t xml:space="preserve"> la dinámica</w:t>
      </w:r>
      <w:r w:rsidR="004A6083" w:rsidRPr="003C3D99">
        <w:rPr>
          <w:rFonts w:ascii="Arial" w:hAnsi="Arial" w:cs="Arial"/>
          <w:lang w:val="es-ES"/>
        </w:rPr>
        <w:t xml:space="preserve"> de trabajo de las organizaciones humanitaria</w:t>
      </w:r>
      <w:r w:rsidR="00F776E8" w:rsidRPr="003C3D99">
        <w:rPr>
          <w:rFonts w:ascii="Arial" w:hAnsi="Arial" w:cs="Arial"/>
          <w:lang w:val="es-ES"/>
        </w:rPr>
        <w:t>s</w:t>
      </w:r>
      <w:r w:rsidR="009C56A1" w:rsidRPr="003C3D99">
        <w:rPr>
          <w:rFonts w:ascii="Arial" w:hAnsi="Arial" w:cs="Arial"/>
          <w:lang w:val="es-ES"/>
        </w:rPr>
        <w:t>. Estos atributos los convierten</w:t>
      </w:r>
      <w:r w:rsidR="004A6083" w:rsidRPr="003C3D99">
        <w:rPr>
          <w:rFonts w:ascii="Arial" w:hAnsi="Arial" w:cs="Arial"/>
          <w:lang w:val="es-ES"/>
        </w:rPr>
        <w:t xml:space="preserve"> </w:t>
      </w:r>
      <w:r w:rsidR="009C56A1" w:rsidRPr="003C3D99">
        <w:rPr>
          <w:rFonts w:ascii="Arial" w:hAnsi="Arial" w:cs="Arial"/>
          <w:lang w:val="es-ES"/>
        </w:rPr>
        <w:t>en</w:t>
      </w:r>
      <w:r w:rsidR="004A6083" w:rsidRPr="003C3D99">
        <w:rPr>
          <w:rFonts w:ascii="Arial" w:hAnsi="Arial" w:cs="Arial"/>
          <w:lang w:val="es-ES"/>
        </w:rPr>
        <w:t xml:space="preserve"> </w:t>
      </w:r>
      <w:r w:rsidR="009C56A1" w:rsidRPr="003C3D99">
        <w:rPr>
          <w:rFonts w:ascii="Arial" w:hAnsi="Arial" w:cs="Arial"/>
          <w:lang w:val="es-ES"/>
        </w:rPr>
        <w:t>puente de en</w:t>
      </w:r>
      <w:r w:rsidR="0087583A" w:rsidRPr="003C3D99">
        <w:rPr>
          <w:rFonts w:ascii="Arial" w:hAnsi="Arial" w:cs="Arial"/>
          <w:lang w:val="es-ES"/>
        </w:rPr>
        <w:t xml:space="preserve">lace </w:t>
      </w:r>
      <w:r w:rsidR="00602521" w:rsidRPr="003C3D99">
        <w:rPr>
          <w:rFonts w:ascii="Arial" w:hAnsi="Arial" w:cs="Arial"/>
          <w:lang w:val="es-ES"/>
        </w:rPr>
        <w:t xml:space="preserve">ideal </w:t>
      </w:r>
      <w:r w:rsidR="0087583A" w:rsidRPr="003C3D99">
        <w:rPr>
          <w:rFonts w:ascii="Arial" w:hAnsi="Arial" w:cs="Arial"/>
          <w:lang w:val="es-ES"/>
        </w:rPr>
        <w:t xml:space="preserve">entre </w:t>
      </w:r>
      <w:r w:rsidR="009C56A1" w:rsidRPr="003C3D99">
        <w:rPr>
          <w:rFonts w:ascii="Arial" w:hAnsi="Arial" w:cs="Arial"/>
          <w:lang w:val="es-ES"/>
        </w:rPr>
        <w:t>el</w:t>
      </w:r>
      <w:r w:rsidR="004A6083" w:rsidRPr="003C3D99">
        <w:rPr>
          <w:rFonts w:ascii="Arial" w:hAnsi="Arial" w:cs="Arial"/>
          <w:lang w:val="es-ES"/>
        </w:rPr>
        <w:t xml:space="preserve"> acervo local de conocimiento y </w:t>
      </w:r>
      <w:r w:rsidR="00783B09" w:rsidRPr="003C3D99">
        <w:rPr>
          <w:rFonts w:ascii="Arial" w:hAnsi="Arial" w:cs="Arial"/>
        </w:rPr>
        <w:t xml:space="preserve">los marcos técnicos de la respuesta </w:t>
      </w:r>
      <w:r w:rsidR="004D661D" w:rsidRPr="003C3D99">
        <w:rPr>
          <w:rFonts w:ascii="Arial" w:hAnsi="Arial" w:cs="Arial"/>
        </w:rPr>
        <w:t>humanitaria</w:t>
      </w:r>
      <w:r w:rsidR="00783B09" w:rsidRPr="003C3D99">
        <w:rPr>
          <w:rFonts w:ascii="Arial" w:hAnsi="Arial" w:cs="Arial"/>
        </w:rPr>
        <w:t>.</w:t>
      </w:r>
      <w:r w:rsidR="00EE2556" w:rsidRPr="003C3D99">
        <w:rPr>
          <w:rFonts w:ascii="Arial" w:hAnsi="Arial" w:cs="Arial"/>
        </w:rPr>
        <w:t xml:space="preserve"> A través de los informantes clave, la filial puede conocer</w:t>
      </w:r>
      <w:r w:rsidR="004E0D8B" w:rsidRPr="003C3D99">
        <w:rPr>
          <w:rFonts w:ascii="Arial" w:hAnsi="Arial" w:cs="Arial"/>
        </w:rPr>
        <w:t xml:space="preserve"> si </w:t>
      </w:r>
      <w:r w:rsidR="007F4CDE" w:rsidRPr="003C3D99">
        <w:rPr>
          <w:rFonts w:ascii="Arial" w:hAnsi="Arial" w:cs="Arial"/>
        </w:rPr>
        <w:t>el proyecto</w:t>
      </w:r>
      <w:r w:rsidR="00CE7ACD" w:rsidRPr="003C3D99">
        <w:rPr>
          <w:rFonts w:ascii="Arial" w:hAnsi="Arial" w:cs="Arial"/>
        </w:rPr>
        <w:t xml:space="preserve"> es social y culturalmente pertinente o si </w:t>
      </w:r>
      <w:r w:rsidR="00637661" w:rsidRPr="003C3D99">
        <w:rPr>
          <w:rFonts w:ascii="Arial" w:hAnsi="Arial" w:cs="Arial"/>
        </w:rPr>
        <w:t>existen grupos o</w:t>
      </w:r>
      <w:r w:rsidR="004E0D8B" w:rsidRPr="003C3D99">
        <w:rPr>
          <w:rFonts w:ascii="Arial" w:hAnsi="Arial" w:cs="Arial"/>
        </w:rPr>
        <w:t xml:space="preserve"> personas afectadas por el problema </w:t>
      </w:r>
      <w:r w:rsidR="00637661" w:rsidRPr="003C3D99">
        <w:rPr>
          <w:rFonts w:ascii="Arial" w:hAnsi="Arial" w:cs="Arial"/>
        </w:rPr>
        <w:t xml:space="preserve">que estén siendo excluidas de las reuniones </w:t>
      </w:r>
      <w:r w:rsidR="00580C18" w:rsidRPr="003C3D99">
        <w:rPr>
          <w:rFonts w:ascii="Arial" w:hAnsi="Arial" w:cs="Arial"/>
        </w:rPr>
        <w:t>del proyecto.</w:t>
      </w:r>
      <w:r w:rsidR="00637661" w:rsidRPr="003C3D99">
        <w:rPr>
          <w:rFonts w:ascii="Arial" w:hAnsi="Arial" w:cs="Arial"/>
        </w:rPr>
        <w:t xml:space="preserve"> </w:t>
      </w:r>
    </w:p>
    <w:p w14:paraId="24A57324" w14:textId="056BAFA4" w:rsidR="009943C6" w:rsidRPr="003C3D99" w:rsidRDefault="00580C18" w:rsidP="00807424">
      <w:pPr>
        <w:numPr>
          <w:ilvl w:val="0"/>
          <w:numId w:val="9"/>
        </w:numPr>
        <w:jc w:val="both"/>
        <w:rPr>
          <w:rFonts w:ascii="Arial" w:hAnsi="Arial" w:cs="Arial"/>
          <w:lang w:val="es-ES"/>
        </w:rPr>
      </w:pPr>
      <w:r w:rsidRPr="003C3D99">
        <w:rPr>
          <w:rFonts w:ascii="Arial" w:hAnsi="Arial" w:cs="Arial"/>
          <w:lang w:val="es-ES"/>
        </w:rPr>
        <w:t>Pregunta</w:t>
      </w:r>
      <w:r w:rsidR="00CE7ACD" w:rsidRPr="003C3D99">
        <w:rPr>
          <w:rFonts w:ascii="Arial" w:hAnsi="Arial" w:cs="Arial"/>
          <w:lang w:val="es-ES"/>
        </w:rPr>
        <w:t>r</w:t>
      </w:r>
      <w:r w:rsidRPr="003C3D99">
        <w:rPr>
          <w:rFonts w:ascii="Arial" w:hAnsi="Arial" w:cs="Arial"/>
          <w:lang w:val="es-ES"/>
        </w:rPr>
        <w:t xml:space="preserve"> si hay</w:t>
      </w:r>
      <w:r w:rsidR="00607681" w:rsidRPr="003C3D99">
        <w:rPr>
          <w:rFonts w:ascii="Arial" w:hAnsi="Arial" w:cs="Arial"/>
          <w:lang w:val="es-ES"/>
        </w:rPr>
        <w:t xml:space="preserve"> algún sector o grupo de la comunidad que por su horario o ubicación no haya podido hablar con </w:t>
      </w:r>
      <w:r w:rsidR="00C62ECA" w:rsidRPr="003C3D99">
        <w:rPr>
          <w:rFonts w:ascii="Arial" w:hAnsi="Arial" w:cs="Arial"/>
          <w:lang w:val="es-ES"/>
        </w:rPr>
        <w:t>los representantes de la filial</w:t>
      </w:r>
      <w:r w:rsidRPr="003C3D99">
        <w:rPr>
          <w:rFonts w:ascii="Arial" w:hAnsi="Arial" w:cs="Arial"/>
          <w:lang w:val="es-ES"/>
        </w:rPr>
        <w:t>.</w:t>
      </w:r>
    </w:p>
    <w:p w14:paraId="08AF3A8F" w14:textId="281AB2A2" w:rsidR="000F2025" w:rsidRPr="003C3D99" w:rsidRDefault="00504BC3" w:rsidP="00E15F9C">
      <w:pPr>
        <w:pStyle w:val="Ttulo2"/>
        <w:rPr>
          <w:rFonts w:ascii="Arial" w:hAnsi="Arial" w:cs="Arial"/>
          <w:b/>
          <w:bCs/>
          <w:lang w:val="es-ES"/>
        </w:rPr>
      </w:pPr>
      <w:r w:rsidRPr="003C3D99">
        <w:rPr>
          <w:rFonts w:ascii="Arial" w:hAnsi="Arial" w:cs="Arial"/>
          <w:b/>
          <w:bCs/>
          <w:color w:val="auto"/>
          <w:sz w:val="24"/>
          <w:szCs w:val="24"/>
          <w:lang w:val="es-ES"/>
        </w:rPr>
        <w:t>2.</w:t>
      </w:r>
      <w:r w:rsidR="000F2025" w:rsidRPr="003C3D99">
        <w:rPr>
          <w:rFonts w:ascii="Arial" w:hAnsi="Arial" w:cs="Arial"/>
          <w:b/>
          <w:bCs/>
          <w:color w:val="auto"/>
          <w:sz w:val="24"/>
          <w:szCs w:val="24"/>
          <w:lang w:val="es-ES"/>
        </w:rPr>
        <w:t xml:space="preserve"> Auditoría de representatividad de la participación</w:t>
      </w:r>
    </w:p>
    <w:p w14:paraId="45662C88" w14:textId="77777777" w:rsidR="000F2025" w:rsidRPr="003C3D99" w:rsidRDefault="000F2025" w:rsidP="000F2025">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Una vez iniciadas las actividades en terreno, la filial debe verificar activamente si los grupos que participan representan la diversidad real de la comunidad. Esta verificación no depende solo de la planificación previa: es una lectura sistemática de quién está presente y quién no, que debe hacerse al inicio de cada actividad.</w:t>
      </w:r>
    </w:p>
    <w:p w14:paraId="7BC73A2A" w14:textId="77777777" w:rsidR="000F2025" w:rsidRPr="003C3D99" w:rsidRDefault="000F2025" w:rsidP="000F2025">
      <w:pPr>
        <w:jc w:val="both"/>
        <w:rPr>
          <w:rFonts w:ascii="Arial" w:hAnsi="Arial" w:cs="Arial"/>
          <w:b/>
          <w:bCs/>
          <w:lang w:val="es-ES"/>
        </w:rPr>
      </w:pPr>
      <w:r w:rsidRPr="003C3D99">
        <w:rPr>
          <w:rFonts w:ascii="Arial" w:hAnsi="Arial" w:cs="Arial"/>
          <w:b/>
          <w:bCs/>
          <w:lang w:val="es-ES"/>
        </w:rPr>
        <w:lastRenderedPageBreak/>
        <w:t>Criterios de auditoría:</w:t>
      </w:r>
    </w:p>
    <w:p w14:paraId="250F5884"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Edad: ¿Están presentes adultos mayores, jóvenes y población en edad productiva?</w:t>
      </w:r>
    </w:p>
    <w:p w14:paraId="58C39226"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Género: ¿La participación de mujeres y hombres es equilibrada?</w:t>
      </w:r>
    </w:p>
    <w:p w14:paraId="61CA9F9C"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Ubicación geográfica: ¿Participan personas de distintos sectores o barrios de la comunidad?</w:t>
      </w:r>
    </w:p>
    <w:p w14:paraId="3559FB6A"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Actividad económica: ¿Están representados distintos grupos según su ocupación (comerciantes, trabajadores agrícolas, amas de casa, etc.)?</w:t>
      </w:r>
    </w:p>
    <w:p w14:paraId="580EDFE2"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Grupos en situación de vulnerabilidad: ¿Hay presencia de personas con discapacidad, migrantes, minorías u otros grupos que suelen quedar excluidos de las convocatorias ordinarias?</w:t>
      </w:r>
    </w:p>
    <w:p w14:paraId="4DAFBACA" w14:textId="77777777" w:rsidR="000F2025" w:rsidRPr="003C3D99" w:rsidRDefault="000F2025" w:rsidP="000F2025">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La convocatoria gestionada por el liderazgo tiende a reproducir las redes sociales del líder, no la diversidad real de la comunidad. Una participación aparentemente numerosa puede encubrir la exclusión sistemática de sectores enteros.</w:t>
      </w:r>
    </w:p>
    <w:p w14:paraId="699DC17B" w14:textId="77777777" w:rsidR="000F2025" w:rsidRPr="003C3D99" w:rsidRDefault="000F2025" w:rsidP="000F2025">
      <w:p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Si se detecta la ausencia de alguno de los grupos anteriores, activar las estrategias de convocatoria alternativas definidas en la Fase 2 antes de continuar con las actividades previstas. Documentar en el informe de campo qué grupos estuvieron ausentes y qué acciones se tomaron para incluirlos.</w:t>
      </w:r>
    </w:p>
    <w:p w14:paraId="0B667B86" w14:textId="27BF50C3" w:rsidR="005C7273" w:rsidRPr="003C3D99" w:rsidRDefault="001A530B" w:rsidP="00525CFC">
      <w:pPr>
        <w:pStyle w:val="Ttulo2"/>
        <w:rPr>
          <w:rFonts w:ascii="Arial" w:hAnsi="Arial" w:cs="Arial"/>
          <w:b/>
          <w:bCs/>
        </w:rPr>
      </w:pPr>
      <w:r w:rsidRPr="003C3D99">
        <w:rPr>
          <w:rFonts w:ascii="Arial" w:hAnsi="Arial" w:cs="Arial"/>
          <w:b/>
          <w:bCs/>
          <w:color w:val="auto"/>
          <w:sz w:val="24"/>
          <w:szCs w:val="24"/>
          <w:lang w:val="es-ES"/>
        </w:rPr>
        <w:t>3</w:t>
      </w:r>
      <w:r w:rsidR="005C7273" w:rsidRPr="003C3D99">
        <w:rPr>
          <w:rFonts w:ascii="Arial" w:hAnsi="Arial" w:cs="Arial"/>
          <w:b/>
          <w:bCs/>
          <w:color w:val="auto"/>
          <w:sz w:val="24"/>
          <w:szCs w:val="24"/>
          <w:lang w:val="es-ES"/>
        </w:rPr>
        <w:t xml:space="preserve">. </w:t>
      </w:r>
      <w:r w:rsidR="00DF65FE" w:rsidRPr="003C3D99">
        <w:rPr>
          <w:rFonts w:ascii="Arial" w:hAnsi="Arial" w:cs="Arial"/>
          <w:b/>
          <w:bCs/>
          <w:color w:val="auto"/>
          <w:sz w:val="24"/>
          <w:szCs w:val="24"/>
          <w:lang w:val="es-ES"/>
        </w:rPr>
        <w:t>Acercamiento al problema</w:t>
      </w:r>
      <w:r w:rsidR="005A58F4" w:rsidRPr="003C3D99">
        <w:rPr>
          <w:rFonts w:ascii="Arial" w:hAnsi="Arial" w:cs="Arial"/>
          <w:b/>
          <w:bCs/>
          <w:color w:val="auto"/>
          <w:sz w:val="24"/>
          <w:szCs w:val="24"/>
          <w:lang w:val="es-ES"/>
        </w:rPr>
        <w:t xml:space="preserve"> que se busca resolver:</w:t>
      </w:r>
      <w:r w:rsidR="005C7273" w:rsidRPr="003C3D99">
        <w:rPr>
          <w:rFonts w:ascii="Arial" w:hAnsi="Arial" w:cs="Arial"/>
          <w:b/>
          <w:bCs/>
        </w:rPr>
        <w:t xml:space="preserve"> </w:t>
      </w:r>
    </w:p>
    <w:p w14:paraId="547700F3" w14:textId="0B0C477C" w:rsidR="005C7273" w:rsidRPr="003C3D99" w:rsidRDefault="005A58F4" w:rsidP="006658F6">
      <w:pPr>
        <w:numPr>
          <w:ilvl w:val="0"/>
          <w:numId w:val="9"/>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5C7273" w:rsidRPr="003C3D99">
        <w:rPr>
          <w:rFonts w:ascii="Arial" w:hAnsi="Arial" w:cs="Arial"/>
        </w:rPr>
        <w:t xml:space="preserve">Antes de presentar cualquier propuesta, el equipo debe documentar cómo la comunidad resuelve actualmente el problema que la CRV busca </w:t>
      </w:r>
      <w:r w:rsidR="00194501" w:rsidRPr="003C3D99">
        <w:rPr>
          <w:rFonts w:ascii="Arial" w:hAnsi="Arial" w:cs="Arial"/>
        </w:rPr>
        <w:t>enfrentar</w:t>
      </w:r>
      <w:r w:rsidR="005C7273" w:rsidRPr="003C3D99">
        <w:rPr>
          <w:rFonts w:ascii="Arial" w:hAnsi="Arial" w:cs="Arial"/>
        </w:rPr>
        <w:t xml:space="preserve">. Esta </w:t>
      </w:r>
      <w:r w:rsidR="00DD3675" w:rsidRPr="003C3D99">
        <w:rPr>
          <w:rFonts w:ascii="Arial" w:hAnsi="Arial" w:cs="Arial"/>
        </w:rPr>
        <w:t>acción</w:t>
      </w:r>
      <w:r w:rsidR="005C7273" w:rsidRPr="003C3D99">
        <w:rPr>
          <w:rFonts w:ascii="Arial" w:hAnsi="Arial" w:cs="Arial"/>
        </w:rPr>
        <w:t xml:space="preserve"> </w:t>
      </w:r>
      <w:r w:rsidR="00194501" w:rsidRPr="003C3D99">
        <w:rPr>
          <w:rFonts w:ascii="Arial" w:hAnsi="Arial" w:cs="Arial"/>
        </w:rPr>
        <w:t>permite</w:t>
      </w:r>
      <w:r w:rsidR="00DD3675" w:rsidRPr="003C3D99">
        <w:rPr>
          <w:rFonts w:ascii="Arial" w:hAnsi="Arial" w:cs="Arial"/>
        </w:rPr>
        <w:t xml:space="preserve"> determina</w:t>
      </w:r>
      <w:r w:rsidR="00DD6FFB" w:rsidRPr="003C3D99">
        <w:rPr>
          <w:rFonts w:ascii="Arial" w:hAnsi="Arial" w:cs="Arial"/>
        </w:rPr>
        <w:t>r</w:t>
      </w:r>
      <w:r w:rsidR="00DD3675" w:rsidRPr="003C3D99">
        <w:rPr>
          <w:rFonts w:ascii="Arial" w:hAnsi="Arial" w:cs="Arial"/>
        </w:rPr>
        <w:t xml:space="preserve"> </w:t>
      </w:r>
      <w:r w:rsidR="005C7273" w:rsidRPr="003C3D99">
        <w:rPr>
          <w:rFonts w:ascii="Arial" w:hAnsi="Arial" w:cs="Arial"/>
        </w:rPr>
        <w:t xml:space="preserve">qué </w:t>
      </w:r>
      <w:r w:rsidR="00194501" w:rsidRPr="003C3D99">
        <w:rPr>
          <w:rFonts w:ascii="Arial" w:hAnsi="Arial" w:cs="Arial"/>
        </w:rPr>
        <w:t>fortal</w:t>
      </w:r>
      <w:r w:rsidR="005168C3" w:rsidRPr="003C3D99">
        <w:rPr>
          <w:rFonts w:ascii="Arial" w:hAnsi="Arial" w:cs="Arial"/>
        </w:rPr>
        <w:t>ezas tiene</w:t>
      </w:r>
      <w:r w:rsidR="005C7273" w:rsidRPr="003C3D99">
        <w:rPr>
          <w:rFonts w:ascii="Arial" w:hAnsi="Arial" w:cs="Arial"/>
        </w:rPr>
        <w:t xml:space="preserve"> la práctica local que una solución externa podría no</w:t>
      </w:r>
      <w:r w:rsidR="00DD3675" w:rsidRPr="003C3D99">
        <w:rPr>
          <w:rFonts w:ascii="Arial" w:hAnsi="Arial" w:cs="Arial"/>
        </w:rPr>
        <w:t xml:space="preserve"> ser capaz de</w:t>
      </w:r>
      <w:r w:rsidR="005C7273" w:rsidRPr="003C3D99">
        <w:rPr>
          <w:rFonts w:ascii="Arial" w:hAnsi="Arial" w:cs="Arial"/>
        </w:rPr>
        <w:t xml:space="preserve"> replica</w:t>
      </w:r>
      <w:r w:rsidR="006658F6" w:rsidRPr="003C3D99">
        <w:rPr>
          <w:rFonts w:ascii="Arial" w:hAnsi="Arial" w:cs="Arial"/>
        </w:rPr>
        <w:t>r</w:t>
      </w:r>
      <w:r w:rsidR="00DD3675" w:rsidRPr="003C3D99">
        <w:rPr>
          <w:rFonts w:ascii="Arial" w:hAnsi="Arial" w:cs="Arial"/>
        </w:rPr>
        <w:t>.</w:t>
      </w:r>
      <w:r w:rsidR="006658F6" w:rsidRPr="003C3D99">
        <w:rPr>
          <w:rFonts w:ascii="Arial" w:hAnsi="Arial" w:cs="Arial"/>
        </w:rPr>
        <w:t xml:space="preserve"> </w:t>
      </w:r>
      <w:r w:rsidR="005168C3" w:rsidRPr="003C3D99">
        <w:rPr>
          <w:rFonts w:ascii="Arial" w:hAnsi="Arial" w:cs="Arial"/>
        </w:rPr>
        <w:t xml:space="preserve">Este análisis </w:t>
      </w:r>
      <w:r w:rsidR="005C7273" w:rsidRPr="003C3D99">
        <w:rPr>
          <w:rFonts w:ascii="Arial" w:hAnsi="Arial" w:cs="Arial"/>
        </w:rPr>
        <w:t>debe</w:t>
      </w:r>
      <w:r w:rsidR="005168C3" w:rsidRPr="003C3D99">
        <w:rPr>
          <w:rFonts w:ascii="Arial" w:hAnsi="Arial" w:cs="Arial"/>
        </w:rPr>
        <w:t xml:space="preserve"> hacerse</w:t>
      </w:r>
      <w:r w:rsidR="005C7273" w:rsidRPr="003C3D99">
        <w:rPr>
          <w:rFonts w:ascii="Arial" w:hAnsi="Arial" w:cs="Arial"/>
        </w:rPr>
        <w:t xml:space="preserve"> </w:t>
      </w:r>
      <w:r w:rsidR="005168C3" w:rsidRPr="003C3D99">
        <w:rPr>
          <w:rFonts w:ascii="Arial" w:hAnsi="Arial" w:cs="Arial"/>
        </w:rPr>
        <w:t>con base en</w:t>
      </w:r>
      <w:r w:rsidR="005C7273" w:rsidRPr="003C3D99">
        <w:rPr>
          <w:rFonts w:ascii="Arial" w:hAnsi="Arial" w:cs="Arial"/>
        </w:rPr>
        <w:t xml:space="preserve"> </w:t>
      </w:r>
      <w:r w:rsidR="00AE2B47" w:rsidRPr="003C3D99">
        <w:rPr>
          <w:rFonts w:ascii="Arial" w:hAnsi="Arial" w:cs="Arial"/>
        </w:rPr>
        <w:t>aquello</w:t>
      </w:r>
      <w:r w:rsidR="005C7273" w:rsidRPr="003C3D99">
        <w:rPr>
          <w:rFonts w:ascii="Arial" w:hAnsi="Arial" w:cs="Arial"/>
        </w:rPr>
        <w:t xml:space="preserve"> que la comunidad ya hace bien, </w:t>
      </w:r>
      <w:r w:rsidR="00AE2B47" w:rsidRPr="003C3D99">
        <w:rPr>
          <w:rFonts w:ascii="Arial" w:hAnsi="Arial" w:cs="Arial"/>
        </w:rPr>
        <w:t>preguntar</w:t>
      </w:r>
      <w:r w:rsidR="005C7273" w:rsidRPr="003C3D99">
        <w:rPr>
          <w:rFonts w:ascii="Arial" w:hAnsi="Arial" w:cs="Arial"/>
        </w:rPr>
        <w:t xml:space="preserve"> por qué lo hace</w:t>
      </w:r>
      <w:r w:rsidR="00AE2B47" w:rsidRPr="003C3D99">
        <w:rPr>
          <w:rFonts w:ascii="Arial" w:hAnsi="Arial" w:cs="Arial"/>
        </w:rPr>
        <w:t xml:space="preserve"> de ese modo</w:t>
      </w:r>
      <w:r w:rsidR="005C7273" w:rsidRPr="003C3D99">
        <w:rPr>
          <w:rFonts w:ascii="Arial" w:hAnsi="Arial" w:cs="Arial"/>
        </w:rPr>
        <w:t>, y solo entonces proponer complementos o mejoras.</w:t>
      </w:r>
    </w:p>
    <w:p w14:paraId="4CAE2F43" w14:textId="5861C169" w:rsidR="00BE21C2" w:rsidRPr="003C3D99" w:rsidRDefault="001A530B"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t>4</w:t>
      </w:r>
      <w:r w:rsidR="00BE21C2" w:rsidRPr="003C3D99">
        <w:rPr>
          <w:rFonts w:ascii="Arial" w:hAnsi="Arial" w:cs="Arial"/>
          <w:b/>
          <w:bCs/>
          <w:color w:val="auto"/>
          <w:sz w:val="24"/>
          <w:szCs w:val="24"/>
          <w:lang w:val="es-ES"/>
        </w:rPr>
        <w:t xml:space="preserve">. </w:t>
      </w:r>
      <w:r w:rsidR="00F47311" w:rsidRPr="003C3D99">
        <w:rPr>
          <w:rFonts w:ascii="Arial" w:hAnsi="Arial" w:cs="Arial"/>
          <w:b/>
          <w:bCs/>
          <w:color w:val="auto"/>
          <w:sz w:val="24"/>
          <w:szCs w:val="24"/>
          <w:lang w:val="es-ES"/>
        </w:rPr>
        <w:t>H</w:t>
      </w:r>
      <w:r w:rsidR="00D53BCD" w:rsidRPr="003C3D99">
        <w:rPr>
          <w:rFonts w:ascii="Arial" w:hAnsi="Arial" w:cs="Arial"/>
          <w:b/>
          <w:bCs/>
          <w:color w:val="auto"/>
          <w:sz w:val="24"/>
          <w:szCs w:val="24"/>
          <w:lang w:val="es-ES"/>
        </w:rPr>
        <w:t xml:space="preserve">erramientas </w:t>
      </w:r>
      <w:r w:rsidR="00BE21C2" w:rsidRPr="003C3D99">
        <w:rPr>
          <w:rFonts w:ascii="Arial" w:hAnsi="Arial" w:cs="Arial"/>
          <w:b/>
          <w:bCs/>
          <w:color w:val="auto"/>
          <w:sz w:val="24"/>
          <w:szCs w:val="24"/>
          <w:lang w:val="es-ES"/>
        </w:rPr>
        <w:t xml:space="preserve">de </w:t>
      </w:r>
      <w:r w:rsidR="00D53BCD" w:rsidRPr="003C3D99">
        <w:rPr>
          <w:rFonts w:ascii="Arial" w:hAnsi="Arial" w:cs="Arial"/>
          <w:b/>
          <w:bCs/>
          <w:color w:val="auto"/>
          <w:sz w:val="24"/>
          <w:szCs w:val="24"/>
          <w:lang w:val="es-ES"/>
        </w:rPr>
        <w:t>protección</w:t>
      </w:r>
    </w:p>
    <w:p w14:paraId="51580052" w14:textId="26938EC9" w:rsidR="00BE21C2" w:rsidRPr="003C3D99" w:rsidRDefault="00BE21C2" w:rsidP="00807424">
      <w:pPr>
        <w:numPr>
          <w:ilvl w:val="0"/>
          <w:numId w:val="10"/>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0908B7" w:rsidRPr="003C3D99">
        <w:rPr>
          <w:rFonts w:ascii="Arial" w:hAnsi="Arial" w:cs="Arial"/>
          <w:lang w:val="es-ES"/>
        </w:rPr>
        <w:t>Hacer</w:t>
      </w:r>
      <w:r w:rsidRPr="003C3D99">
        <w:rPr>
          <w:rFonts w:ascii="Arial" w:hAnsi="Arial" w:cs="Arial"/>
          <w:lang w:val="es-ES"/>
        </w:rPr>
        <w:t xml:space="preserve"> </w:t>
      </w:r>
      <w:r w:rsidR="00D53BCD" w:rsidRPr="003C3D99">
        <w:rPr>
          <w:rFonts w:ascii="Arial" w:hAnsi="Arial" w:cs="Arial"/>
          <w:lang w:val="es-ES"/>
        </w:rPr>
        <w:t xml:space="preserve">entrevistas </w:t>
      </w:r>
      <w:r w:rsidR="009D03CD" w:rsidRPr="003C3D99">
        <w:rPr>
          <w:rFonts w:ascii="Arial" w:hAnsi="Arial" w:cs="Arial"/>
          <w:lang w:val="es-ES"/>
        </w:rPr>
        <w:t>cara a cara</w:t>
      </w:r>
      <w:r w:rsidR="000908B7" w:rsidRPr="003C3D99">
        <w:rPr>
          <w:rFonts w:ascii="Arial" w:hAnsi="Arial" w:cs="Arial"/>
          <w:lang w:val="es-ES"/>
        </w:rPr>
        <w:t xml:space="preserve"> con</w:t>
      </w:r>
      <w:r w:rsidR="00D53BCD" w:rsidRPr="003C3D99">
        <w:rPr>
          <w:rFonts w:ascii="Arial" w:hAnsi="Arial" w:cs="Arial"/>
          <w:lang w:val="es-ES"/>
        </w:rPr>
        <w:t xml:space="preserve"> informantes clave para </w:t>
      </w:r>
      <w:r w:rsidRPr="003C3D99">
        <w:rPr>
          <w:rFonts w:ascii="Arial" w:hAnsi="Arial" w:cs="Arial"/>
          <w:lang w:val="es-ES"/>
        </w:rPr>
        <w:t xml:space="preserve">temas de </w:t>
      </w:r>
      <w:r w:rsidR="007B659D" w:rsidRPr="003C3D99">
        <w:rPr>
          <w:rFonts w:ascii="Arial" w:hAnsi="Arial" w:cs="Arial"/>
          <w:lang w:val="es-ES"/>
        </w:rPr>
        <w:t>migración</w:t>
      </w:r>
      <w:r w:rsidR="009D03CD" w:rsidRPr="003C3D99">
        <w:rPr>
          <w:rFonts w:ascii="Arial" w:hAnsi="Arial" w:cs="Arial"/>
          <w:lang w:val="es-ES"/>
        </w:rPr>
        <w:t>,</w:t>
      </w:r>
      <w:r w:rsidR="007B659D" w:rsidRPr="003C3D99">
        <w:rPr>
          <w:rFonts w:ascii="Arial" w:hAnsi="Arial" w:cs="Arial"/>
          <w:lang w:val="es-ES"/>
        </w:rPr>
        <w:t xml:space="preserve"> violencia de género</w:t>
      </w:r>
      <w:r w:rsidR="009D03CD" w:rsidRPr="003C3D99">
        <w:rPr>
          <w:rFonts w:ascii="Arial" w:hAnsi="Arial" w:cs="Arial"/>
          <w:lang w:val="es-ES"/>
        </w:rPr>
        <w:t xml:space="preserve">, violencia armada o temas </w:t>
      </w:r>
      <w:r w:rsidR="000908B7" w:rsidRPr="003C3D99">
        <w:rPr>
          <w:rFonts w:ascii="Arial" w:hAnsi="Arial" w:cs="Arial"/>
          <w:lang w:val="es-ES"/>
        </w:rPr>
        <w:t>delicados.</w:t>
      </w:r>
    </w:p>
    <w:p w14:paraId="3811219B" w14:textId="512798F1" w:rsidR="00BE21C2" w:rsidRPr="003C3D99" w:rsidRDefault="00BE21C2" w:rsidP="00807424">
      <w:pPr>
        <w:numPr>
          <w:ilvl w:val="0"/>
          <w:numId w:val="10"/>
        </w:numPr>
        <w:jc w:val="both"/>
        <w:rPr>
          <w:rFonts w:ascii="Arial" w:hAnsi="Arial" w:cs="Arial"/>
          <w:lang w:val="es-ES"/>
        </w:rPr>
      </w:pPr>
      <w:r w:rsidRPr="003C3D99">
        <w:rPr>
          <w:rFonts w:ascii="Arial" w:hAnsi="Arial" w:cs="Arial"/>
          <w:b/>
          <w:bCs/>
          <w:lang w:val="es-ES"/>
        </w:rPr>
        <w:t>Restricción:</w:t>
      </w:r>
      <w:r w:rsidRPr="003C3D99">
        <w:rPr>
          <w:rFonts w:ascii="Arial" w:hAnsi="Arial" w:cs="Arial"/>
          <w:lang w:val="es-ES"/>
        </w:rPr>
        <w:t xml:space="preserve"> PROHIBIDO usar grupos focales para estos temas</w:t>
      </w:r>
      <w:r w:rsidR="000908B7" w:rsidRPr="003C3D99">
        <w:rPr>
          <w:rFonts w:ascii="Arial" w:hAnsi="Arial" w:cs="Arial"/>
          <w:lang w:val="es-ES"/>
        </w:rPr>
        <w:t xml:space="preserve"> o entrevistas sin la debida privacidad</w:t>
      </w:r>
      <w:r w:rsidRPr="003C3D99">
        <w:rPr>
          <w:rFonts w:ascii="Arial" w:hAnsi="Arial" w:cs="Arial"/>
          <w:lang w:val="es-ES"/>
        </w:rPr>
        <w:t>. El riesgo de revictimización o delación es alto.</w:t>
      </w:r>
    </w:p>
    <w:p w14:paraId="028067CE" w14:textId="394FAC49" w:rsidR="004C113B" w:rsidRPr="003C3D99" w:rsidRDefault="004C113B" w:rsidP="00807424">
      <w:pPr>
        <w:numPr>
          <w:ilvl w:val="0"/>
          <w:numId w:val="10"/>
        </w:num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xml:space="preserve"> Asegurar</w:t>
      </w:r>
      <w:r w:rsidR="00CF7402" w:rsidRPr="003C3D99">
        <w:rPr>
          <w:rFonts w:ascii="Arial" w:hAnsi="Arial" w:cs="Arial"/>
          <w:lang w:val="es-ES"/>
        </w:rPr>
        <w:t xml:space="preserve"> la presencia de mujeres en el equipo de la </w:t>
      </w:r>
      <w:r w:rsidR="00EA4F61" w:rsidRPr="003C3D99">
        <w:rPr>
          <w:rFonts w:ascii="Arial" w:hAnsi="Arial" w:cs="Arial"/>
          <w:lang w:val="es-ES"/>
        </w:rPr>
        <w:t>filial</w:t>
      </w:r>
      <w:r w:rsidR="00CF7402" w:rsidRPr="003C3D99">
        <w:rPr>
          <w:rFonts w:ascii="Arial" w:hAnsi="Arial" w:cs="Arial"/>
          <w:lang w:val="es-ES"/>
        </w:rPr>
        <w:t xml:space="preserve"> que visita la comunidad.</w:t>
      </w:r>
    </w:p>
    <w:p w14:paraId="04430CA8" w14:textId="74115A0B" w:rsidR="00BE21C2" w:rsidRPr="003C3D99" w:rsidRDefault="00BE21C2" w:rsidP="001A0998">
      <w:pPr>
        <w:numPr>
          <w:ilvl w:val="0"/>
          <w:numId w:val="10"/>
        </w:numPr>
        <w:jc w:val="both"/>
        <w:rPr>
          <w:rFonts w:ascii="Arial" w:hAnsi="Arial" w:cs="Arial"/>
          <w:lang w:val="es-ES"/>
        </w:rPr>
      </w:pPr>
      <w:r w:rsidRPr="003C3D99">
        <w:rPr>
          <w:rFonts w:ascii="Arial" w:hAnsi="Arial" w:cs="Arial"/>
          <w:b/>
          <w:bCs/>
          <w:lang w:val="es-ES"/>
        </w:rPr>
        <w:lastRenderedPageBreak/>
        <w:t>Herramienta:</w:t>
      </w:r>
      <w:r w:rsidRPr="003C3D99">
        <w:rPr>
          <w:rFonts w:ascii="Arial" w:hAnsi="Arial" w:cs="Arial"/>
          <w:lang w:val="es-ES"/>
        </w:rPr>
        <w:t xml:space="preserve"> Mapeo de vulnerabilidades (dónde viven </w:t>
      </w:r>
      <w:r w:rsidR="00416950" w:rsidRPr="003C3D99">
        <w:rPr>
          <w:rFonts w:ascii="Arial" w:hAnsi="Arial" w:cs="Arial"/>
          <w:lang w:val="es-ES"/>
        </w:rPr>
        <w:t>las personas que ameritan los servicios de protección</w:t>
      </w:r>
      <w:r w:rsidRPr="003C3D99">
        <w:rPr>
          <w:rFonts w:ascii="Arial" w:hAnsi="Arial" w:cs="Arial"/>
          <w:lang w:val="es-ES"/>
        </w:rPr>
        <w:t>).</w:t>
      </w:r>
    </w:p>
    <w:p w14:paraId="5AD4FB78" w14:textId="52E0395E" w:rsidR="00A9127A" w:rsidRPr="003C3D99" w:rsidRDefault="001A530B" w:rsidP="004143E6">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5.</w:t>
      </w:r>
      <w:r w:rsidR="00A9127A" w:rsidRPr="003C3D99">
        <w:rPr>
          <w:rFonts w:ascii="Arial" w:hAnsi="Arial" w:cs="Arial"/>
          <w:b/>
          <w:bCs/>
          <w:color w:val="auto"/>
          <w:sz w:val="24"/>
          <w:szCs w:val="24"/>
          <w:lang w:val="es-ES"/>
        </w:rPr>
        <w:t xml:space="preserve"> Gestión de la presencia del liderazgo en espacios grupales</w:t>
      </w:r>
    </w:p>
    <w:p w14:paraId="37C0167E" w14:textId="77777777" w:rsidR="00A9127A" w:rsidRPr="003C3D99" w:rsidRDefault="00A9127A" w:rsidP="00A9127A">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p w14:paraId="5F2BA8D4" w14:textId="77777777" w:rsidR="00A9127A" w:rsidRPr="003C3D99" w:rsidRDefault="00A9127A" w:rsidP="00A9127A">
      <w:pPr>
        <w:jc w:val="both"/>
        <w:rPr>
          <w:rFonts w:ascii="Arial" w:hAnsi="Arial" w:cs="Arial"/>
          <w:b/>
          <w:bCs/>
          <w:lang w:val="es-ES"/>
        </w:rPr>
      </w:pPr>
      <w:r w:rsidRPr="003C3D99">
        <w:rPr>
          <w:rFonts w:ascii="Arial" w:hAnsi="Arial" w:cs="Arial"/>
          <w:b/>
          <w:bCs/>
          <w:lang w:val="es-ES"/>
        </w:rPr>
        <w:t>Señales de alerta:</w:t>
      </w:r>
    </w:p>
    <w:p w14:paraId="28F8AAAD" w14:textId="77777777" w:rsidR="00A9127A" w:rsidRPr="003C3D99" w:rsidRDefault="00A9127A" w:rsidP="00A9127A">
      <w:pPr>
        <w:numPr>
          <w:ilvl w:val="0"/>
          <w:numId w:val="31"/>
        </w:numPr>
        <w:jc w:val="both"/>
        <w:rPr>
          <w:rFonts w:ascii="Arial" w:hAnsi="Arial" w:cs="Arial"/>
          <w:lang w:val="es-ES"/>
        </w:rPr>
      </w:pPr>
      <w:r w:rsidRPr="003C3D99">
        <w:rPr>
          <w:rFonts w:ascii="Arial" w:hAnsi="Arial" w:cs="Arial"/>
          <w:lang w:val="es-ES"/>
        </w:rPr>
        <w:t>Los participantes responden brevemente o remiten sus respuestas al líder presente.</w:t>
      </w:r>
    </w:p>
    <w:p w14:paraId="66B88AA2" w14:textId="77777777" w:rsidR="00A9127A" w:rsidRPr="003C3D99" w:rsidRDefault="00A9127A" w:rsidP="00A9127A">
      <w:pPr>
        <w:numPr>
          <w:ilvl w:val="0"/>
          <w:numId w:val="31"/>
        </w:numPr>
        <w:jc w:val="both"/>
        <w:rPr>
          <w:rFonts w:ascii="Arial" w:hAnsi="Arial" w:cs="Arial"/>
          <w:lang w:val="es-ES"/>
        </w:rPr>
      </w:pPr>
      <w:r w:rsidRPr="003C3D99">
        <w:rPr>
          <w:rFonts w:ascii="Arial" w:hAnsi="Arial" w:cs="Arial"/>
          <w:lang w:val="es-ES"/>
        </w:rPr>
        <w:t>Solo hablan las mismas personas, generalmente el líder o su entorno cercano.</w:t>
      </w:r>
    </w:p>
    <w:p w14:paraId="50AB563F" w14:textId="77777777" w:rsidR="00A9127A" w:rsidRPr="003C3D99" w:rsidRDefault="00A9127A" w:rsidP="00A9127A">
      <w:pPr>
        <w:numPr>
          <w:ilvl w:val="0"/>
          <w:numId w:val="31"/>
        </w:numPr>
        <w:jc w:val="both"/>
        <w:rPr>
          <w:rFonts w:ascii="Arial" w:hAnsi="Arial" w:cs="Arial"/>
          <w:lang w:val="es-ES"/>
        </w:rPr>
      </w:pPr>
      <w:r w:rsidRPr="003C3D99">
        <w:rPr>
          <w:rFonts w:ascii="Arial" w:hAnsi="Arial" w:cs="Arial"/>
          <w:lang w:val="es-ES"/>
        </w:rPr>
        <w:t>El grupo muestra signos de incomodidad o evita ciertos temas cuando el líder está presente.</w:t>
      </w:r>
    </w:p>
    <w:p w14:paraId="58189038" w14:textId="77777777" w:rsidR="00A9127A" w:rsidRPr="003C3D99" w:rsidRDefault="00A9127A" w:rsidP="00A9127A">
      <w:pPr>
        <w:numPr>
          <w:ilvl w:val="0"/>
          <w:numId w:val="31"/>
        </w:numPr>
        <w:jc w:val="both"/>
        <w:rPr>
          <w:rFonts w:ascii="Arial" w:hAnsi="Arial" w:cs="Arial"/>
          <w:lang w:val="es-ES"/>
        </w:rPr>
      </w:pPr>
      <w:r w:rsidRPr="003C3D99">
        <w:rPr>
          <w:rFonts w:ascii="Arial" w:hAnsi="Arial" w:cs="Arial"/>
          <w:lang w:val="es-ES"/>
        </w:rPr>
        <w:t>El líder responde en nombre del grupo sin que se lo soliciten.</w:t>
      </w:r>
    </w:p>
    <w:p w14:paraId="41618C4F" w14:textId="77777777" w:rsidR="00A9127A" w:rsidRPr="003C3D99" w:rsidRDefault="00A9127A" w:rsidP="00A9127A">
      <w:pPr>
        <w:jc w:val="both"/>
        <w:rPr>
          <w:rFonts w:ascii="Arial" w:hAnsi="Arial" w:cs="Arial"/>
          <w:lang w:val="es-ES"/>
        </w:rPr>
      </w:pPr>
      <w:r w:rsidRPr="003C3D99">
        <w:rPr>
          <w:rFonts w:ascii="Arial" w:hAnsi="Arial" w:cs="Arial"/>
          <w:lang w:val="es-ES"/>
        </w:rPr>
        <w:t>Estrategia de campo:</w:t>
      </w:r>
    </w:p>
    <w:p w14:paraId="565095FA" w14:textId="77777777" w:rsidR="00A9127A" w:rsidRPr="003C3D99" w:rsidRDefault="00A9127A" w:rsidP="00A9127A">
      <w:pPr>
        <w:numPr>
          <w:ilvl w:val="0"/>
          <w:numId w:val="32"/>
        </w:numPr>
        <w:jc w:val="both"/>
        <w:rPr>
          <w:rFonts w:ascii="Arial" w:hAnsi="Arial" w:cs="Arial"/>
          <w:lang w:val="es-ES"/>
        </w:rPr>
      </w:pPr>
      <w:r w:rsidRPr="003C3D99">
        <w:rPr>
          <w:rFonts w:ascii="Arial" w:hAnsi="Arial" w:cs="Arial"/>
          <w:lang w:val="es-ES"/>
        </w:rPr>
        <w:t>Para temas de presentación del proyecto o diagnóstico general, la presencia del liderazgo es válida y recomendable.</w:t>
      </w:r>
    </w:p>
    <w:p w14:paraId="6C968B82" w14:textId="77777777" w:rsidR="00A9127A" w:rsidRPr="003C3D99" w:rsidRDefault="00A9127A" w:rsidP="00A9127A">
      <w:pPr>
        <w:numPr>
          <w:ilvl w:val="0"/>
          <w:numId w:val="32"/>
        </w:numPr>
        <w:jc w:val="both"/>
        <w:rPr>
          <w:rFonts w:ascii="Arial" w:hAnsi="Arial" w:cs="Arial"/>
          <w:lang w:val="es-ES"/>
        </w:rPr>
      </w:pPr>
      <w:r w:rsidRPr="003C3D99">
        <w:rPr>
          <w:rFonts w:ascii="Arial" w:hAnsi="Arial" w:cs="Arial"/>
          <w:lang w:val="es-ES"/>
        </w:rPr>
        <w:t>Para temas de diagnóstico de problemas internos, conflictos comunitarios, evaluación de proyectos anteriores o cualquier asunto donde puedan existir tensiones, planificar espacios de trabajo separados: un grupo con el liderazgo y otro con el resto de la comunidad, de forma simultánea o en momentos distintos.</w:t>
      </w:r>
    </w:p>
    <w:p w14:paraId="6672E572" w14:textId="77777777" w:rsidR="00A9127A" w:rsidRPr="003C3D99" w:rsidRDefault="00A9127A" w:rsidP="00A9127A">
      <w:pPr>
        <w:numPr>
          <w:ilvl w:val="0"/>
          <w:numId w:val="32"/>
        </w:numPr>
        <w:jc w:val="both"/>
        <w:rPr>
          <w:rFonts w:ascii="Arial" w:hAnsi="Arial" w:cs="Arial"/>
          <w:lang w:val="es-ES"/>
        </w:rPr>
      </w:pPr>
      <w:r w:rsidRPr="003C3D99">
        <w:rPr>
          <w:rFonts w:ascii="Arial" w:hAnsi="Arial" w:cs="Arial"/>
          <w:lang w:val="es-ES"/>
        </w:rPr>
        <w:t>En actividades de formación, diseñar dinámicas que permitan la expresión individual y no solo la validación colectiva mediada por el líder (ej. tarjetas de respuesta anónima, trabajo en grupos pequeños sin presencia del líder, plenarias con facilitación activa).</w:t>
      </w:r>
    </w:p>
    <w:p w14:paraId="60D943EB" w14:textId="77777777" w:rsidR="00A9127A" w:rsidRPr="003C3D99" w:rsidRDefault="00A9127A" w:rsidP="00A9127A">
      <w:pPr>
        <w:jc w:val="both"/>
        <w:rPr>
          <w:rFonts w:ascii="Arial" w:hAnsi="Arial" w:cs="Arial"/>
          <w:lang w:val="es-ES"/>
        </w:rPr>
      </w:pPr>
      <w:r w:rsidRPr="003C3D99">
        <w:rPr>
          <w:rFonts w:ascii="Arial" w:hAnsi="Arial" w:cs="Arial"/>
          <w:lang w:val="es-ES"/>
        </w:rPr>
        <w:t>Punto crítico: El silenciamiento en presencia del liderazgo no siempre es visible. A veces el grupo parece participativo, pero los temas más relevantes nunca se abordan porque existe un acuerdo tácito sobre lo que "puede" decirse. El equipo facilitador debe distinguir entre participación real y participación performativa.</w:t>
      </w:r>
    </w:p>
    <w:p w14:paraId="0BD494BF" w14:textId="77777777" w:rsidR="00A9127A" w:rsidRPr="003C3D99" w:rsidRDefault="00A9127A" w:rsidP="00A9127A">
      <w:pPr>
        <w:jc w:val="both"/>
        <w:rPr>
          <w:rFonts w:ascii="Arial" w:hAnsi="Arial" w:cs="Arial"/>
          <w:lang w:val="es-ES"/>
        </w:rPr>
      </w:pPr>
    </w:p>
    <w:p w14:paraId="1B49383D" w14:textId="58A903B0" w:rsidR="00BE21C2" w:rsidRPr="003C3D99" w:rsidRDefault="00E15F9C" w:rsidP="00C33B33">
      <w:pPr>
        <w:pStyle w:val="Ttulo2"/>
        <w:rPr>
          <w:rFonts w:ascii="Arial" w:hAnsi="Arial" w:cs="Arial"/>
          <w:b/>
          <w:bCs/>
          <w:color w:val="auto"/>
          <w:sz w:val="24"/>
          <w:szCs w:val="24"/>
          <w:lang w:val="es-ES"/>
        </w:rPr>
      </w:pPr>
      <w:r w:rsidRPr="003C3D99">
        <w:rPr>
          <w:rFonts w:ascii="Arial" w:hAnsi="Arial" w:cs="Arial"/>
          <w:b/>
          <w:bCs/>
          <w:color w:val="auto"/>
          <w:sz w:val="24"/>
          <w:szCs w:val="24"/>
          <w:lang w:val="es-ES"/>
        </w:rPr>
        <w:lastRenderedPageBreak/>
        <w:t>6</w:t>
      </w:r>
      <w:r w:rsidR="00BE21C2" w:rsidRPr="003C3D99">
        <w:rPr>
          <w:rFonts w:ascii="Arial" w:hAnsi="Arial" w:cs="Arial"/>
          <w:b/>
          <w:bCs/>
          <w:color w:val="auto"/>
          <w:sz w:val="24"/>
          <w:szCs w:val="24"/>
          <w:lang w:val="es-ES"/>
        </w:rPr>
        <w:t xml:space="preserve">. Análisis de </w:t>
      </w:r>
      <w:r w:rsidR="00D53BCD" w:rsidRPr="003C3D99">
        <w:rPr>
          <w:rFonts w:ascii="Arial" w:hAnsi="Arial" w:cs="Arial"/>
          <w:b/>
          <w:bCs/>
          <w:color w:val="auto"/>
          <w:sz w:val="24"/>
          <w:szCs w:val="24"/>
          <w:lang w:val="es-ES"/>
        </w:rPr>
        <w:t>amenazas específicas</w:t>
      </w:r>
    </w:p>
    <w:p w14:paraId="62FF4045" w14:textId="5DB63E59" w:rsidR="00BE21C2" w:rsidRPr="003C3D99" w:rsidRDefault="00BE21C2" w:rsidP="00807424">
      <w:pPr>
        <w:numPr>
          <w:ilvl w:val="0"/>
          <w:numId w:val="11"/>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834376" w:rsidRPr="003C3D99">
        <w:rPr>
          <w:rFonts w:ascii="Arial" w:hAnsi="Arial" w:cs="Arial"/>
          <w:lang w:val="es-ES"/>
        </w:rPr>
        <w:t>I</w:t>
      </w:r>
      <w:r w:rsidR="00E415AE" w:rsidRPr="003C3D99">
        <w:rPr>
          <w:rFonts w:ascii="Arial" w:hAnsi="Arial" w:cs="Arial"/>
          <w:lang w:val="es-ES"/>
        </w:rPr>
        <w:t xml:space="preserve">dentificar </w:t>
      </w:r>
      <w:r w:rsidR="00445ABF" w:rsidRPr="003C3D99">
        <w:rPr>
          <w:rFonts w:ascii="Arial" w:hAnsi="Arial" w:cs="Arial"/>
          <w:lang w:val="es-ES"/>
        </w:rPr>
        <w:t>l</w:t>
      </w:r>
      <w:r w:rsidR="0075266A" w:rsidRPr="003C3D99">
        <w:rPr>
          <w:rFonts w:ascii="Arial" w:hAnsi="Arial" w:cs="Arial"/>
          <w:lang w:val="es-ES"/>
        </w:rPr>
        <w:t xml:space="preserve">os eventos naturales, </w:t>
      </w:r>
      <w:r w:rsidR="00445ABF" w:rsidRPr="003C3D99">
        <w:rPr>
          <w:rFonts w:ascii="Arial" w:hAnsi="Arial" w:cs="Arial"/>
          <w:lang w:val="es-ES"/>
        </w:rPr>
        <w:t>económic</w:t>
      </w:r>
      <w:r w:rsidR="0075266A" w:rsidRPr="003C3D99">
        <w:rPr>
          <w:rFonts w:ascii="Arial" w:hAnsi="Arial" w:cs="Arial"/>
          <w:lang w:val="es-ES"/>
        </w:rPr>
        <w:t>o</w:t>
      </w:r>
      <w:r w:rsidR="00445ABF" w:rsidRPr="003C3D99">
        <w:rPr>
          <w:rFonts w:ascii="Arial" w:hAnsi="Arial" w:cs="Arial"/>
          <w:lang w:val="es-ES"/>
        </w:rPr>
        <w:t>s y socioculturales que se repiten en el tiempo.</w:t>
      </w:r>
    </w:p>
    <w:p w14:paraId="7551752C" w14:textId="6D7BFDF1" w:rsidR="00BE21C2" w:rsidRPr="003C3D99" w:rsidRDefault="00FD661D" w:rsidP="00807424">
      <w:pPr>
        <w:numPr>
          <w:ilvl w:val="0"/>
          <w:numId w:val="11"/>
        </w:numPr>
        <w:jc w:val="both"/>
        <w:rPr>
          <w:rFonts w:ascii="Arial" w:hAnsi="Arial" w:cs="Arial"/>
          <w:lang w:val="es-ES"/>
        </w:rPr>
      </w:pPr>
      <w:r w:rsidRPr="003C3D99">
        <w:rPr>
          <w:rFonts w:ascii="Arial" w:hAnsi="Arial" w:cs="Arial"/>
          <w:b/>
          <w:bCs/>
          <w:lang w:val="es-ES"/>
        </w:rPr>
        <w:t>Estrategia de campo</w:t>
      </w:r>
      <w:r w:rsidR="00BE21C2" w:rsidRPr="003C3D99">
        <w:rPr>
          <w:rFonts w:ascii="Arial" w:hAnsi="Arial" w:cs="Arial"/>
          <w:b/>
          <w:bCs/>
          <w:lang w:val="es-ES"/>
        </w:rPr>
        <w:t>:</w:t>
      </w:r>
      <w:r w:rsidR="00BE21C2" w:rsidRPr="003C3D99">
        <w:rPr>
          <w:rFonts w:ascii="Arial" w:hAnsi="Arial" w:cs="Arial"/>
          <w:lang w:val="es-ES"/>
        </w:rPr>
        <w:t xml:space="preserve"> </w:t>
      </w:r>
      <w:r w:rsidR="00834376" w:rsidRPr="003C3D99">
        <w:rPr>
          <w:rFonts w:ascii="Arial" w:hAnsi="Arial" w:cs="Arial"/>
          <w:lang w:val="es-ES"/>
        </w:rPr>
        <w:t xml:space="preserve">Ser conscientes de la historia y los ciclos estacionales de la comunidad. </w:t>
      </w:r>
      <w:r w:rsidR="00BB6D48" w:rsidRPr="003C3D99">
        <w:rPr>
          <w:rFonts w:ascii="Arial" w:hAnsi="Arial" w:cs="Arial"/>
          <w:lang w:val="es-ES"/>
        </w:rPr>
        <w:t>Usa la memoria de la comunidad para entender los peligros actuales.</w:t>
      </w:r>
    </w:p>
    <w:p w14:paraId="66318294" w14:textId="2C785ABA" w:rsidR="00F4313E" w:rsidRPr="003C3D99" w:rsidRDefault="00E15F9C" w:rsidP="00E15F9C">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7.</w:t>
      </w:r>
      <w:r w:rsidR="00F4313E" w:rsidRPr="003C3D99">
        <w:rPr>
          <w:rFonts w:ascii="Arial" w:hAnsi="Arial" w:cs="Arial"/>
          <w:b/>
          <w:bCs/>
          <w:color w:val="auto"/>
          <w:sz w:val="24"/>
          <w:szCs w:val="24"/>
          <w:lang w:val="es-ES"/>
        </w:rPr>
        <w:t xml:space="preserve"> Apropiación y adaptación local de herramientas técnicas</w:t>
      </w:r>
    </w:p>
    <w:p w14:paraId="146B4761" w14:textId="77777777" w:rsidR="00F4313E" w:rsidRPr="003C3D99" w:rsidRDefault="00F4313E" w:rsidP="00F4313E">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p w14:paraId="729DFF05" w14:textId="77777777" w:rsidR="00F4313E" w:rsidRPr="003C3D99" w:rsidRDefault="00F4313E" w:rsidP="00F4313E">
      <w:pPr>
        <w:jc w:val="both"/>
        <w:rPr>
          <w:rFonts w:ascii="Arial" w:hAnsi="Arial" w:cs="Arial"/>
          <w:lang w:val="es-ES"/>
        </w:rPr>
      </w:pPr>
      <w:r w:rsidRPr="003C3D99">
        <w:rPr>
          <w:rFonts w:ascii="Arial" w:hAnsi="Arial" w:cs="Arial"/>
          <w:b/>
          <w:bCs/>
          <w:lang w:val="es-ES"/>
        </w:rPr>
        <w:t>Criterios de apropiación:</w:t>
      </w:r>
    </w:p>
    <w:p w14:paraId="324D5828" w14:textId="77777777" w:rsidR="00F4313E" w:rsidRPr="003C3D99" w:rsidRDefault="00F4313E" w:rsidP="00F4313E">
      <w:pPr>
        <w:numPr>
          <w:ilvl w:val="0"/>
          <w:numId w:val="40"/>
        </w:numPr>
        <w:jc w:val="both"/>
        <w:rPr>
          <w:rFonts w:ascii="Arial" w:hAnsi="Arial" w:cs="Arial"/>
          <w:lang w:val="es-ES"/>
        </w:rPr>
      </w:pPr>
      <w:r w:rsidRPr="003C3D99">
        <w:rPr>
          <w:rFonts w:ascii="Arial" w:hAnsi="Arial" w:cs="Arial"/>
          <w:b/>
          <w:bCs/>
          <w:lang w:val="es-ES"/>
        </w:rPr>
        <w:t>Comprensión funcional:</w:t>
      </w:r>
      <w:r w:rsidRPr="003C3D99">
        <w:rPr>
          <w:rFonts w:ascii="Arial" w:hAnsi="Arial" w:cs="Arial"/>
          <w:lang w:val="es-ES"/>
        </w:rPr>
        <w:t xml:space="preserve"> Los participantes pueden explicar con sus propias palabras para qué sirve la herramienta y cómo se usa, sin recurrir a la terminología técnica del proyecto.</w:t>
      </w:r>
    </w:p>
    <w:p w14:paraId="5C3BBB64" w14:textId="77777777" w:rsidR="00F4313E" w:rsidRPr="003C3D99" w:rsidRDefault="00F4313E" w:rsidP="00F4313E">
      <w:pPr>
        <w:numPr>
          <w:ilvl w:val="0"/>
          <w:numId w:val="40"/>
        </w:numPr>
        <w:jc w:val="both"/>
        <w:rPr>
          <w:rFonts w:ascii="Arial" w:hAnsi="Arial" w:cs="Arial"/>
          <w:lang w:val="es-ES"/>
        </w:rPr>
      </w:pPr>
      <w:r w:rsidRPr="003C3D99">
        <w:rPr>
          <w:rFonts w:ascii="Arial" w:hAnsi="Arial" w:cs="Arial"/>
          <w:b/>
          <w:bCs/>
          <w:lang w:val="es-ES"/>
        </w:rPr>
        <w:t>Operación autónoma:</w:t>
      </w:r>
      <w:r w:rsidRPr="003C3D99">
        <w:rPr>
          <w:rFonts w:ascii="Arial" w:hAnsi="Arial" w:cs="Arial"/>
          <w:lang w:val="es-ES"/>
        </w:rPr>
        <w:t xml:space="preserve"> Al menos dos personas en la comunidad son capaces de operar la herramienta sin asistencia externa.</w:t>
      </w:r>
    </w:p>
    <w:p w14:paraId="7A90C264" w14:textId="77777777" w:rsidR="00F4313E" w:rsidRPr="003C3D99" w:rsidRDefault="00F4313E" w:rsidP="00F4313E">
      <w:pPr>
        <w:numPr>
          <w:ilvl w:val="0"/>
          <w:numId w:val="40"/>
        </w:numPr>
        <w:jc w:val="both"/>
        <w:rPr>
          <w:rFonts w:ascii="Arial" w:hAnsi="Arial" w:cs="Arial"/>
          <w:lang w:val="es-ES"/>
        </w:rPr>
      </w:pPr>
      <w:r w:rsidRPr="003C3D99">
        <w:rPr>
          <w:rFonts w:ascii="Arial" w:hAnsi="Arial" w:cs="Arial"/>
          <w:b/>
          <w:bCs/>
          <w:lang w:val="es-ES"/>
        </w:rPr>
        <w:t>Mantenimiento local:</w:t>
      </w:r>
      <w:r w:rsidRPr="003C3D99">
        <w:rPr>
          <w:rFonts w:ascii="Arial" w:hAnsi="Arial" w:cs="Arial"/>
          <w:lang w:val="es-ES"/>
        </w:rPr>
        <w:t xml:space="preserve"> La comunidad puede realizar el mantenimiento básico con los recursos y conocimientos disponibles localmente.</w:t>
      </w:r>
    </w:p>
    <w:p w14:paraId="1E7E7915" w14:textId="77777777" w:rsidR="00F4313E" w:rsidRPr="003C3D99" w:rsidRDefault="00F4313E" w:rsidP="00F4313E">
      <w:pPr>
        <w:numPr>
          <w:ilvl w:val="0"/>
          <w:numId w:val="40"/>
        </w:numPr>
        <w:jc w:val="both"/>
        <w:rPr>
          <w:rFonts w:ascii="Arial" w:hAnsi="Arial" w:cs="Arial"/>
          <w:lang w:val="es-ES"/>
        </w:rPr>
      </w:pPr>
      <w:r w:rsidRPr="003C3D99">
        <w:rPr>
          <w:rFonts w:ascii="Arial" w:hAnsi="Arial" w:cs="Arial"/>
          <w:b/>
          <w:bCs/>
          <w:lang w:val="es-ES"/>
        </w:rPr>
        <w:t>Pertinencia percibida:</w:t>
      </w:r>
      <w:r w:rsidRPr="003C3D99">
        <w:rPr>
          <w:rFonts w:ascii="Arial" w:hAnsi="Arial" w:cs="Arial"/>
          <w:lang w:val="es-ES"/>
        </w:rPr>
        <w:t xml:space="preserve"> La comunidad considera que la herramienta responde a un problema real y prioritario para ella, no solo a un requerimiento del proyecto.</w:t>
      </w:r>
    </w:p>
    <w:p w14:paraId="74F7CCC1" w14:textId="77777777" w:rsidR="00F4313E" w:rsidRPr="003C3D99" w:rsidRDefault="00F4313E" w:rsidP="00F4313E">
      <w:pPr>
        <w:jc w:val="both"/>
        <w:rPr>
          <w:rFonts w:ascii="Arial" w:hAnsi="Arial" w:cs="Arial"/>
          <w:lang w:val="es-ES"/>
        </w:rPr>
      </w:pPr>
      <w:r w:rsidRPr="003C3D99">
        <w:rPr>
          <w:rFonts w:ascii="Arial" w:hAnsi="Arial" w:cs="Arial"/>
          <w:b/>
          <w:bCs/>
          <w:lang w:val="es-ES"/>
        </w:rPr>
        <w:t xml:space="preserve">Protocolo de </w:t>
      </w:r>
      <w:proofErr w:type="spellStart"/>
      <w:r w:rsidRPr="003C3D99">
        <w:rPr>
          <w:rFonts w:ascii="Arial" w:hAnsi="Arial" w:cs="Arial"/>
          <w:b/>
          <w:bCs/>
          <w:lang w:val="es-ES"/>
        </w:rPr>
        <w:t>co-adaptación</w:t>
      </w:r>
      <w:proofErr w:type="spellEnd"/>
      <w:r w:rsidRPr="003C3D99">
        <w:rPr>
          <w:rFonts w:ascii="Arial" w:hAnsi="Arial" w:cs="Arial"/>
          <w:b/>
          <w:bCs/>
          <w:lang w:val="es-ES"/>
        </w:rPr>
        <w:t>:</w:t>
      </w:r>
    </w:p>
    <w:p w14:paraId="6176F5CE" w14:textId="77777777" w:rsidR="00F4313E" w:rsidRPr="003C3D99" w:rsidRDefault="00F4313E" w:rsidP="00F4313E">
      <w:pPr>
        <w:numPr>
          <w:ilvl w:val="0"/>
          <w:numId w:val="41"/>
        </w:numPr>
        <w:jc w:val="both"/>
        <w:rPr>
          <w:rFonts w:ascii="Arial" w:hAnsi="Arial" w:cs="Arial"/>
          <w:lang w:val="es-ES"/>
        </w:rPr>
      </w:pPr>
      <w:r w:rsidRPr="003C3D99">
        <w:rPr>
          <w:rFonts w:ascii="Arial" w:hAnsi="Arial" w:cs="Arial"/>
          <w:lang w:val="es-ES"/>
        </w:rPr>
        <w:t>Antes de introducir cualquier herramienta técnica, presentarla en términos del problema concreto que resuelve, usando ejemplos y lenguaje locales.</w:t>
      </w:r>
    </w:p>
    <w:p w14:paraId="2BC0DD0B" w14:textId="77777777" w:rsidR="00F4313E" w:rsidRPr="003C3D99" w:rsidRDefault="00F4313E" w:rsidP="00F4313E">
      <w:pPr>
        <w:numPr>
          <w:ilvl w:val="0"/>
          <w:numId w:val="41"/>
        </w:numPr>
        <w:jc w:val="both"/>
        <w:rPr>
          <w:rFonts w:ascii="Arial" w:hAnsi="Arial" w:cs="Arial"/>
          <w:lang w:val="es-ES"/>
        </w:rPr>
      </w:pPr>
      <w:r w:rsidRPr="003C3D99">
        <w:rPr>
          <w:rFonts w:ascii="Arial" w:hAnsi="Arial" w:cs="Arial"/>
          <w:lang w:val="es-ES"/>
        </w:rPr>
        <w:t>Involucrar a miembros de la comunidad en la definición de cómo se usará en su contexto: qué ajustes requiere, quién la operará, dónde se resguardará y cómo se activará.</w:t>
      </w:r>
    </w:p>
    <w:p w14:paraId="20ECB67B" w14:textId="77777777" w:rsidR="00F4313E" w:rsidRPr="003C3D99" w:rsidRDefault="00F4313E" w:rsidP="00F4313E">
      <w:pPr>
        <w:numPr>
          <w:ilvl w:val="0"/>
          <w:numId w:val="41"/>
        </w:numPr>
        <w:jc w:val="both"/>
        <w:rPr>
          <w:rFonts w:ascii="Arial" w:hAnsi="Arial" w:cs="Arial"/>
          <w:lang w:val="es-ES"/>
        </w:rPr>
      </w:pPr>
      <w:r w:rsidRPr="003C3D99">
        <w:rPr>
          <w:rFonts w:ascii="Arial" w:hAnsi="Arial" w:cs="Arial"/>
          <w:lang w:val="es-ES"/>
        </w:rPr>
        <w:t>Realizar al menos una práctica supervisada y una práctica autónoma antes de dar por transferida la herramienta.</w:t>
      </w:r>
    </w:p>
    <w:p w14:paraId="34214B1A" w14:textId="77777777" w:rsidR="00F4313E" w:rsidRPr="003C3D99" w:rsidRDefault="00F4313E" w:rsidP="00F4313E">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Una herramienta técnica instalada pero no apropiada es un indicador formal de éxito y un fracaso operativo real. El riesgo es mayor con sistemas complejos —como los SAT— que requieren coordinación entre </w:t>
      </w:r>
      <w:r w:rsidRPr="003C3D99">
        <w:rPr>
          <w:rFonts w:ascii="Arial" w:hAnsi="Arial" w:cs="Arial"/>
          <w:lang w:val="es-ES"/>
        </w:rPr>
        <w:lastRenderedPageBreak/>
        <w:t>múltiples actores, mantenimiento continuo y comprensión de cadenas de alerta diseñadas frecuentemente fuera del contexto local.</w:t>
      </w:r>
    </w:p>
    <w:p w14:paraId="342A9434" w14:textId="6F87EA3A" w:rsidR="00976237" w:rsidRPr="003C3D99" w:rsidRDefault="00E15F9C" w:rsidP="00525CFC">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8</w:t>
      </w:r>
      <w:r w:rsidR="00976237" w:rsidRPr="003C3D99">
        <w:rPr>
          <w:rFonts w:ascii="Arial" w:hAnsi="Arial" w:cs="Arial"/>
          <w:b/>
          <w:bCs/>
          <w:color w:val="auto"/>
          <w:sz w:val="24"/>
          <w:szCs w:val="24"/>
          <w:lang w:val="es-ES"/>
        </w:rPr>
        <w:t xml:space="preserve">. </w:t>
      </w:r>
      <w:r w:rsidR="00FD77C5" w:rsidRPr="003C3D99">
        <w:rPr>
          <w:rFonts w:ascii="Arial" w:hAnsi="Arial" w:cs="Arial"/>
          <w:b/>
          <w:bCs/>
          <w:color w:val="auto"/>
          <w:sz w:val="24"/>
          <w:szCs w:val="24"/>
          <w:lang w:val="es-ES"/>
        </w:rPr>
        <w:t>Validación cultural</w:t>
      </w:r>
    </w:p>
    <w:p w14:paraId="07C34D0F" w14:textId="0115997F" w:rsidR="00FD77C5" w:rsidRPr="003C3D99" w:rsidRDefault="00FD77C5" w:rsidP="00FD77C5">
      <w:pPr>
        <w:numPr>
          <w:ilvl w:val="0"/>
          <w:numId w:val="11"/>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5E22D9" w:rsidRPr="003C3D99">
        <w:rPr>
          <w:rFonts w:ascii="Arial" w:hAnsi="Arial" w:cs="Arial"/>
          <w:lang w:val="es-ES"/>
        </w:rPr>
        <w:t>Entrevistar</w:t>
      </w:r>
      <w:r w:rsidR="00823E30" w:rsidRPr="003C3D99">
        <w:rPr>
          <w:rFonts w:ascii="Arial" w:hAnsi="Arial" w:cs="Arial"/>
          <w:lang w:val="es-ES"/>
        </w:rPr>
        <w:t xml:space="preserve"> </w:t>
      </w:r>
      <w:r w:rsidR="00E77745" w:rsidRPr="003C3D99">
        <w:rPr>
          <w:rFonts w:ascii="Arial" w:hAnsi="Arial" w:cs="Arial"/>
          <w:lang w:val="es-ES"/>
        </w:rPr>
        <w:t xml:space="preserve">a personas </w:t>
      </w:r>
      <w:r w:rsidR="00C17074" w:rsidRPr="003C3D99">
        <w:rPr>
          <w:rFonts w:ascii="Arial" w:hAnsi="Arial" w:cs="Arial"/>
          <w:lang w:val="es-ES"/>
        </w:rPr>
        <w:t xml:space="preserve">que habiten en </w:t>
      </w:r>
      <w:r w:rsidR="005C713C" w:rsidRPr="003C3D99">
        <w:rPr>
          <w:rFonts w:ascii="Arial" w:hAnsi="Arial" w:cs="Arial"/>
          <w:lang w:val="es-ES"/>
        </w:rPr>
        <w:t xml:space="preserve">distintos </w:t>
      </w:r>
      <w:r w:rsidR="001719AC" w:rsidRPr="003C3D99">
        <w:rPr>
          <w:rFonts w:ascii="Arial" w:hAnsi="Arial" w:cs="Arial"/>
          <w:lang w:val="es-ES"/>
        </w:rPr>
        <w:t>sectore</w:t>
      </w:r>
      <w:r w:rsidR="00C17074" w:rsidRPr="003C3D99">
        <w:rPr>
          <w:rFonts w:ascii="Arial" w:hAnsi="Arial" w:cs="Arial"/>
          <w:lang w:val="es-ES"/>
        </w:rPr>
        <w:t xml:space="preserve">s y que representen </w:t>
      </w:r>
      <w:r w:rsidR="00E40957" w:rsidRPr="003C3D99">
        <w:rPr>
          <w:rFonts w:ascii="Arial" w:hAnsi="Arial" w:cs="Arial"/>
          <w:lang w:val="es-ES"/>
        </w:rPr>
        <w:t>diversas</w:t>
      </w:r>
      <w:r w:rsidR="00C17074" w:rsidRPr="003C3D99">
        <w:rPr>
          <w:rFonts w:ascii="Arial" w:hAnsi="Arial" w:cs="Arial"/>
          <w:lang w:val="es-ES"/>
        </w:rPr>
        <w:t xml:space="preserve"> funciones económicas</w:t>
      </w:r>
      <w:r w:rsidR="00F12B71" w:rsidRPr="003C3D99">
        <w:rPr>
          <w:rFonts w:ascii="Arial" w:hAnsi="Arial" w:cs="Arial"/>
          <w:lang w:val="es-ES"/>
        </w:rPr>
        <w:t xml:space="preserve"> o profesionales</w:t>
      </w:r>
      <w:r w:rsidR="00A00E72" w:rsidRPr="003C3D99">
        <w:rPr>
          <w:rFonts w:ascii="Arial" w:hAnsi="Arial" w:cs="Arial"/>
          <w:lang w:val="es-ES"/>
        </w:rPr>
        <w:t xml:space="preserve">, </w:t>
      </w:r>
      <w:r w:rsidR="00D45E2B" w:rsidRPr="003C3D99">
        <w:rPr>
          <w:rFonts w:ascii="Arial" w:hAnsi="Arial" w:cs="Arial"/>
          <w:lang w:val="es-ES"/>
        </w:rPr>
        <w:t>que pertenezcan</w:t>
      </w:r>
      <w:r w:rsidR="00A800BE" w:rsidRPr="003C3D99">
        <w:rPr>
          <w:rFonts w:ascii="Arial" w:hAnsi="Arial" w:cs="Arial"/>
          <w:lang w:val="es-ES"/>
        </w:rPr>
        <w:t xml:space="preserve"> a</w:t>
      </w:r>
      <w:r w:rsidR="001719AC" w:rsidRPr="003C3D99">
        <w:rPr>
          <w:rFonts w:ascii="Arial" w:hAnsi="Arial" w:cs="Arial"/>
          <w:lang w:val="es-ES"/>
        </w:rPr>
        <w:t xml:space="preserve"> </w:t>
      </w:r>
      <w:r w:rsidR="00E40957" w:rsidRPr="003C3D99">
        <w:rPr>
          <w:rFonts w:ascii="Arial" w:hAnsi="Arial" w:cs="Arial"/>
          <w:lang w:val="es-ES"/>
        </w:rPr>
        <w:t xml:space="preserve">diferentes </w:t>
      </w:r>
      <w:r w:rsidR="005C713C" w:rsidRPr="003C3D99">
        <w:rPr>
          <w:rFonts w:ascii="Arial" w:hAnsi="Arial" w:cs="Arial"/>
          <w:lang w:val="es-ES"/>
        </w:rPr>
        <w:t>grupos de edad</w:t>
      </w:r>
      <w:r w:rsidR="00A800BE" w:rsidRPr="003C3D99">
        <w:rPr>
          <w:rFonts w:ascii="Arial" w:hAnsi="Arial" w:cs="Arial"/>
          <w:lang w:val="es-ES"/>
        </w:rPr>
        <w:t xml:space="preserve"> </w:t>
      </w:r>
      <w:r w:rsidR="00A00E72" w:rsidRPr="003C3D99">
        <w:rPr>
          <w:rFonts w:ascii="Arial" w:hAnsi="Arial" w:cs="Arial"/>
          <w:lang w:val="es-ES"/>
        </w:rPr>
        <w:t>tanto hombres como mujeres</w:t>
      </w:r>
      <w:r w:rsidR="00277A13" w:rsidRPr="003C3D99">
        <w:rPr>
          <w:rFonts w:ascii="Arial" w:hAnsi="Arial" w:cs="Arial"/>
          <w:lang w:val="es-ES"/>
        </w:rPr>
        <w:t>.</w:t>
      </w:r>
    </w:p>
    <w:p w14:paraId="26111CE7" w14:textId="7318814A" w:rsidR="00FD77C5" w:rsidRPr="003C3D99" w:rsidRDefault="00FD661D" w:rsidP="00FD77C5">
      <w:pPr>
        <w:numPr>
          <w:ilvl w:val="0"/>
          <w:numId w:val="11"/>
        </w:numPr>
        <w:jc w:val="both"/>
        <w:rPr>
          <w:rFonts w:ascii="Arial" w:hAnsi="Arial" w:cs="Arial"/>
          <w:lang w:val="es-ES"/>
        </w:rPr>
      </w:pPr>
      <w:r w:rsidRPr="003C3D99">
        <w:rPr>
          <w:rFonts w:ascii="Arial" w:hAnsi="Arial" w:cs="Arial"/>
          <w:b/>
          <w:bCs/>
          <w:lang w:val="es-ES"/>
        </w:rPr>
        <w:t>Estrategia de campo</w:t>
      </w:r>
      <w:r w:rsidR="00090562" w:rsidRPr="003C3D99">
        <w:rPr>
          <w:rFonts w:ascii="Arial" w:hAnsi="Arial" w:cs="Arial"/>
          <w:b/>
          <w:bCs/>
          <w:lang w:val="es-ES"/>
        </w:rPr>
        <w:t>:</w:t>
      </w:r>
      <w:r w:rsidR="000B390E" w:rsidRPr="003C3D99">
        <w:rPr>
          <w:rFonts w:ascii="Arial" w:hAnsi="Arial" w:cs="Arial"/>
          <w:b/>
          <w:bCs/>
          <w:lang w:val="es-ES"/>
        </w:rPr>
        <w:t xml:space="preserve"> </w:t>
      </w:r>
      <w:r w:rsidR="000B390E" w:rsidRPr="003C3D99">
        <w:rPr>
          <w:rFonts w:ascii="Arial" w:hAnsi="Arial" w:cs="Arial"/>
          <w:lang w:val="es-ES"/>
        </w:rPr>
        <w:t xml:space="preserve">Anticipar conflictos con el objetivo </w:t>
      </w:r>
      <w:r w:rsidR="00F63EEE" w:rsidRPr="003C3D99">
        <w:rPr>
          <w:rFonts w:ascii="Arial" w:hAnsi="Arial" w:cs="Arial"/>
          <w:lang w:val="es-ES"/>
        </w:rPr>
        <w:t>de e</w:t>
      </w:r>
      <w:r w:rsidR="000B390E" w:rsidRPr="003C3D99">
        <w:rPr>
          <w:rFonts w:ascii="Arial" w:hAnsi="Arial" w:cs="Arial"/>
          <w:lang w:val="es-ES"/>
        </w:rPr>
        <w:t>vita</w:t>
      </w:r>
      <w:r w:rsidR="00F63EEE" w:rsidRPr="003C3D99">
        <w:rPr>
          <w:rFonts w:ascii="Arial" w:hAnsi="Arial" w:cs="Arial"/>
          <w:lang w:val="es-ES"/>
        </w:rPr>
        <w:t>r</w:t>
      </w:r>
      <w:r w:rsidR="000B390E" w:rsidRPr="003C3D99">
        <w:rPr>
          <w:rFonts w:ascii="Arial" w:hAnsi="Arial" w:cs="Arial"/>
          <w:lang w:val="es-ES"/>
        </w:rPr>
        <w:t xml:space="preserve"> que el proyecto </w:t>
      </w:r>
      <w:r w:rsidR="00F63EEE" w:rsidRPr="003C3D99">
        <w:rPr>
          <w:rFonts w:ascii="Arial" w:hAnsi="Arial" w:cs="Arial"/>
          <w:lang w:val="es-ES"/>
        </w:rPr>
        <w:t xml:space="preserve">o la iniciativa </w:t>
      </w:r>
      <w:r w:rsidR="000B390E" w:rsidRPr="003C3D99">
        <w:rPr>
          <w:rFonts w:ascii="Arial" w:hAnsi="Arial" w:cs="Arial"/>
          <w:lang w:val="es-ES"/>
        </w:rPr>
        <w:t>sea bloqueado por un malentendido cultural (ej. proponer reuniones en días sagrados o usar terminología de salud que choque con creencias espirituales).</w:t>
      </w:r>
      <w:r w:rsidR="00F63EEE" w:rsidRPr="003C3D99">
        <w:rPr>
          <w:rFonts w:ascii="Arial" w:hAnsi="Arial" w:cs="Arial"/>
          <w:lang w:val="es-ES"/>
        </w:rPr>
        <w:t xml:space="preserve"> La validación cultural es especialmente </w:t>
      </w:r>
      <w:r w:rsidR="00F27803" w:rsidRPr="003C3D99">
        <w:rPr>
          <w:rFonts w:ascii="Arial" w:hAnsi="Arial" w:cs="Arial"/>
          <w:lang w:val="es-ES"/>
        </w:rPr>
        <w:t>útil</w:t>
      </w:r>
      <w:r w:rsidR="00F63EEE" w:rsidRPr="003C3D99">
        <w:rPr>
          <w:rFonts w:ascii="Arial" w:hAnsi="Arial" w:cs="Arial"/>
          <w:lang w:val="es-ES"/>
        </w:rPr>
        <w:t xml:space="preserve"> en comunidades indígenas y en proyectos relacionados con SSR</w:t>
      </w:r>
      <w:r w:rsidR="00914889" w:rsidRPr="003C3D99">
        <w:rPr>
          <w:rFonts w:ascii="Arial" w:hAnsi="Arial" w:cs="Arial"/>
          <w:lang w:val="es-ES"/>
        </w:rPr>
        <w:t>.</w:t>
      </w:r>
    </w:p>
    <w:p w14:paraId="0B09D99B" w14:textId="53092E68" w:rsidR="0041280A" w:rsidRPr="003C3D99" w:rsidRDefault="00E15F9C" w:rsidP="00E15F9C">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 xml:space="preserve">9. </w:t>
      </w:r>
      <w:r w:rsidR="0041280A" w:rsidRPr="003C3D99">
        <w:rPr>
          <w:rFonts w:ascii="Arial" w:hAnsi="Arial" w:cs="Arial"/>
          <w:b/>
          <w:bCs/>
          <w:color w:val="auto"/>
          <w:sz w:val="24"/>
          <w:szCs w:val="24"/>
          <w:lang w:val="es-ES"/>
        </w:rPr>
        <w:t>Protocolo de pausa o salida responsable de la comunidad</w:t>
      </w:r>
    </w:p>
    <w:p w14:paraId="13EDD140" w14:textId="77777777" w:rsidR="0041280A" w:rsidRPr="003C3D99" w:rsidRDefault="0041280A" w:rsidP="0041280A">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p w14:paraId="258131BC" w14:textId="77777777" w:rsidR="0041280A" w:rsidRPr="003C3D99" w:rsidRDefault="0041280A" w:rsidP="0041280A">
      <w:pPr>
        <w:jc w:val="both"/>
        <w:rPr>
          <w:rFonts w:ascii="Arial" w:hAnsi="Arial" w:cs="Arial"/>
          <w:lang w:val="es-ES"/>
        </w:rPr>
      </w:pPr>
      <w:r w:rsidRPr="003C3D99">
        <w:rPr>
          <w:rFonts w:ascii="Arial" w:hAnsi="Arial" w:cs="Arial"/>
          <w:b/>
          <w:bCs/>
          <w:lang w:val="es-ES"/>
        </w:rPr>
        <w:t>Criterios para activar la evaluación:</w:t>
      </w:r>
    </w:p>
    <w:p w14:paraId="685DB696"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La participación cae consistentemente por debajo del umbral mínimo acordado en la Fase 2 en dos o más actividades consecutivas, sin que las estrategias alternativas de convocatoria hayan producido mejora.</w:t>
      </w:r>
    </w:p>
    <w:p w14:paraId="6E3288A8"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El liderazgo comunitario retira su aval o adopta una postura de obstrucción activa hacia el proyecto.</w:t>
      </w:r>
    </w:p>
    <w:p w14:paraId="23B19204"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Emergen condiciones de seguridad que comprometen la integridad del equipo o de los participantes.</w:t>
      </w:r>
    </w:p>
    <w:p w14:paraId="6E3B5607"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La comunidad manifiesta de forma explícita su desinterés o rechazo hacia el proyecto.</w:t>
      </w:r>
    </w:p>
    <w:p w14:paraId="75603BAF"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Se identifican conflictos internos tan profundos que hacen inviable un trabajo neutral por parte de la filial.</w:t>
      </w:r>
    </w:p>
    <w:p w14:paraId="07DE8D35" w14:textId="77777777" w:rsidR="0041280A" w:rsidRPr="003C3D99" w:rsidRDefault="0041280A" w:rsidP="0041280A">
      <w:pPr>
        <w:jc w:val="both"/>
        <w:rPr>
          <w:rFonts w:ascii="Arial" w:hAnsi="Arial" w:cs="Arial"/>
          <w:lang w:val="es-ES"/>
        </w:rPr>
      </w:pPr>
      <w:r w:rsidRPr="003C3D99">
        <w:rPr>
          <w:rFonts w:ascii="Arial" w:hAnsi="Arial" w:cs="Arial"/>
          <w:b/>
          <w:bCs/>
          <w:lang w:val="es-ES"/>
        </w:rPr>
        <w:t>Opciones de respuesta:</w:t>
      </w:r>
    </w:p>
    <w:p w14:paraId="7FDBDBA1" w14:textId="77777777" w:rsidR="0041280A" w:rsidRPr="003C3D99" w:rsidRDefault="0041280A" w:rsidP="0041280A">
      <w:pPr>
        <w:numPr>
          <w:ilvl w:val="0"/>
          <w:numId w:val="38"/>
        </w:numPr>
        <w:jc w:val="both"/>
        <w:rPr>
          <w:rFonts w:ascii="Arial" w:hAnsi="Arial" w:cs="Arial"/>
          <w:lang w:val="es-ES"/>
        </w:rPr>
      </w:pPr>
      <w:r w:rsidRPr="003C3D99">
        <w:rPr>
          <w:rFonts w:ascii="Arial" w:hAnsi="Arial" w:cs="Arial"/>
          <w:b/>
          <w:bCs/>
          <w:lang w:val="es-ES"/>
        </w:rPr>
        <w:t>Pausa temporal:</w:t>
      </w:r>
      <w:r w:rsidRPr="003C3D99">
        <w:rPr>
          <w:rFonts w:ascii="Arial" w:hAnsi="Arial" w:cs="Arial"/>
          <w:lang w:val="es-ES"/>
        </w:rPr>
        <w:t xml:space="preserve"> Si el problema es coyuntural —contexto político adverso, período de alta actividad comunitaria, conflicto transitorio— suspender las actividades por un período definido y establecer una fecha de reevaluación.</w:t>
      </w:r>
    </w:p>
    <w:p w14:paraId="3085A43A" w14:textId="77777777" w:rsidR="0041280A" w:rsidRPr="003C3D99" w:rsidRDefault="0041280A" w:rsidP="0041280A">
      <w:pPr>
        <w:numPr>
          <w:ilvl w:val="0"/>
          <w:numId w:val="38"/>
        </w:numPr>
        <w:jc w:val="both"/>
        <w:rPr>
          <w:rFonts w:ascii="Arial" w:hAnsi="Arial" w:cs="Arial"/>
          <w:lang w:val="es-ES"/>
        </w:rPr>
      </w:pPr>
      <w:r w:rsidRPr="003C3D99">
        <w:rPr>
          <w:rFonts w:ascii="Arial" w:hAnsi="Arial" w:cs="Arial"/>
          <w:b/>
          <w:bCs/>
          <w:lang w:val="es-ES"/>
        </w:rPr>
        <w:lastRenderedPageBreak/>
        <w:t>Redirección:</w:t>
      </w:r>
      <w:r w:rsidRPr="003C3D99">
        <w:rPr>
          <w:rFonts w:ascii="Arial" w:hAnsi="Arial" w:cs="Arial"/>
          <w:lang w:val="es-ES"/>
        </w:rPr>
        <w:t xml:space="preserve"> Si el problema es de pertinencia, explorar si la intervención puede reorientarse dentro del mandato de la filial hacia lo que la comunidad efectivamente necesita.</w:t>
      </w:r>
    </w:p>
    <w:p w14:paraId="11FA1EEA" w14:textId="77777777" w:rsidR="0041280A" w:rsidRPr="003C3D99" w:rsidRDefault="0041280A" w:rsidP="0041280A">
      <w:pPr>
        <w:numPr>
          <w:ilvl w:val="0"/>
          <w:numId w:val="38"/>
        </w:numPr>
        <w:jc w:val="both"/>
        <w:rPr>
          <w:rFonts w:ascii="Arial" w:hAnsi="Arial" w:cs="Arial"/>
          <w:lang w:val="es-ES"/>
        </w:rPr>
      </w:pPr>
      <w:r w:rsidRPr="003C3D99">
        <w:rPr>
          <w:rFonts w:ascii="Arial" w:hAnsi="Arial" w:cs="Arial"/>
          <w:b/>
          <w:bCs/>
          <w:lang w:val="es-ES"/>
        </w:rPr>
        <w:t>Cierre responsable:</w:t>
      </w:r>
      <w:r w:rsidRPr="003C3D99">
        <w:rPr>
          <w:rFonts w:ascii="Arial" w:hAnsi="Arial" w:cs="Arial"/>
          <w:lang w:val="es-ES"/>
        </w:rPr>
        <w:t xml:space="preserve"> Si las condiciones no permiten continuar, cerrar el trabajo de forma ordenada: informar al liderazgo, documentar los avances alcanzados, sistematizar las lecciones aprendidas y registrar los contactos establecidos para facilitar una futura reactivación.</w:t>
      </w:r>
    </w:p>
    <w:p w14:paraId="4380A251" w14:textId="77777777" w:rsidR="0041280A" w:rsidRPr="003C3D99" w:rsidRDefault="0041280A" w:rsidP="0041280A">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Salir de una comunidad sin un protocolo de cierre puede dañar la reputación de la CRV y dificultar el acceso futuro. Una salida responsable mantiene el vínculo institucional y deja abierta la posibilidad de retomar el trabajo cuando las condiciones mejoren.</w:t>
      </w:r>
    </w:p>
    <w:p w14:paraId="51091E95" w14:textId="7DFD991B" w:rsidR="00BE21C2" w:rsidRPr="003C3D99" w:rsidRDefault="00E15F9C"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t>10</w:t>
      </w:r>
      <w:r w:rsidR="00550AEA" w:rsidRPr="003C3D99">
        <w:rPr>
          <w:rFonts w:ascii="Arial" w:hAnsi="Arial" w:cs="Arial"/>
          <w:b/>
          <w:bCs/>
          <w:color w:val="auto"/>
          <w:sz w:val="24"/>
          <w:szCs w:val="24"/>
          <w:lang w:val="es-ES"/>
        </w:rPr>
        <w:t xml:space="preserve">. </w:t>
      </w:r>
      <w:r w:rsidR="00BE21C2" w:rsidRPr="003C3D99">
        <w:rPr>
          <w:rFonts w:ascii="Arial" w:hAnsi="Arial" w:cs="Arial"/>
          <w:b/>
          <w:bCs/>
          <w:color w:val="auto"/>
          <w:sz w:val="24"/>
          <w:szCs w:val="24"/>
          <w:lang w:val="es-ES"/>
        </w:rPr>
        <w:t xml:space="preserve">Documentos de </w:t>
      </w:r>
      <w:r w:rsidR="00D53BCD" w:rsidRPr="003C3D99">
        <w:rPr>
          <w:rFonts w:ascii="Arial" w:hAnsi="Arial" w:cs="Arial"/>
          <w:b/>
          <w:bCs/>
          <w:color w:val="auto"/>
          <w:sz w:val="24"/>
          <w:szCs w:val="24"/>
          <w:lang w:val="es-ES"/>
        </w:rPr>
        <w:t>consulta para profundizar:</w:t>
      </w:r>
    </w:p>
    <w:p w14:paraId="65E70EDF" w14:textId="77777777" w:rsidR="00BE21C2" w:rsidRPr="003C3D99" w:rsidRDefault="00BE21C2" w:rsidP="57D1E670">
      <w:pPr>
        <w:numPr>
          <w:ilvl w:val="0"/>
          <w:numId w:val="12"/>
        </w:numPr>
        <w:rPr>
          <w:rFonts w:ascii="Arial" w:hAnsi="Arial" w:cs="Arial"/>
          <w:lang w:val="es-ES"/>
        </w:rPr>
      </w:pPr>
      <w:r w:rsidRPr="003C3D99">
        <w:rPr>
          <w:rFonts w:ascii="Arial" w:hAnsi="Arial" w:cs="Arial"/>
          <w:b/>
          <w:bCs/>
          <w:lang w:val="es-ES"/>
        </w:rPr>
        <w:t>11 HOJA V:</w:t>
      </w:r>
      <w:r w:rsidRPr="003C3D99">
        <w:rPr>
          <w:rFonts w:ascii="Arial" w:hAnsi="Arial" w:cs="Arial"/>
          <w:lang w:val="es-ES"/>
        </w:rPr>
        <w:t xml:space="preserve"> Estrategias de muestreo para asegurar representatividad.</w:t>
      </w:r>
    </w:p>
    <w:p w14:paraId="6C326B8F" w14:textId="77777777" w:rsidR="00BE21C2" w:rsidRPr="003C3D99" w:rsidRDefault="00BE21C2" w:rsidP="00807424">
      <w:pPr>
        <w:numPr>
          <w:ilvl w:val="0"/>
          <w:numId w:val="12"/>
        </w:numPr>
        <w:jc w:val="both"/>
        <w:rPr>
          <w:rFonts w:ascii="Arial" w:hAnsi="Arial" w:cs="Arial"/>
          <w:lang w:val="es-ES"/>
        </w:rPr>
      </w:pPr>
      <w:r w:rsidRPr="003C3D99">
        <w:rPr>
          <w:rFonts w:ascii="Arial" w:hAnsi="Arial" w:cs="Arial"/>
          <w:b/>
          <w:bCs/>
          <w:lang w:val="es-ES"/>
        </w:rPr>
        <w:t>16 HOJA AA:</w:t>
      </w:r>
      <w:r w:rsidRPr="003C3D99">
        <w:rPr>
          <w:rFonts w:ascii="Arial" w:hAnsi="Arial" w:cs="Arial"/>
          <w:lang w:val="es-ES"/>
        </w:rPr>
        <w:t xml:space="preserve"> Protocolos para migrantes y violencia de género.</w:t>
      </w:r>
    </w:p>
    <w:p w14:paraId="65553207" w14:textId="77777777" w:rsidR="00BE21C2" w:rsidRPr="003C3D99" w:rsidRDefault="00BE21C2" w:rsidP="00807424">
      <w:pPr>
        <w:numPr>
          <w:ilvl w:val="0"/>
          <w:numId w:val="12"/>
        </w:numPr>
        <w:jc w:val="both"/>
        <w:rPr>
          <w:rFonts w:ascii="Arial" w:hAnsi="Arial" w:cs="Arial"/>
          <w:lang w:val="es-ES"/>
        </w:rPr>
      </w:pPr>
      <w:r w:rsidRPr="003C3D99">
        <w:rPr>
          <w:rFonts w:ascii="Arial" w:hAnsi="Arial" w:cs="Arial"/>
          <w:b/>
          <w:bCs/>
          <w:lang w:val="es-ES"/>
        </w:rPr>
        <w:t>10 HOJA U:</w:t>
      </w:r>
      <w:r w:rsidRPr="003C3D99">
        <w:rPr>
          <w:rFonts w:ascii="Arial" w:hAnsi="Arial" w:cs="Arial"/>
          <w:lang w:val="es-ES"/>
        </w:rPr>
        <w:t xml:space="preserve"> Mapeo físico de zonas de exclusión/riesgo.</w:t>
      </w:r>
    </w:p>
    <w:p w14:paraId="5EE3FF8D" w14:textId="6AEB5514" w:rsidR="00CA618D" w:rsidRPr="003C3D99" w:rsidRDefault="00BE21C2" w:rsidP="00807424">
      <w:pPr>
        <w:numPr>
          <w:ilvl w:val="0"/>
          <w:numId w:val="12"/>
        </w:numPr>
        <w:jc w:val="both"/>
        <w:rPr>
          <w:rFonts w:ascii="Arial" w:hAnsi="Arial" w:cs="Arial"/>
          <w:b/>
          <w:bCs/>
          <w:lang w:val="es-ES"/>
        </w:rPr>
      </w:pPr>
      <w:r w:rsidRPr="003C3D99">
        <w:rPr>
          <w:rFonts w:ascii="Arial" w:hAnsi="Arial" w:cs="Arial"/>
          <w:b/>
          <w:bCs/>
          <w:lang w:val="es-ES"/>
        </w:rPr>
        <w:t>08 HOJA S &amp; 09 HOJA T:</w:t>
      </w:r>
      <w:r w:rsidRPr="003C3D99">
        <w:rPr>
          <w:rFonts w:ascii="Arial" w:hAnsi="Arial" w:cs="Arial"/>
          <w:lang w:val="es-ES"/>
        </w:rPr>
        <w:t xml:space="preserve"> Selección de herramientas para amenazas.</w:t>
      </w:r>
    </w:p>
    <w:p w14:paraId="32F8D3E7" w14:textId="65D763FC" w:rsidR="008B5207" w:rsidRPr="003C3D99" w:rsidRDefault="008B5207" w:rsidP="00807424">
      <w:pPr>
        <w:numPr>
          <w:ilvl w:val="0"/>
          <w:numId w:val="12"/>
        </w:numPr>
        <w:jc w:val="both"/>
        <w:rPr>
          <w:rFonts w:ascii="Arial" w:hAnsi="Arial" w:cs="Arial"/>
          <w:b/>
          <w:bCs/>
          <w:lang w:val="es-ES"/>
        </w:rPr>
      </w:pPr>
      <w:r w:rsidRPr="003C3D99">
        <w:rPr>
          <w:rFonts w:ascii="Arial" w:hAnsi="Arial" w:cs="Arial"/>
          <w:b/>
          <w:bCs/>
        </w:rPr>
        <w:t xml:space="preserve">15 HOJA Z: </w:t>
      </w:r>
      <w:r w:rsidR="00D63CE1" w:rsidRPr="003C3D99">
        <w:rPr>
          <w:rFonts w:ascii="Arial" w:hAnsi="Arial" w:cs="Arial"/>
        </w:rPr>
        <w:t>Crear indicadores medibles con la comunidad.</w:t>
      </w:r>
    </w:p>
    <w:p w14:paraId="6727C85F" w14:textId="4C132FAE" w:rsidR="003E06DC" w:rsidRPr="003C3D99" w:rsidRDefault="000C1A45" w:rsidP="00C33B33">
      <w:pPr>
        <w:pStyle w:val="Ttulo1"/>
        <w:rPr>
          <w:rFonts w:ascii="Arial" w:hAnsi="Arial" w:cs="Arial"/>
          <w:b/>
          <w:bCs/>
          <w:color w:val="auto"/>
          <w:sz w:val="24"/>
          <w:szCs w:val="24"/>
          <w:lang w:val="es-ES"/>
        </w:rPr>
      </w:pPr>
      <w:r w:rsidRPr="003C3D99">
        <w:rPr>
          <w:rFonts w:ascii="Arial" w:hAnsi="Arial" w:cs="Arial"/>
          <w:b/>
          <w:bCs/>
          <w:color w:val="auto"/>
          <w:sz w:val="24"/>
          <w:szCs w:val="24"/>
          <w:lang w:val="es-ES"/>
        </w:rPr>
        <w:t xml:space="preserve">FASE 4: CONSOLIDACIÓN </w:t>
      </w:r>
    </w:p>
    <w:p w14:paraId="7C3ECA43" w14:textId="2D3DD3BC" w:rsidR="003E06DC" w:rsidRPr="003C3D99" w:rsidRDefault="003E06DC" w:rsidP="00807424">
      <w:pPr>
        <w:jc w:val="both"/>
        <w:rPr>
          <w:rFonts w:ascii="Arial" w:hAnsi="Arial" w:cs="Arial"/>
          <w:lang w:val="es-ES"/>
        </w:rPr>
      </w:pPr>
      <w:r w:rsidRPr="003C3D99">
        <w:rPr>
          <w:rFonts w:ascii="Arial" w:hAnsi="Arial" w:cs="Arial"/>
          <w:b/>
          <w:bCs/>
          <w:lang w:val="es-ES"/>
        </w:rPr>
        <w:t>Objetivo:</w:t>
      </w:r>
      <w:r w:rsidRPr="003C3D99">
        <w:rPr>
          <w:rFonts w:ascii="Arial" w:hAnsi="Arial" w:cs="Arial"/>
          <w:lang w:val="es-ES"/>
        </w:rPr>
        <w:t xml:space="preserve"> Sistematizar los hallazgos para la toma de decisiones presupuestarias, técnicas y de seguridad de la organización.</w:t>
      </w:r>
    </w:p>
    <w:p w14:paraId="0FE25FCF" w14:textId="0F4B57ED" w:rsidR="003E06DC" w:rsidRPr="003C3D99" w:rsidRDefault="00B41951"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t xml:space="preserve">1. </w:t>
      </w:r>
      <w:r w:rsidR="003E06DC" w:rsidRPr="003C3D99">
        <w:rPr>
          <w:rFonts w:ascii="Arial" w:hAnsi="Arial" w:cs="Arial"/>
          <w:b/>
          <w:bCs/>
          <w:color w:val="auto"/>
          <w:sz w:val="24"/>
          <w:szCs w:val="24"/>
          <w:lang w:val="es-ES"/>
        </w:rPr>
        <w:t xml:space="preserve">Síntesis y </w:t>
      </w:r>
      <w:r w:rsidR="00D53BCD" w:rsidRPr="003C3D99">
        <w:rPr>
          <w:rFonts w:ascii="Arial" w:hAnsi="Arial" w:cs="Arial"/>
          <w:b/>
          <w:bCs/>
          <w:color w:val="auto"/>
          <w:sz w:val="24"/>
          <w:szCs w:val="24"/>
          <w:lang w:val="es-ES"/>
        </w:rPr>
        <w:t xml:space="preserve">triangulación de inteligencia </w:t>
      </w:r>
      <w:r w:rsidR="003E06DC" w:rsidRPr="003C3D99">
        <w:rPr>
          <w:rFonts w:ascii="Arial" w:hAnsi="Arial" w:cs="Arial"/>
          <w:b/>
          <w:bCs/>
          <w:color w:val="auto"/>
          <w:sz w:val="24"/>
          <w:szCs w:val="24"/>
          <w:lang w:val="es-ES"/>
        </w:rPr>
        <w:t>(Hoja DD y BB)</w:t>
      </w:r>
    </w:p>
    <w:p w14:paraId="7A82383A" w14:textId="37D9E155" w:rsidR="003E06DC" w:rsidRPr="003C3D99" w:rsidRDefault="003E06DC" w:rsidP="002F059F">
      <w:pPr>
        <w:jc w:val="both"/>
        <w:rPr>
          <w:rFonts w:ascii="Arial" w:hAnsi="Arial" w:cs="Arial"/>
        </w:rPr>
      </w:pPr>
      <w:r w:rsidRPr="003C3D99">
        <w:rPr>
          <w:rFonts w:ascii="Arial" w:hAnsi="Arial" w:cs="Arial"/>
          <w:b/>
          <w:bCs/>
          <w:lang w:val="es-ES"/>
        </w:rPr>
        <w:t>Acción:</w:t>
      </w:r>
      <w:r w:rsidRPr="003C3D99">
        <w:rPr>
          <w:rFonts w:ascii="Arial" w:hAnsi="Arial" w:cs="Arial"/>
          <w:lang w:val="es-ES"/>
        </w:rPr>
        <w:t xml:space="preserve"> Antes de </w:t>
      </w:r>
      <w:r w:rsidR="009C6E82" w:rsidRPr="003C3D99">
        <w:rPr>
          <w:rFonts w:ascii="Arial" w:hAnsi="Arial" w:cs="Arial"/>
          <w:lang w:val="es-ES"/>
        </w:rPr>
        <w:t>escribir el informe final de la aproximación</w:t>
      </w:r>
      <w:r w:rsidRPr="003C3D99">
        <w:rPr>
          <w:rFonts w:ascii="Arial" w:hAnsi="Arial" w:cs="Arial"/>
          <w:lang w:val="es-ES"/>
        </w:rPr>
        <w:t xml:space="preserve">, el equipo debe </w:t>
      </w:r>
      <w:r w:rsidR="00E0401A" w:rsidRPr="003C3D99">
        <w:rPr>
          <w:rFonts w:ascii="Arial" w:hAnsi="Arial" w:cs="Arial"/>
          <w:lang w:val="es-ES"/>
        </w:rPr>
        <w:t>triangular</w:t>
      </w:r>
      <w:r w:rsidRPr="003C3D99">
        <w:rPr>
          <w:rFonts w:ascii="Arial" w:hAnsi="Arial" w:cs="Arial"/>
          <w:lang w:val="es-ES"/>
        </w:rPr>
        <w:t xml:space="preserve"> la información </w:t>
      </w:r>
      <w:r w:rsidR="003D52F8" w:rsidRPr="003C3D99">
        <w:rPr>
          <w:rFonts w:ascii="Arial" w:hAnsi="Arial" w:cs="Arial"/>
          <w:lang w:val="es-ES"/>
        </w:rPr>
        <w:t>obtenida</w:t>
      </w:r>
      <w:r w:rsidRPr="003C3D99">
        <w:rPr>
          <w:rFonts w:ascii="Arial" w:hAnsi="Arial" w:cs="Arial"/>
          <w:lang w:val="es-ES"/>
        </w:rPr>
        <w:t xml:space="preserve"> </w:t>
      </w:r>
      <w:r w:rsidR="009C6E82" w:rsidRPr="003C3D99">
        <w:rPr>
          <w:rFonts w:ascii="Arial" w:hAnsi="Arial" w:cs="Arial"/>
          <w:lang w:val="es-ES"/>
        </w:rPr>
        <w:t>con el fin de</w:t>
      </w:r>
      <w:r w:rsidR="004C113B" w:rsidRPr="003C3D99">
        <w:rPr>
          <w:rFonts w:ascii="Arial" w:hAnsi="Arial" w:cs="Arial"/>
          <w:lang w:val="es-ES"/>
        </w:rPr>
        <w:t xml:space="preserve"> asegurar</w:t>
      </w:r>
      <w:r w:rsidRPr="003C3D99">
        <w:rPr>
          <w:rFonts w:ascii="Arial" w:hAnsi="Arial" w:cs="Arial"/>
          <w:lang w:val="es-ES"/>
        </w:rPr>
        <w:t xml:space="preserve"> que cada hallazgo esté validado por al menos 3 fuentes.</w:t>
      </w:r>
      <w:r w:rsidR="002F059F" w:rsidRPr="003C3D99">
        <w:rPr>
          <w:rFonts w:ascii="Arial" w:hAnsi="Arial" w:cs="Arial"/>
          <w:lang w:val="es-ES"/>
        </w:rPr>
        <w:t xml:space="preserve"> </w:t>
      </w:r>
      <w:r w:rsidR="002F059F" w:rsidRPr="003C3D99">
        <w:rPr>
          <w:rFonts w:ascii="Arial" w:hAnsi="Arial" w:cs="Arial"/>
        </w:rPr>
        <w:t>Cuando existe contradicción entre estas fuentes, el informe debe documentarla explícitamente sin pretender resolverla a favor de una de las fuentes.</w:t>
      </w:r>
    </w:p>
    <w:p w14:paraId="70B3F377" w14:textId="442F0D05" w:rsidR="003E06DC" w:rsidRPr="003C3D99" w:rsidRDefault="003E06DC" w:rsidP="00807424">
      <w:pPr>
        <w:numPr>
          <w:ilvl w:val="0"/>
          <w:numId w:val="18"/>
        </w:numPr>
        <w:jc w:val="both"/>
        <w:rPr>
          <w:rFonts w:ascii="Arial" w:hAnsi="Arial" w:cs="Arial"/>
          <w:lang w:val="es-ES"/>
        </w:rPr>
      </w:pPr>
      <w:r w:rsidRPr="003C3D99">
        <w:rPr>
          <w:rFonts w:ascii="Arial" w:hAnsi="Arial" w:cs="Arial"/>
          <w:b/>
          <w:bCs/>
          <w:lang w:val="es-ES"/>
        </w:rPr>
        <w:t>Lenguaje:</w:t>
      </w:r>
      <w:r w:rsidRPr="003C3D99">
        <w:rPr>
          <w:rFonts w:ascii="Arial" w:hAnsi="Arial" w:cs="Arial"/>
          <w:lang w:val="es-ES"/>
        </w:rPr>
        <w:t xml:space="preserve"> </w:t>
      </w:r>
      <w:r w:rsidR="001012B3" w:rsidRPr="003C3D99">
        <w:rPr>
          <w:rFonts w:ascii="Arial" w:hAnsi="Arial" w:cs="Arial"/>
          <w:lang w:val="es-ES"/>
        </w:rPr>
        <w:t xml:space="preserve">Aplicar los criterios de la Hoja DD para transformar los hallazgos en afirmaciones positivas y </w:t>
      </w:r>
      <w:r w:rsidR="00E02BB1" w:rsidRPr="003C3D99">
        <w:rPr>
          <w:rFonts w:ascii="Arial" w:hAnsi="Arial" w:cs="Arial"/>
          <w:lang w:val="es-ES"/>
        </w:rPr>
        <w:t>acciones en concreto</w:t>
      </w:r>
      <w:r w:rsidR="001012B3" w:rsidRPr="003C3D99">
        <w:rPr>
          <w:rFonts w:ascii="Arial" w:hAnsi="Arial" w:cs="Arial"/>
          <w:lang w:val="es-ES"/>
        </w:rPr>
        <w:t xml:space="preserve">. En lugar de limitarse a describir carencias, las conclusiones deben </w:t>
      </w:r>
      <w:r w:rsidR="00F57903" w:rsidRPr="003C3D99">
        <w:rPr>
          <w:rFonts w:ascii="Arial" w:hAnsi="Arial" w:cs="Arial"/>
          <w:lang w:val="es-ES"/>
        </w:rPr>
        <w:t>establecer</w:t>
      </w:r>
      <w:r w:rsidR="00636F76" w:rsidRPr="003C3D99">
        <w:rPr>
          <w:rFonts w:ascii="Arial" w:hAnsi="Arial" w:cs="Arial"/>
          <w:lang w:val="es-ES"/>
        </w:rPr>
        <w:t xml:space="preserve"> vínculos positivos entre</w:t>
      </w:r>
      <w:r w:rsidR="001012B3" w:rsidRPr="003C3D99">
        <w:rPr>
          <w:rFonts w:ascii="Arial" w:hAnsi="Arial" w:cs="Arial"/>
          <w:lang w:val="es-ES"/>
        </w:rPr>
        <w:t xml:space="preserve"> los problemas </w:t>
      </w:r>
      <w:r w:rsidR="00636F76" w:rsidRPr="003C3D99">
        <w:rPr>
          <w:rFonts w:ascii="Arial" w:hAnsi="Arial" w:cs="Arial"/>
          <w:lang w:val="es-ES"/>
        </w:rPr>
        <w:t>detectados y los</w:t>
      </w:r>
      <w:r w:rsidR="001012B3" w:rsidRPr="003C3D99">
        <w:rPr>
          <w:rFonts w:ascii="Arial" w:hAnsi="Arial" w:cs="Arial"/>
          <w:lang w:val="es-ES"/>
        </w:rPr>
        <w:t xml:space="preserve"> recursos potenciales, rescatando siempre las ideas originales de la comunidad para que esta se reconozca en el informe. Por ejemplo, en lugar de concluir que 'la comunidad </w:t>
      </w:r>
      <w:r w:rsidR="00636F76" w:rsidRPr="003C3D99">
        <w:rPr>
          <w:rFonts w:ascii="Arial" w:hAnsi="Arial" w:cs="Arial"/>
          <w:lang w:val="es-ES"/>
        </w:rPr>
        <w:t>carece de</w:t>
      </w:r>
      <w:r w:rsidR="001012B3" w:rsidRPr="003C3D99">
        <w:rPr>
          <w:rFonts w:ascii="Arial" w:hAnsi="Arial" w:cs="Arial"/>
          <w:lang w:val="es-ES"/>
        </w:rPr>
        <w:t xml:space="preserve"> liderazgo en </w:t>
      </w:r>
      <w:r w:rsidR="00636F76" w:rsidRPr="003C3D99">
        <w:rPr>
          <w:rFonts w:ascii="Arial" w:hAnsi="Arial" w:cs="Arial"/>
          <w:lang w:val="es-ES"/>
        </w:rPr>
        <w:t xml:space="preserve">el área de </w:t>
      </w:r>
      <w:r w:rsidR="001012B3" w:rsidRPr="003C3D99">
        <w:rPr>
          <w:rFonts w:ascii="Arial" w:hAnsi="Arial" w:cs="Arial"/>
          <w:lang w:val="es-ES"/>
        </w:rPr>
        <w:t>salud', el informe debe</w:t>
      </w:r>
      <w:r w:rsidR="00230658" w:rsidRPr="003C3D99">
        <w:rPr>
          <w:rFonts w:ascii="Arial" w:hAnsi="Arial" w:cs="Arial"/>
          <w:lang w:val="es-ES"/>
        </w:rPr>
        <w:t xml:space="preserve"> afirmar que</w:t>
      </w:r>
      <w:r w:rsidR="001012B3" w:rsidRPr="003C3D99">
        <w:rPr>
          <w:rFonts w:ascii="Arial" w:hAnsi="Arial" w:cs="Arial"/>
          <w:lang w:val="es-ES"/>
        </w:rPr>
        <w:t xml:space="preserve"> 'Existe una </w:t>
      </w:r>
      <w:r w:rsidR="00C44CF1" w:rsidRPr="003C3D99">
        <w:rPr>
          <w:rFonts w:ascii="Arial" w:hAnsi="Arial" w:cs="Arial"/>
          <w:lang w:val="es-ES"/>
        </w:rPr>
        <w:t xml:space="preserve">valiosa </w:t>
      </w:r>
      <w:r w:rsidR="001012B3" w:rsidRPr="003C3D99">
        <w:rPr>
          <w:rFonts w:ascii="Arial" w:hAnsi="Arial" w:cs="Arial"/>
          <w:lang w:val="es-ES"/>
        </w:rPr>
        <w:t>oportunidad para fortalecer al comité local de salud y conectarlo con el ambulatorio más cercano'.</w:t>
      </w:r>
    </w:p>
    <w:p w14:paraId="375B7D5C" w14:textId="237CF5AD" w:rsidR="004F5C82" w:rsidRPr="003C3D99" w:rsidRDefault="003E06DC" w:rsidP="00807424">
      <w:pPr>
        <w:numPr>
          <w:ilvl w:val="0"/>
          <w:numId w:val="18"/>
        </w:numPr>
        <w:jc w:val="both"/>
        <w:rPr>
          <w:rFonts w:ascii="Arial" w:hAnsi="Arial" w:cs="Arial"/>
          <w:lang w:val="es-ES"/>
        </w:rPr>
      </w:pPr>
      <w:r w:rsidRPr="003C3D99">
        <w:rPr>
          <w:rFonts w:ascii="Arial" w:hAnsi="Arial" w:cs="Arial"/>
          <w:b/>
          <w:bCs/>
          <w:lang w:val="es-ES"/>
        </w:rPr>
        <w:t>Punto</w:t>
      </w:r>
      <w:r w:rsidR="00C33B33" w:rsidRPr="003C3D99">
        <w:rPr>
          <w:rFonts w:ascii="Arial" w:hAnsi="Arial" w:cs="Arial"/>
          <w:b/>
          <w:bCs/>
          <w:lang w:val="es-ES"/>
        </w:rPr>
        <w:t>s</w:t>
      </w:r>
      <w:r w:rsidRPr="003C3D99">
        <w:rPr>
          <w:rFonts w:ascii="Arial" w:hAnsi="Arial" w:cs="Arial"/>
          <w:b/>
          <w:bCs/>
          <w:lang w:val="es-ES"/>
        </w:rPr>
        <w:t xml:space="preserve"> </w:t>
      </w:r>
      <w:r w:rsidR="00D53BCD" w:rsidRPr="003C3D99">
        <w:rPr>
          <w:rFonts w:ascii="Arial" w:hAnsi="Arial" w:cs="Arial"/>
          <w:b/>
          <w:bCs/>
          <w:lang w:val="es-ES"/>
        </w:rPr>
        <w:t>crítico</w:t>
      </w:r>
      <w:r w:rsidR="00C33B33" w:rsidRPr="003C3D99">
        <w:rPr>
          <w:rFonts w:ascii="Arial" w:hAnsi="Arial" w:cs="Arial"/>
          <w:b/>
          <w:bCs/>
          <w:lang w:val="es-ES"/>
        </w:rPr>
        <w:t>s</w:t>
      </w:r>
      <w:r w:rsidRPr="003C3D99">
        <w:rPr>
          <w:rFonts w:ascii="Arial" w:hAnsi="Arial" w:cs="Arial"/>
          <w:b/>
          <w:bCs/>
          <w:lang w:val="es-ES"/>
        </w:rPr>
        <w:t>:</w:t>
      </w:r>
      <w:r w:rsidRPr="003C3D99">
        <w:rPr>
          <w:rFonts w:ascii="Arial" w:hAnsi="Arial" w:cs="Arial"/>
          <w:lang w:val="es-ES"/>
        </w:rPr>
        <w:t xml:space="preserve"> </w:t>
      </w:r>
    </w:p>
    <w:p w14:paraId="6C2E48C9" w14:textId="77777777" w:rsidR="004F5C82" w:rsidRPr="003C3D99" w:rsidRDefault="003E06DC" w:rsidP="00807424">
      <w:pPr>
        <w:numPr>
          <w:ilvl w:val="1"/>
          <w:numId w:val="18"/>
        </w:numPr>
        <w:jc w:val="both"/>
        <w:rPr>
          <w:rFonts w:ascii="Arial" w:hAnsi="Arial" w:cs="Arial"/>
          <w:lang w:val="es-ES"/>
        </w:rPr>
      </w:pPr>
      <w:r w:rsidRPr="003C3D99">
        <w:rPr>
          <w:rFonts w:ascii="Arial" w:hAnsi="Arial" w:cs="Arial"/>
          <w:lang w:val="es-ES"/>
        </w:rPr>
        <w:lastRenderedPageBreak/>
        <w:t xml:space="preserve">Las conclusiones deben reflejar las prioridades de la comunidad, no los deseos de la </w:t>
      </w:r>
      <w:r w:rsidR="00DA6ECF" w:rsidRPr="003C3D99">
        <w:rPr>
          <w:rFonts w:ascii="Arial" w:hAnsi="Arial" w:cs="Arial"/>
          <w:lang w:val="es-ES"/>
        </w:rPr>
        <w:t>CRV</w:t>
      </w:r>
      <w:r w:rsidRPr="003C3D99">
        <w:rPr>
          <w:rFonts w:ascii="Arial" w:hAnsi="Arial" w:cs="Arial"/>
          <w:lang w:val="es-ES"/>
        </w:rPr>
        <w:t xml:space="preserve"> o el donante.</w:t>
      </w:r>
      <w:r w:rsidR="004F5C82" w:rsidRPr="003C3D99">
        <w:rPr>
          <w:rFonts w:ascii="Arial" w:hAnsi="Arial" w:cs="Arial"/>
          <w:lang w:val="es-ES"/>
        </w:rPr>
        <w:t xml:space="preserve"> </w:t>
      </w:r>
    </w:p>
    <w:p w14:paraId="38D07F6A" w14:textId="37FCAB4D" w:rsidR="00661F9B" w:rsidRPr="003C3D99" w:rsidRDefault="00661F9B" w:rsidP="00807424">
      <w:pPr>
        <w:numPr>
          <w:ilvl w:val="1"/>
          <w:numId w:val="18"/>
        </w:numPr>
        <w:jc w:val="both"/>
        <w:rPr>
          <w:rFonts w:ascii="Arial" w:hAnsi="Arial" w:cs="Arial"/>
          <w:lang w:val="es-ES"/>
        </w:rPr>
      </w:pPr>
      <w:r w:rsidRPr="003C3D99">
        <w:rPr>
          <w:rFonts w:ascii="Arial" w:hAnsi="Arial" w:cs="Arial"/>
          <w:lang w:val="es-ES"/>
        </w:rPr>
        <w:t>Si los "interesados" no ven reflejada su voz</w:t>
      </w:r>
      <w:r w:rsidR="006D3F41" w:rsidRPr="003C3D99">
        <w:rPr>
          <w:rFonts w:ascii="Arial" w:hAnsi="Arial" w:cs="Arial"/>
          <w:lang w:val="es-ES"/>
        </w:rPr>
        <w:t>, se incrementa</w:t>
      </w:r>
      <w:r w:rsidRPr="003C3D99">
        <w:rPr>
          <w:rFonts w:ascii="Arial" w:hAnsi="Arial" w:cs="Arial"/>
          <w:lang w:val="es-ES"/>
        </w:rPr>
        <w:t xml:space="preserve"> el riesgo de expulsión o</w:t>
      </w:r>
      <w:r w:rsidR="006E2827" w:rsidRPr="003C3D99">
        <w:rPr>
          <w:rFonts w:ascii="Arial" w:hAnsi="Arial" w:cs="Arial"/>
          <w:lang w:val="es-ES"/>
        </w:rPr>
        <w:t xml:space="preserve"> desinterés por la iniciativa.</w:t>
      </w:r>
    </w:p>
    <w:p w14:paraId="4A5FFA0F" w14:textId="77777777" w:rsidR="004F5C82" w:rsidRPr="003C3D99" w:rsidRDefault="004F5C82" w:rsidP="00807424">
      <w:pPr>
        <w:numPr>
          <w:ilvl w:val="1"/>
          <w:numId w:val="19"/>
        </w:numPr>
        <w:jc w:val="both"/>
        <w:rPr>
          <w:rFonts w:ascii="Arial" w:hAnsi="Arial" w:cs="Arial"/>
          <w:lang w:val="es-ES"/>
        </w:rPr>
      </w:pPr>
      <w:r w:rsidRPr="003C3D99">
        <w:rPr>
          <w:rFonts w:ascii="Arial" w:hAnsi="Arial" w:cs="Arial"/>
          <w:lang w:val="es-ES"/>
        </w:rPr>
        <w:t>La CRV clasifica los problemas detectados en la comunidad según su mandato y capacidad de acción.</w:t>
      </w:r>
      <w:r w:rsidRPr="003C3D99">
        <w:rPr>
          <w:rFonts w:ascii="Arial" w:hAnsi="Arial" w:cs="Arial"/>
          <w:b/>
          <w:bCs/>
          <w:lang w:val="es-ES"/>
        </w:rPr>
        <w:t xml:space="preserve"> </w:t>
      </w:r>
    </w:p>
    <w:p w14:paraId="39D751D7" w14:textId="1EE74D17" w:rsidR="004F5C82" w:rsidRPr="003C3D99" w:rsidRDefault="004F5C82" w:rsidP="00807424">
      <w:pPr>
        <w:numPr>
          <w:ilvl w:val="1"/>
          <w:numId w:val="19"/>
        </w:numPr>
        <w:jc w:val="both"/>
        <w:rPr>
          <w:rFonts w:ascii="Arial" w:hAnsi="Arial" w:cs="Arial"/>
          <w:lang w:val="es-ES"/>
        </w:rPr>
      </w:pPr>
      <w:r w:rsidRPr="003C3D99">
        <w:rPr>
          <w:rFonts w:ascii="Arial" w:hAnsi="Arial" w:cs="Arial"/>
          <w:lang w:val="es-ES"/>
        </w:rPr>
        <w:t>Se</w:t>
      </w:r>
      <w:r w:rsidR="00E35A15" w:rsidRPr="003C3D99">
        <w:rPr>
          <w:rFonts w:ascii="Arial" w:hAnsi="Arial" w:cs="Arial"/>
          <w:lang w:val="es-ES"/>
        </w:rPr>
        <w:t xml:space="preserve"> informa sobre la v</w:t>
      </w:r>
      <w:r w:rsidRPr="003C3D99">
        <w:rPr>
          <w:rFonts w:ascii="Arial" w:hAnsi="Arial" w:cs="Arial"/>
          <w:lang w:val="es-ES"/>
        </w:rPr>
        <w:t xml:space="preserve">iabilidad </w:t>
      </w:r>
      <w:r w:rsidR="00E35A15" w:rsidRPr="003C3D99">
        <w:rPr>
          <w:rFonts w:ascii="Arial" w:hAnsi="Arial" w:cs="Arial"/>
          <w:lang w:val="es-ES"/>
        </w:rPr>
        <w:t>l</w:t>
      </w:r>
      <w:r w:rsidRPr="003C3D99">
        <w:rPr>
          <w:rFonts w:ascii="Arial" w:hAnsi="Arial" w:cs="Arial"/>
          <w:lang w:val="es-ES"/>
        </w:rPr>
        <w:t>ogística: Horarios seguros y rutas de acceso basadas en la vulnerabilidad mapeada en la Fase 3.</w:t>
      </w:r>
    </w:p>
    <w:p w14:paraId="429019BC" w14:textId="607A675E" w:rsidR="003E06DC" w:rsidRPr="003C3D99" w:rsidRDefault="00E35A15" w:rsidP="00807424">
      <w:pPr>
        <w:numPr>
          <w:ilvl w:val="1"/>
          <w:numId w:val="18"/>
        </w:numPr>
        <w:jc w:val="both"/>
        <w:rPr>
          <w:rFonts w:ascii="Arial" w:hAnsi="Arial" w:cs="Arial"/>
          <w:lang w:val="es-ES"/>
        </w:rPr>
      </w:pPr>
      <w:r w:rsidRPr="003C3D99">
        <w:rPr>
          <w:rFonts w:ascii="Arial" w:hAnsi="Arial" w:cs="Arial"/>
          <w:lang w:val="es-ES"/>
        </w:rPr>
        <w:t>Se especifica qué voluntarios o especialistas se requieren para el trabajo en la comunidad (Ej. especialistas en agua para rehabilitar el pozo).</w:t>
      </w:r>
    </w:p>
    <w:p w14:paraId="6AEAAA89" w14:textId="4FE38277" w:rsidR="00534B24" w:rsidRPr="003C3D99" w:rsidRDefault="000402C0" w:rsidP="000402C0">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2.</w:t>
      </w:r>
      <w:r w:rsidR="00534B24" w:rsidRPr="003C3D99">
        <w:rPr>
          <w:rFonts w:ascii="Arial" w:hAnsi="Arial" w:cs="Arial"/>
          <w:b/>
          <w:bCs/>
          <w:color w:val="auto"/>
          <w:sz w:val="24"/>
          <w:szCs w:val="24"/>
          <w:lang w:val="es-ES"/>
        </w:rPr>
        <w:t xml:space="preserve"> Gestión de la tensión entre el mandato del donante y la realidad comunitaria</w:t>
      </w:r>
    </w:p>
    <w:p w14:paraId="479D482C" w14:textId="77777777" w:rsidR="00534B24" w:rsidRPr="003C3D99" w:rsidRDefault="00534B24" w:rsidP="00534B24">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el donante y para garantizar que la intervención responda efectivamente a la realidad en terreno.</w:t>
      </w:r>
    </w:p>
    <w:p w14:paraId="77E6AA4E" w14:textId="77777777" w:rsidR="00534B24" w:rsidRPr="003C3D99" w:rsidRDefault="00534B24" w:rsidP="00534B24">
      <w:pPr>
        <w:jc w:val="both"/>
        <w:rPr>
          <w:rFonts w:ascii="Arial" w:hAnsi="Arial" w:cs="Arial"/>
          <w:lang w:val="es-ES"/>
        </w:rPr>
      </w:pPr>
      <w:r w:rsidRPr="003C3D99">
        <w:rPr>
          <w:rFonts w:ascii="Arial" w:hAnsi="Arial" w:cs="Arial"/>
          <w:b/>
          <w:bCs/>
          <w:lang w:val="es-ES"/>
        </w:rPr>
        <w:t>Marco para documentar la discrepancia:</w:t>
      </w:r>
      <w:r w:rsidRPr="003C3D99">
        <w:rPr>
          <w:rFonts w:ascii="Arial" w:hAnsi="Arial" w:cs="Arial"/>
          <w:lang w:val="es-ES"/>
        </w:rPr>
        <w:t xml:space="preserve"> Cuando el proyecto exige desarrollar el componente "X" pero la comunidad requiere el componente "Y", el informe de campo debe registrar:</w:t>
      </w:r>
    </w:p>
    <w:p w14:paraId="672068DF" w14:textId="77777777" w:rsidR="00534B24" w:rsidRPr="003C3D99" w:rsidRDefault="00534B24" w:rsidP="00534B24">
      <w:pPr>
        <w:numPr>
          <w:ilvl w:val="0"/>
          <w:numId w:val="35"/>
        </w:numPr>
        <w:jc w:val="both"/>
        <w:rPr>
          <w:rFonts w:ascii="Arial" w:hAnsi="Arial" w:cs="Arial"/>
          <w:lang w:val="es-ES"/>
        </w:rPr>
      </w:pPr>
      <w:r w:rsidRPr="003C3D99">
        <w:rPr>
          <w:rFonts w:ascii="Arial" w:hAnsi="Arial" w:cs="Arial"/>
          <w:lang w:val="es-ES"/>
        </w:rPr>
        <w:t>Descripción de "X" según el marco lógico del proyecto.</w:t>
      </w:r>
    </w:p>
    <w:p w14:paraId="61641AA3" w14:textId="77777777" w:rsidR="00534B24" w:rsidRPr="003C3D99" w:rsidRDefault="00534B24" w:rsidP="00534B24">
      <w:pPr>
        <w:numPr>
          <w:ilvl w:val="0"/>
          <w:numId w:val="35"/>
        </w:numPr>
        <w:jc w:val="both"/>
        <w:rPr>
          <w:rFonts w:ascii="Arial" w:hAnsi="Arial" w:cs="Arial"/>
          <w:lang w:val="es-ES"/>
        </w:rPr>
      </w:pPr>
      <w:r w:rsidRPr="003C3D99">
        <w:rPr>
          <w:rFonts w:ascii="Arial" w:hAnsi="Arial" w:cs="Arial"/>
          <w:lang w:val="es-ES"/>
        </w:rPr>
        <w:t>Descripción de "Y" según los hallazgos en terreno, con evidencia de al menos tres fuentes (conforme a la triangulación de la Fase 4).</w:t>
      </w:r>
    </w:p>
    <w:p w14:paraId="585EC112" w14:textId="77777777" w:rsidR="00534B24" w:rsidRPr="003C3D99" w:rsidRDefault="00534B24" w:rsidP="00534B24">
      <w:pPr>
        <w:numPr>
          <w:ilvl w:val="0"/>
          <w:numId w:val="35"/>
        </w:numPr>
        <w:jc w:val="both"/>
        <w:rPr>
          <w:rFonts w:ascii="Arial" w:hAnsi="Arial" w:cs="Arial"/>
          <w:lang w:val="es-ES"/>
        </w:rPr>
      </w:pPr>
      <w:r w:rsidRPr="003C3D99">
        <w:rPr>
          <w:rFonts w:ascii="Arial" w:hAnsi="Arial" w:cs="Arial"/>
          <w:lang w:val="es-ES"/>
        </w:rPr>
        <w:t>Impacto de implementar "X" sin atender "Y": qué riesgos o limitaciones genera para la comunidad.</w:t>
      </w:r>
    </w:p>
    <w:p w14:paraId="4621B1EB" w14:textId="77777777" w:rsidR="00534B24" w:rsidRPr="003C3D99" w:rsidRDefault="00534B24" w:rsidP="00534B24">
      <w:pPr>
        <w:numPr>
          <w:ilvl w:val="0"/>
          <w:numId w:val="35"/>
        </w:numPr>
        <w:jc w:val="both"/>
        <w:rPr>
          <w:rFonts w:ascii="Arial" w:hAnsi="Arial" w:cs="Arial"/>
          <w:lang w:val="es-ES"/>
        </w:rPr>
      </w:pPr>
      <w:r w:rsidRPr="003C3D99">
        <w:rPr>
          <w:rFonts w:ascii="Arial" w:hAnsi="Arial" w:cs="Arial"/>
          <w:lang w:val="es-ES"/>
        </w:rPr>
        <w:t>Propuesta de ajuste: cómo podría modificarse la actividad o el indicador para atender ambas necesidades sin comprometer el mandato del donante.</w:t>
      </w:r>
    </w:p>
    <w:p w14:paraId="15B3712B" w14:textId="77777777" w:rsidR="00534B24" w:rsidRPr="003C3D99" w:rsidRDefault="00534B24" w:rsidP="00534B24">
      <w:pPr>
        <w:jc w:val="both"/>
        <w:rPr>
          <w:rFonts w:ascii="Arial" w:hAnsi="Arial" w:cs="Arial"/>
          <w:lang w:val="es-ES"/>
        </w:rPr>
      </w:pPr>
      <w:r w:rsidRPr="003C3D99">
        <w:rPr>
          <w:rFonts w:ascii="Arial" w:hAnsi="Arial" w:cs="Arial"/>
          <w:b/>
          <w:bCs/>
          <w:lang w:val="es-ES"/>
        </w:rPr>
        <w:t>Estrategias de negociación con el donante:</w:t>
      </w:r>
    </w:p>
    <w:p w14:paraId="20094E92" w14:textId="77777777" w:rsidR="00534B24" w:rsidRPr="003C3D99" w:rsidRDefault="00534B24" w:rsidP="00534B24">
      <w:pPr>
        <w:numPr>
          <w:ilvl w:val="0"/>
          <w:numId w:val="36"/>
        </w:numPr>
        <w:jc w:val="both"/>
        <w:rPr>
          <w:rFonts w:ascii="Arial" w:hAnsi="Arial" w:cs="Arial"/>
          <w:lang w:val="es-ES"/>
        </w:rPr>
      </w:pPr>
      <w:r w:rsidRPr="003C3D99">
        <w:rPr>
          <w:rFonts w:ascii="Arial" w:hAnsi="Arial" w:cs="Arial"/>
          <w:lang w:val="es-ES"/>
        </w:rPr>
        <w:t>Presentar los hallazgos en terreno como evidencia técnica, no como desviación del plan: el ajuste se fundamenta en la calidad del diagnóstico, no en una falla de implementación.</w:t>
      </w:r>
    </w:p>
    <w:p w14:paraId="2018099D" w14:textId="77777777" w:rsidR="00534B24" w:rsidRPr="003C3D99" w:rsidRDefault="00534B24" w:rsidP="00534B24">
      <w:pPr>
        <w:numPr>
          <w:ilvl w:val="0"/>
          <w:numId w:val="36"/>
        </w:numPr>
        <w:jc w:val="both"/>
        <w:rPr>
          <w:rFonts w:ascii="Arial" w:hAnsi="Arial" w:cs="Arial"/>
          <w:lang w:val="es-ES"/>
        </w:rPr>
      </w:pPr>
      <w:r w:rsidRPr="003C3D99">
        <w:rPr>
          <w:rFonts w:ascii="Arial" w:hAnsi="Arial" w:cs="Arial"/>
          <w:lang w:val="es-ES"/>
        </w:rPr>
        <w:t>Proponer modificaciones acotadas: cambios en la forma de implementar una actividad —sin alterar sus objetivos generales— reducen la resistencia del donante.</w:t>
      </w:r>
    </w:p>
    <w:p w14:paraId="553585F4" w14:textId="77777777" w:rsidR="00534B24" w:rsidRPr="003C3D99" w:rsidRDefault="00534B24" w:rsidP="00534B24">
      <w:pPr>
        <w:numPr>
          <w:ilvl w:val="0"/>
          <w:numId w:val="36"/>
        </w:numPr>
        <w:jc w:val="both"/>
        <w:rPr>
          <w:rFonts w:ascii="Arial" w:hAnsi="Arial" w:cs="Arial"/>
          <w:lang w:val="es-ES"/>
        </w:rPr>
      </w:pPr>
      <w:r w:rsidRPr="003C3D99">
        <w:rPr>
          <w:rFonts w:ascii="Arial" w:hAnsi="Arial" w:cs="Arial"/>
          <w:lang w:val="es-ES"/>
        </w:rPr>
        <w:lastRenderedPageBreak/>
        <w:t>Documentar los recursos alternativos gestionados para atender "Y" fuera del presupuesto del proyecto, como evidencia del compromiso institucional con la comunidad.</w:t>
      </w:r>
    </w:p>
    <w:p w14:paraId="0160CB25" w14:textId="77777777" w:rsidR="00534B24" w:rsidRPr="003C3D99" w:rsidRDefault="00534B24" w:rsidP="00534B24">
      <w:pPr>
        <w:numPr>
          <w:ilvl w:val="0"/>
          <w:numId w:val="36"/>
        </w:numPr>
        <w:jc w:val="both"/>
        <w:rPr>
          <w:rFonts w:ascii="Arial" w:hAnsi="Arial" w:cs="Arial"/>
          <w:lang w:val="es-ES"/>
        </w:rPr>
      </w:pPr>
      <w:r w:rsidRPr="003C3D99">
        <w:rPr>
          <w:rFonts w:ascii="Arial" w:hAnsi="Arial" w:cs="Arial"/>
          <w:lang w:val="es-ES"/>
        </w:rPr>
        <w:t>Si el donante es inflexible, registrar en el informe interno la discrepancia y las acciones tomadas para mitigar su impacto.</w:t>
      </w:r>
    </w:p>
    <w:p w14:paraId="795DF453" w14:textId="77777777" w:rsidR="00534B24" w:rsidRPr="003C3D99" w:rsidRDefault="00534B24" w:rsidP="00534B24">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Los proyectos de GRD son sui géneris: no es posible anticipar con precisión qué se encontrará en terreno. Un marco lógico muy rígido puede llevar a implementaciones que cumplen los indicadores </w:t>
      </w:r>
      <w:proofErr w:type="gramStart"/>
      <w:r w:rsidRPr="003C3D99">
        <w:rPr>
          <w:rFonts w:ascii="Arial" w:hAnsi="Arial" w:cs="Arial"/>
          <w:lang w:val="es-ES"/>
        </w:rPr>
        <w:t>formales</w:t>
      </w:r>
      <w:proofErr w:type="gramEnd"/>
      <w:r w:rsidRPr="003C3D99">
        <w:rPr>
          <w:rFonts w:ascii="Arial" w:hAnsi="Arial" w:cs="Arial"/>
          <w:lang w:val="es-ES"/>
        </w:rPr>
        <w:t xml:space="preserve"> pero no generan impacto real. La documentación sistemática de estas brechas es también un insumo para mejorar el diseño de proyectos futuros.</w:t>
      </w:r>
    </w:p>
    <w:p w14:paraId="2473029A" w14:textId="77777777" w:rsidR="00534B24" w:rsidRPr="003C3D99" w:rsidRDefault="00534B24" w:rsidP="00534B24">
      <w:p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xml:space="preserve"> Mantener un registro interno —separado del reporte al donante— donde se documente qué decisiones de adaptación se tomaron en terreno, por qué y con qué resultado. Este registro protege a la filial ante auditorías y construye memoria institucional sobre cómo operar con distintos tipos de donantes.</w:t>
      </w:r>
    </w:p>
    <w:p w14:paraId="1440AA83" w14:textId="71084F67" w:rsidR="003E06DC" w:rsidRPr="003C3D99" w:rsidRDefault="000402C0" w:rsidP="00C33B33">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3</w:t>
      </w:r>
      <w:r w:rsidR="00B41951" w:rsidRPr="003C3D99">
        <w:rPr>
          <w:rFonts w:ascii="Arial" w:hAnsi="Arial" w:cs="Arial"/>
          <w:b/>
          <w:bCs/>
          <w:color w:val="auto"/>
          <w:sz w:val="24"/>
          <w:szCs w:val="24"/>
          <w:lang w:val="es-ES"/>
        </w:rPr>
        <w:t xml:space="preserve">. </w:t>
      </w:r>
      <w:r w:rsidR="003E06DC" w:rsidRPr="003C3D99">
        <w:rPr>
          <w:rFonts w:ascii="Arial" w:hAnsi="Arial" w:cs="Arial"/>
          <w:b/>
          <w:bCs/>
          <w:color w:val="auto"/>
          <w:sz w:val="24"/>
          <w:szCs w:val="24"/>
          <w:lang w:val="es-ES"/>
        </w:rPr>
        <w:t xml:space="preserve">Documentos de </w:t>
      </w:r>
      <w:r w:rsidR="00D53BCD" w:rsidRPr="003C3D99">
        <w:rPr>
          <w:rFonts w:ascii="Arial" w:hAnsi="Arial" w:cs="Arial"/>
          <w:b/>
          <w:bCs/>
          <w:color w:val="auto"/>
          <w:sz w:val="24"/>
          <w:szCs w:val="24"/>
          <w:lang w:val="es-ES"/>
        </w:rPr>
        <w:t>consulta interna</w:t>
      </w:r>
      <w:r w:rsidR="003E06DC" w:rsidRPr="003C3D99">
        <w:rPr>
          <w:rFonts w:ascii="Arial" w:hAnsi="Arial" w:cs="Arial"/>
          <w:b/>
          <w:bCs/>
          <w:color w:val="auto"/>
          <w:sz w:val="24"/>
          <w:szCs w:val="24"/>
          <w:lang w:val="es-ES"/>
        </w:rPr>
        <w:t>:</w:t>
      </w:r>
    </w:p>
    <w:p w14:paraId="0FDA236F" w14:textId="77777777" w:rsidR="003E06DC" w:rsidRPr="003C3D99" w:rsidRDefault="003E06DC" w:rsidP="00807424">
      <w:pPr>
        <w:numPr>
          <w:ilvl w:val="0"/>
          <w:numId w:val="20"/>
        </w:numPr>
        <w:jc w:val="both"/>
        <w:rPr>
          <w:rFonts w:ascii="Arial" w:hAnsi="Arial" w:cs="Arial"/>
          <w:lang w:val="es-ES"/>
        </w:rPr>
      </w:pPr>
      <w:r w:rsidRPr="003C3D99">
        <w:rPr>
          <w:rFonts w:ascii="Arial" w:hAnsi="Arial" w:cs="Arial"/>
          <w:b/>
          <w:bCs/>
          <w:lang w:val="es-ES"/>
        </w:rPr>
        <w:t>17 HOJA BB:</w:t>
      </w:r>
      <w:r w:rsidRPr="003C3D99">
        <w:rPr>
          <w:rFonts w:ascii="Arial" w:hAnsi="Arial" w:cs="Arial"/>
          <w:lang w:val="es-ES"/>
        </w:rPr>
        <w:t xml:space="preserve"> Para la metodología técnica de validación de datos (Triangulación).</w:t>
      </w:r>
    </w:p>
    <w:p w14:paraId="3E8E0382" w14:textId="77777777" w:rsidR="003E06DC" w:rsidRPr="003C3D99" w:rsidRDefault="003E06DC" w:rsidP="00807424">
      <w:pPr>
        <w:numPr>
          <w:ilvl w:val="0"/>
          <w:numId w:val="20"/>
        </w:numPr>
        <w:jc w:val="both"/>
        <w:rPr>
          <w:rFonts w:ascii="Arial" w:hAnsi="Arial" w:cs="Arial"/>
          <w:lang w:val="es-ES"/>
        </w:rPr>
      </w:pPr>
      <w:r w:rsidRPr="003C3D99">
        <w:rPr>
          <w:rFonts w:ascii="Arial" w:hAnsi="Arial" w:cs="Arial"/>
          <w:b/>
          <w:bCs/>
          <w:lang w:val="es-ES"/>
        </w:rPr>
        <w:t>19 HOJA DD:</w:t>
      </w:r>
      <w:r w:rsidRPr="003C3D99">
        <w:rPr>
          <w:rFonts w:ascii="Arial" w:hAnsi="Arial" w:cs="Arial"/>
          <w:lang w:val="es-ES"/>
        </w:rPr>
        <w:t xml:space="preserve"> Para la técnica de reducción de datos y formulación de conclusiones objetivas.</w:t>
      </w:r>
    </w:p>
    <w:p w14:paraId="3E076793" w14:textId="6B756E5F" w:rsidR="005C3800" w:rsidRPr="003C3D99" w:rsidRDefault="005C3800" w:rsidP="005C3800">
      <w:pPr>
        <w:numPr>
          <w:ilvl w:val="0"/>
          <w:numId w:val="20"/>
        </w:numPr>
        <w:jc w:val="both"/>
        <w:rPr>
          <w:rFonts w:ascii="Arial" w:hAnsi="Arial" w:cs="Arial"/>
          <w:lang w:val="es-ES"/>
        </w:rPr>
      </w:pPr>
      <w:r w:rsidRPr="003C3D99">
        <w:rPr>
          <w:rFonts w:ascii="Arial" w:hAnsi="Arial" w:cs="Arial"/>
          <w:b/>
          <w:bCs/>
        </w:rPr>
        <w:t xml:space="preserve">13 HOJA X: </w:t>
      </w:r>
      <w:r w:rsidR="00A50C51" w:rsidRPr="003C3D99">
        <w:rPr>
          <w:rFonts w:ascii="Arial" w:hAnsi="Arial" w:cs="Arial"/>
        </w:rPr>
        <w:t xml:space="preserve">Producir, organizar y presentar </w:t>
      </w:r>
      <w:r w:rsidR="00AD7AFF" w:rsidRPr="003C3D99">
        <w:rPr>
          <w:rFonts w:ascii="Arial" w:hAnsi="Arial" w:cs="Arial"/>
        </w:rPr>
        <w:t xml:space="preserve">los </w:t>
      </w:r>
      <w:r w:rsidR="00A50C51" w:rsidRPr="003C3D99">
        <w:rPr>
          <w:rFonts w:ascii="Arial" w:hAnsi="Arial" w:cs="Arial"/>
        </w:rPr>
        <w:t xml:space="preserve">datos </w:t>
      </w:r>
      <w:r w:rsidR="00AD7AFF" w:rsidRPr="003C3D99">
        <w:rPr>
          <w:rFonts w:ascii="Arial" w:hAnsi="Arial" w:cs="Arial"/>
        </w:rPr>
        <w:t xml:space="preserve">reducidos de </w:t>
      </w:r>
      <w:r w:rsidR="00A50C51" w:rsidRPr="003C3D99">
        <w:rPr>
          <w:rFonts w:ascii="Arial" w:hAnsi="Arial" w:cs="Arial"/>
        </w:rPr>
        <w:t>forma visual</w:t>
      </w:r>
      <w:r w:rsidR="001A2255" w:rsidRPr="003C3D99">
        <w:rPr>
          <w:rFonts w:ascii="Arial" w:hAnsi="Arial" w:cs="Arial"/>
        </w:rPr>
        <w:t xml:space="preserve"> (estrella de la resiliencia).</w:t>
      </w:r>
    </w:p>
    <w:p w14:paraId="6929762E" w14:textId="77777777" w:rsidR="003E06DC" w:rsidRPr="003C3D99" w:rsidRDefault="003E06DC" w:rsidP="00807424">
      <w:pPr>
        <w:numPr>
          <w:ilvl w:val="0"/>
          <w:numId w:val="20"/>
        </w:numPr>
        <w:jc w:val="both"/>
        <w:rPr>
          <w:rFonts w:ascii="Arial" w:hAnsi="Arial" w:cs="Arial"/>
          <w:lang w:val="es-ES"/>
        </w:rPr>
      </w:pPr>
      <w:r w:rsidRPr="003C3D99">
        <w:rPr>
          <w:rFonts w:ascii="Arial" w:hAnsi="Arial" w:cs="Arial"/>
          <w:b/>
          <w:bCs/>
          <w:lang w:val="es-ES"/>
        </w:rPr>
        <w:t>12 HOJA W:</w:t>
      </w:r>
      <w:r w:rsidRPr="003C3D99">
        <w:rPr>
          <w:rFonts w:ascii="Arial" w:hAnsi="Arial" w:cs="Arial"/>
          <w:lang w:val="es-ES"/>
        </w:rPr>
        <w:t xml:space="preserve"> Para la clasificación interna de prioridades según urgencia e impacto.</w:t>
      </w:r>
    </w:p>
    <w:p w14:paraId="76A7A863" w14:textId="11ACCA73" w:rsidR="003E06DC" w:rsidRPr="003C3D99" w:rsidRDefault="003E06DC" w:rsidP="00807424">
      <w:pPr>
        <w:numPr>
          <w:ilvl w:val="0"/>
          <w:numId w:val="20"/>
        </w:numPr>
        <w:jc w:val="both"/>
        <w:rPr>
          <w:rFonts w:ascii="Arial" w:hAnsi="Arial" w:cs="Arial"/>
          <w:lang w:val="es-ES"/>
        </w:rPr>
      </w:pPr>
      <w:r w:rsidRPr="003C3D99">
        <w:rPr>
          <w:rFonts w:ascii="Arial" w:hAnsi="Arial" w:cs="Arial"/>
          <w:b/>
          <w:bCs/>
          <w:lang w:val="es-ES"/>
        </w:rPr>
        <w:t>18 HOJA CC:</w:t>
      </w:r>
      <w:r w:rsidRPr="003C3D99">
        <w:rPr>
          <w:rFonts w:ascii="Arial" w:hAnsi="Arial" w:cs="Arial"/>
          <w:lang w:val="es-ES"/>
        </w:rPr>
        <w:t xml:space="preserve"> </w:t>
      </w:r>
      <w:r w:rsidR="00B50088" w:rsidRPr="003C3D99">
        <w:rPr>
          <w:rFonts w:ascii="Arial" w:hAnsi="Arial" w:cs="Arial"/>
          <w:lang w:val="es-ES"/>
        </w:rPr>
        <w:t>Consultar la Hoja de referencia GG (disponible en el archivo de la Hoja CC) para la estructura técnica de planes de acción</w:t>
      </w:r>
      <w:r w:rsidR="00E713BB" w:rsidRPr="003C3D99">
        <w:rPr>
          <w:rFonts w:ascii="Arial" w:hAnsi="Arial" w:cs="Arial"/>
          <w:lang w:val="es-ES"/>
        </w:rPr>
        <w:t>.</w:t>
      </w:r>
    </w:p>
    <w:p w14:paraId="005A9582" w14:textId="77777777" w:rsidR="00426E8A" w:rsidRPr="003C3D99" w:rsidRDefault="00426E8A" w:rsidP="00426E8A">
      <w:pPr>
        <w:jc w:val="both"/>
        <w:rPr>
          <w:rFonts w:ascii="Arial" w:hAnsi="Arial" w:cs="Arial"/>
          <w:lang w:val="es-ES"/>
        </w:rPr>
      </w:pPr>
    </w:p>
    <w:p w14:paraId="78E6B9C0" w14:textId="77777777" w:rsidR="00426E8A" w:rsidRPr="003C3D99" w:rsidRDefault="00426E8A" w:rsidP="00426E8A">
      <w:pPr>
        <w:jc w:val="both"/>
        <w:rPr>
          <w:rFonts w:ascii="Arial" w:hAnsi="Arial" w:cs="Arial"/>
          <w:lang w:val="es-ES"/>
        </w:rPr>
      </w:pPr>
    </w:p>
    <w:p w14:paraId="6EBA838D" w14:textId="4442958F" w:rsidR="00426E8A" w:rsidRPr="00426E8A" w:rsidRDefault="00426E8A" w:rsidP="00426E8A">
      <w:pPr>
        <w:jc w:val="right"/>
        <w:rPr>
          <w:rFonts w:ascii="Arial" w:hAnsi="Arial" w:cs="Arial"/>
          <w:i/>
          <w:iCs/>
          <w:lang w:val="es-ES"/>
        </w:rPr>
      </w:pPr>
      <w:r w:rsidRPr="003C3D99">
        <w:rPr>
          <w:rFonts w:ascii="Arial" w:hAnsi="Arial" w:cs="Arial"/>
          <w:i/>
          <w:iCs/>
          <w:lang w:val="es-ES"/>
        </w:rPr>
        <w:t>Hoja de Ruta elaborada por el equipo de PMER en enero de 2026</w:t>
      </w:r>
    </w:p>
    <w:sectPr w:rsidR="00426E8A" w:rsidRPr="00426E8A" w:rsidSect="00D021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B70E" w14:textId="77777777" w:rsidR="007557E3" w:rsidRDefault="007557E3" w:rsidP="007A19E9">
      <w:pPr>
        <w:spacing w:after="0" w:line="240" w:lineRule="auto"/>
      </w:pPr>
      <w:r>
        <w:separator/>
      </w:r>
    </w:p>
  </w:endnote>
  <w:endnote w:type="continuationSeparator" w:id="0">
    <w:p w14:paraId="615A7DD3" w14:textId="77777777" w:rsidR="007557E3" w:rsidRDefault="007557E3" w:rsidP="007A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788645"/>
      <w:docPartObj>
        <w:docPartGallery w:val="Page Numbers (Bottom of Page)"/>
        <w:docPartUnique/>
      </w:docPartObj>
    </w:sdtPr>
    <w:sdtEndPr/>
    <w:sdtContent>
      <w:p w14:paraId="0759164C" w14:textId="27A765D4" w:rsidR="007A19E9" w:rsidRDefault="007A19E9">
        <w:pPr>
          <w:pStyle w:val="Piedepgina"/>
          <w:jc w:val="right"/>
        </w:pPr>
        <w:r>
          <w:fldChar w:fldCharType="begin"/>
        </w:r>
        <w:r>
          <w:instrText>PAGE   \* MERGEFORMAT</w:instrText>
        </w:r>
        <w:r>
          <w:fldChar w:fldCharType="separate"/>
        </w:r>
        <w:r>
          <w:rPr>
            <w:lang w:val="es-ES"/>
          </w:rPr>
          <w:t>2</w:t>
        </w:r>
        <w:r>
          <w:fldChar w:fldCharType="end"/>
        </w:r>
      </w:p>
    </w:sdtContent>
  </w:sdt>
  <w:p w14:paraId="67CD07D3" w14:textId="77777777" w:rsidR="007A19E9" w:rsidRDefault="007A19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D087" w14:textId="77777777" w:rsidR="007557E3" w:rsidRDefault="007557E3" w:rsidP="007A19E9">
      <w:pPr>
        <w:spacing w:after="0" w:line="240" w:lineRule="auto"/>
      </w:pPr>
      <w:r>
        <w:separator/>
      </w:r>
    </w:p>
  </w:footnote>
  <w:footnote w:type="continuationSeparator" w:id="0">
    <w:p w14:paraId="44C361D5" w14:textId="77777777" w:rsidR="007557E3" w:rsidRDefault="007557E3" w:rsidP="007A1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FDD"/>
    <w:multiLevelType w:val="multilevel"/>
    <w:tmpl w:val="890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E65"/>
    <w:multiLevelType w:val="multilevel"/>
    <w:tmpl w:val="EAC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A3D"/>
    <w:multiLevelType w:val="multilevel"/>
    <w:tmpl w:val="B6C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110E8"/>
    <w:multiLevelType w:val="multilevel"/>
    <w:tmpl w:val="741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5FF4"/>
    <w:multiLevelType w:val="multilevel"/>
    <w:tmpl w:val="D18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77D6"/>
    <w:multiLevelType w:val="multilevel"/>
    <w:tmpl w:val="45B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73D08"/>
    <w:multiLevelType w:val="hybridMultilevel"/>
    <w:tmpl w:val="5A6C6B6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24047299"/>
    <w:multiLevelType w:val="multilevel"/>
    <w:tmpl w:val="60A0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D460D"/>
    <w:multiLevelType w:val="multilevel"/>
    <w:tmpl w:val="279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40C76"/>
    <w:multiLevelType w:val="multilevel"/>
    <w:tmpl w:val="64F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14046"/>
    <w:multiLevelType w:val="multilevel"/>
    <w:tmpl w:val="08C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F682B"/>
    <w:multiLevelType w:val="multilevel"/>
    <w:tmpl w:val="03D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40EB5"/>
    <w:multiLevelType w:val="hybridMultilevel"/>
    <w:tmpl w:val="D04EF8B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3" w15:restartNumberingAfterBreak="0">
    <w:nsid w:val="36E1265F"/>
    <w:multiLevelType w:val="multilevel"/>
    <w:tmpl w:val="6EE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77D00"/>
    <w:multiLevelType w:val="multilevel"/>
    <w:tmpl w:val="706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6363"/>
    <w:multiLevelType w:val="multilevel"/>
    <w:tmpl w:val="203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66D63"/>
    <w:multiLevelType w:val="multilevel"/>
    <w:tmpl w:val="779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314DB"/>
    <w:multiLevelType w:val="multilevel"/>
    <w:tmpl w:val="835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83C5E"/>
    <w:multiLevelType w:val="multilevel"/>
    <w:tmpl w:val="340E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8416C"/>
    <w:multiLevelType w:val="multilevel"/>
    <w:tmpl w:val="153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5040"/>
    <w:multiLevelType w:val="multilevel"/>
    <w:tmpl w:val="BC16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9128C"/>
    <w:multiLevelType w:val="multilevel"/>
    <w:tmpl w:val="950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1F64"/>
    <w:multiLevelType w:val="multilevel"/>
    <w:tmpl w:val="06DA3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31381"/>
    <w:multiLevelType w:val="multilevel"/>
    <w:tmpl w:val="D34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7DBB"/>
    <w:multiLevelType w:val="multilevel"/>
    <w:tmpl w:val="7538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78576E"/>
    <w:multiLevelType w:val="multilevel"/>
    <w:tmpl w:val="DC5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E2EC2"/>
    <w:multiLevelType w:val="multilevel"/>
    <w:tmpl w:val="E83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E52AA"/>
    <w:multiLevelType w:val="multilevel"/>
    <w:tmpl w:val="334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F6A33"/>
    <w:multiLevelType w:val="hybridMultilevel"/>
    <w:tmpl w:val="ED72ECD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9" w15:restartNumberingAfterBreak="0">
    <w:nsid w:val="5D61256C"/>
    <w:multiLevelType w:val="multilevel"/>
    <w:tmpl w:val="BA7C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A2EF9"/>
    <w:multiLevelType w:val="multilevel"/>
    <w:tmpl w:val="80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57EBE"/>
    <w:multiLevelType w:val="hybridMultilevel"/>
    <w:tmpl w:val="20A0F81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2" w15:restartNumberingAfterBreak="0">
    <w:nsid w:val="61BD55DF"/>
    <w:multiLevelType w:val="multilevel"/>
    <w:tmpl w:val="2D2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075F6"/>
    <w:multiLevelType w:val="hybridMultilevel"/>
    <w:tmpl w:val="651E85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8A19EB"/>
    <w:multiLevelType w:val="multilevel"/>
    <w:tmpl w:val="28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546AE"/>
    <w:multiLevelType w:val="multilevel"/>
    <w:tmpl w:val="7A0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8104E"/>
    <w:multiLevelType w:val="multilevel"/>
    <w:tmpl w:val="42A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B2143"/>
    <w:multiLevelType w:val="multilevel"/>
    <w:tmpl w:val="981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50AB8"/>
    <w:multiLevelType w:val="multilevel"/>
    <w:tmpl w:val="E15C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55C7D"/>
    <w:multiLevelType w:val="multilevel"/>
    <w:tmpl w:val="FCF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3794A"/>
    <w:multiLevelType w:val="multilevel"/>
    <w:tmpl w:val="CBD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12253"/>
    <w:multiLevelType w:val="multilevel"/>
    <w:tmpl w:val="097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265A6"/>
    <w:multiLevelType w:val="multilevel"/>
    <w:tmpl w:val="B51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3743941">
    <w:abstractNumId w:val="23"/>
  </w:num>
  <w:num w:numId="2" w16cid:durableId="1727994634">
    <w:abstractNumId w:val="1"/>
  </w:num>
  <w:num w:numId="3" w16cid:durableId="200290458">
    <w:abstractNumId w:val="41"/>
  </w:num>
  <w:num w:numId="4" w16cid:durableId="402219172">
    <w:abstractNumId w:val="13"/>
  </w:num>
  <w:num w:numId="5" w16cid:durableId="1833061851">
    <w:abstractNumId w:val="20"/>
  </w:num>
  <w:num w:numId="6" w16cid:durableId="1802964796">
    <w:abstractNumId w:val="3"/>
  </w:num>
  <w:num w:numId="7" w16cid:durableId="1079987127">
    <w:abstractNumId w:val="4"/>
  </w:num>
  <w:num w:numId="8" w16cid:durableId="1745909732">
    <w:abstractNumId w:val="32"/>
  </w:num>
  <w:num w:numId="9" w16cid:durableId="889220369">
    <w:abstractNumId w:val="18"/>
  </w:num>
  <w:num w:numId="10" w16cid:durableId="1039822966">
    <w:abstractNumId w:val="35"/>
  </w:num>
  <w:num w:numId="11" w16cid:durableId="1712609488">
    <w:abstractNumId w:val="16"/>
  </w:num>
  <w:num w:numId="12" w16cid:durableId="1951618658">
    <w:abstractNumId w:val="36"/>
  </w:num>
  <w:num w:numId="13" w16cid:durableId="23333691">
    <w:abstractNumId w:val="19"/>
  </w:num>
  <w:num w:numId="14" w16cid:durableId="830872536">
    <w:abstractNumId w:val="39"/>
  </w:num>
  <w:num w:numId="15" w16cid:durableId="619381554">
    <w:abstractNumId w:val="26"/>
  </w:num>
  <w:num w:numId="16" w16cid:durableId="1723019581">
    <w:abstractNumId w:val="10"/>
  </w:num>
  <w:num w:numId="17" w16cid:durableId="482359320">
    <w:abstractNumId w:val="17"/>
  </w:num>
  <w:num w:numId="18" w16cid:durableId="189874809">
    <w:abstractNumId w:val="38"/>
  </w:num>
  <w:num w:numId="19" w16cid:durableId="1628966757">
    <w:abstractNumId w:val="29"/>
  </w:num>
  <w:num w:numId="20" w16cid:durableId="528375351">
    <w:abstractNumId w:val="11"/>
  </w:num>
  <w:num w:numId="21" w16cid:durableId="947585998">
    <w:abstractNumId w:val="27"/>
  </w:num>
  <w:num w:numId="22" w16cid:durableId="1521815048">
    <w:abstractNumId w:val="22"/>
  </w:num>
  <w:num w:numId="23" w16cid:durableId="571164845">
    <w:abstractNumId w:val="31"/>
  </w:num>
  <w:num w:numId="24" w16cid:durableId="857085644">
    <w:abstractNumId w:val="12"/>
  </w:num>
  <w:num w:numId="25" w16cid:durableId="924730090">
    <w:abstractNumId w:val="28"/>
  </w:num>
  <w:num w:numId="26" w16cid:durableId="1069421092">
    <w:abstractNumId w:val="6"/>
  </w:num>
  <w:num w:numId="27" w16cid:durableId="373963855">
    <w:abstractNumId w:val="33"/>
  </w:num>
  <w:num w:numId="28" w16cid:durableId="1367485386">
    <w:abstractNumId w:val="9"/>
  </w:num>
  <w:num w:numId="29" w16cid:durableId="1610626334">
    <w:abstractNumId w:val="30"/>
  </w:num>
  <w:num w:numId="30" w16cid:durableId="532377220">
    <w:abstractNumId w:val="5"/>
  </w:num>
  <w:num w:numId="31" w16cid:durableId="1462069750">
    <w:abstractNumId w:val="42"/>
  </w:num>
  <w:num w:numId="32" w16cid:durableId="898245201">
    <w:abstractNumId w:val="24"/>
  </w:num>
  <w:num w:numId="33" w16cid:durableId="1157067356">
    <w:abstractNumId w:val="7"/>
  </w:num>
  <w:num w:numId="34" w16cid:durableId="1871606339">
    <w:abstractNumId w:val="2"/>
  </w:num>
  <w:num w:numId="35" w16cid:durableId="925916791">
    <w:abstractNumId w:val="8"/>
  </w:num>
  <w:num w:numId="36" w16cid:durableId="1481074895">
    <w:abstractNumId w:val="15"/>
  </w:num>
  <w:num w:numId="37" w16cid:durableId="1885555986">
    <w:abstractNumId w:val="37"/>
  </w:num>
  <w:num w:numId="38" w16cid:durableId="2059279226">
    <w:abstractNumId w:val="34"/>
  </w:num>
  <w:num w:numId="39" w16cid:durableId="1711950657">
    <w:abstractNumId w:val="21"/>
  </w:num>
  <w:num w:numId="40" w16cid:durableId="195391271">
    <w:abstractNumId w:val="25"/>
  </w:num>
  <w:num w:numId="41" w16cid:durableId="814681293">
    <w:abstractNumId w:val="40"/>
  </w:num>
  <w:num w:numId="42" w16cid:durableId="818379453">
    <w:abstractNumId w:val="14"/>
  </w:num>
  <w:num w:numId="43" w16cid:durableId="87347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C2"/>
    <w:rsid w:val="000232C1"/>
    <w:rsid w:val="000259F9"/>
    <w:rsid w:val="00027242"/>
    <w:rsid w:val="000324D1"/>
    <w:rsid w:val="000402C0"/>
    <w:rsid w:val="0004789F"/>
    <w:rsid w:val="00057E40"/>
    <w:rsid w:val="00062411"/>
    <w:rsid w:val="00064146"/>
    <w:rsid w:val="0006650F"/>
    <w:rsid w:val="00071E17"/>
    <w:rsid w:val="0007360B"/>
    <w:rsid w:val="00075F5B"/>
    <w:rsid w:val="000769B4"/>
    <w:rsid w:val="0008076C"/>
    <w:rsid w:val="00090562"/>
    <w:rsid w:val="00090798"/>
    <w:rsid w:val="000908B7"/>
    <w:rsid w:val="00090DA7"/>
    <w:rsid w:val="00096AA3"/>
    <w:rsid w:val="000A09B0"/>
    <w:rsid w:val="000A12D9"/>
    <w:rsid w:val="000A2AFD"/>
    <w:rsid w:val="000A56A2"/>
    <w:rsid w:val="000A7E57"/>
    <w:rsid w:val="000B0185"/>
    <w:rsid w:val="000B1E39"/>
    <w:rsid w:val="000B390E"/>
    <w:rsid w:val="000B4A8A"/>
    <w:rsid w:val="000C01E7"/>
    <w:rsid w:val="000C09F9"/>
    <w:rsid w:val="000C134A"/>
    <w:rsid w:val="000C13C8"/>
    <w:rsid w:val="000C1A45"/>
    <w:rsid w:val="000C4F1D"/>
    <w:rsid w:val="000C5DD8"/>
    <w:rsid w:val="000C6617"/>
    <w:rsid w:val="000C7270"/>
    <w:rsid w:val="000C7744"/>
    <w:rsid w:val="000D0C1F"/>
    <w:rsid w:val="000D5379"/>
    <w:rsid w:val="000E6569"/>
    <w:rsid w:val="000F1ADC"/>
    <w:rsid w:val="000F2025"/>
    <w:rsid w:val="000F50D1"/>
    <w:rsid w:val="00100BE5"/>
    <w:rsid w:val="001012B3"/>
    <w:rsid w:val="00106F15"/>
    <w:rsid w:val="001070EF"/>
    <w:rsid w:val="001075F9"/>
    <w:rsid w:val="0011481D"/>
    <w:rsid w:val="0011602D"/>
    <w:rsid w:val="001238DA"/>
    <w:rsid w:val="00124115"/>
    <w:rsid w:val="00126392"/>
    <w:rsid w:val="0013281F"/>
    <w:rsid w:val="0013760C"/>
    <w:rsid w:val="001426DB"/>
    <w:rsid w:val="00151CFF"/>
    <w:rsid w:val="001530C2"/>
    <w:rsid w:val="00157441"/>
    <w:rsid w:val="0016682C"/>
    <w:rsid w:val="00170523"/>
    <w:rsid w:val="001719AC"/>
    <w:rsid w:val="00171A69"/>
    <w:rsid w:val="00171CBC"/>
    <w:rsid w:val="001739B7"/>
    <w:rsid w:val="001739D0"/>
    <w:rsid w:val="0018562B"/>
    <w:rsid w:val="00186BD9"/>
    <w:rsid w:val="00192E94"/>
    <w:rsid w:val="00194501"/>
    <w:rsid w:val="00194F36"/>
    <w:rsid w:val="001A0693"/>
    <w:rsid w:val="001A0998"/>
    <w:rsid w:val="001A2255"/>
    <w:rsid w:val="001A530B"/>
    <w:rsid w:val="001B1270"/>
    <w:rsid w:val="001C1278"/>
    <w:rsid w:val="001C30DC"/>
    <w:rsid w:val="001C35C2"/>
    <w:rsid w:val="001C38BC"/>
    <w:rsid w:val="001C4261"/>
    <w:rsid w:val="001C4CDD"/>
    <w:rsid w:val="001C7E22"/>
    <w:rsid w:val="001E7642"/>
    <w:rsid w:val="001F0EE8"/>
    <w:rsid w:val="001F2F00"/>
    <w:rsid w:val="00201723"/>
    <w:rsid w:val="00201EE8"/>
    <w:rsid w:val="00203A98"/>
    <w:rsid w:val="0020579F"/>
    <w:rsid w:val="00205BFE"/>
    <w:rsid w:val="00206470"/>
    <w:rsid w:val="00206E48"/>
    <w:rsid w:val="002133E0"/>
    <w:rsid w:val="002207E4"/>
    <w:rsid w:val="00220CED"/>
    <w:rsid w:val="00222E07"/>
    <w:rsid w:val="0022309A"/>
    <w:rsid w:val="002266C5"/>
    <w:rsid w:val="00227556"/>
    <w:rsid w:val="00230658"/>
    <w:rsid w:val="00230AED"/>
    <w:rsid w:val="002331BB"/>
    <w:rsid w:val="00235D56"/>
    <w:rsid w:val="002379DD"/>
    <w:rsid w:val="00243D4C"/>
    <w:rsid w:val="00244B8A"/>
    <w:rsid w:val="00247D47"/>
    <w:rsid w:val="00271E5C"/>
    <w:rsid w:val="0027240F"/>
    <w:rsid w:val="00277A13"/>
    <w:rsid w:val="00282FF5"/>
    <w:rsid w:val="00287F57"/>
    <w:rsid w:val="00290CCC"/>
    <w:rsid w:val="0029137B"/>
    <w:rsid w:val="0029146A"/>
    <w:rsid w:val="002A18CC"/>
    <w:rsid w:val="002A70DC"/>
    <w:rsid w:val="002C0C28"/>
    <w:rsid w:val="002C2802"/>
    <w:rsid w:val="002D3A89"/>
    <w:rsid w:val="002E225D"/>
    <w:rsid w:val="002E33B2"/>
    <w:rsid w:val="002E5665"/>
    <w:rsid w:val="002E63DD"/>
    <w:rsid w:val="002E7275"/>
    <w:rsid w:val="002F059F"/>
    <w:rsid w:val="002F4364"/>
    <w:rsid w:val="002F614A"/>
    <w:rsid w:val="00305C50"/>
    <w:rsid w:val="003100B4"/>
    <w:rsid w:val="0031778E"/>
    <w:rsid w:val="003314E9"/>
    <w:rsid w:val="003342FB"/>
    <w:rsid w:val="0033685E"/>
    <w:rsid w:val="00337833"/>
    <w:rsid w:val="0034235F"/>
    <w:rsid w:val="00361F5F"/>
    <w:rsid w:val="00372186"/>
    <w:rsid w:val="003723DA"/>
    <w:rsid w:val="003755EA"/>
    <w:rsid w:val="00375BC0"/>
    <w:rsid w:val="003955C3"/>
    <w:rsid w:val="003A08C0"/>
    <w:rsid w:val="003A4AF4"/>
    <w:rsid w:val="003A5355"/>
    <w:rsid w:val="003A5A41"/>
    <w:rsid w:val="003B3715"/>
    <w:rsid w:val="003C0A04"/>
    <w:rsid w:val="003C23A6"/>
    <w:rsid w:val="003C3D99"/>
    <w:rsid w:val="003C7C6B"/>
    <w:rsid w:val="003D4A88"/>
    <w:rsid w:val="003D52F8"/>
    <w:rsid w:val="003D5F43"/>
    <w:rsid w:val="003E06DC"/>
    <w:rsid w:val="003E1672"/>
    <w:rsid w:val="003E1732"/>
    <w:rsid w:val="003E3500"/>
    <w:rsid w:val="003E3910"/>
    <w:rsid w:val="003F2141"/>
    <w:rsid w:val="003F48FD"/>
    <w:rsid w:val="003F67CE"/>
    <w:rsid w:val="00401CD9"/>
    <w:rsid w:val="0040551F"/>
    <w:rsid w:val="0041280A"/>
    <w:rsid w:val="004143E6"/>
    <w:rsid w:val="00416950"/>
    <w:rsid w:val="004217BB"/>
    <w:rsid w:val="0042281C"/>
    <w:rsid w:val="0042414B"/>
    <w:rsid w:val="00426E8A"/>
    <w:rsid w:val="004446FF"/>
    <w:rsid w:val="00445ABF"/>
    <w:rsid w:val="00446886"/>
    <w:rsid w:val="00447861"/>
    <w:rsid w:val="00452EFF"/>
    <w:rsid w:val="00460981"/>
    <w:rsid w:val="00462DB8"/>
    <w:rsid w:val="00465721"/>
    <w:rsid w:val="00471044"/>
    <w:rsid w:val="00475558"/>
    <w:rsid w:val="004801A1"/>
    <w:rsid w:val="00481346"/>
    <w:rsid w:val="004901B3"/>
    <w:rsid w:val="00494D18"/>
    <w:rsid w:val="00497026"/>
    <w:rsid w:val="004A1A7E"/>
    <w:rsid w:val="004A58B5"/>
    <w:rsid w:val="004A6083"/>
    <w:rsid w:val="004A681A"/>
    <w:rsid w:val="004C113B"/>
    <w:rsid w:val="004C3985"/>
    <w:rsid w:val="004D634B"/>
    <w:rsid w:val="004D661D"/>
    <w:rsid w:val="004E0D8B"/>
    <w:rsid w:val="004E3EF2"/>
    <w:rsid w:val="004F0187"/>
    <w:rsid w:val="004F0937"/>
    <w:rsid w:val="004F5C82"/>
    <w:rsid w:val="004F7C03"/>
    <w:rsid w:val="00501592"/>
    <w:rsid w:val="00504883"/>
    <w:rsid w:val="00504BC3"/>
    <w:rsid w:val="00505F8B"/>
    <w:rsid w:val="005077B9"/>
    <w:rsid w:val="00515CE3"/>
    <w:rsid w:val="005168C3"/>
    <w:rsid w:val="00520290"/>
    <w:rsid w:val="00522A21"/>
    <w:rsid w:val="00525CFC"/>
    <w:rsid w:val="005279B3"/>
    <w:rsid w:val="00534700"/>
    <w:rsid w:val="00534B24"/>
    <w:rsid w:val="005370CC"/>
    <w:rsid w:val="00540688"/>
    <w:rsid w:val="00550AEA"/>
    <w:rsid w:val="0055446E"/>
    <w:rsid w:val="0055680F"/>
    <w:rsid w:val="00561AF2"/>
    <w:rsid w:val="00562D6E"/>
    <w:rsid w:val="005664AE"/>
    <w:rsid w:val="00566951"/>
    <w:rsid w:val="00572852"/>
    <w:rsid w:val="00577798"/>
    <w:rsid w:val="00580C18"/>
    <w:rsid w:val="005A095B"/>
    <w:rsid w:val="005A465E"/>
    <w:rsid w:val="005A523D"/>
    <w:rsid w:val="005A58F4"/>
    <w:rsid w:val="005A6077"/>
    <w:rsid w:val="005A662D"/>
    <w:rsid w:val="005B29E7"/>
    <w:rsid w:val="005B2B00"/>
    <w:rsid w:val="005B5D29"/>
    <w:rsid w:val="005B67A7"/>
    <w:rsid w:val="005B6C56"/>
    <w:rsid w:val="005C3800"/>
    <w:rsid w:val="005C713C"/>
    <w:rsid w:val="005C7273"/>
    <w:rsid w:val="005D01C9"/>
    <w:rsid w:val="005D72E8"/>
    <w:rsid w:val="005E22D9"/>
    <w:rsid w:val="005E4022"/>
    <w:rsid w:val="005F3ACB"/>
    <w:rsid w:val="005F5B5B"/>
    <w:rsid w:val="00602521"/>
    <w:rsid w:val="0060427F"/>
    <w:rsid w:val="0060465E"/>
    <w:rsid w:val="00607681"/>
    <w:rsid w:val="006171D5"/>
    <w:rsid w:val="00622354"/>
    <w:rsid w:val="00624491"/>
    <w:rsid w:val="00625477"/>
    <w:rsid w:val="006322D9"/>
    <w:rsid w:val="00632ADD"/>
    <w:rsid w:val="00636F76"/>
    <w:rsid w:val="00637661"/>
    <w:rsid w:val="00637A4E"/>
    <w:rsid w:val="00637D98"/>
    <w:rsid w:val="00641252"/>
    <w:rsid w:val="00646A7B"/>
    <w:rsid w:val="0064706E"/>
    <w:rsid w:val="00647DDE"/>
    <w:rsid w:val="0065006C"/>
    <w:rsid w:val="00651E7D"/>
    <w:rsid w:val="00652325"/>
    <w:rsid w:val="00661F9B"/>
    <w:rsid w:val="00663CAE"/>
    <w:rsid w:val="00664591"/>
    <w:rsid w:val="006650F8"/>
    <w:rsid w:val="006658F6"/>
    <w:rsid w:val="00682CB3"/>
    <w:rsid w:val="00690E1E"/>
    <w:rsid w:val="00691393"/>
    <w:rsid w:val="006960E4"/>
    <w:rsid w:val="006970D7"/>
    <w:rsid w:val="006A01BC"/>
    <w:rsid w:val="006C06F0"/>
    <w:rsid w:val="006C25B0"/>
    <w:rsid w:val="006C3A48"/>
    <w:rsid w:val="006D01B4"/>
    <w:rsid w:val="006D3F41"/>
    <w:rsid w:val="006E217D"/>
    <w:rsid w:val="006E2827"/>
    <w:rsid w:val="006F190D"/>
    <w:rsid w:val="006F2560"/>
    <w:rsid w:val="006F2BBF"/>
    <w:rsid w:val="006F37FB"/>
    <w:rsid w:val="006F474C"/>
    <w:rsid w:val="00702FC6"/>
    <w:rsid w:val="00722F85"/>
    <w:rsid w:val="0072735A"/>
    <w:rsid w:val="0073043F"/>
    <w:rsid w:val="007320EC"/>
    <w:rsid w:val="0074034E"/>
    <w:rsid w:val="00741580"/>
    <w:rsid w:val="00743B4E"/>
    <w:rsid w:val="0074516F"/>
    <w:rsid w:val="00745D86"/>
    <w:rsid w:val="007465F4"/>
    <w:rsid w:val="007465F8"/>
    <w:rsid w:val="0074758D"/>
    <w:rsid w:val="0075266A"/>
    <w:rsid w:val="007551CF"/>
    <w:rsid w:val="007557E3"/>
    <w:rsid w:val="00761FE1"/>
    <w:rsid w:val="0076258C"/>
    <w:rsid w:val="0076394A"/>
    <w:rsid w:val="00764152"/>
    <w:rsid w:val="00767E37"/>
    <w:rsid w:val="007751DF"/>
    <w:rsid w:val="00782702"/>
    <w:rsid w:val="00783B09"/>
    <w:rsid w:val="00796B30"/>
    <w:rsid w:val="007A19E9"/>
    <w:rsid w:val="007A55CA"/>
    <w:rsid w:val="007A566C"/>
    <w:rsid w:val="007A6224"/>
    <w:rsid w:val="007B269E"/>
    <w:rsid w:val="007B5568"/>
    <w:rsid w:val="007B6410"/>
    <w:rsid w:val="007B659D"/>
    <w:rsid w:val="007C4F06"/>
    <w:rsid w:val="007C5856"/>
    <w:rsid w:val="007D50BC"/>
    <w:rsid w:val="007D7828"/>
    <w:rsid w:val="007E2626"/>
    <w:rsid w:val="007E2F20"/>
    <w:rsid w:val="007E312A"/>
    <w:rsid w:val="007E5658"/>
    <w:rsid w:val="007E6190"/>
    <w:rsid w:val="007F0437"/>
    <w:rsid w:val="007F0ADF"/>
    <w:rsid w:val="007F180E"/>
    <w:rsid w:val="007F4CDE"/>
    <w:rsid w:val="007F613E"/>
    <w:rsid w:val="0080338B"/>
    <w:rsid w:val="00806CF2"/>
    <w:rsid w:val="00807424"/>
    <w:rsid w:val="00811165"/>
    <w:rsid w:val="0081159E"/>
    <w:rsid w:val="00811714"/>
    <w:rsid w:val="00823E30"/>
    <w:rsid w:val="0083266D"/>
    <w:rsid w:val="0083372C"/>
    <w:rsid w:val="00834376"/>
    <w:rsid w:val="00837427"/>
    <w:rsid w:val="008447A2"/>
    <w:rsid w:val="00847D14"/>
    <w:rsid w:val="0085107D"/>
    <w:rsid w:val="00854245"/>
    <w:rsid w:val="008639E8"/>
    <w:rsid w:val="008740EB"/>
    <w:rsid w:val="0087518F"/>
    <w:rsid w:val="0087583A"/>
    <w:rsid w:val="0088090D"/>
    <w:rsid w:val="00890B15"/>
    <w:rsid w:val="008974FE"/>
    <w:rsid w:val="008A13EC"/>
    <w:rsid w:val="008A2FFC"/>
    <w:rsid w:val="008B4DFD"/>
    <w:rsid w:val="008B5207"/>
    <w:rsid w:val="008C202D"/>
    <w:rsid w:val="008C4162"/>
    <w:rsid w:val="008C61BE"/>
    <w:rsid w:val="008D15A9"/>
    <w:rsid w:val="008D1956"/>
    <w:rsid w:val="008E134A"/>
    <w:rsid w:val="008E4D79"/>
    <w:rsid w:val="008F7FAF"/>
    <w:rsid w:val="009026CE"/>
    <w:rsid w:val="00904B03"/>
    <w:rsid w:val="00904B65"/>
    <w:rsid w:val="00906933"/>
    <w:rsid w:val="00914889"/>
    <w:rsid w:val="00914E98"/>
    <w:rsid w:val="00925872"/>
    <w:rsid w:val="00930121"/>
    <w:rsid w:val="00931A7C"/>
    <w:rsid w:val="00943C1A"/>
    <w:rsid w:val="009527B7"/>
    <w:rsid w:val="00952E62"/>
    <w:rsid w:val="009558FC"/>
    <w:rsid w:val="009712AE"/>
    <w:rsid w:val="0097555A"/>
    <w:rsid w:val="00976237"/>
    <w:rsid w:val="0098333D"/>
    <w:rsid w:val="0098474E"/>
    <w:rsid w:val="009943C6"/>
    <w:rsid w:val="0099759B"/>
    <w:rsid w:val="009A101A"/>
    <w:rsid w:val="009A2D92"/>
    <w:rsid w:val="009A77B4"/>
    <w:rsid w:val="009B11DC"/>
    <w:rsid w:val="009B6C21"/>
    <w:rsid w:val="009C51A0"/>
    <w:rsid w:val="009C56A1"/>
    <w:rsid w:val="009C606F"/>
    <w:rsid w:val="009C6E82"/>
    <w:rsid w:val="009C6E97"/>
    <w:rsid w:val="009D03CD"/>
    <w:rsid w:val="009D502B"/>
    <w:rsid w:val="009E0734"/>
    <w:rsid w:val="009E29F9"/>
    <w:rsid w:val="009E352F"/>
    <w:rsid w:val="009E3643"/>
    <w:rsid w:val="009F4D3F"/>
    <w:rsid w:val="00A00E72"/>
    <w:rsid w:val="00A0361A"/>
    <w:rsid w:val="00A13F41"/>
    <w:rsid w:val="00A20F3A"/>
    <w:rsid w:val="00A237C7"/>
    <w:rsid w:val="00A26399"/>
    <w:rsid w:val="00A27F62"/>
    <w:rsid w:val="00A45617"/>
    <w:rsid w:val="00A46A90"/>
    <w:rsid w:val="00A46F67"/>
    <w:rsid w:val="00A47D17"/>
    <w:rsid w:val="00A50C51"/>
    <w:rsid w:val="00A518B3"/>
    <w:rsid w:val="00A52FCD"/>
    <w:rsid w:val="00A615F1"/>
    <w:rsid w:val="00A62B49"/>
    <w:rsid w:val="00A635B0"/>
    <w:rsid w:val="00A6546B"/>
    <w:rsid w:val="00A7075C"/>
    <w:rsid w:val="00A7222F"/>
    <w:rsid w:val="00A73ED1"/>
    <w:rsid w:val="00A7470E"/>
    <w:rsid w:val="00A75F8C"/>
    <w:rsid w:val="00A77A09"/>
    <w:rsid w:val="00A800BE"/>
    <w:rsid w:val="00A8508F"/>
    <w:rsid w:val="00A86156"/>
    <w:rsid w:val="00A90128"/>
    <w:rsid w:val="00A9127A"/>
    <w:rsid w:val="00A91510"/>
    <w:rsid w:val="00AA136B"/>
    <w:rsid w:val="00AA2B3B"/>
    <w:rsid w:val="00AA2CB9"/>
    <w:rsid w:val="00AB02C4"/>
    <w:rsid w:val="00AB2696"/>
    <w:rsid w:val="00AB4809"/>
    <w:rsid w:val="00AC2719"/>
    <w:rsid w:val="00AD0EEF"/>
    <w:rsid w:val="00AD676E"/>
    <w:rsid w:val="00AD7AFF"/>
    <w:rsid w:val="00AE2B47"/>
    <w:rsid w:val="00AE6D38"/>
    <w:rsid w:val="00AF17F3"/>
    <w:rsid w:val="00AF4884"/>
    <w:rsid w:val="00B0199B"/>
    <w:rsid w:val="00B05BF4"/>
    <w:rsid w:val="00B11493"/>
    <w:rsid w:val="00B13ED9"/>
    <w:rsid w:val="00B14DB6"/>
    <w:rsid w:val="00B22F2A"/>
    <w:rsid w:val="00B24E72"/>
    <w:rsid w:val="00B30355"/>
    <w:rsid w:val="00B32060"/>
    <w:rsid w:val="00B37776"/>
    <w:rsid w:val="00B41951"/>
    <w:rsid w:val="00B41C90"/>
    <w:rsid w:val="00B434E3"/>
    <w:rsid w:val="00B50088"/>
    <w:rsid w:val="00B548F7"/>
    <w:rsid w:val="00B61C27"/>
    <w:rsid w:val="00B67857"/>
    <w:rsid w:val="00B74669"/>
    <w:rsid w:val="00B85D09"/>
    <w:rsid w:val="00BB02B5"/>
    <w:rsid w:val="00BB2775"/>
    <w:rsid w:val="00BB3C53"/>
    <w:rsid w:val="00BB5E0F"/>
    <w:rsid w:val="00BB6D48"/>
    <w:rsid w:val="00BC1EAF"/>
    <w:rsid w:val="00BC2B0B"/>
    <w:rsid w:val="00BC57C6"/>
    <w:rsid w:val="00BC6FF1"/>
    <w:rsid w:val="00BD061E"/>
    <w:rsid w:val="00BD3DCE"/>
    <w:rsid w:val="00BD412C"/>
    <w:rsid w:val="00BD421F"/>
    <w:rsid w:val="00BD7865"/>
    <w:rsid w:val="00BE21C2"/>
    <w:rsid w:val="00BE42AC"/>
    <w:rsid w:val="00BE4C17"/>
    <w:rsid w:val="00C07C4F"/>
    <w:rsid w:val="00C16C28"/>
    <w:rsid w:val="00C17074"/>
    <w:rsid w:val="00C2017C"/>
    <w:rsid w:val="00C20881"/>
    <w:rsid w:val="00C20F95"/>
    <w:rsid w:val="00C254C7"/>
    <w:rsid w:val="00C278F4"/>
    <w:rsid w:val="00C32231"/>
    <w:rsid w:val="00C33B33"/>
    <w:rsid w:val="00C33D78"/>
    <w:rsid w:val="00C44CF1"/>
    <w:rsid w:val="00C52058"/>
    <w:rsid w:val="00C61980"/>
    <w:rsid w:val="00C626CA"/>
    <w:rsid w:val="00C62ECA"/>
    <w:rsid w:val="00C64E34"/>
    <w:rsid w:val="00C71CCA"/>
    <w:rsid w:val="00C843D0"/>
    <w:rsid w:val="00C84983"/>
    <w:rsid w:val="00C944E5"/>
    <w:rsid w:val="00C9699F"/>
    <w:rsid w:val="00CA2B69"/>
    <w:rsid w:val="00CA618D"/>
    <w:rsid w:val="00CA6A92"/>
    <w:rsid w:val="00CC00B7"/>
    <w:rsid w:val="00CC0AE9"/>
    <w:rsid w:val="00CC18F8"/>
    <w:rsid w:val="00CC1C92"/>
    <w:rsid w:val="00CD5ECE"/>
    <w:rsid w:val="00CE0181"/>
    <w:rsid w:val="00CE086D"/>
    <w:rsid w:val="00CE18DC"/>
    <w:rsid w:val="00CE4DEA"/>
    <w:rsid w:val="00CE774B"/>
    <w:rsid w:val="00CE7ACD"/>
    <w:rsid w:val="00CF06E0"/>
    <w:rsid w:val="00CF5159"/>
    <w:rsid w:val="00CF7402"/>
    <w:rsid w:val="00D02118"/>
    <w:rsid w:val="00D0660D"/>
    <w:rsid w:val="00D15644"/>
    <w:rsid w:val="00D179CB"/>
    <w:rsid w:val="00D2433E"/>
    <w:rsid w:val="00D2571D"/>
    <w:rsid w:val="00D26FD8"/>
    <w:rsid w:val="00D309F6"/>
    <w:rsid w:val="00D36C38"/>
    <w:rsid w:val="00D37272"/>
    <w:rsid w:val="00D37DA5"/>
    <w:rsid w:val="00D415DD"/>
    <w:rsid w:val="00D44B34"/>
    <w:rsid w:val="00D45424"/>
    <w:rsid w:val="00D45E2B"/>
    <w:rsid w:val="00D47154"/>
    <w:rsid w:val="00D528CB"/>
    <w:rsid w:val="00D53BCD"/>
    <w:rsid w:val="00D5709B"/>
    <w:rsid w:val="00D6031B"/>
    <w:rsid w:val="00D63CE1"/>
    <w:rsid w:val="00D66955"/>
    <w:rsid w:val="00D70446"/>
    <w:rsid w:val="00D71F02"/>
    <w:rsid w:val="00D804D1"/>
    <w:rsid w:val="00D82F0C"/>
    <w:rsid w:val="00D845BE"/>
    <w:rsid w:val="00D84779"/>
    <w:rsid w:val="00D84FE2"/>
    <w:rsid w:val="00D85BBB"/>
    <w:rsid w:val="00D87BC1"/>
    <w:rsid w:val="00DA0AC7"/>
    <w:rsid w:val="00DA18B0"/>
    <w:rsid w:val="00DA2647"/>
    <w:rsid w:val="00DA4563"/>
    <w:rsid w:val="00DA581C"/>
    <w:rsid w:val="00DA6ECF"/>
    <w:rsid w:val="00DB38D1"/>
    <w:rsid w:val="00DC4EC8"/>
    <w:rsid w:val="00DD152D"/>
    <w:rsid w:val="00DD2A44"/>
    <w:rsid w:val="00DD3675"/>
    <w:rsid w:val="00DD4B41"/>
    <w:rsid w:val="00DD6741"/>
    <w:rsid w:val="00DD6FFB"/>
    <w:rsid w:val="00DE0359"/>
    <w:rsid w:val="00DE307F"/>
    <w:rsid w:val="00DE4C28"/>
    <w:rsid w:val="00DE7138"/>
    <w:rsid w:val="00DE7C57"/>
    <w:rsid w:val="00DF1046"/>
    <w:rsid w:val="00DF2400"/>
    <w:rsid w:val="00DF2540"/>
    <w:rsid w:val="00DF4679"/>
    <w:rsid w:val="00DF65FE"/>
    <w:rsid w:val="00E005FC"/>
    <w:rsid w:val="00E00C33"/>
    <w:rsid w:val="00E01716"/>
    <w:rsid w:val="00E02BB1"/>
    <w:rsid w:val="00E03BE8"/>
    <w:rsid w:val="00E0401A"/>
    <w:rsid w:val="00E10C20"/>
    <w:rsid w:val="00E10FF2"/>
    <w:rsid w:val="00E15F9C"/>
    <w:rsid w:val="00E22A0F"/>
    <w:rsid w:val="00E22B20"/>
    <w:rsid w:val="00E25AE7"/>
    <w:rsid w:val="00E34B92"/>
    <w:rsid w:val="00E35A15"/>
    <w:rsid w:val="00E40957"/>
    <w:rsid w:val="00E415AE"/>
    <w:rsid w:val="00E41F9C"/>
    <w:rsid w:val="00E43959"/>
    <w:rsid w:val="00E524E6"/>
    <w:rsid w:val="00E53B0E"/>
    <w:rsid w:val="00E5786F"/>
    <w:rsid w:val="00E63D33"/>
    <w:rsid w:val="00E70CFA"/>
    <w:rsid w:val="00E713BB"/>
    <w:rsid w:val="00E71ADE"/>
    <w:rsid w:val="00E722B2"/>
    <w:rsid w:val="00E72661"/>
    <w:rsid w:val="00E77745"/>
    <w:rsid w:val="00E915B2"/>
    <w:rsid w:val="00E91F41"/>
    <w:rsid w:val="00E940AC"/>
    <w:rsid w:val="00EA4F61"/>
    <w:rsid w:val="00EA6163"/>
    <w:rsid w:val="00EA6CAF"/>
    <w:rsid w:val="00EB3777"/>
    <w:rsid w:val="00EB6079"/>
    <w:rsid w:val="00EC220F"/>
    <w:rsid w:val="00EC3987"/>
    <w:rsid w:val="00EC5672"/>
    <w:rsid w:val="00EC6D19"/>
    <w:rsid w:val="00EE2556"/>
    <w:rsid w:val="00EE3CF1"/>
    <w:rsid w:val="00EE7720"/>
    <w:rsid w:val="00EF2659"/>
    <w:rsid w:val="00EF6737"/>
    <w:rsid w:val="00F074C2"/>
    <w:rsid w:val="00F103DD"/>
    <w:rsid w:val="00F12651"/>
    <w:rsid w:val="00F12B71"/>
    <w:rsid w:val="00F1568C"/>
    <w:rsid w:val="00F16298"/>
    <w:rsid w:val="00F21FDB"/>
    <w:rsid w:val="00F25A98"/>
    <w:rsid w:val="00F27803"/>
    <w:rsid w:val="00F35CE0"/>
    <w:rsid w:val="00F41428"/>
    <w:rsid w:val="00F422C3"/>
    <w:rsid w:val="00F4313E"/>
    <w:rsid w:val="00F4678E"/>
    <w:rsid w:val="00F47311"/>
    <w:rsid w:val="00F51E1C"/>
    <w:rsid w:val="00F57903"/>
    <w:rsid w:val="00F62028"/>
    <w:rsid w:val="00F620BE"/>
    <w:rsid w:val="00F63EEE"/>
    <w:rsid w:val="00F66307"/>
    <w:rsid w:val="00F66DC6"/>
    <w:rsid w:val="00F776E8"/>
    <w:rsid w:val="00F805F2"/>
    <w:rsid w:val="00F8192E"/>
    <w:rsid w:val="00F82DFB"/>
    <w:rsid w:val="00F93A2D"/>
    <w:rsid w:val="00F951CA"/>
    <w:rsid w:val="00FA6206"/>
    <w:rsid w:val="00FB3D77"/>
    <w:rsid w:val="00FC3B15"/>
    <w:rsid w:val="00FC62CD"/>
    <w:rsid w:val="00FD5FD0"/>
    <w:rsid w:val="00FD661D"/>
    <w:rsid w:val="00FD6C4C"/>
    <w:rsid w:val="00FD77C5"/>
    <w:rsid w:val="00FE3A73"/>
    <w:rsid w:val="00FE3DFF"/>
    <w:rsid w:val="00FE7416"/>
    <w:rsid w:val="00FF3BD0"/>
    <w:rsid w:val="00FF54FB"/>
    <w:rsid w:val="57D1E6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BF7F"/>
  <w15:chartTrackingRefBased/>
  <w15:docId w15:val="{A7A60B9F-2445-4D83-B5B1-991BFA1C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BE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21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21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21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21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1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1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1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21C2"/>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semiHidden/>
    <w:rsid w:val="00BE21C2"/>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BE21C2"/>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BE21C2"/>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BE21C2"/>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BE21C2"/>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BE21C2"/>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BE21C2"/>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BE21C2"/>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BE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1C2"/>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BE21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21C2"/>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BE21C2"/>
    <w:pPr>
      <w:spacing w:before="160"/>
      <w:jc w:val="center"/>
    </w:pPr>
    <w:rPr>
      <w:i/>
      <w:iCs/>
      <w:color w:val="404040" w:themeColor="text1" w:themeTint="BF"/>
    </w:rPr>
  </w:style>
  <w:style w:type="character" w:customStyle="1" w:styleId="CitaCar">
    <w:name w:val="Cita Car"/>
    <w:basedOn w:val="Fuentedeprrafopredeter"/>
    <w:link w:val="Cita"/>
    <w:uiPriority w:val="29"/>
    <w:rsid w:val="00BE21C2"/>
    <w:rPr>
      <w:i/>
      <w:iCs/>
      <w:color w:val="404040" w:themeColor="text1" w:themeTint="BF"/>
      <w:lang w:val="es-VE"/>
    </w:rPr>
  </w:style>
  <w:style w:type="paragraph" w:styleId="Prrafodelista">
    <w:name w:val="List Paragraph"/>
    <w:basedOn w:val="Normal"/>
    <w:uiPriority w:val="34"/>
    <w:qFormat/>
    <w:rsid w:val="00BE21C2"/>
    <w:pPr>
      <w:ind w:left="720"/>
      <w:contextualSpacing/>
    </w:pPr>
  </w:style>
  <w:style w:type="character" w:styleId="nfasisintenso">
    <w:name w:val="Intense Emphasis"/>
    <w:basedOn w:val="Fuentedeprrafopredeter"/>
    <w:uiPriority w:val="21"/>
    <w:qFormat/>
    <w:rsid w:val="00BE21C2"/>
    <w:rPr>
      <w:i/>
      <w:iCs/>
      <w:color w:val="0F4761" w:themeColor="accent1" w:themeShade="BF"/>
    </w:rPr>
  </w:style>
  <w:style w:type="paragraph" w:styleId="Citadestacada">
    <w:name w:val="Intense Quote"/>
    <w:basedOn w:val="Normal"/>
    <w:next w:val="Normal"/>
    <w:link w:val="CitadestacadaCar"/>
    <w:uiPriority w:val="30"/>
    <w:qFormat/>
    <w:rsid w:val="00BE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21C2"/>
    <w:rPr>
      <w:i/>
      <w:iCs/>
      <w:color w:val="0F4761" w:themeColor="accent1" w:themeShade="BF"/>
      <w:lang w:val="es-VE"/>
    </w:rPr>
  </w:style>
  <w:style w:type="character" w:styleId="Referenciaintensa">
    <w:name w:val="Intense Reference"/>
    <w:basedOn w:val="Fuentedeprrafopredeter"/>
    <w:uiPriority w:val="32"/>
    <w:qFormat/>
    <w:rsid w:val="00BE21C2"/>
    <w:rPr>
      <w:b/>
      <w:bCs/>
      <w:smallCaps/>
      <w:color w:val="0F4761" w:themeColor="accent1" w:themeShade="BF"/>
      <w:spacing w:val="5"/>
    </w:rPr>
  </w:style>
  <w:style w:type="paragraph" w:styleId="Encabezado">
    <w:name w:val="header"/>
    <w:basedOn w:val="Normal"/>
    <w:link w:val="EncabezadoCar"/>
    <w:uiPriority w:val="99"/>
    <w:unhideWhenUsed/>
    <w:rsid w:val="007A19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19E9"/>
    <w:rPr>
      <w:lang w:val="es-VE"/>
    </w:rPr>
  </w:style>
  <w:style w:type="paragraph" w:styleId="Piedepgina">
    <w:name w:val="footer"/>
    <w:basedOn w:val="Normal"/>
    <w:link w:val="PiedepginaCar"/>
    <w:uiPriority w:val="99"/>
    <w:unhideWhenUsed/>
    <w:rsid w:val="007A19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19E9"/>
    <w:rPr>
      <w:lang w:val="es-VE"/>
    </w:rPr>
  </w:style>
  <w:style w:type="character" w:styleId="Hipervnculo">
    <w:name w:val="Hyperlink"/>
    <w:basedOn w:val="Fuentedeprrafopredeter"/>
    <w:uiPriority w:val="99"/>
    <w:unhideWhenUsed/>
    <w:rsid w:val="004217BB"/>
    <w:rPr>
      <w:color w:val="467886" w:themeColor="hyperlink"/>
      <w:u w:val="single"/>
    </w:rPr>
  </w:style>
  <w:style w:type="character" w:styleId="Mencinsinresolver">
    <w:name w:val="Unresolved Mention"/>
    <w:basedOn w:val="Fuentedeprrafopredeter"/>
    <w:uiPriority w:val="99"/>
    <w:semiHidden/>
    <w:unhideWhenUsed/>
    <w:rsid w:val="004217BB"/>
    <w:rPr>
      <w:color w:val="605E5C"/>
      <w:shd w:val="clear" w:color="auto" w:fill="E1DFDD"/>
    </w:rPr>
  </w:style>
  <w:style w:type="character" w:styleId="Hipervnculovisitado">
    <w:name w:val="FollowedHyperlink"/>
    <w:basedOn w:val="Fuentedeprrafopredeter"/>
    <w:uiPriority w:val="99"/>
    <w:semiHidden/>
    <w:unhideWhenUsed/>
    <w:rsid w:val="00D02118"/>
    <w:rPr>
      <w:color w:val="96607D" w:themeColor="followedHyperlink"/>
      <w:u w:val="single"/>
    </w:rPr>
  </w:style>
  <w:style w:type="paragraph" w:styleId="NormalWeb">
    <w:name w:val="Normal (Web)"/>
    <w:basedOn w:val="Normal"/>
    <w:uiPriority w:val="99"/>
    <w:semiHidden/>
    <w:unhideWhenUsed/>
    <w:rsid w:val="0013281F"/>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uerte">
    <w:name w:val="Strong"/>
    <w:basedOn w:val="Fuentedeprrafopredeter"/>
    <w:uiPriority w:val="22"/>
    <w:qFormat/>
    <w:rsid w:val="0013281F"/>
    <w:rPr>
      <w:b/>
      <w:bCs/>
    </w:rPr>
  </w:style>
  <w:style w:type="table" w:styleId="Tablaconcuadrcula">
    <w:name w:val="Table Grid"/>
    <w:basedOn w:val="Tablanormal"/>
    <w:uiPriority w:val="39"/>
    <w:rsid w:val="005B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uzrojavenezolana.sharepoint.com/:f:/r/sites/Planificacion/Documentos%20compartidos/Equipo%20Tecnico/Proceso%20de%20Planificaci%C3%B3n%202026-2030/Diagn%C3%B3stico%20comunitario/AVCA/Documentos%20de%20referencia/Hojas%20de%20Referencia?csf=1&amp;web=1&amp;e=nJ4plb"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14ae9c-66aa-40c6-b981-51e726ca9160">
      <Terms xmlns="http://schemas.microsoft.com/office/infopath/2007/PartnerControls"/>
    </lcf76f155ced4ddcb4097134ff3c332f>
    <TaxCatchAll xmlns="2287dbe9-770c-4057-8aea-7cd22e9e8b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6AC5DFE7FDDFB4FB53766E11FEE8515" ma:contentTypeVersion="12" ma:contentTypeDescription="Crear nuevo documento." ma:contentTypeScope="" ma:versionID="7adaf6dca21a3bc9bdbb750d94d45b1e">
  <xsd:schema xmlns:xsd="http://www.w3.org/2001/XMLSchema" xmlns:xs="http://www.w3.org/2001/XMLSchema" xmlns:p="http://schemas.microsoft.com/office/2006/metadata/properties" xmlns:ns2="d414ae9c-66aa-40c6-b981-51e726ca9160" xmlns:ns3="2287dbe9-770c-4057-8aea-7cd22e9e8b1a" targetNamespace="http://schemas.microsoft.com/office/2006/metadata/properties" ma:root="true" ma:fieldsID="75c16b989d69dfb9c3393ced938a7825" ns2:_="" ns3:_="">
    <xsd:import namespace="d414ae9c-66aa-40c6-b981-51e726ca9160"/>
    <xsd:import namespace="2287dbe9-770c-4057-8aea-7cd22e9e8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4ae9c-66aa-40c6-b981-51e726ca9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05a7f52-1bfe-47ba-88d3-9fbad0be2ec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87dbe9-770c-4057-8aea-7cd22e9e8b1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3affec8-3c2c-452e-9041-f49889e9f1f5}" ma:internalName="TaxCatchAll" ma:showField="CatchAllData" ma:web="2287dbe9-770c-4057-8aea-7cd22e9e8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5D8C7-FFB2-4B8C-9B78-D9D525507086}">
  <ds:schemaRefs>
    <ds:schemaRef ds:uri="http://schemas.microsoft.com/office/2006/metadata/properties"/>
    <ds:schemaRef ds:uri="http://schemas.microsoft.com/office/infopath/2007/PartnerControls"/>
    <ds:schemaRef ds:uri="d414ae9c-66aa-40c6-b981-51e726ca9160"/>
    <ds:schemaRef ds:uri="2287dbe9-770c-4057-8aea-7cd22e9e8b1a"/>
  </ds:schemaRefs>
</ds:datastoreItem>
</file>

<file path=customXml/itemProps2.xml><?xml version="1.0" encoding="utf-8"?>
<ds:datastoreItem xmlns:ds="http://schemas.openxmlformats.org/officeDocument/2006/customXml" ds:itemID="{E1DF06E1-61DC-495E-8C25-CAF4506F0A64}">
  <ds:schemaRefs>
    <ds:schemaRef ds:uri="http://schemas.microsoft.com/sharepoint/v3/contenttype/forms"/>
  </ds:schemaRefs>
</ds:datastoreItem>
</file>

<file path=customXml/itemProps3.xml><?xml version="1.0" encoding="utf-8"?>
<ds:datastoreItem xmlns:ds="http://schemas.openxmlformats.org/officeDocument/2006/customXml" ds:itemID="{6FF68EFF-D127-4DC2-9548-C877B39B9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14ae9c-66aa-40c6-b981-51e726ca9160"/>
    <ds:schemaRef ds:uri="2287dbe9-770c-4057-8aea-7cd22e9e8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147DFE-808C-4C02-998A-495F492F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5603</Words>
  <Characters>30819</Characters>
  <Application>Microsoft Office Word</Application>
  <DocSecurity>0</DocSecurity>
  <Lines>256</Lines>
  <Paragraphs>72</Paragraphs>
  <ScaleCrop>false</ScaleCrop>
  <Company/>
  <LinksUpToDate>false</LinksUpToDate>
  <CharactersWithSpaces>36350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Manuel Blanco Perez</dc:creator>
  <cp:keywords/>
  <dc:description/>
  <cp:lastModifiedBy>Revisora</cp:lastModifiedBy>
  <cp:revision>2</cp:revision>
  <dcterms:created xsi:type="dcterms:W3CDTF">2026-05-26T14:48:00Z</dcterms:created>
  <dcterms:modified xsi:type="dcterms:W3CDTF">2026-05-26T14:48:00Z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0x01010096AC5DFE7FDDFB4FB53766E11FEE8515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