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left"/>
      </w:pPr>
      <w:r>
        <w:rPr>
          <w:rFonts w:ascii="Aptos" w:hAnsi="Aptos"/>
          <w:color w:val="000000"/>
        </w:rPr>
        <w:t>Manual Mestre de Implementação do IntelliX Engineering Framework</w:t>
      </w:r>
    </w:p>
    <w:p>
      <w:pPr>
        <w:spacing w:after="600"/>
      </w:pPr>
      <w:r>
        <w:rPr>
          <w:rFonts w:ascii="Aptos Display" w:hAnsi="Aptos Display"/>
          <w:b w:val="0"/>
          <w:color w:val="373737"/>
          <w:sz w:val="34"/>
        </w:rPr>
        <w:t>Instrução definitiva para execução no Codex</w:t>
      </w:r>
    </w:p>
    <w:p>
      <w:pPr>
        <w:spacing w:after="80"/>
      </w:pPr>
      <w:r>
        <w:rPr>
          <w:rFonts w:ascii="Aptos" w:hAnsi="Aptos"/>
          <w:b/>
          <w:color w:val="000000"/>
        </w:rPr>
        <w:t>Versão:</w:t>
      </w:r>
      <w:r>
        <w:rPr>
          <w:rFonts w:ascii="Aptos" w:hAnsi="Aptos"/>
          <w:color w:val="000000"/>
        </w:rPr>
        <w:t xml:space="preserve"> 1.0</w:t>
      </w:r>
    </w:p>
    <w:p>
      <w:pPr>
        <w:spacing w:after="80"/>
      </w:pPr>
      <w:r>
        <w:rPr>
          <w:rFonts w:ascii="Aptos" w:hAnsi="Aptos"/>
          <w:b/>
          <w:color w:val="000000"/>
        </w:rPr>
        <w:t>Data:</w:t>
      </w:r>
      <w:r>
        <w:rPr>
          <w:rFonts w:ascii="Aptos" w:hAnsi="Aptos"/>
          <w:color w:val="000000"/>
        </w:rPr>
        <w:t xml:space="preserve"> 17 de setembro de 2026</w:t>
      </w:r>
    </w:p>
    <w:p>
      <w:pPr>
        <w:spacing w:after="80"/>
      </w:pPr>
      <w:r>
        <w:rPr>
          <w:rFonts w:ascii="Aptos" w:hAnsi="Aptos"/>
          <w:b/>
          <w:color w:val="000000"/>
        </w:rPr>
        <w:t>Status:</w:t>
      </w:r>
      <w:r>
        <w:rPr>
          <w:rFonts w:ascii="Aptos" w:hAnsi="Aptos"/>
          <w:color w:val="000000"/>
        </w:rPr>
        <w:t xml:space="preserve"> Diretriz de implementação para aprovação e execução controlada</w:t>
      </w:r>
    </w:p>
    <w:p>
      <w:pPr>
        <w:spacing w:after="80"/>
      </w:pPr>
      <w:r>
        <w:rPr>
          <w:rFonts w:ascii="Aptos" w:hAnsi="Aptos"/>
          <w:b/>
          <w:color w:val="000000"/>
        </w:rPr>
        <w:t>Repositório:</w:t>
      </w:r>
      <w:r>
        <w:rPr>
          <w:rFonts w:ascii="Aptos" w:hAnsi="Aptos"/>
          <w:color w:val="000000"/>
        </w:rPr>
        <w:t xml:space="preserve"> </w:t>
      </w:r>
      <w:r>
        <w:rPr>
          <w:rFonts w:ascii="Aptos Mono" w:hAnsi="Aptos Mono"/>
          <w:color w:val="000000"/>
          <w:sz w:val="19"/>
        </w:rPr>
        <w:t>https://github.com/fmbp1981-hash/intellix-plugin</w:t>
      </w:r>
    </w:p>
    <w:p>
      <w:pPr>
        <w:spacing w:after="80"/>
      </w:pPr>
      <w:r>
        <w:rPr>
          <w:rFonts w:ascii="Aptos" w:hAnsi="Aptos"/>
          <w:b/>
          <w:color w:val="000000"/>
        </w:rPr>
        <w:t>Branch do programa:</w:t>
      </w:r>
      <w:r>
        <w:rPr>
          <w:rFonts w:ascii="Aptos" w:hAnsi="Aptos"/>
          <w:color w:val="000000"/>
        </w:rPr>
        <w:t xml:space="preserve"> </w:t>
      </w:r>
      <w:r>
        <w:rPr>
          <w:rFonts w:ascii="Aptos Mono" w:hAnsi="Aptos Mono"/>
          <w:color w:val="000000"/>
          <w:sz w:val="19"/>
        </w:rPr>
        <w:t>feat/intellix-multiagent-framework</w:t>
      </w:r>
    </w:p>
    <w:p>
      <w:pPr>
        <w:spacing w:after="80"/>
      </w:pPr>
      <w:r>
        <w:rPr>
          <w:rFonts w:ascii="Aptos" w:hAnsi="Aptos"/>
          <w:b/>
          <w:color w:val="000000"/>
        </w:rPr>
        <w:t>Executor principal:</w:t>
      </w:r>
      <w:r>
        <w:rPr>
          <w:rFonts w:ascii="Aptos" w:hAnsi="Aptos"/>
          <w:color w:val="000000"/>
        </w:rPr>
        <w:t xml:space="preserve"> Codex</w:t>
      </w:r>
    </w:p>
    <w:p>
      <w:pPr>
        <w:spacing w:after="80"/>
      </w:pPr>
      <w:r>
        <w:rPr>
          <w:rFonts w:ascii="Aptos" w:hAnsi="Aptos"/>
          <w:b/>
          <w:color w:val="000000"/>
        </w:rPr>
        <w:t>Arquiteto e revisor independente padrão:</w:t>
      </w:r>
      <w:r>
        <w:rPr>
          <w:rFonts w:ascii="Aptos" w:hAnsi="Aptos"/>
          <w:color w:val="000000"/>
        </w:rPr>
        <w:t xml:space="preserve"> Claude Code</w:t>
      </w:r>
    </w:p>
    <w:p>
      <w:pPr>
        <w:spacing w:after="80"/>
      </w:pPr>
      <w:r>
        <w:rPr>
          <w:rFonts w:ascii="Aptos" w:hAnsi="Aptos"/>
          <w:b/>
          <w:color w:val="000000"/>
        </w:rPr>
        <w:t>Autoridade final:</w:t>
      </w:r>
      <w:r>
        <w:rPr>
          <w:rFonts w:ascii="Aptos" w:hAnsi="Aptos"/>
          <w:color w:val="000000"/>
        </w:rPr>
        <w:t xml:space="preserve"> responsável humano da IntelliX.AI</w:t>
      </w:r>
    </w:p>
    <w:p>
      <w:pPr>
        <w:spacing w:before="840" w:after="0"/>
      </w:pPr>
      <w:r>
        <w:rPr>
          <w:rFonts w:ascii="Aptos" w:hAnsi="Aptos"/>
          <w:b w:val="0"/>
          <w:color w:val="464646"/>
          <w:sz w:val="21"/>
        </w:rPr>
        <w:t>Documento de governança e execução incremental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1 Finalidade deste manual</w:t>
      </w:r>
    </w:p>
    <w:p>
      <w:r>
        <w:rPr>
          <w:rFonts w:ascii="Aptos" w:hAnsi="Aptos"/>
          <w:color w:val="000000"/>
        </w:rPr>
        <w:t>Este documento instrui o Codex a construir, validar e preparar para adoção o IntelliX Engineering Framework, uma plataforma profissional de desenvolvimento de software orientada por artefatos, contratos, risco e evidências. O framework deve funcionar com Claude Code, Codex, integração contínua e controle humano sem depender semanticamente de um único fornecedor de inteligência artificial.</w:t>
      </w:r>
    </w:p>
    <w:p>
      <w:r>
        <w:rPr>
          <w:rFonts w:ascii="Aptos" w:hAnsi="Aptos"/>
          <w:color w:val="000000"/>
        </w:rPr>
        <w:t>O objetivo não é acumular prompts, agentes ou documentos. O objetivo é estabelecer um sistema operacional de engenharia que produza software organizado, seguro, testável, observável, reversível e auditável. O framework deve orientar desde a definição do produto até a entrega em produção, mantendo uma separação clara entre intenção de negócio, decisão arquitetural, especificação, execução, revisão e liberação.</w:t>
      </w:r>
    </w:p>
    <w:p>
      <w:r>
        <w:rPr>
          <w:rFonts w:ascii="Aptos" w:hAnsi="Aptos"/>
          <w:color w:val="000000"/>
        </w:rPr>
        <w:t>O Codex deve usar este manual como carta de execução do programa. Cada alteração concreta continua subordinada ao Task Contract correspondente, ao fileset autorizado, às políticas normativas e aos gates aplicáveis. Este documento não autoriza merge na branch principal, deploy, acesso a segredos, alteração de permissões ou qualquer ação irreversível.</w:t>
      </w:r>
    </w:p>
    <w:p>
      <w:pPr>
        <w:pStyle w:val="Heading1"/>
      </w:pPr>
      <w:r>
        <w:rPr>
          <w:rFonts w:ascii="Aptos" w:hAnsi="Aptos"/>
          <w:color w:val="000000"/>
        </w:rPr>
        <w:t>2 Resultado esperado</w:t>
      </w:r>
    </w:p>
    <w:p>
      <w:r>
        <w:rPr>
          <w:rFonts w:ascii="Aptos" w:hAnsi="Aptos"/>
          <w:color w:val="000000"/>
        </w:rPr>
        <w:t>Ao final do programa, a IntelliX.AI deve possuir um framework que: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mantenha uma única fonte normativa versionada;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separe PRD, Architecture, ADR, SPEC e Task Contract;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use </w:t>
      </w:r>
      <w:r>
        <w:rPr>
          <w:rFonts w:ascii="Aptos Mono" w:hAnsi="Aptos Mono"/>
          <w:color w:val="000000"/>
          <w:sz w:val="19"/>
        </w:rPr>
        <w:t>AGENTS.md</w:t>
      </w:r>
      <w:r>
        <w:rPr>
          <w:rFonts w:ascii="Aptos" w:hAnsi="Aptos"/>
          <w:color w:val="000000"/>
        </w:rPr>
        <w:t xml:space="preserve"> como entrada vendor-neutral e </w:t>
      </w:r>
      <w:r>
        <w:rPr>
          <w:rFonts w:ascii="Aptos Mono" w:hAnsi="Aptos Mono"/>
          <w:color w:val="000000"/>
          <w:sz w:val="19"/>
        </w:rPr>
        <w:t>CLAUDE.md</w:t>
      </w:r>
      <w:r>
        <w:rPr>
          <w:rFonts w:ascii="Aptos" w:hAnsi="Aptos"/>
          <w:color w:val="000000"/>
        </w:rPr>
        <w:t xml:space="preserve"> como adaptador fino;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permita que Codex e Claude executem papéis substituíveis, sem incorporar fornecedores ao kernel;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use Codex como executor principal de implementação, testes e refatoração;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use Claude como arquiteto, investigador e revisor independente por padrão;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trate CI como árbitro de evidências determinísticas para um commit exato;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selecione especialidades dinamicamente conforme domínio, risco e superfície alterada;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impeça conflito de fileset e escrita concorrente não coordenada;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isole mudanças relevantes em branches e worktrees;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aplique controles DevSecOps desde o planejamento;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mantenha rastreabilidade entre requisito, decisão, código, teste, revisão, release e operação;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ofereça perfis proporcionais para projetos </w:t>
      </w:r>
      <w:r>
        <w:rPr>
          <w:rFonts w:ascii="Aptos Mono" w:hAnsi="Aptos Mono"/>
          <w:color w:val="000000"/>
          <w:sz w:val="19"/>
        </w:rPr>
        <w:t>micro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standard</w:t>
      </w:r>
      <w:r>
        <w:rPr>
          <w:rFonts w:ascii="Aptos" w:hAnsi="Aptos"/>
          <w:color w:val="000000"/>
        </w:rPr>
        <w:t xml:space="preserve"> e </w:t>
      </w:r>
      <w:r>
        <w:rPr>
          <w:rFonts w:ascii="Aptos Mono" w:hAnsi="Aptos Mono"/>
          <w:color w:val="000000"/>
          <w:sz w:val="19"/>
        </w:rPr>
        <w:t>regulated</w:t>
      </w:r>
      <w:r>
        <w:rPr>
          <w:rFonts w:ascii="Aptos" w:hAnsi="Aptos"/>
          <w:color w:val="000000"/>
        </w:rPr>
        <w:t>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preserve compatibilidade de projetos Claude-only durante a migração;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prove o fluxo completo em um projeto piloto antes de propor merge ou adoção ampla.</w:t>
      </w:r>
    </w:p>
    <w:p>
      <w:r>
        <w:rPr>
          <w:rFonts w:ascii="Aptos" w:hAnsi="Aptos"/>
          <w:color w:val="000000"/>
        </w:rPr>
        <w:t>O framework somente poderá ser considerado pronto quando esses resultados forem demonstrados por testes, validações negativas, evidência de CI e revisão independente. A existência de arquivos ou documentação, isoladamente, não comprova operação.</w:t>
      </w:r>
    </w:p>
    <w:p>
      <w:pPr>
        <w:pStyle w:val="Heading1"/>
      </w:pPr>
      <w:r>
        <w:rPr>
          <w:rFonts w:ascii="Aptos" w:hAnsi="Aptos"/>
          <w:color w:val="000000"/>
        </w:rPr>
        <w:t>3 Estado inicial conhecido</w:t>
      </w:r>
    </w:p>
    <w:p>
      <w:r>
        <w:rPr>
          <w:rFonts w:ascii="Aptos" w:hAnsi="Aptos"/>
          <w:color w:val="000000"/>
        </w:rPr>
        <w:t>O trabalho deve ocorrer no clone local: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/Users/felipemaranhao/Documents/Codex/2026-09-16/referenced-chatgpt-conversation-this-is-an/work/intellix-plugin</w:t>
      </w:r>
    </w:p>
    <w:p>
      <w:r>
        <w:rPr>
          <w:rFonts w:ascii="Aptos" w:hAnsi="Aptos"/>
          <w:color w:val="000000"/>
        </w:rPr>
        <w:t>Branch autorizada: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feat/intellix-multiagent-framework</w:t>
      </w:r>
    </w:p>
    <w:p>
      <w:r>
        <w:rPr>
          <w:rFonts w:ascii="Aptos" w:hAnsi="Aptos"/>
          <w:color w:val="000000"/>
        </w:rPr>
        <w:t>Baseline arquitetural mínimo esperado: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59d0d3e docs: consolidate multi-agent target architecture</w:t>
      </w:r>
    </w:p>
    <w:p>
      <w:r>
        <w:rPr>
          <w:rFonts w:ascii="Aptos" w:hAnsi="Aptos"/>
          <w:color w:val="000000"/>
        </w:rPr>
        <w:t xml:space="preserve">O commit pode ser posterior, mas </w:t>
      </w:r>
      <w:r>
        <w:rPr>
          <w:rFonts w:ascii="Aptos Mono" w:hAnsi="Aptos Mono"/>
          <w:color w:val="000000"/>
          <w:sz w:val="19"/>
        </w:rPr>
        <w:t>59d0d3e</w:t>
      </w:r>
      <w:r>
        <w:rPr>
          <w:rFonts w:ascii="Aptos" w:hAnsi="Aptos"/>
          <w:color w:val="000000"/>
        </w:rPr>
        <w:t xml:space="preserve"> deve permanecer no histórico da branch. O repositório já contém um kernel inicial em </w:t>
      </w:r>
      <w:r>
        <w:rPr>
          <w:rFonts w:ascii="Aptos Mono" w:hAnsi="Aptos Mono"/>
          <w:color w:val="000000"/>
          <w:sz w:val="19"/>
        </w:rPr>
        <w:t>framework/</w:t>
      </w:r>
      <w:r>
        <w:rPr>
          <w:rFonts w:ascii="Aptos" w:hAnsi="Aptos"/>
          <w:color w:val="000000"/>
        </w:rPr>
        <w:t>, schemas, policies, roles, adapters, documentos arquiteturais, ADRs e cinco Task Contracts sequenciais. Esses ativos devem ser evoluídos, não substituídos por uma nova árvore metodológica paralela.</w:t>
      </w:r>
    </w:p>
    <w:p>
      <w:r>
        <w:rPr>
          <w:rFonts w:ascii="Aptos" w:hAnsi="Aptos"/>
          <w:color w:val="000000"/>
        </w:rPr>
        <w:t>Antes de qualquer alteração, o Codex deve confirmar: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cd /Users/felipemaranhao/Documents/Codex/2026-09-16/referenced-chatgpt-conversation-this-is-an/work/intellix-plugin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git fetch origin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git switch feat/intellix-multiagent-framework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git pull --ff-only origin feat/intellix-multiagent-framework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git status --short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git log --oneline -5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git merge-base --is-ancestor 59d0d3e HEAD</w:t>
      </w:r>
    </w:p>
    <w:p>
      <w:r>
        <w:rPr>
          <w:rFonts w:ascii="Aptos" w:hAnsi="Aptos"/>
          <w:color w:val="000000"/>
        </w:rPr>
        <w:t>O Codex deve parar se estiver no diretório errado, na branch errada, diante de alterações locais desconhecidas, divergência que impeça fast-forward ou ausência do baseline no histórico.</w:t>
      </w:r>
    </w:p>
    <w:p>
      <w:pPr>
        <w:pStyle w:val="Heading1"/>
      </w:pPr>
      <w:r>
        <w:rPr>
          <w:rFonts w:ascii="Aptos" w:hAnsi="Aptos"/>
          <w:color w:val="000000"/>
        </w:rPr>
        <w:t>4 Princípios obrigatórios</w:t>
      </w:r>
    </w:p>
    <w:p>
      <w:pPr>
        <w:pStyle w:val="Heading2"/>
      </w:pPr>
      <w:r>
        <w:rPr>
          <w:rFonts w:ascii="Aptos" w:hAnsi="Aptos"/>
          <w:color w:val="000000"/>
        </w:rPr>
        <w:t>4.1 Artefatos versionados governam o trabalho</w:t>
      </w:r>
    </w:p>
    <w:p>
      <w:r>
        <w:rPr>
          <w:rFonts w:ascii="Aptos" w:hAnsi="Aptos"/>
          <w:color w:val="000000"/>
        </w:rPr>
        <w:t>Conversas, prompts e memória de agentes podem ajudar na análise, mas não são estado oficial. Toda decisão durável deve existir em artefato versionado e verificável. Um novo executor deve conseguir reconstruir a intenção, o escopo e o estado do trabalho sem depender do histórico de conversa.</w:t>
      </w:r>
    </w:p>
    <w:p>
      <w:pPr>
        <w:pStyle w:val="Heading2"/>
      </w:pPr>
      <w:r>
        <w:rPr>
          <w:rFonts w:ascii="Aptos" w:hAnsi="Aptos"/>
          <w:color w:val="000000"/>
        </w:rPr>
        <w:t>4.2 Um fato possui uma autoridade</w:t>
      </w:r>
    </w:p>
    <w:p>
      <w:r>
        <w:rPr>
          <w:rFonts w:ascii="Aptos" w:hAnsi="Aptos"/>
          <w:color w:val="000000"/>
        </w:rPr>
        <w:t>Cada tipo de informação deve ter uma única fonte canônica. Documentos explicativos e arquivos de adapter podem referenciar ou projetar essa informação, mas não podem redefini-la. Quando duas fontes discordarem, o Codex deve aplicar o modelo de precedência e registrar o conflito; não deve escolher silenciosamente a versão mais conveniente.</w:t>
      </w:r>
    </w:p>
    <w:p>
      <w:pPr>
        <w:pStyle w:val="Heading2"/>
      </w:pPr>
      <w:r>
        <w:rPr>
          <w:rFonts w:ascii="Aptos" w:hAnsi="Aptos"/>
          <w:color w:val="000000"/>
        </w:rPr>
        <w:t>4.3 O kernel é independente de fornecedor</w:t>
      </w:r>
    </w:p>
    <w:p>
      <w:r>
        <w:rPr>
          <w:rFonts w:ascii="Aptos" w:hAnsi="Aptos"/>
          <w:color w:val="000000"/>
        </w:rPr>
        <w:t>O kernel define contratos, papéis, gates, lifecycle e policies. Ele não deve conter preferências por Claude, Codex ou outro executor. Preferências de projeto e capacidade de adapters pertencem ao binding do projeto e à camada de adapters.</w:t>
      </w:r>
    </w:p>
    <w:p>
      <w:pPr>
        <w:pStyle w:val="Heading2"/>
      </w:pPr>
      <w:r>
        <w:rPr>
          <w:rFonts w:ascii="Aptos" w:hAnsi="Aptos"/>
          <w:color w:val="000000"/>
        </w:rPr>
        <w:t>4.4 O contrato limita a execução</w:t>
      </w:r>
    </w:p>
    <w:p>
      <w:r>
        <w:rPr>
          <w:rFonts w:ascii="Aptos" w:hAnsi="Aptos"/>
          <w:color w:val="000000"/>
        </w:rPr>
        <w:t>Cada alteração não trivial deve estar ligada a um Task Contract. O contrato define resultado, risco, fileset, dependências, executor, revisor, gates, critérios de aceite, comandos de verificação e rollback. O executor não pode ampliar o escopo porque encontrou uma oportunidade de melhoria.</w:t>
      </w:r>
    </w:p>
    <w:p>
      <w:pPr>
        <w:pStyle w:val="Heading2"/>
      </w:pPr>
      <w:r>
        <w:rPr>
          <w:rFonts w:ascii="Aptos" w:hAnsi="Aptos"/>
          <w:color w:val="000000"/>
        </w:rPr>
        <w:t>4.5 Risco determina a cerimônia</w:t>
      </w:r>
    </w:p>
    <w:p>
      <w:r>
        <w:rPr>
          <w:rFonts w:ascii="Aptos" w:hAnsi="Aptos"/>
          <w:color w:val="000000"/>
        </w:rPr>
        <w:t>Projetos e tarefas de maior risco exigem mais evidência, isolamento e aprovação. O framework deve evitar burocracia uniforme. Uma correção documental de baixo risco e uma migration destrutiva não podem receber o mesmo tratamento.</w:t>
      </w:r>
    </w:p>
    <w:p>
      <w:pPr>
        <w:pStyle w:val="Heading2"/>
      </w:pPr>
      <w:r>
        <w:rPr>
          <w:rFonts w:ascii="Aptos" w:hAnsi="Aptos"/>
          <w:color w:val="000000"/>
        </w:rPr>
        <w:t>4.6 Segurança começa no planejamento</w:t>
      </w:r>
    </w:p>
    <w:p>
      <w:r>
        <w:rPr>
          <w:rFonts w:ascii="Aptos" w:hAnsi="Aptos"/>
          <w:color w:val="000000"/>
        </w:rPr>
        <w:t>Threat modeling, classificação de dados, controle de acesso, gestão de segredos, dependências, logs, rollback e abuso devem ser considerados antes do código. A revisão de segurança não pode ser um checklist aplicado apenas no fim.</w:t>
      </w:r>
    </w:p>
    <w:p>
      <w:pPr>
        <w:pStyle w:val="Heading2"/>
      </w:pPr>
      <w:r>
        <w:rPr>
          <w:rFonts w:ascii="Aptos" w:hAnsi="Aptos"/>
          <w:color w:val="000000"/>
        </w:rPr>
        <w:t>4.7 Quem implementa não aprova sozinho</w:t>
      </w:r>
    </w:p>
    <w:p>
      <w:r>
        <w:rPr>
          <w:rFonts w:ascii="Aptos" w:hAnsi="Aptos"/>
          <w:color w:val="000000"/>
        </w:rPr>
        <w:t>O executor pode verificar o próprio trabalho, mas essa verificação não substitui revisão independente quando o risco ou a policy a exigir. O revisor não deve alterar silenciosamente a worktree do executor. Ele registra achados, severidade e evidência; o executor corrige em novo ciclo.</w:t>
      </w:r>
    </w:p>
    <w:p>
      <w:pPr>
        <w:pStyle w:val="Heading2"/>
      </w:pPr>
      <w:r>
        <w:rPr>
          <w:rFonts w:ascii="Aptos" w:hAnsi="Aptos"/>
          <w:color w:val="000000"/>
        </w:rPr>
        <w:t>4.8 CI verifica fatos objetivos</w:t>
      </w:r>
    </w:p>
    <w:p>
      <w:r>
        <w:rPr>
          <w:rFonts w:ascii="Aptos" w:hAnsi="Aptos"/>
          <w:color w:val="000000"/>
        </w:rPr>
        <w:t>CI deve validar schema, lint, tipos, testes, segurança e outros critérios automatizáveis para o commit exato revisado. Uma LLM não substitui esses checks. Ao mesmo tempo, CI não decide se uma arquitetura é adequada ou se uma regra de negócio corresponde à intenção do produto.</w:t>
      </w:r>
    </w:p>
    <w:p>
      <w:pPr>
        <w:pStyle w:val="Heading2"/>
      </w:pPr>
      <w:r>
        <w:rPr>
          <w:rFonts w:ascii="Aptos" w:hAnsi="Aptos"/>
          <w:color w:val="000000"/>
        </w:rPr>
        <w:t>4.9 Reversibilidade faz parte do design</w:t>
      </w:r>
    </w:p>
    <w:p>
      <w:r>
        <w:rPr>
          <w:rFonts w:ascii="Aptos" w:hAnsi="Aptos"/>
          <w:color w:val="000000"/>
        </w:rPr>
        <w:t xml:space="preserve">Mudanças de dados, API, infraestrutura, autenticação, permissões e deploy precisam de estratégia de rollback ou contenção antes da implementação. A ausência de rollback em tarefa de risco alto ou crítico impede o estado </w:t>
      </w:r>
      <w:r>
        <w:rPr>
          <w:rFonts w:ascii="Aptos Mono" w:hAnsi="Aptos Mono"/>
          <w:color w:val="000000"/>
          <w:sz w:val="19"/>
        </w:rPr>
        <w:t>READY</w:t>
      </w:r>
      <w:r>
        <w:rPr>
          <w:rFonts w:ascii="Aptos" w:hAnsi="Aptos"/>
          <w:color w:val="000000"/>
        </w:rPr>
        <w:t>.</w:t>
      </w:r>
    </w:p>
    <w:p>
      <w:pPr>
        <w:pStyle w:val="Heading2"/>
      </w:pPr>
      <w:r>
        <w:rPr>
          <w:rFonts w:ascii="Aptos" w:hAnsi="Aptos"/>
          <w:color w:val="000000"/>
        </w:rPr>
        <w:t>4.10 Automação deve falhar de forma fechada</w:t>
      </w:r>
    </w:p>
    <w:p>
      <w:r>
        <w:rPr>
          <w:rFonts w:ascii="Aptos" w:hAnsi="Aptos"/>
          <w:color w:val="000000"/>
        </w:rPr>
        <w:t>Ausência, inconsistência ou indeterminação em fonte, identidade, CI, fileset, dependência ou aprovação obrigatória deve bloquear a progressão. O framework não pode interpretar “não foi possível verificar” como sucesso.</w:t>
      </w:r>
    </w:p>
    <w:p>
      <w:pPr>
        <w:pStyle w:val="Heading1"/>
      </w:pPr>
      <w:r>
        <w:rPr>
          <w:rFonts w:ascii="Aptos" w:hAnsi="Aptos"/>
          <w:color w:val="000000"/>
        </w:rPr>
        <w:t>5 Fonte normativa e modelo de precedência</w:t>
      </w:r>
    </w:p>
    <w:p>
      <w:r>
        <w:rPr>
          <w:rFonts w:ascii="Aptos" w:hAnsi="Aptos"/>
          <w:color w:val="000000"/>
        </w:rPr>
        <w:t xml:space="preserve">No MVP, o kernel canônico permanece neste repositório, dentro de </w:t>
      </w:r>
      <w:r>
        <w:rPr>
          <w:rFonts w:ascii="Aptos Mono" w:hAnsi="Aptos Mono"/>
          <w:color w:val="000000"/>
          <w:sz w:val="19"/>
        </w:rPr>
        <w:t>framework/</w:t>
      </w:r>
      <w:r>
        <w:rPr>
          <w:rFonts w:ascii="Aptos" w:hAnsi="Aptos"/>
          <w:color w:val="000000"/>
        </w:rPr>
        <w:t xml:space="preserve">. Essa permanência reduz risco de migração prematura. O desenho deve continuar preparado para extração futura, sem dependência de </w:t>
      </w:r>
      <w:r>
        <w:rPr>
          <w:rFonts w:ascii="Aptos Mono" w:hAnsi="Aptos Mono"/>
          <w:color w:val="000000"/>
          <w:sz w:val="19"/>
        </w:rPr>
        <w:t>${CLAUDE_PLUGIN_ROOT}</w:t>
      </w:r>
      <w:r>
        <w:rPr>
          <w:rFonts w:ascii="Aptos" w:hAnsi="Aptos"/>
          <w:color w:val="000000"/>
        </w:rPr>
        <w:t>, versão do plugin ou caminhos globais de fornecedor.</w:t>
      </w:r>
    </w:p>
    <w:p>
      <w:r>
        <w:rPr>
          <w:rFonts w:ascii="Aptos" w:hAnsi="Aptos"/>
          <w:color w:val="000000"/>
        </w:rPr>
        <w:t>O mapa de autoridade é: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</w:rPr>
              <w:t>Informação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</w:rPr>
              <w:t>Fonte canônica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</w:rPr>
              <w:t>Consumidores derivados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Contratos, lifecycle, papéis e gates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 Mono" w:hAnsi="Aptos Mono"/>
                <w:color w:val="000000"/>
                <w:sz w:val="19"/>
              </w:rPr>
              <w:t>framework/framework.yaml</w:t>
            </w:r>
            <w:r>
              <w:rPr>
                <w:rFonts w:ascii="Aptos" w:hAnsi="Aptos"/>
                <w:color w:val="000000"/>
              </w:rPr>
              <w:t xml:space="preserve"> e schemas/policies referenciados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validadores, generators e adapters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Perfis, comandos e defaults do projeto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 Mono" w:hAnsi="Aptos Mono"/>
                <w:color w:val="000000"/>
                <w:sz w:val="19"/>
              </w:rPr>
              <w:t>intellix.yaml</w:t>
            </w:r>
            <w:r>
              <w:rPr>
                <w:rFonts w:ascii="Aptos" w:hAnsi="Aptos"/>
                <w:color w:val="000000"/>
              </w:rPr>
              <w:t xml:space="preserve"> no projeto consumidor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dispatcher e CI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Decisões arquiteturais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ADRs aceitos do projeto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Architecture, SPEC e tasks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Comportamento de produto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PRD e SPEC aprovados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Task Contracts e testes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Unidade executável de trabalho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 Mono" w:hAnsi="Aptos Mono"/>
                <w:color w:val="000000"/>
                <w:sz w:val="19"/>
              </w:rPr>
              <w:t>tasks/TASK-NNN.yaml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runtime, worktree, PR e handoff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Resultado determinístico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CI para o SHA exato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elegibilidade de revisão e merge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Aprovação humana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ação autenticada externa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referência local de auditoria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Merge, release e deploy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GitHub e provedor de entrega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1F8"/>
          </w:tcPr>
          <w:p>
            <w:r/>
            <w:r>
              <w:rPr>
                <w:rFonts w:ascii="Aptos" w:hAnsi="Aptos"/>
                <w:color w:val="000000"/>
              </w:rPr>
              <w:t>relatórios e handoff</w:t>
            </w:r>
          </w:p>
        </w:tc>
      </w:tr>
      <w:tr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>Operação do Claude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 Mono" w:hAnsi="Aptos Mono"/>
                <w:color w:val="000000"/>
                <w:sz w:val="19"/>
              </w:rPr>
              <w:t>global-config/metodologia.yaml</w:t>
            </w:r>
            <w:r>
              <w:rPr>
                <w:rFonts w:ascii="Aptos" w:hAnsi="Aptos"/>
                <w:color w:val="000000"/>
              </w:rPr>
              <w:t xml:space="preserve"> como fonte do adapter</w:t>
            </w:r>
          </w:p>
        </w:tc>
        <w:tc>
          <w:tcPr>
            <w:tcW w:type="dxa" w:w="32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Aptos" w:hAnsi="Aptos"/>
                <w:color w:val="000000"/>
              </w:rPr>
              <w:t xml:space="preserve">instalação em </w:t>
            </w:r>
            <w:r>
              <w:rPr>
                <w:rFonts w:ascii="Aptos Mono" w:hAnsi="Aptos Mono"/>
                <w:color w:val="000000"/>
                <w:sz w:val="19"/>
              </w:rPr>
              <w:t>~/.claude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000000"/>
        </w:rPr>
        <w:t>Precedência para resolução de conflitos: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política organizacional versionada;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waiver válido e autenticado, quando a policy permitir exceção;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ADR aceito e aplicável;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Architecture aprovada;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SPEC aprovada;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Task Contract aprovado;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7. configuração do projeto;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8. instrução do adapter;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9. mensagem da sessão.</w:t>
      </w:r>
    </w:p>
    <w:p>
      <w:r>
        <w:rPr>
          <w:rFonts w:ascii="Aptos" w:hAnsi="Aptos"/>
          <w:color w:val="000000"/>
        </w:rPr>
        <w:t xml:space="preserve">Uma camada inferior não pode enfraquecer uma superior. </w:t>
      </w:r>
      <w:r>
        <w:rPr>
          <w:rFonts w:ascii="Aptos Mono" w:hAnsi="Aptos Mono"/>
          <w:color w:val="000000"/>
          <w:sz w:val="19"/>
        </w:rPr>
        <w:t>AGENTS.md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CLAUDE.md</w:t>
      </w:r>
      <w:r>
        <w:rPr>
          <w:rFonts w:ascii="Aptos" w:hAnsi="Aptos"/>
          <w:color w:val="000000"/>
        </w:rPr>
        <w:t>, skills e comandos devem ser entradas operacionais curtas. Eles não podem duplicar integralmente as policies nem se apresentar como nova fonte normativa.</w:t>
      </w:r>
    </w:p>
    <w:p>
      <w:pPr>
        <w:pStyle w:val="Heading1"/>
      </w:pPr>
      <w:r>
        <w:rPr>
          <w:rFonts w:ascii="Aptos" w:hAnsi="Aptos"/>
          <w:color w:val="000000"/>
        </w:rPr>
        <w:t>6 Arquitetura alvo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Humano e Product Owner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▼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Artefatos de produto e arquitetura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PRD → Architecture → ADRs → SPEC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▼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Kernel IntelliX vendor neutral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contracts · schemas · roles · policies · lifecycle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▼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Control plane determinístico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validate · plan · dispatch · ownership · evidence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├─────────────┬─────────────┐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▼             ▼             ▼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Claude adapter   Codex adapter   CI adapter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architect/review implementation deterministic checks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│             │     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└─────────────┴─────────────┘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 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         ▼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PR e decisão humana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         │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         ▼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 xml:space="preserve">             release e operação</w:t>
      </w:r>
    </w:p>
    <w:p>
      <w:pPr>
        <w:pStyle w:val="Heading2"/>
      </w:pPr>
      <w:r>
        <w:rPr>
          <w:rFonts w:ascii="Aptos" w:hAnsi="Aptos"/>
          <w:color w:val="000000"/>
        </w:rPr>
        <w:t>6.1 Kernel</w:t>
      </w:r>
    </w:p>
    <w:p>
      <w:r>
        <w:rPr>
          <w:rFonts w:ascii="Aptos" w:hAnsi="Aptos"/>
          <w:color w:val="000000"/>
        </w:rPr>
        <w:t>O kernel contém apenas regras portáveis. Schemas devem ser validados automaticamente. Policies devem usar IDs canônicos. Papéis devem declarar permissões, entradas, saídas e gates, sem selecionar fornecedor preferido.</w:t>
      </w:r>
    </w:p>
    <w:p>
      <w:pPr>
        <w:pStyle w:val="Heading2"/>
      </w:pPr>
      <w:r>
        <w:rPr>
          <w:rFonts w:ascii="Aptos" w:hAnsi="Aptos"/>
          <w:color w:val="000000"/>
        </w:rPr>
        <w:t>6.2 Control plane</w:t>
      </w:r>
    </w:p>
    <w:p>
      <w:r>
        <w:rPr>
          <w:rFonts w:ascii="Aptos" w:hAnsi="Aptos"/>
          <w:color w:val="000000"/>
        </w:rPr>
        <w:t>O control plane deve permanecer pequeno. Suas responsabilidades são validar um projeto por raiz explícita, confirmar dependências, controlar lifecycle, detectar colisões de fileset, resolver um executor permitido, reservar ownership, registrar evidências e bloquear transições inválidas. Ele não deve se tornar um workflow engine genérico nem tomar decisões de produto ou arquitetura.</w:t>
      </w:r>
    </w:p>
    <w:p>
      <w:pPr>
        <w:pStyle w:val="Heading2"/>
      </w:pPr>
      <w:r>
        <w:rPr>
          <w:rFonts w:ascii="Aptos" w:hAnsi="Aptos"/>
          <w:color w:val="000000"/>
        </w:rPr>
        <w:t>6.3 Adapters</w:t>
      </w:r>
    </w:p>
    <w:p>
      <w:r>
        <w:rPr>
          <w:rFonts w:ascii="Aptos" w:hAnsi="Aptos"/>
          <w:color w:val="000000"/>
        </w:rPr>
        <w:t>Adapters traduzem o contrato do kernel para a ferramenta concreta. O adapter do Codex deve instruir leitura, execução, testes e handoff. O adapter do Claude deve suportar arquitetura, investigação, execução quando atribuída e revisão independente. O adapter de CI deve vincular jobs ao SHA exato. Adapters são substituíveis e não possuem autoridade para redefinir o kernel.</w:t>
      </w:r>
    </w:p>
    <w:p>
      <w:pPr>
        <w:pStyle w:val="Heading2"/>
      </w:pPr>
      <w:r>
        <w:rPr>
          <w:rFonts w:ascii="Aptos" w:hAnsi="Aptos"/>
          <w:color w:val="000000"/>
        </w:rPr>
        <w:t>6.4 Binding do projeto</w:t>
      </w:r>
    </w:p>
    <w:p>
      <w:r>
        <w:rPr>
          <w:rFonts w:ascii="Aptos" w:hAnsi="Aptos"/>
          <w:color w:val="000000"/>
        </w:rPr>
        <w:t>Cada projeto consumidor deve declarar perfil, comandos, caminhos, versão e digest do kernel, adapters permitidos e defaults. O projeto deve consumir um snapshot ou pacote fixado. Alterar uma cópia gerada deve produzir drift detectável.</w:t>
      </w:r>
    </w:p>
    <w:p>
      <w:pPr>
        <w:pStyle w:val="Heading1"/>
      </w:pPr>
      <w:r>
        <w:rPr>
          <w:rFonts w:ascii="Aptos" w:hAnsi="Aptos"/>
          <w:color w:val="000000"/>
        </w:rPr>
        <w:t>7 Orquestração multiagente</w:t>
      </w:r>
    </w:p>
    <w:p>
      <w:r>
        <w:rPr>
          <w:rFonts w:ascii="Aptos" w:hAnsi="Aptos"/>
          <w:color w:val="000000"/>
        </w:rPr>
        <w:t>A IntelliX deve usar orquestração dinâmica, não uma hierarquia permanente de Tech Lead, banco, backend e frontend.</w:t>
      </w:r>
    </w:p>
    <w:p>
      <w:r>
        <w:rPr>
          <w:rFonts w:ascii="Aptos" w:hAnsi="Aptos"/>
          <w:color w:val="000000"/>
        </w:rPr>
        <w:t>O papel de orquestração consiste em: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ler o Task Contract e as dependências;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identificar o domínio predominante;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adicionar especialistas apenas quando acionados por risco ou superfície;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escolher um executor instalado e autorizado;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garantir independência do revisor;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limitar contexto e fileset;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coordenar handoff por artefatos;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deixar fatos objetivos para CI;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escalar decisões não autorizadas ao humano.</w:t>
      </w:r>
    </w:p>
    <w:p>
      <w:r>
        <w:rPr>
          <w:rFonts w:ascii="Aptos" w:hAnsi="Aptos"/>
          <w:color w:val="000000"/>
        </w:rPr>
        <w:t xml:space="preserve">Os papéis canônicos incluem </w:t>
      </w:r>
      <w:r>
        <w:rPr>
          <w:rFonts w:ascii="Aptos Mono" w:hAnsi="Aptos Mono"/>
          <w:color w:val="000000"/>
          <w:sz w:val="19"/>
        </w:rPr>
        <w:t>architect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product-spec-author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database-engineer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backend-engineer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frontend-engineer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integration-engineer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platform-engineer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test-engineer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security-reviewer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accessibility-reviewer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observability-reviewer</w:t>
      </w:r>
      <w:r>
        <w:rPr>
          <w:rFonts w:ascii="Aptos" w:hAnsi="Aptos"/>
          <w:color w:val="000000"/>
        </w:rPr>
        <w:t xml:space="preserve"> e </w:t>
      </w:r>
      <w:r>
        <w:rPr>
          <w:rFonts w:ascii="Aptos Mono" w:hAnsi="Aptos Mono"/>
          <w:color w:val="000000"/>
          <w:sz w:val="19"/>
        </w:rPr>
        <w:t>release-manager</w:t>
      </w:r>
      <w:r>
        <w:rPr>
          <w:rFonts w:ascii="Aptos" w:hAnsi="Aptos"/>
          <w:color w:val="000000"/>
        </w:rPr>
        <w:t>.</w:t>
      </w:r>
    </w:p>
    <w:p>
      <w:r>
        <w:rPr>
          <w:rFonts w:ascii="Aptos" w:hAnsi="Aptos"/>
          <w:color w:val="000000"/>
        </w:rPr>
        <w:t>Esses papéis representam capacidades. Eles não precisam corresponder a processos ou agentes permanentes. Uma tarefa vertical pequena pode ser implementada por um único executor com um papel principal e dois gates especializados. Uma migration de autenticação pode ativar database, backend e security. Um ajuste visual pode ativar frontend e accessibility. O framework deve evitar ativar todos os papéis por padrão.</w:t>
      </w:r>
    </w:p>
    <w:p>
      <w:r>
        <w:rPr>
          <w:rFonts w:ascii="Aptos" w:hAnsi="Aptos"/>
          <w:color w:val="000000"/>
        </w:rPr>
        <w:t>Resolução de executor: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executor explícito no Task Contract;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default permitido do projeto;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adapter atual em projeto legado, quando a policy autorizar;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bloqueio e solicitação de escolha explícita.</w:t>
      </w:r>
    </w:p>
    <w:p>
      <w:r>
        <w:rPr>
          <w:rFonts w:ascii="Aptos" w:hAnsi="Aptos"/>
          <w:color w:val="000000"/>
        </w:rPr>
        <w:t>Se Claude implementar, Claude não pode satisfazer sozinho o gate de revisão independente. Se Codex implementar, Claude é o revisor padrão recomendado. A policy deve permitir outros pares desde que identidade, capacidade e independência sejam comprovadas.</w:t>
      </w:r>
    </w:p>
    <w:p>
      <w:pPr>
        <w:pStyle w:val="Heading1"/>
      </w:pPr>
      <w:r>
        <w:rPr>
          <w:rFonts w:ascii="Aptos" w:hAnsi="Aptos"/>
          <w:color w:val="000000"/>
        </w:rPr>
        <w:t>8 Cadeia de artefatos</w:t>
      </w:r>
    </w:p>
    <w:p>
      <w:pPr>
        <w:pStyle w:val="Heading2"/>
      </w:pPr>
      <w:r>
        <w:rPr>
          <w:rFonts w:ascii="Aptos" w:hAnsi="Aptos"/>
          <w:color w:val="000000"/>
        </w:rPr>
        <w:t>8.1 PRD</w:t>
      </w:r>
    </w:p>
    <w:p>
      <w:r>
        <w:rPr>
          <w:rFonts w:ascii="Aptos" w:hAnsi="Aptos"/>
          <w:color w:val="000000"/>
        </w:rPr>
        <w:t>O PRD define problema, usuários, objetivos, requisitos, regras de negócio, métricas, restrições e critérios de sucesso. Ele não distribui tarefas entre agentes nem descreve detalhes de implementação.</w:t>
      </w:r>
    </w:p>
    <w:p>
      <w:pPr>
        <w:pStyle w:val="Heading2"/>
      </w:pPr>
      <w:r>
        <w:rPr>
          <w:rFonts w:ascii="Aptos" w:hAnsi="Aptos"/>
          <w:color w:val="000000"/>
        </w:rPr>
        <w:t>8.2 Architecture</w:t>
      </w:r>
    </w:p>
    <w:p>
      <w:r>
        <w:rPr>
          <w:rFonts w:ascii="Aptos" w:hAnsi="Aptos"/>
          <w:color w:val="000000"/>
        </w:rPr>
        <w:t>Architecture define boundaries, componentes, integrações, modelo de dados, confiança, segurança, disponibilidade, observabilidade, ambientes e decisões de plataforma. Mudanças significativas devem ser sustentadas por ADR.</w:t>
      </w:r>
    </w:p>
    <w:p>
      <w:pPr>
        <w:pStyle w:val="Heading2"/>
      </w:pPr>
      <w:r>
        <w:rPr>
          <w:rFonts w:ascii="Aptos" w:hAnsi="Aptos"/>
          <w:color w:val="000000"/>
        </w:rPr>
        <w:t>8.3 ADR</w:t>
      </w:r>
    </w:p>
    <w:p>
      <w:r>
        <w:rPr>
          <w:rFonts w:ascii="Aptos" w:hAnsi="Aptos"/>
          <w:color w:val="000000"/>
        </w:rPr>
        <w:t xml:space="preserve">Cada ADR registra contexto, decisão, alternativas, consequências, estado e data. Somente decisão humana explícita pode promover uma mudança arquitetural proposta para </w:t>
      </w:r>
      <w:r>
        <w:rPr>
          <w:rFonts w:ascii="Aptos Mono" w:hAnsi="Aptos Mono"/>
          <w:color w:val="000000"/>
          <w:sz w:val="19"/>
        </w:rPr>
        <w:t>Accepted</w:t>
      </w:r>
      <w:r>
        <w:rPr>
          <w:rFonts w:ascii="Aptos" w:hAnsi="Aptos"/>
          <w:color w:val="000000"/>
        </w:rPr>
        <w:t>. O Codex pode preparar o ADR, analisar alternativas e implementar uma decisão já aceita; não pode declarar sua própria proposta como aprovada.</w:t>
      </w:r>
    </w:p>
    <w:p>
      <w:pPr>
        <w:pStyle w:val="Heading2"/>
      </w:pPr>
      <w:r>
        <w:rPr>
          <w:rFonts w:ascii="Aptos" w:hAnsi="Aptos"/>
          <w:color w:val="000000"/>
        </w:rPr>
        <w:t>8.4 SPEC</w:t>
      </w:r>
    </w:p>
    <w:p>
      <w:r>
        <w:rPr>
          <w:rFonts w:ascii="Aptos" w:hAnsi="Aptos"/>
          <w:color w:val="000000"/>
        </w:rPr>
        <w:t>A SPEC transforma intenção em comportamento testável. Deve conter precondições, happy path, edge cases, error cases, entradas, saídas, contratos e requisitos não funcionais aplicáveis. Não deve ser uma lista de arquivos nem uma ordem de agente.</w:t>
      </w:r>
    </w:p>
    <w:p>
      <w:pPr>
        <w:pStyle w:val="Heading2"/>
      </w:pPr>
      <w:r>
        <w:rPr>
          <w:rFonts w:ascii="Aptos" w:hAnsi="Aptos"/>
          <w:color w:val="000000"/>
        </w:rPr>
        <w:t>8.5 Task Contract</w:t>
      </w:r>
    </w:p>
    <w:p>
      <w:r>
        <w:rPr>
          <w:rFonts w:ascii="Aptos" w:hAnsi="Aptos"/>
          <w:color w:val="000000"/>
        </w:rPr>
        <w:t>O Task Contract é a menor unidade auditável de implementação. Deve declarar objetivo verificável, fontes, risco, ownership, fileset, dependências, critérios de aceite, verificações, gates, rollback e evidências de handoff.</w:t>
      </w:r>
    </w:p>
    <w:p>
      <w:r>
        <w:rPr>
          <w:rFonts w:ascii="Aptos" w:hAnsi="Aptos"/>
          <w:color w:val="000000"/>
        </w:rPr>
        <w:t>Estados canônicos: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DRAFT → READY → IN_PROGRESS → IN_REVIEW → DONE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 xml:space="preserve">                    ↘ BLOCKED ↗</w:t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IN_REVIEW → IN_PROGRESS quando houver correções</w:t>
      </w:r>
    </w:p>
    <w:p>
      <w:r>
        <w:rPr>
          <w:rFonts w:ascii="Aptos" w:hAnsi="Aptos"/>
          <w:color w:val="000000"/>
        </w:rPr>
        <w:t>Merge, release, deploy e verificação operacional são estados derivados dos sistemas externos. Eles não devem ser duplicados como verdade editável no Task Contract.</w:t>
      </w:r>
    </w:p>
    <w:p>
      <w:pPr>
        <w:pStyle w:val="Heading1"/>
      </w:pPr>
      <w:r>
        <w:rPr>
          <w:rFonts w:ascii="Aptos" w:hAnsi="Aptos"/>
          <w:color w:val="000000"/>
        </w:rPr>
        <w:t>9 Definição de Ready</w:t>
      </w:r>
    </w:p>
    <w:p>
      <w:r>
        <w:rPr>
          <w:rFonts w:ascii="Aptos" w:hAnsi="Aptos"/>
          <w:color w:val="000000"/>
        </w:rPr>
        <w:t xml:space="preserve">Uma tarefa somente passa de </w:t>
      </w:r>
      <w:r>
        <w:rPr>
          <w:rFonts w:ascii="Aptos Mono" w:hAnsi="Aptos Mono"/>
          <w:color w:val="000000"/>
          <w:sz w:val="19"/>
        </w:rPr>
        <w:t>DRAFT</w:t>
      </w:r>
      <w:r>
        <w:rPr>
          <w:rFonts w:ascii="Aptos" w:hAnsi="Aptos"/>
          <w:color w:val="000000"/>
        </w:rPr>
        <w:t xml:space="preserve"> para </w:t>
      </w:r>
      <w:r>
        <w:rPr>
          <w:rFonts w:ascii="Aptos Mono" w:hAnsi="Aptos Mono"/>
          <w:color w:val="000000"/>
          <w:sz w:val="19"/>
        </w:rPr>
        <w:t>READY</w:t>
      </w:r>
      <w:r>
        <w:rPr>
          <w:rFonts w:ascii="Aptos" w:hAnsi="Aptos"/>
          <w:color w:val="000000"/>
        </w:rPr>
        <w:t xml:space="preserve"> quando: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suas fontes existem sob a raiz declarada do projeto;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ID corresponde ao nome do arquivo;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objetivo e critérios de aceite são verificáveis;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riscos e ações irreversíveis estão classificados;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papéis existem no Role Registry;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executor e revisor são instalados, permitidos e independentes;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filesets são relativos ao repositório, limitados e sem colisão ativa;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dependências são válidas, acíclicas e satisfeitas;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gates atendem ou superam a policy de risco;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tarefa de risco alto ou crítico possui rollback;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decisões arquiteturais necessárias estão aceitas;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comandos de verificação são executáveis no ambiente previsto;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pergunta em aberto muda materialmente a solução.</w:t>
      </w:r>
    </w:p>
    <w:p>
      <w:r>
        <w:rPr>
          <w:rFonts w:ascii="Aptos" w:hAnsi="Aptos"/>
          <w:color w:val="000000"/>
        </w:rPr>
        <w:t xml:space="preserve">Falhar qualquer condição mantém a tarefa em </w:t>
      </w:r>
      <w:r>
        <w:rPr>
          <w:rFonts w:ascii="Aptos Mono" w:hAnsi="Aptos Mono"/>
          <w:color w:val="000000"/>
          <w:sz w:val="19"/>
        </w:rPr>
        <w:t>DRAFT</w:t>
      </w:r>
      <w:r>
        <w:rPr>
          <w:rFonts w:ascii="Aptos" w:hAnsi="Aptos"/>
          <w:color w:val="000000"/>
        </w:rPr>
        <w:t xml:space="preserve"> ou </w:t>
      </w:r>
      <w:r>
        <w:rPr>
          <w:rFonts w:ascii="Aptos Mono" w:hAnsi="Aptos Mono"/>
          <w:color w:val="000000"/>
          <w:sz w:val="19"/>
        </w:rPr>
        <w:t>BLOCKED</w:t>
      </w:r>
      <w:r>
        <w:rPr>
          <w:rFonts w:ascii="Aptos" w:hAnsi="Aptos"/>
          <w:color w:val="000000"/>
        </w:rPr>
        <w:t>. O Codex não deve usar alteração de status para contornar falta de informação.</w:t>
      </w:r>
    </w:p>
    <w:p>
      <w:pPr>
        <w:pStyle w:val="Heading1"/>
      </w:pPr>
      <w:r>
        <w:rPr>
          <w:rFonts w:ascii="Aptos" w:hAnsi="Aptos"/>
          <w:color w:val="000000"/>
        </w:rPr>
        <w:t>10 Protocolo de execução do Codex</w:t>
      </w:r>
    </w:p>
    <w:p>
      <w:r>
        <w:rPr>
          <w:rFonts w:ascii="Aptos" w:hAnsi="Aptos"/>
          <w:color w:val="000000"/>
        </w:rPr>
        <w:t>Para cada tarefa, o Codex deve seguir esta sequência.</w:t>
      </w:r>
    </w:p>
    <w:p>
      <w:pPr>
        <w:pStyle w:val="Heading2"/>
      </w:pPr>
      <w:r>
        <w:rPr>
          <w:rFonts w:ascii="Aptos" w:hAnsi="Aptos"/>
          <w:color w:val="000000"/>
        </w:rPr>
        <w:t>10.1 Descoberta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Confirmar repositório, branch, worktree e estado limpo.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2. Ler </w:t>
      </w:r>
      <w:r>
        <w:rPr>
          <w:rFonts w:ascii="Aptos Mono" w:hAnsi="Aptos Mono"/>
          <w:color w:val="000000"/>
          <w:sz w:val="19"/>
        </w:rPr>
        <w:t>AGENTS.md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CLAUDE.md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intellix.yaml</w:t>
      </w:r>
      <w:r>
        <w:rPr>
          <w:rFonts w:ascii="Aptos" w:hAnsi="Aptos"/>
          <w:color w:val="000000"/>
        </w:rPr>
        <w:t xml:space="preserve"> quando existir, kernel, policies, sources e Task Contract.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Executar baseline de validação antes das alterações.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Inspecionar código e testes relevantes com busca direcionada.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Registrar inconsistências ou lacunas que possam invalidar o plano.</w:t>
      </w:r>
    </w:p>
    <w:p>
      <w:pPr>
        <w:pStyle w:val="Heading2"/>
      </w:pPr>
      <w:r>
        <w:rPr>
          <w:rFonts w:ascii="Aptos" w:hAnsi="Aptos"/>
          <w:color w:val="000000"/>
        </w:rPr>
        <w:t>10.2 Planejamento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Revalidar objetivo e critérios de aceite.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Confirmar o fileset exato.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Mapear teste para cada critério de aceite.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Identificar threat scenarios e riscos de regressão.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Confirmar rollback e dependências.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6. Promover a tarefa para </w:t>
      </w:r>
      <w:r>
        <w:rPr>
          <w:rFonts w:ascii="Aptos Mono" w:hAnsi="Aptos Mono"/>
          <w:color w:val="000000"/>
          <w:sz w:val="19"/>
        </w:rPr>
        <w:t>READY</w:t>
      </w:r>
      <w:r>
        <w:rPr>
          <w:rFonts w:ascii="Aptos" w:hAnsi="Aptos"/>
          <w:color w:val="000000"/>
        </w:rPr>
        <w:t xml:space="preserve"> somente se a Definition of Ready estiver satisfeita.</w:t>
      </w:r>
    </w:p>
    <w:p>
      <w:pPr>
        <w:pStyle w:val="Heading2"/>
      </w:pPr>
      <w:r>
        <w:rPr>
          <w:rFonts w:ascii="Aptos" w:hAnsi="Aptos"/>
          <w:color w:val="000000"/>
        </w:rPr>
        <w:t>10.3 Isolamento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 baixo: branch curta obrigatória; worktree opcional conforme perfil;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 médio, alto ou crítico: branch e worktree dedicados;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um owner ativo por fileset gravável;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limpeza forçada de worktree suja;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mudança fora do fileset sem novo plano e autorização.</w:t>
      </w:r>
    </w:p>
    <w:p>
      <w:r>
        <w:rPr>
          <w:rFonts w:ascii="Aptos" w:hAnsi="Aptos"/>
          <w:color w:val="000000"/>
        </w:rPr>
        <w:t xml:space="preserve">Enquanto o programa usar a branch única autorizada, o procedimento de linked worktree definido em </w:t>
      </w:r>
      <w:r>
        <w:rPr>
          <w:rFonts w:ascii="Aptos Mono" w:hAnsi="Aptos Mono"/>
          <w:color w:val="000000"/>
          <w:sz w:val="19"/>
        </w:rPr>
        <w:t>docs/adr/0002-operational-orchestrator.md</w:t>
      </w:r>
      <w:r>
        <w:rPr>
          <w:rFonts w:ascii="Aptos" w:hAnsi="Aptos"/>
          <w:color w:val="000000"/>
        </w:rPr>
        <w:t xml:space="preserve"> deve ser seguido. O Codex deve interromper a preparação se não conseguir preservar alterações do usuário.</w:t>
      </w:r>
    </w:p>
    <w:p>
      <w:pPr>
        <w:pStyle w:val="Heading2"/>
      </w:pPr>
      <w:r>
        <w:rPr>
          <w:rFonts w:ascii="Aptos" w:hAnsi="Aptos"/>
          <w:color w:val="000000"/>
        </w:rPr>
        <w:t>10.4 Implementação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1. Alterar o estado para </w:t>
      </w:r>
      <w:r>
        <w:rPr>
          <w:rFonts w:ascii="Aptos Mono" w:hAnsi="Aptos Mono"/>
          <w:color w:val="000000"/>
          <w:sz w:val="19"/>
        </w:rPr>
        <w:t>IN_PROGRESS</w:t>
      </w:r>
      <w:r>
        <w:rPr>
          <w:rFonts w:ascii="Aptos" w:hAnsi="Aptos"/>
          <w:color w:val="000000"/>
        </w:rPr>
        <w:t>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Fazer a menor mudança coerente que satisfaça o contrato.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Manter lógica de negócio e controles de autorização no servidor.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Não inserir segredos, tokens ou dados reais em código, fixtures ou logs.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Criar ou atualizar testes durante a implementação.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Executar verificações focadas após cada unidade significativa.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7. Não instalar dependências sem previsão no contrato e análise de risco.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8. Parar se a solução exigir arquivo proibido, mudança arquitetural ou escopo adicional.</w:t>
      </w:r>
    </w:p>
    <w:p>
      <w:pPr>
        <w:pStyle w:val="Heading2"/>
      </w:pPr>
      <w:r>
        <w:rPr>
          <w:rFonts w:ascii="Aptos" w:hAnsi="Aptos"/>
          <w:color w:val="000000"/>
        </w:rPr>
        <w:t>10.5 Verificação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Rodar todos os comandos declarados no contrato.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Rodar testes negativos relevantes.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Confirmar que o diff contém apenas arquivos permitidos.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Executar verificação de whitespace, compilação, lint e tipos aplicáveis.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Reexecutar validação completa do framework.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Guardar resultados vinculados ao commit.</w:t>
      </w:r>
    </w:p>
    <w:p>
      <w:pPr>
        <w:pStyle w:val="Heading2"/>
      </w:pPr>
      <w:r>
        <w:rPr>
          <w:rFonts w:ascii="Aptos" w:hAnsi="Aptos"/>
          <w:color w:val="000000"/>
        </w:rPr>
        <w:t>10.6 Revisão e handoff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1. Alterar o estado para </w:t>
      </w:r>
      <w:r>
        <w:rPr>
          <w:rFonts w:ascii="Aptos Mono" w:hAnsi="Aptos Mono"/>
          <w:color w:val="000000"/>
          <w:sz w:val="19"/>
        </w:rPr>
        <w:t>IN_REVIEW</w:t>
      </w:r>
      <w:r>
        <w:rPr>
          <w:rFonts w:ascii="Aptos" w:hAnsi="Aptos"/>
          <w:color w:val="000000"/>
        </w:rPr>
        <w:t>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Produzir handoff com digest do contrato, SHA, diff, testes, riscos e questões abertas.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Entregar ao revisor independente acesso de leitura, sem ownership da worktree.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Classificar achados por severidade e evidência.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5. Retornar a </w:t>
      </w:r>
      <w:r>
        <w:rPr>
          <w:rFonts w:ascii="Aptos Mono" w:hAnsi="Aptos Mono"/>
          <w:color w:val="000000"/>
          <w:sz w:val="19"/>
        </w:rPr>
        <w:t>IN_PROGRESS</w:t>
      </w:r>
      <w:r>
        <w:rPr>
          <w:rFonts w:ascii="Aptos" w:hAnsi="Aptos"/>
          <w:color w:val="000000"/>
        </w:rPr>
        <w:t xml:space="preserve"> quando houver correções.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Limitar o ciclo normal a três rodadas; depois disso, escalar causa estrutural ao humano.</w:t>
      </w:r>
    </w:p>
    <w:p>
      <w:pPr>
        <w:pStyle w:val="Heading2"/>
      </w:pPr>
      <w:r>
        <w:rPr>
          <w:rFonts w:ascii="Aptos" w:hAnsi="Aptos"/>
          <w:color w:val="000000"/>
        </w:rPr>
        <w:t>10.7 Conclusão</w:t>
      </w:r>
    </w:p>
    <w:p>
      <w:r>
        <w:rPr>
          <w:rFonts w:ascii="Aptos" w:hAnsi="Aptos"/>
          <w:color w:val="000000"/>
        </w:rPr>
        <w:t xml:space="preserve">A tarefa somente pode alcançar </w:t>
      </w:r>
      <w:r>
        <w:rPr>
          <w:rFonts w:ascii="Aptos Mono" w:hAnsi="Aptos Mono"/>
          <w:color w:val="000000"/>
          <w:sz w:val="19"/>
        </w:rPr>
        <w:t>DONE</w:t>
      </w:r>
      <w:r>
        <w:rPr>
          <w:rFonts w:ascii="Aptos" w:hAnsi="Aptos"/>
          <w:color w:val="000000"/>
        </w:rPr>
        <w:t xml:space="preserve"> quando critérios de aceite, verificações, gates e evidências estiverem completos. </w:t>
      </w:r>
      <w:r>
        <w:rPr>
          <w:rFonts w:ascii="Aptos Mono" w:hAnsi="Aptos Mono"/>
          <w:color w:val="000000"/>
          <w:sz w:val="19"/>
        </w:rPr>
        <w:t>DONE</w:t>
      </w:r>
      <w:r>
        <w:rPr>
          <w:rFonts w:ascii="Aptos" w:hAnsi="Aptos"/>
          <w:color w:val="000000"/>
        </w:rPr>
        <w:t xml:space="preserve"> não autoriza merge ou deploy. O Codex deve criar commit focado e pode fazer push apenas para a branch explicitamente autorizada.</w:t>
      </w:r>
    </w:p>
    <w:p>
      <w:pPr>
        <w:pStyle w:val="Heading1"/>
      </w:pPr>
      <w:r>
        <w:rPr>
          <w:rFonts w:ascii="Aptos" w:hAnsi="Aptos"/>
          <w:color w:val="000000"/>
        </w:rPr>
        <w:t>11 DevSecOps obrigatório</w:t>
      </w:r>
    </w:p>
    <w:p>
      <w:pPr>
        <w:pStyle w:val="Heading2"/>
      </w:pPr>
      <w:r>
        <w:rPr>
          <w:rFonts w:ascii="Aptos" w:hAnsi="Aptos"/>
          <w:color w:val="000000"/>
        </w:rPr>
        <w:t>11.1 Threat modeling proporcional</w:t>
      </w:r>
    </w:p>
    <w:p>
      <w:r>
        <w:rPr>
          <w:rFonts w:ascii="Aptos" w:hAnsi="Aptos"/>
          <w:color w:val="000000"/>
        </w:rPr>
        <w:t>Durante o planejamento, classificar pelo menos: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ativos protegidos;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atores e boundaries de confiança;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entradas não confiáveis;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ameaças de spoofing, tampering, repudiation, disclosure, denial of service e privilege escalation quando aplicáveis;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abuso de regras de negócio;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impacto multi-tenant;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riscos de supply chain;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riscos de modelo, prompt injection e tool abuse em sistemas com IA.</w:t>
      </w:r>
    </w:p>
    <w:p>
      <w:r>
        <w:rPr>
          <w:rFonts w:ascii="Aptos" w:hAnsi="Aptos"/>
          <w:color w:val="000000"/>
        </w:rPr>
        <w:t>Tarefas de risco alto ou crítico devem registrar ameaças e mitigação no contrato, ADR ou artefato de segurança referenciado.</w:t>
      </w:r>
    </w:p>
    <w:p>
      <w:pPr>
        <w:pStyle w:val="Heading2"/>
      </w:pPr>
      <w:r>
        <w:rPr>
          <w:rFonts w:ascii="Aptos" w:hAnsi="Aptos"/>
          <w:color w:val="000000"/>
        </w:rPr>
        <w:t>11.2 Identidade e autorização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negar por padrão;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validar autorização no servidor em cada operação sensível;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separar autenticação, autorização e tenancy;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aplicar menor privilégio;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impedir IDOR e acesso cross-tenant;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usar RLS quando a plataforma de dados a suportar, sem tratá-la como único controle;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testar usuários, organizações, papéis e estados não autorizados;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registrar mudanças de privilégios em trilha de auditoria.</w:t>
      </w:r>
    </w:p>
    <w:p>
      <w:pPr>
        <w:pStyle w:val="Heading2"/>
      </w:pPr>
      <w:r>
        <w:rPr>
          <w:rFonts w:ascii="Aptos" w:hAnsi="Aptos"/>
          <w:color w:val="000000"/>
        </w:rPr>
        <w:t>11.3 Dados e privacidade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classificar dados públicos, internos, confidenciais e regulados;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coletar somente o necessário;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cifrar em trânsito e em repouso conforme o risco;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impedir PII e segredos em logs;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definir retenção e descarte;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usar dados sintéticos em testes;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documentar subprocessadores e transferências quando aplicável;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incorporar requisitos de LGPD ao projeto regulado.</w:t>
      </w:r>
    </w:p>
    <w:p>
      <w:pPr>
        <w:pStyle w:val="Heading2"/>
      </w:pPr>
      <w:r>
        <w:rPr>
          <w:rFonts w:ascii="Aptos" w:hAnsi="Aptos"/>
          <w:color w:val="000000"/>
        </w:rPr>
        <w:t>11.4 Segredos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nunca versionar segredo;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usar gestores de segredo e credenciais temporárias quando disponíveis;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escanear repositório e artefatos;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rotacionar imediatamente qualquer segredo exposto;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separar credenciais de executor, aprovador e produção;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não aceitar texto </w:t>
      </w:r>
      <w:r>
        <w:rPr>
          <w:rFonts w:ascii="Aptos Mono" w:hAnsi="Aptos Mono"/>
          <w:color w:val="000000"/>
          <w:sz w:val="19"/>
        </w:rPr>
        <w:t>actor: human</w:t>
      </w:r>
      <w:r>
        <w:rPr>
          <w:rFonts w:ascii="Aptos" w:hAnsi="Aptos"/>
          <w:color w:val="000000"/>
        </w:rPr>
        <w:t xml:space="preserve"> como prova de identidade.</w:t>
      </w:r>
    </w:p>
    <w:p>
      <w:pPr>
        <w:pStyle w:val="Heading2"/>
      </w:pPr>
      <w:r>
        <w:rPr>
          <w:rFonts w:ascii="Aptos" w:hAnsi="Aptos"/>
          <w:color w:val="000000"/>
        </w:rPr>
        <w:t>11.5 Supply chain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fixar versões e lockfiles;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avaliar nova dependência antes da instalação;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executar análise de vulnerabilidade e licenças;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gerar SBOM quando o perfil ou cliente exigir;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proteger workflows contra execução de código não confiável com credenciais;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limitar permissões de tokens de CI;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assinar ou atestar artefatos quando a maturidade do projeto justificar.</w:t>
      </w:r>
    </w:p>
    <w:p>
      <w:pPr>
        <w:pStyle w:val="Heading2"/>
      </w:pPr>
      <w:r>
        <w:rPr>
          <w:rFonts w:ascii="Aptos" w:hAnsi="Aptos"/>
          <w:color w:val="000000"/>
        </w:rPr>
        <w:t>11.6 Segurança de código e runtime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validação de entrada e encoding de saída;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queries parametrizadas;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proteção contra SSRF, CSRF, XSS, injection e path traversal;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timeouts, limites de payload e rate limiting;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idempotência em operações repetíveis;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tratamento seguro de erros;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logs estruturados sem informação sensível;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configuração segura por padrão;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headers e cookies apropriados;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dependências e imagens mínimas.</w:t>
      </w:r>
    </w:p>
    <w:p>
      <w:pPr>
        <w:pStyle w:val="Heading2"/>
      </w:pPr>
      <w:r>
        <w:rPr>
          <w:rFonts w:ascii="Aptos" w:hAnsi="Aptos"/>
          <w:color w:val="000000"/>
        </w:rPr>
        <w:t>11.7 Infraestrutura e deploy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infraestrutura como código quando houver recursos persistentes;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ambientes separados;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mudanças de produção revisadas e rastreáveis;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plano de rollout, rollback e verificação;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migrations compatíveis com expansão e contração para mudanças críticas;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backup e restore testados quando dados persistentes estiverem em risco;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alteração de produção por credencial compartilhada do executor.</w:t>
      </w:r>
    </w:p>
    <w:p>
      <w:pPr>
        <w:pStyle w:val="Heading1"/>
      </w:pPr>
      <w:r>
        <w:rPr>
          <w:rFonts w:ascii="Aptos" w:hAnsi="Aptos"/>
          <w:color w:val="000000"/>
        </w:rPr>
        <w:t>12 Estratégia de testes e qualidade</w:t>
      </w:r>
    </w:p>
    <w:p>
      <w:r>
        <w:rPr>
          <w:rFonts w:ascii="Aptos" w:hAnsi="Aptos"/>
          <w:color w:val="000000"/>
        </w:rPr>
        <w:t>Cada critério de aceite deve possuir uma ou mais evidências. O conjunto proporcional inclui: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unitários para regras e transformações;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contrato para APIs e integrações;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integração para boundaries reais;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migration e rollback;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autorização e isolamento de tenant;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E2E para jornadas críticas;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acessibilidade para interfaces;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desempenho quando houver SLO ou volume relevante;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resiliência para timeout, retry, circuit breaking e indisponibilidade;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análise estática, dependency scanning e secret scanning;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negativos do próprio framework.</w:t>
      </w:r>
    </w:p>
    <w:p>
      <w:r>
        <w:rPr>
          <w:rFonts w:ascii="Aptos" w:hAnsi="Aptos"/>
          <w:color w:val="000000"/>
        </w:rPr>
        <w:t>O Codex deve rejeitar testes que apenas reproduzem a implementação sem validar comportamento. Flakiness conhecida deve ser registrada e tratada; repetir testes até passarem não constitui evidência.</w:t>
      </w:r>
    </w:p>
    <w:p>
      <w:pPr>
        <w:pStyle w:val="Heading1"/>
      </w:pPr>
      <w:r>
        <w:rPr>
          <w:rFonts w:ascii="Aptos" w:hAnsi="Aptos"/>
          <w:color w:val="000000"/>
        </w:rPr>
        <w:t>13 Integração contínua como árbitro determinístico</w:t>
      </w:r>
    </w:p>
    <w:p>
      <w:r>
        <w:rPr>
          <w:rFonts w:ascii="Aptos" w:hAnsi="Aptos"/>
          <w:color w:val="000000"/>
        </w:rPr>
        <w:t>CI deve operar sobre o commit exato que foi revisado. O runtime precisa registrar repositório, branch, SHA, jobs obrigatórios e resultado. Checks ausentes, antigos, cancelados, falhos ou indeterminados bloqueiam progressão.</w:t>
      </w:r>
    </w:p>
    <w:p>
      <w:r>
        <w:rPr>
          <w:rFonts w:ascii="Aptos" w:hAnsi="Aptos"/>
          <w:color w:val="000000"/>
        </w:rPr>
        <w:t>Pipeline mínimo recomendado: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validação de contratos e schemas;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verificação de fileset e artefatos gerados;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lint e formatação;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type checking e build;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testes unitários e integração;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security scanning e dependency audit;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7. testes específicos de policy;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8. empacotamento reproduzível quando aplicável;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9. evidência vinculada ao SHA.</w:t>
      </w:r>
    </w:p>
    <w:p>
      <w:r>
        <w:rPr>
          <w:rFonts w:ascii="Aptos" w:hAnsi="Aptos"/>
          <w:color w:val="000000"/>
        </w:rPr>
        <w:t>O framework não deve usar a saída textual de uma LLM como check determinístico. Revisões semânticas podem ser registradas ao lado da CI, com proveniência separada.</w:t>
      </w:r>
    </w:p>
    <w:p>
      <w:pPr>
        <w:pStyle w:val="Heading1"/>
      </w:pPr>
      <w:r>
        <w:rPr>
          <w:rFonts w:ascii="Aptos" w:hAnsi="Aptos"/>
          <w:color w:val="000000"/>
        </w:rPr>
        <w:t>14 Observabilidade e operação</w:t>
      </w:r>
    </w:p>
    <w:p>
      <w:r>
        <w:rPr>
          <w:rFonts w:ascii="Aptos" w:hAnsi="Aptos"/>
          <w:color w:val="000000"/>
        </w:rPr>
        <w:t>Mudanças que criem ou alterem comportamento operacional devem definir: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eventos e logs estruturados;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métricas de negócio e técnicas;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traces em boundaries distribuídos;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correlation IDs;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SLI e SLO quando necessários;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alertas acionáveis, com owner e runbook;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dashboards mínimos;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sinal de sucesso pós-deploy;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sinal de rollback;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custo e retenção de telemetria.</w:t>
      </w:r>
    </w:p>
    <w:p>
      <w:r>
        <w:rPr>
          <w:rFonts w:ascii="Aptos" w:hAnsi="Aptos"/>
          <w:color w:val="000000"/>
        </w:rPr>
        <w:t>O revisor de observabilidade deve ser acionado apenas quando a superfície exigir. O framework não deve criar telemetria ornamental sem decisão operacional associada.</w:t>
      </w:r>
    </w:p>
    <w:p>
      <w:pPr>
        <w:pStyle w:val="Heading1"/>
      </w:pPr>
      <w:r>
        <w:rPr>
          <w:rFonts w:ascii="Aptos" w:hAnsi="Aptos"/>
          <w:color w:val="000000"/>
        </w:rPr>
        <w:t>15 Release deploy e handoff</w:t>
      </w:r>
    </w:p>
    <w:p>
      <w:pPr>
        <w:pStyle w:val="Heading2"/>
      </w:pPr>
      <w:r>
        <w:rPr>
          <w:rFonts w:ascii="Aptos" w:hAnsi="Aptos"/>
          <w:color w:val="000000"/>
        </w:rPr>
        <w:t>15.1 Release</w:t>
      </w:r>
    </w:p>
    <w:p>
      <w:r>
        <w:rPr>
          <w:rFonts w:ascii="Aptos" w:hAnsi="Aptos"/>
          <w:color w:val="000000"/>
        </w:rPr>
        <w:t>Release exige artefato versionado, changelog, compatibilidade, migration plan, rollback e evidência do SHA. Tarefas de implementação não concedem autoridade de release.</w:t>
      </w:r>
    </w:p>
    <w:p>
      <w:pPr>
        <w:pStyle w:val="Heading2"/>
      </w:pPr>
      <w:r>
        <w:rPr>
          <w:rFonts w:ascii="Aptos" w:hAnsi="Aptos"/>
          <w:color w:val="000000"/>
        </w:rPr>
        <w:t>15.2 Deploy</w:t>
      </w:r>
    </w:p>
    <w:p>
      <w:r>
        <w:rPr>
          <w:rFonts w:ascii="Aptos" w:hAnsi="Aptos"/>
          <w:color w:val="000000"/>
        </w:rPr>
        <w:t>Deploy exige autorização humana explícita e autenticada quando envolver produção. Estratégias possíveis incluem rolling, blue-green, canary e feature flags. A escolha deve refletir risco e capacidade real da plataforma.</w:t>
      </w:r>
    </w:p>
    <w:p>
      <w:pPr>
        <w:pStyle w:val="Heading2"/>
      </w:pPr>
      <w:r>
        <w:rPr>
          <w:rFonts w:ascii="Aptos" w:hAnsi="Aptos"/>
          <w:color w:val="000000"/>
        </w:rPr>
        <w:t>15.3 Verificação pós deploy</w:t>
      </w:r>
    </w:p>
    <w:p>
      <w:r>
        <w:rPr>
          <w:rFonts w:ascii="Aptos" w:hAnsi="Aptos"/>
          <w:color w:val="000000"/>
        </w:rPr>
        <w:t>Após deploy, verificar saúde, logs, métricas, jornada crítica, migrations e erros. A ausência de alerta não comprova sucesso. Registrar resultado no sistema de entrega, não apenas no chat.</w:t>
      </w:r>
    </w:p>
    <w:p>
      <w:pPr>
        <w:pStyle w:val="Heading2"/>
      </w:pPr>
      <w:r>
        <w:rPr>
          <w:rFonts w:ascii="Aptos" w:hAnsi="Aptos"/>
          <w:color w:val="000000"/>
        </w:rPr>
        <w:t>15.4 Handoff</w:t>
      </w:r>
    </w:p>
    <w:p>
      <w:r>
        <w:rPr>
          <w:rFonts w:ascii="Aptos" w:hAnsi="Aptos"/>
          <w:color w:val="000000"/>
        </w:rPr>
        <w:t>O pacote de handoff deve informar: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objetivo e estado;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commit e artefato exatos;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mudanças de arquitetura e ADRs;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comandos e resultados de verificação;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riscos residuais;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configuração e secrets necessários sem expor valores;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migrations;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dashboards e runbooks;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rollback;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limitações e próximos passos;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owners operacionais.</w:t>
      </w:r>
    </w:p>
    <w:p>
      <w:pPr>
        <w:pStyle w:val="Heading1"/>
      </w:pPr>
      <w:r>
        <w:rPr>
          <w:rFonts w:ascii="Aptos" w:hAnsi="Aptos"/>
          <w:color w:val="000000"/>
        </w:rPr>
        <w:t>16 Perfis de projeto</w:t>
      </w:r>
    </w:p>
    <w:p>
      <w:pPr>
        <w:pStyle w:val="Heading2"/>
      </w:pPr>
      <w:r>
        <w:rPr>
          <w:rFonts w:ascii="Aptos" w:hAnsi="Aptos"/>
          <w:color w:val="000000"/>
        </w:rPr>
        <w:t>16.1 Micro</w:t>
      </w:r>
    </w:p>
    <w:p>
      <w:r>
        <w:rPr>
          <w:rFonts w:ascii="Aptos" w:hAnsi="Aptos"/>
          <w:color w:val="000000"/>
        </w:rPr>
        <w:t>Adequado para protótipos e mudanças pequenas sem dados sensíveis ou operação crítica. Mantém contrato simplificado, fileset, risco, testes e revisão proporcional. Não elimina segurança básica nem rastreabilidade.</w:t>
      </w:r>
    </w:p>
    <w:p>
      <w:pPr>
        <w:pStyle w:val="Heading2"/>
      </w:pPr>
      <w:r>
        <w:rPr>
          <w:rFonts w:ascii="Aptos" w:hAnsi="Aptos"/>
          <w:color w:val="000000"/>
        </w:rPr>
        <w:t>16.2 Standard</w:t>
      </w:r>
    </w:p>
    <w:p>
      <w:r>
        <w:rPr>
          <w:rFonts w:ascii="Aptos" w:hAnsi="Aptos"/>
          <w:color w:val="000000"/>
        </w:rPr>
        <w:t>Perfil padrão para produtos e SaaS. Usa Task Contract completo, CI, revisão independente, policies de segurança, observabilidade e release controlado.</w:t>
      </w:r>
    </w:p>
    <w:p>
      <w:pPr>
        <w:pStyle w:val="Heading2"/>
      </w:pPr>
      <w:r>
        <w:rPr>
          <w:rFonts w:ascii="Aptos" w:hAnsi="Aptos"/>
          <w:color w:val="000000"/>
        </w:rPr>
        <w:t>16.3 Regulated</w:t>
      </w:r>
    </w:p>
    <w:p>
      <w:r>
        <w:rPr>
          <w:rFonts w:ascii="Aptos" w:hAnsi="Aptos"/>
          <w:color w:val="000000"/>
        </w:rPr>
        <w:t>Aplicável quando há requisitos legais, dados sensíveis, auditoria ou impacto relevante. Exige approvals autenticados, segregação de funções, retenção de evidência, gates de compliance, threat modeling e operação reforçada.</w:t>
      </w:r>
    </w:p>
    <w:p>
      <w:r>
        <w:rPr>
          <w:rFonts w:ascii="Aptos" w:hAnsi="Aptos"/>
          <w:color w:val="000000"/>
        </w:rPr>
        <w:t>O perfil define mínimos. Uma tarefa pode exigir controles superiores ao perfil por causa do risco específico.</w:t>
      </w:r>
    </w:p>
    <w:p>
      <w:pPr>
        <w:pStyle w:val="Heading1"/>
      </w:pPr>
      <w:r>
        <w:rPr>
          <w:rFonts w:ascii="Aptos" w:hAnsi="Aptos"/>
          <w:color w:val="000000"/>
        </w:rPr>
        <w:t>17 Plano de implementação em cinco tarefas</w:t>
      </w:r>
    </w:p>
    <w:p>
      <w:r>
        <w:rPr>
          <w:rFonts w:ascii="Aptos" w:hAnsi="Aptos"/>
          <w:color w:val="000000"/>
        </w:rPr>
        <w:t>O programa deve seguir a ordem abaixo. Tasks posteriores não podem começar enquanto dependências e revisão da anterior estiverem pendentes.</w:t>
      </w:r>
    </w:p>
    <w:p>
      <w:pPr>
        <w:pStyle w:val="Heading2"/>
      </w:pPr>
      <w:r>
        <w:rPr>
          <w:rFonts w:ascii="Aptos" w:hAnsi="Aptos"/>
          <w:color w:val="000000"/>
        </w:rPr>
        <w:t>17.1 TASK 001 Autoridade e raiz do projeto</w:t>
      </w:r>
    </w:p>
    <w:p>
      <w:r>
        <w:rPr>
          <w:rFonts w:ascii="Aptos" w:hAnsi="Aptos"/>
          <w:color w:val="000000"/>
        </w:rPr>
        <w:t>Objetivo: consolidar a autoridade do framework e garantir validação fail-closed contra uma raiz explícita de projeto consumidor.</w:t>
      </w:r>
    </w:p>
    <w:p>
      <w:r>
        <w:rPr>
          <w:rFonts w:ascii="Aptos" w:hAnsi="Aptos"/>
          <w:color w:val="000000"/>
        </w:rPr>
        <w:t>Entregas essenciais: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opção explícita </w:t>
      </w:r>
      <w:r>
        <w:rPr>
          <w:rFonts w:ascii="Aptos Mono" w:hAnsi="Aptos Mono"/>
          <w:color w:val="000000"/>
          <w:sz w:val="19"/>
        </w:rPr>
        <w:t>--root</w:t>
      </w:r>
      <w:r>
        <w:rPr>
          <w:rFonts w:ascii="Aptos" w:hAnsi="Aptos"/>
          <w:color w:val="000000"/>
        </w:rPr>
        <w:t>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separação entre raiz do plugin e raiz do projeto;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remoção de fatos de fornecedor do kernel;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detecção de traversal, paths absolutos indevidos, roles desconhecidos e IDs divergentes;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fixtures externas positivas e negativas;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direção explícita repositório para instalação;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de execução a partir de diferentes diretórios.</w:t>
      </w:r>
    </w:p>
    <w:p>
      <w:pPr>
        <w:pStyle w:val="Heading2"/>
      </w:pPr>
      <w:r>
        <w:rPr>
          <w:rFonts w:ascii="Aptos" w:hAnsi="Aptos"/>
          <w:color w:val="000000"/>
        </w:rPr>
        <w:t>17.2 TASK 002 Distribuição e adapters gerados</w:t>
      </w:r>
    </w:p>
    <w:p>
      <w:r>
        <w:rPr>
          <w:rFonts w:ascii="Aptos" w:hAnsi="Aptos"/>
          <w:color w:val="000000"/>
        </w:rPr>
        <w:t>Objetivo: distribuir snapshot versionado e fixado do kernel para projetos consumidores, com geração dos adapters.</w:t>
      </w:r>
    </w:p>
    <w:p>
      <w:r>
        <w:rPr>
          <w:rFonts w:ascii="Aptos" w:hAnsi="Aptos"/>
          <w:color w:val="000000"/>
        </w:rPr>
        <w:t>Entregas essenciais: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versão e digest do kernel;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sync/bootstrap unidirecional;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detecção de drift e adulteração;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geração de </w:t>
      </w:r>
      <w:r>
        <w:rPr>
          <w:rFonts w:ascii="Aptos Mono" w:hAnsi="Aptos Mono"/>
          <w:color w:val="000000"/>
          <w:sz w:val="19"/>
        </w:rPr>
        <w:t>AGENTS.md</w:t>
      </w:r>
      <w:r>
        <w:rPr>
          <w:rFonts w:ascii="Aptos" w:hAnsi="Aptos"/>
          <w:color w:val="000000"/>
        </w:rPr>
        <w:t xml:space="preserve"> e </w:t>
      </w:r>
      <w:r>
        <w:rPr>
          <w:rFonts w:ascii="Aptos Mono" w:hAnsi="Aptos Mono"/>
          <w:color w:val="000000"/>
          <w:sz w:val="19"/>
        </w:rPr>
        <w:t>CLAUDE.md</w:t>
      </w:r>
      <w:r>
        <w:rPr>
          <w:rFonts w:ascii="Aptos" w:hAnsi="Aptos"/>
          <w:color w:val="000000"/>
        </w:rPr>
        <w:t xml:space="preserve"> sem duplicar policies;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fixtures de projeto novo, snapshot antigo e snapshot alterado;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compatibilidade com instalação Claude existente.</w:t>
      </w:r>
    </w:p>
    <w:p>
      <w:pPr>
        <w:pStyle w:val="Heading2"/>
      </w:pPr>
      <w:r>
        <w:rPr>
          <w:rFonts w:ascii="Aptos" w:hAnsi="Aptos"/>
          <w:color w:val="000000"/>
        </w:rPr>
        <w:t>17.3 TASK 003 Dispatcher e lifecycle</w:t>
      </w:r>
    </w:p>
    <w:p>
      <w:r>
        <w:rPr>
          <w:rFonts w:ascii="Aptos" w:hAnsi="Aptos"/>
          <w:color w:val="000000"/>
        </w:rPr>
        <w:t>Objetivo: implementar um dispatcher determinístico e pequeno.</w:t>
      </w:r>
    </w:p>
    <w:p>
      <w:r>
        <w:rPr>
          <w:rFonts w:ascii="Aptos" w:hAnsi="Aptos"/>
          <w:color w:val="000000"/>
        </w:rPr>
        <w:t>Entregas essenciais: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validação de </w:t>
      </w:r>
      <w:r>
        <w:rPr>
          <w:rFonts w:ascii="Aptos Mono" w:hAnsi="Aptos Mono"/>
          <w:color w:val="000000"/>
          <w:sz w:val="19"/>
        </w:rPr>
        <w:t>READY</w:t>
      </w:r>
      <w:r>
        <w:rPr>
          <w:rFonts w:ascii="Aptos" w:hAnsi="Aptos"/>
          <w:color w:val="000000"/>
        </w:rPr>
        <w:t>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resolução de executor e fallback explícito;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compatibilidade Claude-only;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lifecycle mínimo;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verificação de dependências, gates e filesets;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registro durável de decisões e bloqueios;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ausência de decisões arquiteturais autônomas.</w:t>
      </w:r>
    </w:p>
    <w:p>
      <w:pPr>
        <w:pStyle w:val="Heading2"/>
      </w:pPr>
      <w:r>
        <w:rPr>
          <w:rFonts w:ascii="Aptos" w:hAnsi="Aptos"/>
          <w:color w:val="000000"/>
        </w:rPr>
        <w:t>17.4 TASK 004 Ownership worktrees e handoff</w:t>
      </w:r>
    </w:p>
    <w:p>
      <w:r>
        <w:rPr>
          <w:rFonts w:ascii="Aptos" w:hAnsi="Aptos"/>
          <w:color w:val="000000"/>
        </w:rPr>
        <w:t>Objetivo: isolar execução e formalizar transferência entre adapters.</w:t>
      </w:r>
    </w:p>
    <w:p>
      <w:r>
        <w:rPr>
          <w:rFonts w:ascii="Aptos" w:hAnsi="Aptos"/>
          <w:color w:val="000000"/>
        </w:rPr>
        <w:t>Entregas essenciais: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reserva exclusiva de fileset;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detecção de colisões de globs;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proteção de worktree suja;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worktree obrigatório por risco;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handoff com contrato, SHA, diff e evidência;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revisor independente sem ownership de escrita;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bloqueio de autoaprovação.</w:t>
      </w:r>
    </w:p>
    <w:p>
      <w:pPr>
        <w:pStyle w:val="Heading2"/>
      </w:pPr>
      <w:r>
        <w:rPr>
          <w:rFonts w:ascii="Aptos" w:hAnsi="Aptos"/>
          <w:color w:val="000000"/>
        </w:rPr>
        <w:t>17.5 TASK 005 CI por revisão e piloto</w:t>
      </w:r>
    </w:p>
    <w:p>
      <w:r>
        <w:rPr>
          <w:rFonts w:ascii="Aptos" w:hAnsi="Aptos"/>
          <w:color w:val="000000"/>
        </w:rPr>
        <w:t>Objetivo: provar o método completo em um projeto limpo e ligar checks ao SHA revisado.</w:t>
      </w:r>
    </w:p>
    <w:p>
      <w:r>
        <w:rPr>
          <w:rFonts w:ascii="Aptos" w:hAnsi="Aptos"/>
          <w:color w:val="000000"/>
        </w:rPr>
        <w:t>Entregas essenciais: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workflow CI portátil;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bloqueio de check ausente, antigo ou falho;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fixtures para </w:t>
      </w:r>
      <w:r>
        <w:rPr>
          <w:rFonts w:ascii="Aptos Mono" w:hAnsi="Aptos Mono"/>
          <w:color w:val="000000"/>
          <w:sz w:val="19"/>
        </w:rPr>
        <w:t>micro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standard</w:t>
      </w:r>
      <w:r>
        <w:rPr>
          <w:rFonts w:ascii="Aptos" w:hAnsi="Aptos"/>
          <w:color w:val="000000"/>
        </w:rPr>
        <w:t xml:space="preserve"> e </w:t>
      </w:r>
      <w:r>
        <w:rPr>
          <w:rFonts w:ascii="Aptos Mono" w:hAnsi="Aptos Mono"/>
          <w:color w:val="000000"/>
          <w:sz w:val="19"/>
        </w:rPr>
        <w:t>regulated</w:t>
      </w:r>
      <w:r>
        <w:rPr>
          <w:rFonts w:ascii="Aptos" w:hAnsi="Aptos"/>
          <w:color w:val="000000"/>
        </w:rPr>
        <w:t>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piloto end-to-end em macOS e Linux quando disponíveis;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relatório de aceitação;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documentação de migração;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proposta de merge somente após revisão independente e decisão humana.</w:t>
      </w:r>
    </w:p>
    <w:p>
      <w:pPr>
        <w:pStyle w:val="Heading1"/>
      </w:pPr>
      <w:r>
        <w:rPr>
          <w:rFonts w:ascii="Aptos" w:hAnsi="Aptos"/>
          <w:color w:val="000000"/>
        </w:rPr>
        <w:t>18 Política de commits branches e worktrees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uma task deve produzir commits focados e explicáveis;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commits não podem misturar refatorações oportunistas;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a branch do programa permanece </w:t>
      </w:r>
      <w:r>
        <w:rPr>
          <w:rFonts w:ascii="Aptos Mono" w:hAnsi="Aptos Mono"/>
          <w:color w:val="000000"/>
          <w:sz w:val="19"/>
        </w:rPr>
        <w:t>feat/intellix-multiagent-framework</w:t>
      </w:r>
      <w:r>
        <w:rPr>
          <w:rFonts w:ascii="Aptos" w:hAnsi="Aptos"/>
          <w:color w:val="000000"/>
        </w:rPr>
        <w:t xml:space="preserve"> enquanto essa autorização estiver vigente;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branch principal pode receber merge automático;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nenhuma operação destrutiva de Git é permitida;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não usar </w:t>
      </w:r>
      <w:r>
        <w:rPr>
          <w:rFonts w:ascii="Aptos Mono" w:hAnsi="Aptos Mono"/>
          <w:color w:val="000000"/>
          <w:sz w:val="19"/>
        </w:rPr>
        <w:t>reset --hard</w:t>
      </w:r>
      <w:r>
        <w:rPr>
          <w:rFonts w:ascii="Aptos" w:hAnsi="Aptos"/>
          <w:color w:val="000000"/>
        </w:rPr>
        <w:t>, limpeza forçada ou remoção de worktree suja;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todo push deve ocorrer apenas para a branch autorizada;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tags e releases exigem autorização separada;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Codex deve conferir o inventário de arquivos antes do commit;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evidências devem citar o SHA final, não apenas o nome da branch.</w:t>
      </w:r>
    </w:p>
    <w:p>
      <w:pPr>
        <w:pStyle w:val="Heading1"/>
      </w:pPr>
      <w:r>
        <w:rPr>
          <w:rFonts w:ascii="Aptos" w:hAnsi="Aptos"/>
          <w:color w:val="000000"/>
        </w:rPr>
        <w:t>19 Gates humanos e limites de autonomia</w:t>
      </w:r>
    </w:p>
    <w:p>
      <w:r>
        <w:rPr>
          <w:rFonts w:ascii="Aptos" w:hAnsi="Aptos"/>
          <w:color w:val="000000"/>
        </w:rPr>
        <w:t>O Codex pode executar sem nova confirmação atividades reversíveis e previstas pelo Task Contract: leitura, edição do fileset, criação de testes, validação local, commit focado e push para a branch autorizada.</w:t>
      </w:r>
    </w:p>
    <w:p>
      <w:r>
        <w:rPr>
          <w:rFonts w:ascii="Aptos" w:hAnsi="Aptos"/>
          <w:color w:val="000000"/>
        </w:rPr>
        <w:t>O Codex deve parar e solicitar decisão humana quando houver: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mudança de objetivo ou requisito de produto;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novo boundary arquitetural;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ADR que precise ser aceito;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ampliação de fileset;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nova dependência significativa;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waiver ou redução de controle;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credencial, segredo ou permissão adicional;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ação destrutiva ou irreversível;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migration sem rollback seguro;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alteração de branch protection;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merge em branch principal;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deploy ou alteração em produção;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conflito entre fontes normativas;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dúvida que altere materialmente a solução.</w:t>
      </w:r>
    </w:p>
    <w:p>
      <w:r>
        <w:rPr>
          <w:rFonts w:ascii="Aptos" w:hAnsi="Aptos"/>
          <w:color w:val="000000"/>
        </w:rPr>
        <w:t>Uma aprovação local editável pode registrar a intenção durante desenvolvimento, mas não prova identidade para merge ou produção. O framework deve manter essa distinção explícita.</w:t>
      </w:r>
    </w:p>
    <w:p>
      <w:pPr>
        <w:pStyle w:val="Heading1"/>
      </w:pPr>
      <w:r>
        <w:rPr>
          <w:rFonts w:ascii="Aptos" w:hAnsi="Aptos"/>
          <w:color w:val="000000"/>
        </w:rPr>
        <w:t>20 Anti padrões proibidos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criar nova pasta metodológica paralela à estrutura existente;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manter hierarquia permanente de Tech Lead, database, backend e frontend;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ativar todos os especialistas para toda tarefa;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usar prompts ou chats como fonte oficial;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duplicar integralmente policies em </w:t>
      </w:r>
      <w:r>
        <w:rPr>
          <w:rFonts w:ascii="Aptos Mono" w:hAnsi="Aptos Mono"/>
          <w:color w:val="000000"/>
          <w:sz w:val="19"/>
        </w:rPr>
        <w:t>AGENTS.md</w:t>
      </w:r>
      <w:r>
        <w:rPr>
          <w:rFonts w:ascii="Aptos" w:hAnsi="Aptos"/>
          <w:color w:val="000000"/>
        </w:rPr>
        <w:t xml:space="preserve">, </w:t>
      </w:r>
      <w:r>
        <w:rPr>
          <w:rFonts w:ascii="Aptos Mono" w:hAnsi="Aptos Mono"/>
          <w:color w:val="000000"/>
          <w:sz w:val="19"/>
        </w:rPr>
        <w:t>CLAUDE.md</w:t>
      </w:r>
      <w:r>
        <w:rPr>
          <w:rFonts w:ascii="Aptos" w:hAnsi="Aptos"/>
          <w:color w:val="000000"/>
        </w:rPr>
        <w:t>, skills e commands;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inserir </w:t>
      </w:r>
      <w:r>
        <w:rPr>
          <w:rFonts w:ascii="Aptos Mono" w:hAnsi="Aptos Mono"/>
          <w:color w:val="000000"/>
          <w:sz w:val="19"/>
        </w:rPr>
        <w:t>preferred_adapter</w:t>
      </w:r>
      <w:r>
        <w:rPr>
          <w:rFonts w:ascii="Aptos" w:hAnsi="Aptos"/>
          <w:color w:val="000000"/>
        </w:rPr>
        <w:t xml:space="preserve"> em roles do kernel;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transformar o dispatcher em agente autônomo;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permitir que LLM determine resultado de CI;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exigir cross-model review de toda mudança trivial sem relação com risco;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dispensar revisão independente em mudança crítica;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tornar worktree obrigatório para alteração trivial em perfil que permita exceção;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editar arquivos gerados como se fossem fonte;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sincronizar alterações da instalação viva de volta para o repositório automaticamente;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migrar indiscriminadamente todo o histórico de </w:t>
      </w:r>
      <w:r>
        <w:rPr>
          <w:rFonts w:ascii="Aptos Mono" w:hAnsi="Aptos Mono"/>
          <w:color w:val="000000"/>
          <w:sz w:val="19"/>
        </w:rPr>
        <w:t>issues/</w:t>
      </w:r>
      <w:r>
        <w:rPr>
          <w:rFonts w:ascii="Aptos" w:hAnsi="Aptos"/>
          <w:color w:val="000000"/>
        </w:rPr>
        <w:t>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criar onze ou mais estados manuais para imitar GitHub e deploy;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aceitar </w:t>
      </w:r>
      <w:r>
        <w:rPr>
          <w:rFonts w:ascii="Aptos Mono" w:hAnsi="Aptos Mono"/>
          <w:color w:val="000000"/>
          <w:sz w:val="19"/>
        </w:rPr>
        <w:t>actor: human</w:t>
      </w:r>
      <w:r>
        <w:rPr>
          <w:rFonts w:ascii="Aptos" w:hAnsi="Aptos"/>
          <w:color w:val="000000"/>
        </w:rPr>
        <w:t xml:space="preserve"> como autenticação;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marcar ADR como aceito por decisão do próprio executor;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ocultar falha de ferramenta, teste ou CI;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corrigir fora do escopo sem atualizar o contrato;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misturar merge ou deploy com conclusão técnica da task.</w:t>
      </w:r>
    </w:p>
    <w:p>
      <w:pPr>
        <w:pStyle w:val="Heading1"/>
      </w:pPr>
      <w:r>
        <w:rPr>
          <w:rFonts w:ascii="Aptos" w:hAnsi="Aptos"/>
          <w:color w:val="000000"/>
        </w:rPr>
        <w:t>21 Critérios de conclusão do framework</w:t>
      </w:r>
    </w:p>
    <w:p>
      <w:r>
        <w:rPr>
          <w:rFonts w:ascii="Aptos" w:hAnsi="Aptos"/>
          <w:color w:val="000000"/>
        </w:rPr>
        <w:t>O programa somente poderá ser proposto para merge quando: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 xml:space="preserve">as cinco tasks estiverem </w:t>
      </w:r>
      <w:r>
        <w:rPr>
          <w:rFonts w:ascii="Aptos Mono" w:hAnsi="Aptos Mono"/>
          <w:color w:val="000000"/>
          <w:sz w:val="19"/>
        </w:rPr>
        <w:t>DONE</w:t>
      </w:r>
      <w:r>
        <w:rPr>
          <w:rFonts w:ascii="Aptos" w:hAnsi="Aptos"/>
          <w:color w:val="000000"/>
        </w:rPr>
        <w:t xml:space="preserve"> com evidência;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todos os schemas e artefatos normativos validarem;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testes positivos e negativos passarem;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kernel não depender de um fornecedor;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projetos consumidores validarem por raiz explícita;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snapshot e digest detectarem drift;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adapters forem gerados ou validados a partir da autoridade;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dispatcher respeitar lifecycle, risco, fileset e dependências;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fallback Claude-only estiver testado;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worktrees e ownership bloquearem conflitos com segurança;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revisão independente não puder ser autoatribuída;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CI estiver vinculada ao SHA exato;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os três perfis tiverem cobertura;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piloto end-to-end passar em ambientes suportados;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segurança, observabilidade, rollback e handoff forem demonstrados;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documentação de adoção e migração estiver atualizada;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riscos residuais forem apresentados com clareza;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Claude concluir revisão independente sem achado bloqueante;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humano aprovar o merge.</w:t>
      </w:r>
    </w:p>
    <w:p>
      <w:pPr>
        <w:pStyle w:val="Heading1"/>
      </w:pPr>
      <w:r>
        <w:rPr>
          <w:rFonts w:ascii="Aptos" w:hAnsi="Aptos"/>
          <w:color w:val="000000"/>
        </w:rPr>
        <w:t>22 Relatório obrigatório ao fim de cada tarefa</w:t>
      </w:r>
    </w:p>
    <w:p>
      <w:r>
        <w:rPr>
          <w:rFonts w:ascii="Aptos" w:hAnsi="Aptos"/>
          <w:color w:val="000000"/>
        </w:rPr>
        <w:t>O Codex deve entregar um relatório com: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task e estado final;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branch, worktree e commit;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objetivo entregue;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4. inventário de arquivos criados e alterados;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decisões técnicas;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6. critérios de aceite e evidência associada;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7. comandos executados e resultados;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8. testes positivos e negativos adicionados;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9. análise de segurança;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10. riscos residuais;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11. divergências do contrato;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12. rollback confirmado;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13. itens para revisão independente;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14. confirmação de que a tarefa seguinte não foi iniciada;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15. decisão humana necessária, se houver.</w:t>
      </w:r>
    </w:p>
    <w:p>
      <w:r>
        <w:rPr>
          <w:rFonts w:ascii="Aptos" w:hAnsi="Aptos"/>
          <w:color w:val="000000"/>
        </w:rPr>
        <w:t>Não usar frases genéricas como “tudo certo” ou “testes passaram” sem comando, resultado e escopo.</w:t>
      </w:r>
    </w:p>
    <w:p>
      <w:pPr>
        <w:pStyle w:val="Heading1"/>
      </w:pPr>
      <w:r>
        <w:rPr>
          <w:rFonts w:ascii="Aptos" w:hAnsi="Aptos"/>
          <w:color w:val="000000"/>
        </w:rPr>
        <w:t>23 Ordem de ativação para o Codex</w:t>
      </w:r>
    </w:p>
    <w:p>
      <w:r>
        <w:rPr>
          <w:rFonts w:ascii="Aptos" w:hAnsi="Aptos"/>
          <w:color w:val="000000"/>
        </w:rPr>
        <w:t>Ao receber este documento, o Codex deve: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1. localizar e verificar o repositório e a branch;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2. ler integralmente os artefatos normativos e arquiteturais;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3. executar o baseline atual;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4. comparar o estado real com este manual e com </w:t>
      </w:r>
      <w:r>
        <w:rPr>
          <w:rFonts w:ascii="Aptos Mono" w:hAnsi="Aptos Mono"/>
          <w:color w:val="000000"/>
          <w:sz w:val="19"/>
        </w:rPr>
        <w:t>tasks/TASK-001.yaml</w:t>
      </w:r>
      <w:r>
        <w:rPr>
          <w:rFonts w:ascii="Aptos" w:hAnsi="Aptos"/>
          <w:color w:val="000000"/>
        </w:rPr>
        <w:t>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5. não reescrever a arquitetura já consolidada;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6. revisar a Definition of Ready da </w:t>
      </w:r>
      <w:r>
        <w:rPr>
          <w:rFonts w:ascii="Aptos Mono" w:hAnsi="Aptos Mono"/>
          <w:color w:val="000000"/>
          <w:sz w:val="19"/>
        </w:rPr>
        <w:t>TASK-001</w:t>
      </w:r>
      <w:r>
        <w:rPr>
          <w:rFonts w:ascii="Aptos" w:hAnsi="Aptos"/>
          <w:color w:val="000000"/>
        </w:rPr>
        <w:t>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7. resolver apenas questões que já tenham resposta nas fontes autorizadas;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8. reportar qualquer decisão humana ainda aberta;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 xml:space="preserve">9. após confirmação da prontidão, executar somente a </w:t>
      </w:r>
      <w:r>
        <w:rPr>
          <w:rFonts w:ascii="Aptos Mono" w:hAnsi="Aptos Mono"/>
          <w:color w:val="000000"/>
          <w:sz w:val="19"/>
        </w:rPr>
        <w:t>TASK-001</w:t>
      </w:r>
      <w:r>
        <w:rPr>
          <w:rFonts w:ascii="Aptos" w:hAnsi="Aptos"/>
          <w:color w:val="000000"/>
        </w:rPr>
        <w:t>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10. concluir testes, commit, push e handoff;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11. parar no gate de revisão independente;</w:t>
      </w:r>
    </w:p>
    <w:p>
      <w:pPr>
        <w:spacing w:after="60"/>
        <w:ind w:left="317" w:hanging="317"/>
      </w:pPr>
      <w:r>
        <w:rPr>
          <w:rFonts w:ascii="Aptos" w:hAnsi="Aptos"/>
          <w:color w:val="000000"/>
        </w:rPr>
        <w:t>12. aguardar a revisão do Claude e a autorização para promover a próxima task.</w:t>
      </w:r>
    </w:p>
    <w:p>
      <w:r>
        <w:rPr>
          <w:rFonts w:ascii="Aptos" w:hAnsi="Aptos"/>
          <w:color w:val="000000"/>
        </w:rPr>
        <w:t>Este procedimento se repete para cada task. “Ir construindo” significa avançar de forma contínua dentro de uma task aprovada, não executar todas as tasks sem gates.</w:t>
      </w:r>
    </w:p>
    <w:p>
      <w:pPr>
        <w:pStyle w:val="Heading1"/>
      </w:pPr>
      <w:r>
        <w:rPr>
          <w:rFonts w:ascii="Aptos" w:hAnsi="Aptos"/>
          <w:color w:val="000000"/>
        </w:rPr>
        <w:t>24 Bloco de ativação para copiar no Codex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Adote o arquivo INTELLIX_CODEX_MASTER_IMPLEMENTATION_MANUAL.md como carta de execução do programa IntelliX Engineering Framework.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Trabalhe exclusivamente no repositório: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/Users/felipemaranhao/Documents/Codex/2026-09-16/referenced-chatgpt-conversation-this-is-an/work/intellix-plugin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Use exclusivamente a branch: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feat/intellix-multiagent-framework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Confirme que o commit 59d0d3e pertence ao histórico. Leia integralmente AGENTS.md, CLAUDE.md, README.md, intellix.md ou intellix.yaml, framework/, docs/architecture/, os ADRs aplicáveis e tasks/TASK-001.yaml.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Execute o baseline antes de alterar arquivos. Valide a Definition of Ready e o fileset da TASK-001. Se não existir conflito material ou decisão humana pendente, implemente somente a TASK-001 conforme seu contrato e o manual mestre. Use worktree dedicado porque a tarefa é de risco alto. Faça testes positivos e negativos, revise o diff, crie commit focado e envie apenas para a branch autorizada.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  <w:t>Não implemente TASK-002 a TASK-005. Não faça merge, deploy, release, alteração de permissões, acesso a produção ou uso de segredos. Não edite ~/.claude nem clones em cache ou marketplace. Pare diante de alteração local desconhecida, conflito normativo, fileset insuficiente, decisão arquitetural não aprovada ou ação irreversível.</w:t>
      </w:r>
    </w:p>
    <w:p>
      <w:pPr>
        <w:pStyle w:val="CodeBlock"/>
        <w:keepNext/>
      </w:pPr>
      <w:r>
        <w:rPr>
          <w:rFonts w:ascii="Aptos Mono" w:hAnsi="Aptos Mono"/>
          <w:color w:val="000000"/>
          <w:sz w:val="17"/>
        </w:rPr>
      </w:r>
    </w:p>
    <w:p>
      <w:pPr>
        <w:pStyle w:val="CodeBlock"/>
        <w:keepNext w:val="0"/>
      </w:pPr>
      <w:r>
        <w:rPr>
          <w:rFonts w:ascii="Aptos Mono" w:hAnsi="Aptos Mono"/>
          <w:color w:val="000000"/>
          <w:sz w:val="17"/>
        </w:rPr>
        <w:t>Ao terminar, entregue o relatório obrigatório definido no manual e pare no gate de revisão independente do Claude.</w:t>
      </w:r>
    </w:p>
    <w:p>
      <w:pPr>
        <w:pStyle w:val="Heading1"/>
      </w:pPr>
      <w:r>
        <w:rPr>
          <w:rFonts w:ascii="Aptos" w:hAnsi="Aptos"/>
          <w:color w:val="000000"/>
        </w:rPr>
        <w:t>25 Decisão de governança</w:t>
      </w:r>
    </w:p>
    <w:p>
      <w:r>
        <w:rPr>
          <w:rFonts w:ascii="Aptos" w:hAnsi="Aptos"/>
          <w:color w:val="000000"/>
        </w:rPr>
        <w:t>Este manual autoriza o Codex a construir o framework de forma incremental, dentro dos Task Contracts aprovados e da branch definida. Ele não transforma o Codex em autoridade de produto, arquitetura, aprovação, merge ou produção.</w:t>
      </w:r>
    </w:p>
    <w:p>
      <w:r>
        <w:rPr>
          <w:rFonts w:ascii="Aptos" w:hAnsi="Aptos"/>
          <w:color w:val="000000"/>
        </w:rPr>
        <w:t>A qualidade pretendida depende da combinação correta de responsabilidades: artefatos orientam, contratos limitam, Codex implementa, Claude revisa, CI comprova fatos e o humano decide mudanças de direção e ações irreversíveis. Essa separação deve permanecer visível no código, nos documentos e nos registros operacionais do framework.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05050"/>
        <w:sz w:val="16"/>
      </w:rPr>
      <w:t xml:space="preserve">IntelliX Engineering Framework   |   </w:t>
    </w:r>
    <w:r>
      <w:rPr>
        <w:rFonts w:ascii="Aptos" w:hAnsi="Aptos"/>
        <w:color w:val="50505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  <w:ind w:left="317" w:right="173"/>
      <w:shd w:fill="F4F6F8"/>
    </w:pPr>
    <w:rPr>
      <w:rFonts w:ascii="Aptos Mono" w:hAnsi="Aptos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Mestre de Implementação do IntelliX Engineering Framework</dc:title>
  <dc:subject>Instrução de governança e execução do framework multiagente</dc:subject>
  <dc:creator>IntelliX.AI</dc:creator>
  <cp:keywords>IntelliX, Codex, Claude Code, DevSecOps, engenharia de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