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95C0A" w14:textId="77777777" w:rsidR="00C06AEF" w:rsidRPr="0087772C" w:rsidRDefault="00C06AEF">
      <w:pPr>
        <w:spacing w:line="480" w:lineRule="auto"/>
        <w:rPr>
          <w:rFonts w:ascii="Times New Roman" w:hAnsi="Times New Roman"/>
          <w:szCs w:val="24"/>
        </w:rPr>
      </w:pPr>
    </w:p>
    <w:p w14:paraId="32DCDAFA" w14:textId="77777777" w:rsidR="00C06AEF" w:rsidRPr="0087772C" w:rsidRDefault="00C06AEF">
      <w:pPr>
        <w:spacing w:line="480" w:lineRule="auto"/>
        <w:rPr>
          <w:rFonts w:ascii="Times New Roman" w:hAnsi="Times New Roman"/>
          <w:szCs w:val="24"/>
        </w:rPr>
      </w:pPr>
    </w:p>
    <w:p w14:paraId="5DC97F83" w14:textId="77777777" w:rsidR="00C06AEF" w:rsidRPr="0087772C" w:rsidRDefault="00C06AEF">
      <w:pPr>
        <w:spacing w:line="480" w:lineRule="auto"/>
        <w:rPr>
          <w:rFonts w:ascii="Times New Roman" w:hAnsi="Times New Roman"/>
          <w:szCs w:val="24"/>
        </w:rPr>
      </w:pPr>
    </w:p>
    <w:p w14:paraId="162DA480" w14:textId="77777777" w:rsidR="00C06AEF" w:rsidRPr="0087772C" w:rsidRDefault="00C06AEF">
      <w:pPr>
        <w:spacing w:line="480" w:lineRule="auto"/>
        <w:rPr>
          <w:rFonts w:ascii="Times New Roman" w:hAnsi="Times New Roman"/>
          <w:szCs w:val="24"/>
        </w:rPr>
      </w:pPr>
    </w:p>
    <w:p w14:paraId="700C8928" w14:textId="77777777" w:rsidR="00C06AEF" w:rsidRPr="0087772C" w:rsidRDefault="00C06AEF">
      <w:pPr>
        <w:spacing w:line="480" w:lineRule="auto"/>
        <w:rPr>
          <w:rFonts w:ascii="Times New Roman" w:hAnsi="Times New Roman"/>
          <w:szCs w:val="24"/>
        </w:rPr>
      </w:pPr>
    </w:p>
    <w:p w14:paraId="2BF6A863" w14:textId="0BEF3C3E" w:rsidR="00C06AEF" w:rsidRPr="0087772C" w:rsidRDefault="00DC6CE6">
      <w:pPr>
        <w:spacing w:line="480" w:lineRule="auto"/>
        <w:jc w:val="center"/>
        <w:rPr>
          <w:rFonts w:ascii="Times New Roman" w:hAnsi="Times New Roman"/>
          <w:szCs w:val="24"/>
        </w:rPr>
      </w:pPr>
      <w:bookmarkStart w:id="0" w:name="bkPaperTitl"/>
      <w:bookmarkEnd w:id="0"/>
      <w:r>
        <w:rPr>
          <w:rFonts w:ascii="Times New Roman" w:hAnsi="Times New Roman"/>
          <w:szCs w:val="24"/>
        </w:rPr>
        <w:t>The Art Inside the NFT</w:t>
      </w:r>
    </w:p>
    <w:p w14:paraId="30A6A453" w14:textId="40D2DF79" w:rsidR="00C06AEF" w:rsidRPr="0087772C" w:rsidRDefault="00DC6CE6">
      <w:pPr>
        <w:spacing w:line="480" w:lineRule="auto"/>
        <w:jc w:val="center"/>
        <w:rPr>
          <w:rFonts w:ascii="Times New Roman" w:hAnsi="Times New Roman"/>
          <w:szCs w:val="24"/>
        </w:rPr>
      </w:pPr>
      <w:bookmarkStart w:id="1" w:name="bkAuthor"/>
      <w:bookmarkEnd w:id="1"/>
      <w:r>
        <w:rPr>
          <w:rFonts w:ascii="Times New Roman" w:hAnsi="Times New Roman"/>
          <w:szCs w:val="24"/>
        </w:rPr>
        <w:t>Fernando Mckenzie</w:t>
      </w:r>
    </w:p>
    <w:p w14:paraId="36B75DE3" w14:textId="77777777" w:rsidR="00DC6CE6" w:rsidRDefault="001A0200" w:rsidP="00DC6CE6">
      <w:pPr>
        <w:spacing w:line="480" w:lineRule="auto"/>
        <w:jc w:val="center"/>
        <w:rPr>
          <w:rFonts w:ascii="Times New Roman" w:hAnsi="Times New Roman"/>
          <w:szCs w:val="24"/>
        </w:rPr>
      </w:pPr>
      <w:bookmarkStart w:id="2" w:name="bkAuthorAffil"/>
      <w:bookmarkEnd w:id="2"/>
      <w:r>
        <w:rPr>
          <w:rFonts w:ascii="Times New Roman" w:hAnsi="Times New Roman"/>
          <w:szCs w:val="24"/>
        </w:rPr>
        <w:t>City University of Seattle</w:t>
      </w:r>
    </w:p>
    <w:p w14:paraId="338E16C7" w14:textId="6DECF672" w:rsidR="00DC6CE6" w:rsidRDefault="00DC6CE6" w:rsidP="00DC6CE6">
      <w:pPr>
        <w:spacing w:line="480" w:lineRule="auto"/>
        <w:jc w:val="center"/>
        <w:rPr>
          <w:rFonts w:ascii="Times New Roman" w:hAnsi="Times New Roman"/>
          <w:szCs w:val="24"/>
        </w:rPr>
      </w:pPr>
      <w:r>
        <w:rPr>
          <w:rFonts w:ascii="Times New Roman" w:hAnsi="Times New Roman"/>
          <w:szCs w:val="24"/>
        </w:rPr>
        <w:t>HUM220 Introduction to The Humanities</w:t>
      </w:r>
    </w:p>
    <w:p w14:paraId="6D0C929A" w14:textId="77777777" w:rsidR="00DC6CE6" w:rsidRDefault="00DC6CE6" w:rsidP="00DC6CE6">
      <w:pPr>
        <w:spacing w:line="480" w:lineRule="auto"/>
        <w:jc w:val="center"/>
        <w:rPr>
          <w:rFonts w:ascii="Times New Roman" w:hAnsi="Times New Roman"/>
          <w:szCs w:val="24"/>
        </w:rPr>
      </w:pPr>
      <w:r>
        <w:rPr>
          <w:rFonts w:ascii="Times New Roman" w:hAnsi="Times New Roman"/>
          <w:szCs w:val="24"/>
        </w:rPr>
        <w:t>Kalie Adams</w:t>
      </w:r>
    </w:p>
    <w:p w14:paraId="166114A2" w14:textId="77777777" w:rsidR="00DC6CE6" w:rsidRDefault="00DC6CE6" w:rsidP="00DC6CE6">
      <w:pPr>
        <w:spacing w:line="480" w:lineRule="auto"/>
        <w:jc w:val="center"/>
        <w:rPr>
          <w:rFonts w:ascii="Times New Roman" w:hAnsi="Times New Roman"/>
          <w:szCs w:val="24"/>
        </w:rPr>
      </w:pPr>
      <w:r>
        <w:rPr>
          <w:rFonts w:ascii="Times New Roman" w:hAnsi="Times New Roman"/>
          <w:szCs w:val="24"/>
        </w:rPr>
        <w:t>12/11/2022</w:t>
      </w:r>
    </w:p>
    <w:p w14:paraId="35D849DF" w14:textId="77777777" w:rsidR="00DC6CE6" w:rsidRDefault="00DC6CE6">
      <w:pPr>
        <w:spacing w:line="480" w:lineRule="auto"/>
        <w:jc w:val="center"/>
        <w:rPr>
          <w:rFonts w:ascii="Times New Roman" w:hAnsi="Times New Roman"/>
          <w:szCs w:val="24"/>
        </w:rPr>
      </w:pPr>
    </w:p>
    <w:p w14:paraId="479C680B" w14:textId="77777777" w:rsidR="00332DB5" w:rsidRDefault="00332DB5">
      <w:pPr>
        <w:spacing w:line="480" w:lineRule="auto"/>
        <w:jc w:val="center"/>
        <w:rPr>
          <w:rFonts w:ascii="Times New Roman" w:hAnsi="Times New Roman"/>
          <w:szCs w:val="24"/>
        </w:rPr>
      </w:pPr>
    </w:p>
    <w:p w14:paraId="773A19A4" w14:textId="77777777" w:rsidR="00C515BD" w:rsidRDefault="003C6EBD" w:rsidP="00C515BD">
      <w:pPr>
        <w:tabs>
          <w:tab w:val="center" w:pos="4680"/>
          <w:tab w:val="left" w:pos="7250"/>
        </w:tabs>
        <w:spacing w:line="480" w:lineRule="auto"/>
        <w:rPr>
          <w:rFonts w:ascii="Times New Roman" w:hAnsi="Times New Roman"/>
          <w:szCs w:val="24"/>
        </w:rPr>
      </w:pPr>
      <w:r>
        <w:rPr>
          <w:rFonts w:ascii="Times New Roman" w:hAnsi="Times New Roman"/>
          <w:szCs w:val="24"/>
        </w:rPr>
        <w:br w:type="page"/>
      </w:r>
      <w:r w:rsidR="0026024F">
        <w:rPr>
          <w:rFonts w:ascii="Times New Roman" w:hAnsi="Times New Roman"/>
          <w:szCs w:val="24"/>
        </w:rPr>
        <w:lastRenderedPageBreak/>
        <w:tab/>
      </w:r>
      <w:r w:rsidR="000E03EE">
        <w:rPr>
          <w:rFonts w:ascii="Times New Roman" w:hAnsi="Times New Roman"/>
          <w:szCs w:val="24"/>
        </w:rPr>
        <w:t>The Art Inside the NFT</w:t>
      </w:r>
      <w:r w:rsidR="0026024F">
        <w:rPr>
          <w:rFonts w:ascii="Times New Roman" w:hAnsi="Times New Roman"/>
          <w:szCs w:val="24"/>
        </w:rPr>
        <w:tab/>
      </w:r>
    </w:p>
    <w:p w14:paraId="1FC6B8BB" w14:textId="4443C71A" w:rsidR="003C6EBD" w:rsidRPr="00C515BD" w:rsidRDefault="003C6EBD" w:rsidP="00C515BD">
      <w:pPr>
        <w:tabs>
          <w:tab w:val="center" w:pos="4680"/>
          <w:tab w:val="left" w:pos="7250"/>
        </w:tabs>
        <w:spacing w:line="480" w:lineRule="auto"/>
        <w:jc w:val="center"/>
        <w:rPr>
          <w:rFonts w:ascii="Times New Roman" w:hAnsi="Times New Roman"/>
          <w:b/>
          <w:bCs/>
          <w:szCs w:val="24"/>
        </w:rPr>
      </w:pPr>
      <w:r w:rsidRPr="00C515BD">
        <w:rPr>
          <w:rFonts w:ascii="Times New Roman" w:hAnsi="Times New Roman"/>
          <w:b/>
          <w:bCs/>
          <w:szCs w:val="24"/>
        </w:rPr>
        <w:t>Introduction</w:t>
      </w:r>
    </w:p>
    <w:p w14:paraId="101C8E06" w14:textId="77777777" w:rsidR="000E4310" w:rsidRDefault="00C43979" w:rsidP="00C515BD">
      <w:pPr>
        <w:pStyle w:val="Heading2"/>
        <w:numPr>
          <w:ilvl w:val="0"/>
          <w:numId w:val="0"/>
        </w:numPr>
        <w:spacing w:before="100" w:beforeAutospacing="1" w:after="100" w:afterAutospacing="1" w:line="480" w:lineRule="auto"/>
        <w:ind w:left="720"/>
        <w:rPr>
          <w:rFonts w:ascii="Times New Roman" w:hAnsi="Times New Roman" w:cs="Times New Roman"/>
          <w:b w:val="0"/>
          <w:i w:val="0"/>
          <w:sz w:val="24"/>
          <w:szCs w:val="24"/>
        </w:rPr>
      </w:pPr>
      <w:r w:rsidRPr="00C43979">
        <w:rPr>
          <w:rFonts w:ascii="Times New Roman" w:hAnsi="Times New Roman" w:cs="Times New Roman"/>
          <w:b w:val="0"/>
          <w:i w:val="0"/>
          <w:sz w:val="24"/>
          <w:szCs w:val="24"/>
        </w:rPr>
        <w:t>The topic of NFTs, also known as NFTs (</w:t>
      </w:r>
      <w:r w:rsidR="004112DC" w:rsidRPr="00C43979">
        <w:rPr>
          <w:rFonts w:ascii="Times New Roman" w:hAnsi="Times New Roman" w:cs="Times New Roman"/>
          <w:b w:val="0"/>
          <w:i w:val="0"/>
          <w:sz w:val="24"/>
          <w:szCs w:val="24"/>
        </w:rPr>
        <w:t>Non-Fungible</w:t>
      </w:r>
      <w:r w:rsidRPr="00C43979">
        <w:rPr>
          <w:rFonts w:ascii="Times New Roman" w:hAnsi="Times New Roman" w:cs="Times New Roman"/>
          <w:b w:val="0"/>
          <w:i w:val="0"/>
          <w:sz w:val="24"/>
          <w:szCs w:val="24"/>
        </w:rPr>
        <w:t xml:space="preserve"> Tokens), has recently emerged as a hot topic of discussion at various get-togethers and events. I, for one, am thrilled about the increased visibility that this debate is receiving among fans of traditional art as opposed to digital art. Will they bring about a fundamental change in the world that we live in? Is there a need for this technology in the real world? Or is everything just conjecture? The most crucial question is, </w:t>
      </w:r>
      <w:r w:rsidR="005C6403" w:rsidRPr="00C43979">
        <w:rPr>
          <w:rFonts w:ascii="Times New Roman" w:hAnsi="Times New Roman" w:cs="Times New Roman"/>
          <w:b w:val="0"/>
          <w:i w:val="0"/>
          <w:sz w:val="24"/>
          <w:szCs w:val="24"/>
        </w:rPr>
        <w:t>what</w:t>
      </w:r>
      <w:r w:rsidRPr="00C43979">
        <w:rPr>
          <w:rFonts w:ascii="Times New Roman" w:hAnsi="Times New Roman" w:cs="Times New Roman"/>
          <w:b w:val="0"/>
          <w:i w:val="0"/>
          <w:sz w:val="24"/>
          <w:szCs w:val="24"/>
        </w:rPr>
        <w:t xml:space="preserve"> problem are they trying to solve? Non-fungible token artwork, often known as NFT art, has proven to be an incredible opportunity for contemporary artists to get online notoriety and financial compensation in the form of cryptocurrency. Nevertheless, the proliferation of non-traditional forms of art has created a discussion. </w:t>
      </w:r>
    </w:p>
    <w:p w14:paraId="25A9B29B" w14:textId="4557082E" w:rsidR="003C6EBD" w:rsidRPr="000E4310" w:rsidRDefault="00C43979" w:rsidP="000E4310">
      <w:pPr>
        <w:pStyle w:val="Heading2"/>
        <w:numPr>
          <w:ilvl w:val="0"/>
          <w:numId w:val="0"/>
        </w:numPr>
        <w:spacing w:before="100" w:beforeAutospacing="1" w:after="100" w:afterAutospacing="1" w:line="480" w:lineRule="auto"/>
        <w:ind w:left="720"/>
        <w:jc w:val="center"/>
        <w:rPr>
          <w:rFonts w:ascii="Times New Roman" w:hAnsi="Times New Roman" w:cs="Times New Roman"/>
          <w:bCs w:val="0"/>
          <w:i w:val="0"/>
          <w:sz w:val="24"/>
          <w:szCs w:val="24"/>
        </w:rPr>
      </w:pPr>
      <w:r w:rsidRPr="000E4310">
        <w:rPr>
          <w:rFonts w:ascii="Times New Roman" w:hAnsi="Times New Roman" w:cs="Times New Roman"/>
          <w:bCs w:val="0"/>
          <w:i w:val="0"/>
          <w:sz w:val="24"/>
          <w:szCs w:val="24"/>
        </w:rPr>
        <w:t xml:space="preserve">Are NFTs </w:t>
      </w:r>
      <w:r w:rsidR="000E4310" w:rsidRPr="000E4310">
        <w:rPr>
          <w:rFonts w:ascii="Times New Roman" w:hAnsi="Times New Roman" w:cs="Times New Roman"/>
          <w:bCs w:val="0"/>
          <w:i w:val="0"/>
          <w:sz w:val="24"/>
          <w:szCs w:val="24"/>
        </w:rPr>
        <w:t>works</w:t>
      </w:r>
      <w:r w:rsidRPr="000E4310">
        <w:rPr>
          <w:rFonts w:ascii="Times New Roman" w:hAnsi="Times New Roman" w:cs="Times New Roman"/>
          <w:bCs w:val="0"/>
          <w:i w:val="0"/>
          <w:sz w:val="24"/>
          <w:szCs w:val="24"/>
        </w:rPr>
        <w:t xml:space="preserve"> of art? How closely do their practices align with those of </w:t>
      </w:r>
      <w:r w:rsidR="000E4310">
        <w:rPr>
          <w:rFonts w:ascii="Times New Roman" w:hAnsi="Times New Roman" w:cs="Times New Roman"/>
          <w:bCs w:val="0"/>
          <w:i w:val="0"/>
          <w:sz w:val="24"/>
          <w:szCs w:val="24"/>
        </w:rPr>
        <w:t xml:space="preserve">   </w:t>
      </w:r>
      <w:r w:rsidRPr="000E4310">
        <w:rPr>
          <w:rFonts w:ascii="Times New Roman" w:hAnsi="Times New Roman" w:cs="Times New Roman"/>
          <w:bCs w:val="0"/>
          <w:i w:val="0"/>
          <w:sz w:val="24"/>
          <w:szCs w:val="24"/>
        </w:rPr>
        <w:t>the traditional art world? And do you think the value will continue to increase in the years to come?</w:t>
      </w:r>
    </w:p>
    <w:p w14:paraId="3B423ABA" w14:textId="20E920F3" w:rsidR="00702982" w:rsidRPr="003C6EBD" w:rsidRDefault="006A1309" w:rsidP="00702982">
      <w:pPr>
        <w:spacing w:before="100" w:beforeAutospacing="1" w:after="100" w:afterAutospacing="1" w:line="480" w:lineRule="auto"/>
        <w:ind w:left="720"/>
        <w:rPr>
          <w:rFonts w:ascii="Times New Roman" w:hAnsi="Times New Roman"/>
          <w:szCs w:val="24"/>
        </w:rPr>
      </w:pPr>
      <w:proofErr w:type="gramStart"/>
      <w:r w:rsidRPr="006A1309">
        <w:rPr>
          <w:rFonts w:ascii="Times New Roman" w:hAnsi="Times New Roman"/>
          <w:szCs w:val="24"/>
        </w:rPr>
        <w:t>In order to</w:t>
      </w:r>
      <w:proofErr w:type="gramEnd"/>
      <w:r w:rsidRPr="006A1309">
        <w:rPr>
          <w:rFonts w:ascii="Times New Roman" w:hAnsi="Times New Roman"/>
          <w:szCs w:val="24"/>
        </w:rPr>
        <w:t xml:space="preserve"> keep the reader interested and thinking about what they are reading, it is helpful to investigate this subject because it opens up some </w:t>
      </w:r>
      <w:r w:rsidR="00AB76FF" w:rsidRPr="006A1309">
        <w:rPr>
          <w:rFonts w:ascii="Times New Roman" w:hAnsi="Times New Roman"/>
          <w:szCs w:val="24"/>
        </w:rPr>
        <w:t>real-life</w:t>
      </w:r>
      <w:r w:rsidRPr="006A1309">
        <w:rPr>
          <w:rFonts w:ascii="Times New Roman" w:hAnsi="Times New Roman"/>
          <w:szCs w:val="24"/>
        </w:rPr>
        <w:t xml:space="preserve"> themes worth discussing</w:t>
      </w:r>
      <w:r w:rsidR="0085033B">
        <w:rPr>
          <w:rFonts w:ascii="Times New Roman" w:hAnsi="Times New Roman"/>
          <w:szCs w:val="24"/>
        </w:rPr>
        <w:t xml:space="preserve">. </w:t>
      </w:r>
      <w:r w:rsidR="0085033B" w:rsidRPr="0085033B">
        <w:rPr>
          <w:rFonts w:ascii="Times New Roman" w:hAnsi="Times New Roman"/>
          <w:szCs w:val="24"/>
        </w:rPr>
        <w:t>The initial difficulty was classifying what was being presented as art and what was merely decorative. In this study, we will examine the similarities and differences between traditional and digital art, the role that gatekeepers play in the art world and their influence on innovation, Andy Warhol's influence on the art world, Western and non-Western artworks, and the most notable distinctions between NFT Art fairs in the United States and China.</w:t>
      </w:r>
      <w:r>
        <w:rPr>
          <w:rFonts w:ascii="Times New Roman" w:hAnsi="Times New Roman"/>
          <w:szCs w:val="24"/>
        </w:rPr>
        <w:t xml:space="preserve"> </w:t>
      </w:r>
      <w:r w:rsidR="00702982" w:rsidRPr="00702982">
        <w:rPr>
          <w:rFonts w:ascii="Times New Roman" w:hAnsi="Times New Roman"/>
          <w:szCs w:val="24"/>
        </w:rPr>
        <w:t xml:space="preserve">The history of art demonstrates that artists have always been interested </w:t>
      </w:r>
      <w:r w:rsidR="00702982" w:rsidRPr="00702982">
        <w:rPr>
          <w:rFonts w:ascii="Times New Roman" w:hAnsi="Times New Roman"/>
          <w:szCs w:val="24"/>
        </w:rPr>
        <w:lastRenderedPageBreak/>
        <w:t>in discovering new art forms and non-traditional materials via which they can express their aesthetic beliefs. The conventional understanding of art was fundamentally called into question by a number of avant-garde movements that began to proliferate at the beginning of the 20th century. New non-artistic materials, such as books, magazines, fabrics, household items, and many other everyday objects were introduced as perfect art mediums by artists who emerged from these progressive art movements. These artists stated that true artists can create artworks out of anything, including books, magazines, fabrics, and household items. The arrival of mixed-media artwork at this point in the history of art heralds the beginning of an exciting new age</w:t>
      </w:r>
      <w:r w:rsidR="00702982">
        <w:rPr>
          <w:rFonts w:ascii="Times New Roman" w:hAnsi="Times New Roman"/>
          <w:szCs w:val="24"/>
        </w:rPr>
        <w:t>.</w:t>
      </w:r>
      <w:r w:rsidR="00702982" w:rsidRPr="00702982">
        <w:rPr>
          <w:rFonts w:ascii="Times New Roman" w:hAnsi="Times New Roman"/>
          <w:szCs w:val="24"/>
        </w:rPr>
        <w:t xml:space="preserve"> </w:t>
      </w:r>
      <w:r w:rsidR="00702982">
        <w:rPr>
          <w:rFonts w:ascii="Times New Roman" w:hAnsi="Times New Roman"/>
          <w:szCs w:val="24"/>
        </w:rPr>
        <w:t>W</w:t>
      </w:r>
      <w:r w:rsidR="00702982" w:rsidRPr="00702982">
        <w:rPr>
          <w:rFonts w:ascii="Times New Roman" w:hAnsi="Times New Roman"/>
          <w:szCs w:val="24"/>
        </w:rPr>
        <w:t xml:space="preserve">e will </w:t>
      </w:r>
      <w:r w:rsidR="00702982">
        <w:rPr>
          <w:rFonts w:ascii="Times New Roman" w:hAnsi="Times New Roman"/>
          <w:szCs w:val="24"/>
        </w:rPr>
        <w:t>Look into</w:t>
      </w:r>
      <w:r w:rsidR="00702982" w:rsidRPr="00702982">
        <w:rPr>
          <w:rFonts w:ascii="Times New Roman" w:hAnsi="Times New Roman"/>
          <w:szCs w:val="24"/>
        </w:rPr>
        <w:t xml:space="preserve"> the impact and value that NFT brings to the table in comparison to traditional art, as well as the relatively small set of people who hold the keys to the doors of the art world.</w:t>
      </w:r>
      <w:r w:rsidR="00AA2EA5">
        <w:rPr>
          <w:rFonts w:ascii="Times New Roman" w:hAnsi="Times New Roman"/>
          <w:szCs w:val="24"/>
        </w:rPr>
        <w:t xml:space="preserve"> Speaking on key holders; let’s highlight Andy Warhol influence in the arts of classic and digital.</w:t>
      </w:r>
      <w:r w:rsidR="00B76B5F">
        <w:rPr>
          <w:rFonts w:ascii="Times New Roman" w:hAnsi="Times New Roman"/>
          <w:szCs w:val="24"/>
        </w:rPr>
        <w:t xml:space="preserve"> </w:t>
      </w:r>
      <w:r w:rsidR="00B76B5F" w:rsidRPr="00B76B5F">
        <w:rPr>
          <w:rFonts w:ascii="Times New Roman" w:hAnsi="Times New Roman"/>
          <w:szCs w:val="24"/>
        </w:rPr>
        <w:t xml:space="preserve">Andy Warhol was an influential pop artist, film director, and producer from the United States. Warhol was </w:t>
      </w:r>
      <w:r w:rsidR="0026024F" w:rsidRPr="00B76B5F">
        <w:rPr>
          <w:rFonts w:ascii="Times New Roman" w:hAnsi="Times New Roman"/>
          <w:szCs w:val="24"/>
        </w:rPr>
        <w:t>criticized</w:t>
      </w:r>
      <w:r w:rsidR="00B76B5F" w:rsidRPr="00B76B5F">
        <w:rPr>
          <w:rFonts w:ascii="Times New Roman" w:hAnsi="Times New Roman"/>
          <w:szCs w:val="24"/>
        </w:rPr>
        <w:t xml:space="preserve"> for utilizing a process that many thought to be technically inferior to painting and for using an image that he did not produce (the original Marilyn Monroe photograph)</w:t>
      </w:r>
      <w:r w:rsidR="0057215B">
        <w:rPr>
          <w:rFonts w:ascii="Times New Roman" w:hAnsi="Times New Roman"/>
          <w:szCs w:val="24"/>
        </w:rPr>
        <w:t xml:space="preserve"> (Regan, 2022)</w:t>
      </w:r>
      <w:r w:rsidR="00B76B5F" w:rsidRPr="00B76B5F">
        <w:rPr>
          <w:rFonts w:ascii="Times New Roman" w:hAnsi="Times New Roman"/>
          <w:szCs w:val="24"/>
        </w:rPr>
        <w:t xml:space="preserve">. Some people considered that </w:t>
      </w:r>
      <w:r w:rsidR="00B76B5F" w:rsidRPr="00B76B5F">
        <w:rPr>
          <w:rFonts w:ascii="Times New Roman" w:hAnsi="Times New Roman"/>
          <w:szCs w:val="24"/>
        </w:rPr>
        <w:t>silk-screening</w:t>
      </w:r>
      <w:r w:rsidR="00B76B5F" w:rsidRPr="00B76B5F">
        <w:rPr>
          <w:rFonts w:ascii="Times New Roman" w:hAnsi="Times New Roman"/>
          <w:szCs w:val="24"/>
        </w:rPr>
        <w:t xml:space="preserve"> required less talent than painting an entirely original piece. This viewpoint led to the assumption that creative works had less impact and significance than "pure original" works of art</w:t>
      </w:r>
      <w:r w:rsidR="0057215B">
        <w:rPr>
          <w:rFonts w:ascii="Times New Roman" w:hAnsi="Times New Roman"/>
          <w:szCs w:val="24"/>
        </w:rPr>
        <w:t xml:space="preserve"> </w:t>
      </w:r>
      <w:r w:rsidR="0057215B">
        <w:rPr>
          <w:rFonts w:ascii="Times New Roman" w:hAnsi="Times New Roman"/>
          <w:szCs w:val="24"/>
        </w:rPr>
        <w:t>(Regan, 2022)</w:t>
      </w:r>
      <w:r w:rsidR="00B76B5F" w:rsidRPr="00B76B5F">
        <w:rPr>
          <w:rFonts w:ascii="Times New Roman" w:hAnsi="Times New Roman"/>
          <w:szCs w:val="24"/>
        </w:rPr>
        <w:t>. Many critics also contended that because the silkscreened pieces were produced through an industrial technique, they couldn't have the same depth of meaning as original paintings. Some have said that an industrial process can never be "artistic." Simply put, Andy Warhol used the elements at his disposal to produce a powerful creative creation. Algorithmic NFTs are no different</w:t>
      </w:r>
      <w:r w:rsidR="0057215B">
        <w:rPr>
          <w:rFonts w:ascii="Times New Roman" w:hAnsi="Times New Roman"/>
          <w:szCs w:val="24"/>
        </w:rPr>
        <w:t xml:space="preserve"> </w:t>
      </w:r>
      <w:r w:rsidR="0057215B">
        <w:rPr>
          <w:rFonts w:ascii="Times New Roman" w:hAnsi="Times New Roman"/>
          <w:szCs w:val="24"/>
        </w:rPr>
        <w:t>(Regan, 2022)</w:t>
      </w:r>
      <w:r w:rsidR="00B76B5F" w:rsidRPr="00B76B5F">
        <w:rPr>
          <w:rFonts w:ascii="Times New Roman" w:hAnsi="Times New Roman"/>
          <w:szCs w:val="24"/>
        </w:rPr>
        <w:t xml:space="preserve">. They may be more technologically </w:t>
      </w:r>
      <w:r w:rsidR="00B76B5F" w:rsidRPr="00B76B5F">
        <w:rPr>
          <w:rFonts w:ascii="Times New Roman" w:hAnsi="Times New Roman"/>
          <w:szCs w:val="24"/>
        </w:rPr>
        <w:lastRenderedPageBreak/>
        <w:t>advanced, but they are still just tools that artists use to engage and entertain audiences. Computational NFTs are, in reality, a computerized replica of the analog silkscreen process. The entire collection is propelled and guided by a human hand</w:t>
      </w:r>
      <w:r w:rsidR="0026024F">
        <w:rPr>
          <w:rFonts w:ascii="Times New Roman" w:hAnsi="Times New Roman"/>
          <w:szCs w:val="24"/>
        </w:rPr>
        <w:t xml:space="preserve">, on the other hand when we look at NFT’s its just art added on to the a big server called the blockchain, Andy Warhol’s work inspired artist like Russell Young to create his own style of Marilyn Monroe NFT art. One way Russel describes it “as discovering new ways of bringing images to life in a new medium was an incredibly rewarding process. I already think of my work in a linear, cinematic sense because my practice consists of creating series of screen prints that are of icons, protagonists of America’s culture and counterculture throughout history. NFT’s allow me to translate the filmic language of my physical work and give it an energy </w:t>
      </w:r>
      <w:r w:rsidR="004112DC">
        <w:rPr>
          <w:rFonts w:ascii="Times New Roman" w:hAnsi="Times New Roman"/>
          <w:szCs w:val="24"/>
        </w:rPr>
        <w:t>all</w:t>
      </w:r>
      <w:r w:rsidR="0026024F">
        <w:rPr>
          <w:rFonts w:ascii="Times New Roman" w:hAnsi="Times New Roman"/>
          <w:szCs w:val="24"/>
        </w:rPr>
        <w:t xml:space="preserve"> </w:t>
      </w:r>
      <w:r w:rsidR="005C6403">
        <w:rPr>
          <w:rFonts w:ascii="Times New Roman" w:hAnsi="Times New Roman"/>
          <w:szCs w:val="24"/>
        </w:rPr>
        <w:t>its</w:t>
      </w:r>
      <w:r w:rsidR="0026024F">
        <w:rPr>
          <w:rFonts w:ascii="Times New Roman" w:hAnsi="Times New Roman"/>
          <w:szCs w:val="24"/>
        </w:rPr>
        <w:t xml:space="preserve"> own.”</w:t>
      </w:r>
      <w:r w:rsidR="00036342">
        <w:rPr>
          <w:rFonts w:ascii="Times New Roman" w:hAnsi="Times New Roman"/>
          <w:szCs w:val="24"/>
        </w:rPr>
        <w:t xml:space="preserve"> (SuperRare, 2022)</w:t>
      </w:r>
    </w:p>
    <w:p w14:paraId="06B0E47B" w14:textId="280B3E8F" w:rsidR="003C6EBD" w:rsidRPr="00CA7724" w:rsidRDefault="00656B37" w:rsidP="00CA7724">
      <w:pPr>
        <w:spacing w:before="100" w:beforeAutospacing="1" w:after="100" w:afterAutospacing="1" w:line="480" w:lineRule="auto"/>
        <w:ind w:left="720"/>
        <w:jc w:val="center"/>
        <w:rPr>
          <w:rFonts w:ascii="Times New Roman" w:hAnsi="Times New Roman"/>
          <w:b/>
          <w:bCs/>
          <w:szCs w:val="24"/>
        </w:rPr>
      </w:pPr>
      <w:r w:rsidRPr="00CA7724">
        <w:rPr>
          <w:rFonts w:ascii="Times New Roman" w:hAnsi="Times New Roman"/>
          <w:b/>
          <w:bCs/>
          <w:szCs w:val="24"/>
        </w:rPr>
        <w:t>Gate keepers in the Art World</w:t>
      </w:r>
    </w:p>
    <w:p w14:paraId="3795075B" w14:textId="77777777" w:rsidR="0085033B" w:rsidRDefault="00D643C1" w:rsidP="00CA1B0D">
      <w:pPr>
        <w:spacing w:before="100" w:beforeAutospacing="1" w:after="100" w:afterAutospacing="1" w:line="480" w:lineRule="auto"/>
        <w:ind w:left="720"/>
        <w:rPr>
          <w:rFonts w:ascii="Times New Roman" w:hAnsi="Times New Roman"/>
          <w:szCs w:val="24"/>
        </w:rPr>
      </w:pPr>
      <w:r w:rsidRPr="00D643C1">
        <w:rPr>
          <w:rFonts w:ascii="Times New Roman" w:hAnsi="Times New Roman"/>
          <w:szCs w:val="24"/>
        </w:rPr>
        <w:t xml:space="preserve">Market forces of supply and demand in the art world are driven by prices. Artwork without a price tag is useless. The market value of art is affected by where it is sold. There are both authentic and reproduction art markets. "First sales" to galleries and collectors are considered part of the primary market. Auctions are a part of the secondary art market. Resellers in the secondary market typically increase prices because the artist makes so little money there. Resale art is more expensive than gallery art, with the exception of auctions. Following the establishment of art prices, the market's supply and demand can be evaluated. Want is demanded. Art prices tend to go up when demand goes up. A person's standing as an artist can increase or decrease the demand for their work, even though the need for art will never go away. The works of famous </w:t>
      </w:r>
      <w:r w:rsidR="0039606F" w:rsidRPr="00D643C1">
        <w:rPr>
          <w:rFonts w:ascii="Times New Roman" w:hAnsi="Times New Roman"/>
          <w:szCs w:val="24"/>
        </w:rPr>
        <w:t>painter’s</w:t>
      </w:r>
      <w:r w:rsidRPr="00D643C1">
        <w:rPr>
          <w:rFonts w:ascii="Times New Roman" w:hAnsi="Times New Roman"/>
          <w:szCs w:val="24"/>
        </w:rPr>
        <w:t xml:space="preserve"> command higher prices than those of unknown ones. The price and value of works by </w:t>
      </w:r>
      <w:r w:rsidRPr="00D643C1">
        <w:rPr>
          <w:rFonts w:ascii="Times New Roman" w:hAnsi="Times New Roman"/>
          <w:szCs w:val="24"/>
        </w:rPr>
        <w:lastRenderedPageBreak/>
        <w:t>emerging artists rises as their fame grows. Demand is tied to price. When an artist becomes well-known, interest in their work increases, which drives up the price. Having enough art for sale is essential. Only one picture exists, which drives up both demand and price</w:t>
      </w:r>
      <w:r>
        <w:rPr>
          <w:rFonts w:ascii="Times New Roman" w:hAnsi="Times New Roman"/>
          <w:szCs w:val="24"/>
        </w:rPr>
        <w:t xml:space="preserve"> </w:t>
      </w:r>
      <w:r>
        <w:rPr>
          <w:rFonts w:ascii="Times New Roman" w:hAnsi="Times New Roman"/>
          <w:szCs w:val="24"/>
        </w:rPr>
        <w:t>(Margolis, 1969)</w:t>
      </w:r>
      <w:r w:rsidRPr="00D643C1">
        <w:rPr>
          <w:rFonts w:ascii="Times New Roman" w:hAnsi="Times New Roman"/>
          <w:szCs w:val="24"/>
        </w:rPr>
        <w:t>. When an artwork is reproduced in multiple editions, its demand and thus its value, decline. I find this fascinating because it reveals the artist's process. They may produce several variants or just one original, depending on how much money they stand to make. Different artists have vastly different annual outputs; some make thousands of pieces, while others make only a handful. Prices in the art market respond to market forces of supply and demand</w:t>
      </w:r>
      <w:r>
        <w:rPr>
          <w:rFonts w:ascii="Times New Roman" w:hAnsi="Times New Roman"/>
          <w:szCs w:val="24"/>
        </w:rPr>
        <w:t xml:space="preserve"> </w:t>
      </w:r>
      <w:r>
        <w:rPr>
          <w:rFonts w:ascii="Times New Roman" w:hAnsi="Times New Roman"/>
          <w:szCs w:val="24"/>
        </w:rPr>
        <w:t>(Margolis, 1969)</w:t>
      </w:r>
      <w:r w:rsidRPr="00D643C1">
        <w:rPr>
          <w:rFonts w:ascii="Times New Roman" w:hAnsi="Times New Roman"/>
          <w:szCs w:val="24"/>
        </w:rPr>
        <w:t>. When there is an increase in the supply of artwork, both demand and price fall. The laws of supply and demand can help musicians maximize their earnings. It's not uncommon for artwork to be priced in the hundreds of thousands</w:t>
      </w:r>
      <w:r>
        <w:rPr>
          <w:rFonts w:ascii="Times New Roman" w:hAnsi="Times New Roman"/>
          <w:szCs w:val="24"/>
        </w:rPr>
        <w:t xml:space="preserve"> (Margolis, 1969)</w:t>
      </w:r>
      <w:r w:rsidRPr="00D643C1">
        <w:rPr>
          <w:rFonts w:ascii="Times New Roman" w:hAnsi="Times New Roman"/>
          <w:szCs w:val="24"/>
        </w:rPr>
        <w:t>.</w:t>
      </w:r>
      <w:r w:rsidR="00491CB2">
        <w:rPr>
          <w:rFonts w:ascii="Times New Roman" w:hAnsi="Times New Roman"/>
          <w:szCs w:val="24"/>
        </w:rPr>
        <w:t xml:space="preserve"> </w:t>
      </w:r>
    </w:p>
    <w:p w14:paraId="21604179" w14:textId="77777777" w:rsidR="000E4310" w:rsidRPr="000E4310" w:rsidRDefault="007B2F3E" w:rsidP="000E4310">
      <w:pPr>
        <w:spacing w:before="100" w:beforeAutospacing="1" w:after="100" w:afterAutospacing="1" w:line="480" w:lineRule="auto"/>
        <w:ind w:left="720"/>
        <w:jc w:val="center"/>
        <w:rPr>
          <w:rFonts w:ascii="Times New Roman" w:hAnsi="Times New Roman"/>
          <w:b/>
          <w:bCs/>
          <w:szCs w:val="24"/>
        </w:rPr>
      </w:pPr>
      <w:r w:rsidRPr="000E4310">
        <w:rPr>
          <w:rFonts w:ascii="Times New Roman" w:hAnsi="Times New Roman"/>
          <w:b/>
          <w:bCs/>
          <w:szCs w:val="24"/>
        </w:rPr>
        <w:t xml:space="preserve">What does it mean when you read </w:t>
      </w:r>
      <w:r w:rsidR="00491CB2" w:rsidRPr="000E4310">
        <w:rPr>
          <w:rFonts w:ascii="Times New Roman" w:hAnsi="Times New Roman"/>
          <w:b/>
          <w:bCs/>
          <w:szCs w:val="24"/>
        </w:rPr>
        <w:t>small and concentrated market</w:t>
      </w:r>
    </w:p>
    <w:p w14:paraId="64124F3E" w14:textId="3EC38039" w:rsidR="00CA1B0D" w:rsidRPr="00CA1B0D" w:rsidRDefault="000E4310" w:rsidP="00CA1B0D">
      <w:pPr>
        <w:spacing w:before="100" w:beforeAutospacing="1" w:after="100" w:afterAutospacing="1" w:line="480" w:lineRule="auto"/>
        <w:ind w:left="720"/>
        <w:rPr>
          <w:rFonts w:ascii="Times New Roman" w:hAnsi="Times New Roman"/>
          <w:szCs w:val="24"/>
        </w:rPr>
      </w:pPr>
      <w:r>
        <w:rPr>
          <w:rFonts w:ascii="Times New Roman" w:hAnsi="Times New Roman"/>
          <w:szCs w:val="24"/>
        </w:rPr>
        <w:t>L</w:t>
      </w:r>
      <w:r w:rsidR="007B2F3E">
        <w:rPr>
          <w:rFonts w:ascii="Times New Roman" w:hAnsi="Times New Roman"/>
          <w:szCs w:val="24"/>
        </w:rPr>
        <w:t>ong story short the</w:t>
      </w:r>
      <w:r w:rsidR="00491CB2">
        <w:rPr>
          <w:rFonts w:ascii="Times New Roman" w:hAnsi="Times New Roman"/>
          <w:szCs w:val="24"/>
        </w:rPr>
        <w:t xml:space="preserve"> wealthy </w:t>
      </w:r>
      <w:r w:rsidR="007B2F3E">
        <w:rPr>
          <w:rFonts w:ascii="Times New Roman" w:hAnsi="Times New Roman"/>
          <w:szCs w:val="24"/>
        </w:rPr>
        <w:t>drive the price of art</w:t>
      </w:r>
      <w:r w:rsidR="0039606F">
        <w:rPr>
          <w:rFonts w:ascii="Times New Roman" w:hAnsi="Times New Roman"/>
          <w:szCs w:val="24"/>
        </w:rPr>
        <w:t xml:space="preserve">. </w:t>
      </w:r>
      <w:r w:rsidR="0039606F" w:rsidRPr="0039606F">
        <w:rPr>
          <w:rFonts w:ascii="Times New Roman" w:hAnsi="Times New Roman"/>
          <w:szCs w:val="24"/>
        </w:rPr>
        <w:t xml:space="preserve">Independent or institutional curators with influential intellectual interests and artist choices. To be included in an exhibition produced by Hans Ulrich Obrist (Director of Exhibitions at the Serpentine Gallery, London) is a sign of approval and assures rapid global attention. Why are these curators so great? Because they curate shows that are nearly always worth seeing, showing artists whose activities push the frontiers of what art can be. Inclusion in such an exhibition can be career-changing for artists. It can lead to more exhibition and press chances, price increases, and collectors' chase. Then, collectors. They tour super-curators' hottest new shows to keep up with the art world's emerging stars and latest talking points. Many collectors </w:t>
      </w:r>
      <w:r w:rsidR="00CA1B0D" w:rsidRPr="00CA1B0D">
        <w:rPr>
          <w:rFonts w:ascii="Times New Roman" w:hAnsi="Times New Roman"/>
          <w:szCs w:val="24"/>
        </w:rPr>
        <w:t xml:space="preserve">as well-known as the artists and collections they assemble. David Walsh's Old </w:t>
      </w:r>
      <w:r w:rsidR="00CA1B0D" w:rsidRPr="00CA1B0D">
        <w:rPr>
          <w:rFonts w:ascii="Times New Roman" w:hAnsi="Times New Roman"/>
          <w:szCs w:val="24"/>
        </w:rPr>
        <w:lastRenderedPageBreak/>
        <w:t>and New Museum Examples of art can be found in Tasmania, Australia, and Bernardo Paz's Inhotim, Brazil (An, K., &amp; Cerasi, J. 2022). Even when they employ advisers, their art collections reflect their individual tastes. Collectors are freer to spend</w:t>
      </w:r>
    </w:p>
    <w:p w14:paraId="2D76F662" w14:textId="26D0FDD0" w:rsidR="00CA1B0D" w:rsidRPr="00CA1B0D" w:rsidRDefault="00CA1B0D" w:rsidP="00CA1B0D">
      <w:pPr>
        <w:spacing w:before="100" w:beforeAutospacing="1" w:after="100" w:afterAutospacing="1" w:line="480" w:lineRule="auto"/>
        <w:ind w:left="720"/>
        <w:rPr>
          <w:rFonts w:ascii="Times New Roman" w:hAnsi="Times New Roman"/>
          <w:szCs w:val="24"/>
        </w:rPr>
      </w:pPr>
      <w:r w:rsidRPr="00CA1B0D">
        <w:rPr>
          <w:rFonts w:ascii="Times New Roman" w:hAnsi="Times New Roman"/>
          <w:szCs w:val="24"/>
        </w:rPr>
        <w:t xml:space="preserve">than public museums due to looser procurement processes (An, K., &amp; Cerasi, J. 2022). Certain collectors have become synonymous with </w:t>
      </w:r>
      <w:proofErr w:type="gramStart"/>
      <w:r w:rsidRPr="00CA1B0D">
        <w:rPr>
          <w:rFonts w:ascii="Times New Roman" w:hAnsi="Times New Roman"/>
          <w:szCs w:val="24"/>
        </w:rPr>
        <w:t>particular artists</w:t>
      </w:r>
      <w:proofErr w:type="gramEnd"/>
      <w:r w:rsidRPr="00CA1B0D">
        <w:rPr>
          <w:rFonts w:ascii="Times New Roman" w:hAnsi="Times New Roman"/>
          <w:szCs w:val="24"/>
        </w:rPr>
        <w:t xml:space="preserve">, thereby elevating their values and reputations to unprecedented heights (e.g., </w:t>
      </w:r>
      <w:r w:rsidR="0085033B">
        <w:rPr>
          <w:rFonts w:ascii="Times New Roman" w:hAnsi="Times New Roman"/>
          <w:szCs w:val="24"/>
        </w:rPr>
        <w:t>Michael Jackson</w:t>
      </w:r>
      <w:r w:rsidRPr="00CA1B0D">
        <w:rPr>
          <w:rFonts w:ascii="Times New Roman" w:hAnsi="Times New Roman"/>
          <w:szCs w:val="24"/>
        </w:rPr>
        <w:t>).</w:t>
      </w:r>
    </w:p>
    <w:p w14:paraId="69235F7E" w14:textId="77777777" w:rsidR="0085033B" w:rsidRDefault="00CA1B0D" w:rsidP="00CA1B0D">
      <w:pPr>
        <w:spacing w:before="100" w:beforeAutospacing="1" w:after="100" w:afterAutospacing="1" w:line="480" w:lineRule="auto"/>
        <w:ind w:left="720"/>
        <w:rPr>
          <w:rFonts w:ascii="Times New Roman" w:hAnsi="Times New Roman"/>
          <w:szCs w:val="24"/>
        </w:rPr>
      </w:pPr>
      <w:r w:rsidRPr="00CA1B0D">
        <w:rPr>
          <w:rFonts w:ascii="Times New Roman" w:hAnsi="Times New Roman"/>
          <w:szCs w:val="24"/>
        </w:rPr>
        <w:t xml:space="preserve">Young </w:t>
      </w:r>
      <w:r w:rsidR="0085033B">
        <w:rPr>
          <w:rFonts w:ascii="Times New Roman" w:hAnsi="Times New Roman"/>
          <w:szCs w:val="24"/>
        </w:rPr>
        <w:t>American</w:t>
      </w:r>
      <w:r w:rsidRPr="00CA1B0D">
        <w:rPr>
          <w:rFonts w:ascii="Times New Roman" w:hAnsi="Times New Roman"/>
          <w:szCs w:val="24"/>
        </w:rPr>
        <w:t xml:space="preserve"> Artists) or new lows if they sell. </w:t>
      </w:r>
    </w:p>
    <w:p w14:paraId="47D6E6EA" w14:textId="01C12133" w:rsidR="00CA1B0D" w:rsidRPr="0085033B" w:rsidRDefault="00CA1B0D" w:rsidP="0085033B">
      <w:pPr>
        <w:spacing w:before="100" w:beforeAutospacing="1" w:after="100" w:afterAutospacing="1" w:line="480" w:lineRule="auto"/>
        <w:ind w:left="720"/>
        <w:jc w:val="center"/>
        <w:rPr>
          <w:rFonts w:ascii="Times New Roman" w:hAnsi="Times New Roman"/>
          <w:b/>
          <w:bCs/>
          <w:szCs w:val="24"/>
        </w:rPr>
      </w:pPr>
      <w:r w:rsidRPr="0085033B">
        <w:rPr>
          <w:rFonts w:ascii="Times New Roman" w:hAnsi="Times New Roman"/>
          <w:b/>
          <w:bCs/>
          <w:szCs w:val="24"/>
        </w:rPr>
        <w:t>What and how collectors acquire</w:t>
      </w:r>
    </w:p>
    <w:p w14:paraId="4E1FD55E" w14:textId="6A3861E7" w:rsidR="00CA1B0D" w:rsidRDefault="00CA1B0D" w:rsidP="00CA1B0D">
      <w:pPr>
        <w:spacing w:before="100" w:beforeAutospacing="1" w:after="100" w:afterAutospacing="1" w:line="480" w:lineRule="auto"/>
        <w:ind w:left="720"/>
        <w:rPr>
          <w:rFonts w:ascii="Times New Roman" w:hAnsi="Times New Roman"/>
          <w:szCs w:val="24"/>
        </w:rPr>
      </w:pPr>
      <w:r w:rsidRPr="00CA1B0D">
        <w:rPr>
          <w:rFonts w:ascii="Times New Roman" w:hAnsi="Times New Roman"/>
          <w:szCs w:val="24"/>
        </w:rPr>
        <w:t>The act of buying and selling affects the market. Today, artists can become popular overnight. Sales, positive testimonials, and Because stardom occurs so quickly, people forget that art criticism can provide a more thoughtful evaluation (An, K.</w:t>
      </w:r>
      <w:r>
        <w:rPr>
          <w:rFonts w:ascii="Times New Roman" w:hAnsi="Times New Roman"/>
          <w:szCs w:val="24"/>
        </w:rPr>
        <w:t xml:space="preserve"> </w:t>
      </w:r>
      <w:r w:rsidRPr="00CA1B0D">
        <w:rPr>
          <w:rFonts w:ascii="Times New Roman" w:hAnsi="Times New Roman"/>
          <w:szCs w:val="24"/>
        </w:rPr>
        <w:t>&amp; Cerasi, J. 2022). Critics defend and contextualize their viewpoints with art-historical and industrial evidence. knowledge. Included in this group are art historians, journalists, and bloggers. While all publicity is beneficial Certain prominent names hold more weight than others in public relations (An, K., &amp; Cerasi, J. 2022).</w:t>
      </w:r>
    </w:p>
    <w:p w14:paraId="6F84D252" w14:textId="193CD764" w:rsidR="002C48C3" w:rsidRPr="00CA7724" w:rsidRDefault="00491CB2" w:rsidP="00CA1B0D">
      <w:pPr>
        <w:spacing w:before="100" w:beforeAutospacing="1" w:after="100" w:afterAutospacing="1" w:line="480" w:lineRule="auto"/>
        <w:ind w:left="720"/>
        <w:jc w:val="center"/>
        <w:rPr>
          <w:rFonts w:ascii="Times New Roman" w:hAnsi="Times New Roman"/>
          <w:b/>
          <w:bCs/>
          <w:szCs w:val="24"/>
        </w:rPr>
      </w:pPr>
      <w:r w:rsidRPr="00CA7724">
        <w:rPr>
          <w:rFonts w:ascii="Times New Roman" w:hAnsi="Times New Roman"/>
          <w:b/>
          <w:bCs/>
          <w:szCs w:val="24"/>
        </w:rPr>
        <w:t xml:space="preserve">What are the 5 galleries that run the art </w:t>
      </w:r>
      <w:r w:rsidR="00D643C1" w:rsidRPr="00CA7724">
        <w:rPr>
          <w:rFonts w:ascii="Times New Roman" w:hAnsi="Times New Roman"/>
          <w:b/>
          <w:bCs/>
          <w:szCs w:val="24"/>
        </w:rPr>
        <w:t>industry</w:t>
      </w:r>
    </w:p>
    <w:p w14:paraId="14532FC0" w14:textId="5BFAFC44" w:rsidR="002C48C3" w:rsidRDefault="00491CB2"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Pace</w:t>
      </w:r>
      <w:r w:rsidR="00EB33B9">
        <w:rPr>
          <w:rFonts w:ascii="Times New Roman" w:hAnsi="Times New Roman"/>
          <w:szCs w:val="24"/>
        </w:rPr>
        <w:t xml:space="preserve">: </w:t>
      </w:r>
      <w:r w:rsidR="00EB33B9" w:rsidRPr="00EB33B9">
        <w:rPr>
          <w:rFonts w:ascii="Times New Roman" w:hAnsi="Times New Roman"/>
          <w:szCs w:val="24"/>
        </w:rPr>
        <w:t xml:space="preserve">The gallery features locations in London, Geneva, Palo Alto, Hong Kong, Seoul, East Hampton (temporary), Palm Beach (seasonal), and two in New York. It will grow in London this fall. Pace offers 15,000 square meters of display area and 150 international employees. Pace's exhibition calendar features great painters. Christo, Chuck Close, </w:t>
      </w:r>
      <w:r w:rsidR="00EB33B9" w:rsidRPr="00EB33B9">
        <w:rPr>
          <w:rFonts w:ascii="Times New Roman" w:hAnsi="Times New Roman"/>
          <w:szCs w:val="24"/>
        </w:rPr>
        <w:lastRenderedPageBreak/>
        <w:t>Nigel Cooke, Adrian Ghenie, Paul Graham, David Hockney, JR, Jeff Koons, Li Songsong, and Agnes Martin are among the artists represented</w:t>
      </w:r>
      <w:r w:rsidR="00EC0D2A">
        <w:rPr>
          <w:rFonts w:ascii="Times New Roman" w:hAnsi="Times New Roman"/>
          <w:szCs w:val="24"/>
        </w:rPr>
        <w:t xml:space="preserve"> </w:t>
      </w:r>
      <w:r w:rsidR="00EC0D2A">
        <w:rPr>
          <w:rFonts w:ascii="Times New Roman" w:hAnsi="Times New Roman"/>
          <w:szCs w:val="24"/>
        </w:rPr>
        <w:t>(</w:t>
      </w:r>
      <w:r w:rsidR="00EC0D2A">
        <w:t>Delagrange, 2022)</w:t>
      </w:r>
      <w:r w:rsidR="00EB33B9" w:rsidRPr="00EB33B9">
        <w:rPr>
          <w:rFonts w:ascii="Times New Roman" w:hAnsi="Times New Roman"/>
          <w:szCs w:val="24"/>
        </w:rPr>
        <w:t>.</w:t>
      </w:r>
    </w:p>
    <w:p w14:paraId="128F4E31" w14:textId="3270D13F" w:rsidR="002C48C3" w:rsidRDefault="00491CB2"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Marian Goodman Gallery</w:t>
      </w:r>
      <w:r w:rsidR="00EC0D2A">
        <w:rPr>
          <w:rFonts w:ascii="Times New Roman" w:hAnsi="Times New Roman"/>
          <w:szCs w:val="24"/>
        </w:rPr>
        <w:t xml:space="preserve">: </w:t>
      </w:r>
      <w:r w:rsidR="00EC0D2A" w:rsidRPr="00EC0D2A">
        <w:rPr>
          <w:rFonts w:ascii="Times New Roman" w:hAnsi="Times New Roman"/>
          <w:szCs w:val="24"/>
        </w:rPr>
        <w:t>Marian Goodman Gallery has helped international artists and organizations communicate for over 40 years. New York's Marian Goodman Gallery opened in 1977. In 1995, the Gallery opened a Paris exhibition space, and in 2014, a London exhibition room. Marian Goodman Projects will showcase exhibitions and artist projects in London and other countries in 2021</w:t>
      </w:r>
      <w:r w:rsidR="00EC0D2A">
        <w:rPr>
          <w:rFonts w:ascii="Times New Roman" w:hAnsi="Times New Roman"/>
          <w:szCs w:val="24"/>
        </w:rPr>
        <w:t xml:space="preserve"> </w:t>
      </w:r>
      <w:r w:rsidR="00EC0D2A">
        <w:rPr>
          <w:rFonts w:ascii="Times New Roman" w:hAnsi="Times New Roman"/>
          <w:szCs w:val="24"/>
        </w:rPr>
        <w:t>(</w:t>
      </w:r>
      <w:r w:rsidR="00EC0D2A">
        <w:t>Delagrange, 2022)</w:t>
      </w:r>
      <w:r w:rsidR="00EC0D2A" w:rsidRPr="00EC0D2A">
        <w:rPr>
          <w:rFonts w:ascii="Times New Roman" w:hAnsi="Times New Roman"/>
          <w:szCs w:val="24"/>
        </w:rPr>
        <w:t>.</w:t>
      </w:r>
    </w:p>
    <w:p w14:paraId="5B28CF48" w14:textId="2D182F2F" w:rsidR="002C48C3" w:rsidRDefault="00491CB2"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Hauser &amp; Wirth</w:t>
      </w:r>
      <w:r w:rsidR="00EB33B9">
        <w:rPr>
          <w:rFonts w:ascii="Times New Roman" w:hAnsi="Times New Roman"/>
          <w:szCs w:val="24"/>
        </w:rPr>
        <w:t xml:space="preserve">: </w:t>
      </w:r>
      <w:r w:rsidR="00EB33B9" w:rsidRPr="00EB33B9">
        <w:rPr>
          <w:rFonts w:ascii="Times New Roman" w:hAnsi="Times New Roman"/>
          <w:szCs w:val="24"/>
        </w:rPr>
        <w:t>Hauser &amp; Wirth's love for architecture and cultural history is outstanding. Instead of establishing new state-of-the-art gallery spaces, they repair old structures and rediscover their environs, integrating current art with history. Hauser &amp; Wirth organizes major exhibits with famous curators, presents high-end surveys, and invests in study, research, and education. The gallery achieves museum-quality exhibitions and enriches its program, the art world, and culture</w:t>
      </w:r>
      <w:r w:rsidR="00EC0D2A">
        <w:rPr>
          <w:rFonts w:ascii="Times New Roman" w:hAnsi="Times New Roman"/>
          <w:szCs w:val="24"/>
        </w:rPr>
        <w:t xml:space="preserve"> </w:t>
      </w:r>
      <w:r w:rsidR="00EC0D2A">
        <w:rPr>
          <w:rFonts w:ascii="Times New Roman" w:hAnsi="Times New Roman"/>
          <w:szCs w:val="24"/>
        </w:rPr>
        <w:t>(</w:t>
      </w:r>
      <w:r w:rsidR="00EC0D2A">
        <w:t>Delagrange, 2022)</w:t>
      </w:r>
      <w:r w:rsidR="00EB33B9" w:rsidRPr="00EB33B9">
        <w:rPr>
          <w:rFonts w:ascii="Times New Roman" w:hAnsi="Times New Roman"/>
          <w:szCs w:val="24"/>
        </w:rPr>
        <w:t>.</w:t>
      </w:r>
    </w:p>
    <w:p w14:paraId="72271785" w14:textId="13D6FAFD" w:rsidR="002C48C3" w:rsidRDefault="00491CB2" w:rsidP="00CA7724">
      <w:pPr>
        <w:spacing w:before="100" w:beforeAutospacing="1" w:after="100" w:afterAutospacing="1" w:line="480" w:lineRule="auto"/>
        <w:ind w:left="720" w:firstLine="60"/>
        <w:rPr>
          <w:rFonts w:ascii="Times New Roman" w:hAnsi="Times New Roman"/>
          <w:szCs w:val="24"/>
        </w:rPr>
      </w:pPr>
      <w:r>
        <w:rPr>
          <w:rFonts w:ascii="Times New Roman" w:hAnsi="Times New Roman"/>
          <w:szCs w:val="24"/>
        </w:rPr>
        <w:t>Gagosian</w:t>
      </w:r>
      <w:r w:rsidR="007B2F3E">
        <w:rPr>
          <w:rFonts w:ascii="Times New Roman" w:hAnsi="Times New Roman"/>
          <w:szCs w:val="24"/>
        </w:rPr>
        <w:t xml:space="preserve"> Gallery</w:t>
      </w:r>
      <w:r w:rsidR="00EB33B9">
        <w:rPr>
          <w:rFonts w:ascii="Times New Roman" w:hAnsi="Times New Roman"/>
          <w:szCs w:val="24"/>
        </w:rPr>
        <w:t xml:space="preserve">: </w:t>
      </w:r>
      <w:r w:rsidR="00EB33B9" w:rsidRPr="00EB33B9">
        <w:rPr>
          <w:rFonts w:ascii="Times New Roman" w:hAnsi="Times New Roman"/>
          <w:szCs w:val="24"/>
        </w:rPr>
        <w:t>Gagosian is a key art industry player. They're the top digital gallery. First gallery to match established art publishers with 500 publications. Transparency, historical scholarship, research, market insights, and more are included in Gagosian Quarterly, online publications, and other cultural activities. Gagosian's numbers are mind-boggling because they outgrow art galleries. They collaborate with established artists and estates. Baselitz, Richter, Currin, Kiefer, Hirst, Gursky, Saville, Kami, Koons, Prince, Wall, Stingel, and others</w:t>
      </w:r>
      <w:r w:rsidR="00EC0D2A">
        <w:rPr>
          <w:rFonts w:ascii="Times New Roman" w:hAnsi="Times New Roman"/>
          <w:szCs w:val="24"/>
        </w:rPr>
        <w:t xml:space="preserve"> </w:t>
      </w:r>
      <w:r w:rsidR="00EC0D2A">
        <w:rPr>
          <w:rFonts w:ascii="Times New Roman" w:hAnsi="Times New Roman"/>
          <w:szCs w:val="24"/>
        </w:rPr>
        <w:t>(</w:t>
      </w:r>
      <w:r w:rsidR="00EC0D2A">
        <w:t>Delagrange, 2022)</w:t>
      </w:r>
      <w:r w:rsidR="00EB33B9" w:rsidRPr="00EB33B9">
        <w:rPr>
          <w:rFonts w:ascii="Times New Roman" w:hAnsi="Times New Roman"/>
          <w:szCs w:val="24"/>
        </w:rPr>
        <w:t>.</w:t>
      </w:r>
    </w:p>
    <w:p w14:paraId="3CD9B3CA" w14:textId="39677861" w:rsidR="002C48C3" w:rsidRDefault="00491CB2" w:rsidP="00CA7724">
      <w:pPr>
        <w:spacing w:before="100" w:beforeAutospacing="1" w:after="100" w:afterAutospacing="1" w:line="480" w:lineRule="auto"/>
        <w:ind w:left="720" w:firstLine="60"/>
        <w:rPr>
          <w:rFonts w:ascii="Times New Roman" w:hAnsi="Times New Roman"/>
          <w:szCs w:val="24"/>
        </w:rPr>
      </w:pPr>
      <w:r>
        <w:rPr>
          <w:rFonts w:ascii="Times New Roman" w:hAnsi="Times New Roman"/>
          <w:szCs w:val="24"/>
        </w:rPr>
        <w:t>Dadid Zwirner</w:t>
      </w:r>
      <w:r w:rsidR="00EB33B9">
        <w:rPr>
          <w:rFonts w:ascii="Times New Roman" w:hAnsi="Times New Roman"/>
          <w:szCs w:val="24"/>
        </w:rPr>
        <w:t xml:space="preserve">: </w:t>
      </w:r>
      <w:r w:rsidR="00EB33B9" w:rsidRPr="00EB33B9">
        <w:rPr>
          <w:rFonts w:ascii="Times New Roman" w:hAnsi="Times New Roman"/>
          <w:szCs w:val="24"/>
        </w:rPr>
        <w:t xml:space="preserve">David Zwirner founded his first gallery in 1993 in New York. David Zwirner owns three New York galleries plus worldwide galleries in London, Paris, and </w:t>
      </w:r>
      <w:r w:rsidR="00EB33B9" w:rsidRPr="00EB33B9">
        <w:rPr>
          <w:rFonts w:ascii="Times New Roman" w:hAnsi="Times New Roman"/>
          <w:szCs w:val="24"/>
        </w:rPr>
        <w:lastRenderedPageBreak/>
        <w:t>Hong Kong. David Zwirner represents several remarkable artists. Francis Als, Marlene Dumas, Michal Borremans, Barbara Kruger, Neo Rauch, Luc Tuymans, Thomas Ruff, Wolfgang Tillmans, and more are included. Dan Flavin, Donald Judd, Josef Albers, Alice Neel, Juan Munoz, and Sigmar Polke are among the gallery's secondary market artists</w:t>
      </w:r>
      <w:r w:rsidR="00EC0D2A">
        <w:rPr>
          <w:rFonts w:ascii="Times New Roman" w:hAnsi="Times New Roman"/>
          <w:szCs w:val="24"/>
        </w:rPr>
        <w:t xml:space="preserve"> (</w:t>
      </w:r>
      <w:r w:rsidR="00EC0D2A">
        <w:t>Delagrange,</w:t>
      </w:r>
      <w:r w:rsidR="00EC0D2A">
        <w:t xml:space="preserve"> </w:t>
      </w:r>
      <w:r w:rsidR="00EC0D2A">
        <w:t>2022</w:t>
      </w:r>
      <w:r w:rsidR="00EC0D2A">
        <w:t>)</w:t>
      </w:r>
      <w:r w:rsidR="00EB33B9" w:rsidRPr="00EB33B9">
        <w:rPr>
          <w:rFonts w:ascii="Times New Roman" w:hAnsi="Times New Roman"/>
          <w:szCs w:val="24"/>
        </w:rPr>
        <w:t>.</w:t>
      </w:r>
    </w:p>
    <w:p w14:paraId="4B39F4F6" w14:textId="58A3A23E" w:rsidR="003C6EBD" w:rsidRPr="00CA7724" w:rsidRDefault="00CA7724" w:rsidP="00CA7724">
      <w:pPr>
        <w:spacing w:before="100" w:beforeAutospacing="1" w:after="100" w:afterAutospacing="1" w:line="480" w:lineRule="auto"/>
        <w:ind w:left="1440"/>
        <w:jc w:val="center"/>
        <w:rPr>
          <w:rFonts w:ascii="Times New Roman" w:hAnsi="Times New Roman"/>
          <w:b/>
          <w:bCs/>
          <w:szCs w:val="24"/>
        </w:rPr>
      </w:pPr>
      <w:r>
        <w:rPr>
          <w:rFonts w:ascii="Times New Roman" w:hAnsi="Times New Roman"/>
          <w:b/>
          <w:bCs/>
          <w:szCs w:val="24"/>
        </w:rPr>
        <w:t>The internals of how art sales work</w:t>
      </w:r>
    </w:p>
    <w:p w14:paraId="31A50F28" w14:textId="72E72425" w:rsidR="003C6EBD" w:rsidRDefault="00656B37"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 xml:space="preserve">Art Demand Bottle </w:t>
      </w:r>
      <w:r w:rsidR="003954A1">
        <w:rPr>
          <w:rFonts w:ascii="Times New Roman" w:hAnsi="Times New Roman"/>
          <w:szCs w:val="24"/>
        </w:rPr>
        <w:t>necked</w:t>
      </w:r>
      <w:r w:rsidR="0093758B">
        <w:rPr>
          <w:rFonts w:ascii="Times New Roman" w:hAnsi="Times New Roman"/>
          <w:szCs w:val="24"/>
        </w:rPr>
        <w:t xml:space="preserve"> </w:t>
      </w:r>
      <w:r w:rsidR="00D96204">
        <w:rPr>
          <w:rFonts w:ascii="Times New Roman" w:hAnsi="Times New Roman"/>
          <w:szCs w:val="24"/>
        </w:rPr>
        <w:t>(us</w:t>
      </w:r>
      <w:r w:rsidR="00491CB2">
        <w:rPr>
          <w:rFonts w:ascii="Times New Roman" w:hAnsi="Times New Roman"/>
          <w:szCs w:val="24"/>
        </w:rPr>
        <w:t xml:space="preserve">, </w:t>
      </w:r>
      <w:r w:rsidR="00D96204">
        <w:rPr>
          <w:rFonts w:ascii="Times New Roman" w:hAnsi="Times New Roman"/>
          <w:szCs w:val="24"/>
        </w:rPr>
        <w:t>UK</w:t>
      </w:r>
      <w:r w:rsidR="00491CB2">
        <w:rPr>
          <w:rFonts w:ascii="Times New Roman" w:hAnsi="Times New Roman"/>
          <w:szCs w:val="24"/>
        </w:rPr>
        <w:t xml:space="preserve">, </w:t>
      </w:r>
      <w:r w:rsidR="00D96204">
        <w:rPr>
          <w:rFonts w:ascii="Times New Roman" w:hAnsi="Times New Roman"/>
          <w:szCs w:val="24"/>
        </w:rPr>
        <w:t>China</w:t>
      </w:r>
      <w:r w:rsidR="00491CB2">
        <w:rPr>
          <w:rFonts w:ascii="Times New Roman" w:hAnsi="Times New Roman"/>
          <w:szCs w:val="24"/>
        </w:rPr>
        <w:t>)</w:t>
      </w:r>
      <w:r w:rsidR="0093758B">
        <w:rPr>
          <w:rFonts w:ascii="Times New Roman" w:hAnsi="Times New Roman"/>
          <w:szCs w:val="24"/>
        </w:rPr>
        <w:t xml:space="preserve">, </w:t>
      </w:r>
      <w:r w:rsidR="0093758B" w:rsidRPr="0093758B">
        <w:rPr>
          <w:rFonts w:ascii="Times New Roman" w:hAnsi="Times New Roman"/>
          <w:szCs w:val="24"/>
        </w:rPr>
        <w:t>In the traditional art world, researchers, curators, museums, collectors, critics, and art galleries are all involved in the promotion of art. They are the "gatekeepers," and their opinions are vital to the canonization of artworks and artists.</w:t>
      </w:r>
      <w:r w:rsidR="0093758B">
        <w:rPr>
          <w:rFonts w:ascii="Times New Roman" w:hAnsi="Times New Roman"/>
          <w:szCs w:val="24"/>
        </w:rPr>
        <w:t xml:space="preserve"> </w:t>
      </w:r>
      <w:r w:rsidR="00D96204" w:rsidRPr="00D96204">
        <w:rPr>
          <w:rFonts w:ascii="Times New Roman" w:hAnsi="Times New Roman"/>
          <w:szCs w:val="24"/>
        </w:rPr>
        <w:t>Art has never been more accessible globally. Annual art sales are between 60 and 70 billion, and they occur in galleries, art fairs, consulting services, and online. Auctions, which produce 20% of annual sales, intimidate even seasoned art aficionados</w:t>
      </w:r>
      <w:r w:rsidR="00D96204">
        <w:rPr>
          <w:rFonts w:ascii="Times New Roman" w:hAnsi="Times New Roman"/>
          <w:szCs w:val="24"/>
        </w:rPr>
        <w:t xml:space="preserve"> (Murphy, 2018)</w:t>
      </w:r>
      <w:r w:rsidR="00D96204" w:rsidRPr="00D96204">
        <w:rPr>
          <w:rFonts w:ascii="Times New Roman" w:hAnsi="Times New Roman"/>
          <w:szCs w:val="24"/>
        </w:rPr>
        <w:t xml:space="preserve">. It's also one of the most exciting ways to buy market-priced goods. Auctions are public. Anyone can observe the sale and join. When the hammer falls, the people who want a thing </w:t>
      </w:r>
      <w:proofErr w:type="gramStart"/>
      <w:r w:rsidR="00D96204" w:rsidRPr="00D96204">
        <w:rPr>
          <w:rFonts w:ascii="Times New Roman" w:hAnsi="Times New Roman"/>
          <w:szCs w:val="24"/>
        </w:rPr>
        <w:t>set</w:t>
      </w:r>
      <w:proofErr w:type="gramEnd"/>
      <w:r w:rsidR="00D96204" w:rsidRPr="00D96204">
        <w:rPr>
          <w:rFonts w:ascii="Times New Roman" w:hAnsi="Times New Roman"/>
          <w:szCs w:val="24"/>
        </w:rPr>
        <w:t xml:space="preserve"> its price in public. Before bidding, conduct your research. Every auction house releases an online catalog of works several weeks before a sale, so you may peruse through photographs and learn about prices, the work's history, other works by the same artist, exhibitions, and more. With so much real-time information, it's impossible to know what to buy and for how much</w:t>
      </w:r>
      <w:r w:rsidR="00D96204">
        <w:rPr>
          <w:rFonts w:ascii="Times New Roman" w:hAnsi="Times New Roman"/>
          <w:szCs w:val="24"/>
        </w:rPr>
        <w:t xml:space="preserve"> </w:t>
      </w:r>
      <w:r w:rsidR="00D96204">
        <w:rPr>
          <w:rFonts w:ascii="Times New Roman" w:hAnsi="Times New Roman"/>
          <w:szCs w:val="24"/>
        </w:rPr>
        <w:t>(Murphy, 2018)</w:t>
      </w:r>
      <w:r w:rsidR="00D96204" w:rsidRPr="00D96204">
        <w:rPr>
          <w:rFonts w:ascii="Times New Roman" w:hAnsi="Times New Roman"/>
          <w:szCs w:val="24"/>
        </w:rPr>
        <w:t xml:space="preserve">. As with any investment, consult an art specialist before </w:t>
      </w:r>
      <w:r w:rsidR="00CA1B0D" w:rsidRPr="00D96204">
        <w:rPr>
          <w:rFonts w:ascii="Times New Roman" w:hAnsi="Times New Roman"/>
          <w:szCs w:val="24"/>
        </w:rPr>
        <w:t>selecting</w:t>
      </w:r>
      <w:r w:rsidR="00D96204" w:rsidRPr="00D96204">
        <w:rPr>
          <w:rFonts w:ascii="Times New Roman" w:hAnsi="Times New Roman"/>
          <w:szCs w:val="24"/>
        </w:rPr>
        <w:t>.</w:t>
      </w:r>
    </w:p>
    <w:p w14:paraId="1051C2AF" w14:textId="0C5D687A" w:rsidR="0060472B" w:rsidRPr="0060472B" w:rsidRDefault="003954A1"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What makes art valuable</w:t>
      </w:r>
      <w:r w:rsidR="0093758B">
        <w:rPr>
          <w:rFonts w:ascii="Times New Roman" w:hAnsi="Times New Roman"/>
          <w:szCs w:val="24"/>
        </w:rPr>
        <w:t xml:space="preserve">, </w:t>
      </w:r>
      <w:r w:rsidR="00D96204">
        <w:rPr>
          <w:rFonts w:ascii="Roboto" w:hAnsi="Roboto"/>
          <w:color w:val="333333"/>
          <w:sz w:val="23"/>
          <w:szCs w:val="23"/>
          <w:shd w:val="clear" w:color="auto" w:fill="FFFFFF"/>
        </w:rPr>
        <w:t>an</w:t>
      </w:r>
      <w:r w:rsidR="0093758B">
        <w:rPr>
          <w:rFonts w:ascii="Roboto" w:hAnsi="Roboto"/>
          <w:color w:val="333333"/>
          <w:sz w:val="23"/>
          <w:szCs w:val="23"/>
          <w:shd w:val="clear" w:color="auto" w:fill="FFFFFF"/>
        </w:rPr>
        <w:t xml:space="preserve"> artwork’s provenance, the documented history of who it has belonged to, is a huge determining factor in its value. For example, if a painting </w:t>
      </w:r>
      <w:r w:rsidR="0093758B">
        <w:rPr>
          <w:rFonts w:ascii="Roboto" w:hAnsi="Roboto"/>
          <w:color w:val="333333"/>
          <w:sz w:val="23"/>
          <w:szCs w:val="23"/>
          <w:shd w:val="clear" w:color="auto" w:fill="FFFFFF"/>
        </w:rPr>
        <w:lastRenderedPageBreak/>
        <w:t>was once owned by a celebrity, a prominent collector, or perhaps a respected gallery, it will certainly attract higher offers when put on sale.</w:t>
      </w:r>
      <w:r w:rsidR="004E12D4">
        <w:rPr>
          <w:rFonts w:ascii="Times New Roman" w:hAnsi="Times New Roman"/>
          <w:szCs w:val="24"/>
        </w:rPr>
        <w:t xml:space="preserve"> </w:t>
      </w:r>
      <w:r w:rsidR="00D6761B" w:rsidRPr="00D6761B">
        <w:rPr>
          <w:rFonts w:ascii="Times New Roman" w:hAnsi="Times New Roman"/>
          <w:szCs w:val="24"/>
        </w:rPr>
        <w:t>Art's value-determining variables have altered. Before the modern era, art's worth was decided by its materials, function, scale, and artist's and commissioner's notoriety. These components aren't gone, but they're now complemented. Cattelan's banana-and-duct-tape Comedian sells for $150,000, far more than its materials cost</w:t>
      </w:r>
      <w:r w:rsidR="00D6761B">
        <w:rPr>
          <w:rFonts w:ascii="Times New Roman" w:hAnsi="Times New Roman"/>
          <w:szCs w:val="24"/>
        </w:rPr>
        <w:t xml:space="preserve"> (</w:t>
      </w:r>
      <w:r w:rsidR="00D6761B">
        <w:t>Bastoni,</w:t>
      </w:r>
      <w:r w:rsidR="00D6761B">
        <w:t xml:space="preserve"> </w:t>
      </w:r>
      <w:r w:rsidR="00D6761B">
        <w:t>2022</w:t>
      </w:r>
      <w:r w:rsidR="00D6761B">
        <w:t>)</w:t>
      </w:r>
      <w:r w:rsidR="00D6761B" w:rsidRPr="00D6761B">
        <w:rPr>
          <w:rFonts w:ascii="Times New Roman" w:hAnsi="Times New Roman"/>
          <w:szCs w:val="24"/>
        </w:rPr>
        <w:t xml:space="preserve">. Art is priceless. The intrinsic is how a work of art makes the viewer feel, what sensations it provokes, and it can't be held or shown. Culture, education, and life experience shape these traits. </w:t>
      </w:r>
      <w:r w:rsidR="004112DC" w:rsidRPr="00D6761B">
        <w:rPr>
          <w:rFonts w:ascii="Times New Roman" w:hAnsi="Times New Roman"/>
          <w:szCs w:val="24"/>
        </w:rPr>
        <w:t>materials independent</w:t>
      </w:r>
      <w:r w:rsidR="00D6761B" w:rsidRPr="00D6761B">
        <w:rPr>
          <w:rFonts w:ascii="Times New Roman" w:hAnsi="Times New Roman"/>
          <w:szCs w:val="24"/>
        </w:rPr>
        <w:t>. Art communicates ideas, values, sentiments, and concepts that may be viewed differently by each spectator but nevertheless transmit notions about society and the human condition</w:t>
      </w:r>
      <w:r w:rsidR="00D6761B">
        <w:rPr>
          <w:rFonts w:ascii="Times New Roman" w:hAnsi="Times New Roman"/>
          <w:szCs w:val="24"/>
        </w:rPr>
        <w:t xml:space="preserve"> </w:t>
      </w:r>
      <w:r w:rsidR="00D6761B">
        <w:rPr>
          <w:rFonts w:ascii="Times New Roman" w:hAnsi="Times New Roman"/>
          <w:szCs w:val="24"/>
        </w:rPr>
        <w:t>(</w:t>
      </w:r>
      <w:r w:rsidR="00D6761B">
        <w:t>Bastoni, 2022)</w:t>
      </w:r>
      <w:r w:rsidR="00D6761B" w:rsidRPr="00D6761B">
        <w:rPr>
          <w:rFonts w:ascii="Times New Roman" w:hAnsi="Times New Roman"/>
          <w:szCs w:val="24"/>
        </w:rPr>
        <w:t>. When making art, an artist contributes a story, a sentiment, and cultural components, and viewers project their own. Human consensus determines an artwork's worth, like currency. When talking about art, there are two separate markets where negotiations take place and this stipulation happens: the primary market, from the artist's hands to its first purchaser, where the price is decided mainly by the artist and his dealer, and the secondary market, where the price inevitably follows demand and supply</w:t>
      </w:r>
      <w:r w:rsidR="00D6761B">
        <w:rPr>
          <w:rFonts w:ascii="Times New Roman" w:hAnsi="Times New Roman"/>
          <w:szCs w:val="24"/>
        </w:rPr>
        <w:t xml:space="preserve"> </w:t>
      </w:r>
      <w:r w:rsidR="00D6761B">
        <w:rPr>
          <w:rFonts w:ascii="Times New Roman" w:hAnsi="Times New Roman"/>
          <w:szCs w:val="24"/>
        </w:rPr>
        <w:t>(</w:t>
      </w:r>
      <w:r w:rsidR="00D6761B">
        <w:t>Bastoni, 2022)</w:t>
      </w:r>
      <w:r w:rsidR="00D6761B" w:rsidRPr="00D6761B">
        <w:rPr>
          <w:rFonts w:ascii="Times New Roman" w:hAnsi="Times New Roman"/>
          <w:szCs w:val="24"/>
        </w:rPr>
        <w:t>. Auctioneers and galleries set prices. Consensuses establish an artwork or artist's pricing history, which helps price new or resold works.</w:t>
      </w:r>
      <w:r w:rsidR="0060472B">
        <w:rPr>
          <w:rFonts w:ascii="Times New Roman" w:hAnsi="Times New Roman"/>
          <w:szCs w:val="24"/>
        </w:rPr>
        <w:t xml:space="preserve"> </w:t>
      </w:r>
    </w:p>
    <w:p w14:paraId="7A7E5FC6" w14:textId="296A73CB" w:rsidR="003C6EBD" w:rsidRDefault="0060472B" w:rsidP="00CA7724">
      <w:pPr>
        <w:spacing w:before="100" w:beforeAutospacing="1" w:after="100" w:afterAutospacing="1" w:line="480" w:lineRule="auto"/>
        <w:ind w:left="720"/>
        <w:rPr>
          <w:rFonts w:ascii="Times New Roman" w:hAnsi="Times New Roman"/>
          <w:szCs w:val="24"/>
        </w:rPr>
      </w:pPr>
      <w:r w:rsidRPr="0060472B">
        <w:rPr>
          <w:rFonts w:ascii="Times New Roman" w:hAnsi="Times New Roman"/>
          <w:szCs w:val="24"/>
        </w:rPr>
        <w:t>This may be historic. Provenance is another important factor. The previous owner's fame is noted. Museum art is so valuable that it's usually "off" the market.</w:t>
      </w:r>
    </w:p>
    <w:p w14:paraId="0C8540F4" w14:textId="77777777" w:rsidR="000E4310" w:rsidRDefault="000E4310" w:rsidP="00CA7724">
      <w:pPr>
        <w:spacing w:before="100" w:beforeAutospacing="1" w:after="100" w:afterAutospacing="1" w:line="480" w:lineRule="auto"/>
        <w:ind w:left="720"/>
        <w:jc w:val="center"/>
        <w:rPr>
          <w:rFonts w:ascii="Times New Roman" w:hAnsi="Times New Roman"/>
          <w:b/>
          <w:bCs/>
          <w:szCs w:val="24"/>
        </w:rPr>
      </w:pPr>
    </w:p>
    <w:p w14:paraId="438C0670" w14:textId="77777777" w:rsidR="000E4310" w:rsidRDefault="000E4310" w:rsidP="00CA7724">
      <w:pPr>
        <w:spacing w:before="100" w:beforeAutospacing="1" w:after="100" w:afterAutospacing="1" w:line="480" w:lineRule="auto"/>
        <w:ind w:left="720"/>
        <w:jc w:val="center"/>
        <w:rPr>
          <w:rFonts w:ascii="Times New Roman" w:hAnsi="Times New Roman"/>
          <w:b/>
          <w:bCs/>
          <w:szCs w:val="24"/>
        </w:rPr>
      </w:pPr>
    </w:p>
    <w:p w14:paraId="3E161F4D" w14:textId="77777777" w:rsidR="000E4310" w:rsidRDefault="000E4310" w:rsidP="00CA7724">
      <w:pPr>
        <w:spacing w:before="100" w:beforeAutospacing="1" w:after="100" w:afterAutospacing="1" w:line="480" w:lineRule="auto"/>
        <w:ind w:left="720"/>
        <w:jc w:val="center"/>
        <w:rPr>
          <w:rFonts w:ascii="Times New Roman" w:hAnsi="Times New Roman"/>
          <w:b/>
          <w:bCs/>
          <w:szCs w:val="24"/>
        </w:rPr>
      </w:pPr>
    </w:p>
    <w:p w14:paraId="2AA3CF72" w14:textId="6DDFCF07" w:rsidR="003C6EBD" w:rsidRPr="00CA7724" w:rsidRDefault="00D565BA" w:rsidP="00CA7724">
      <w:pPr>
        <w:spacing w:before="100" w:beforeAutospacing="1" w:after="100" w:afterAutospacing="1" w:line="480" w:lineRule="auto"/>
        <w:ind w:left="720"/>
        <w:jc w:val="center"/>
        <w:rPr>
          <w:rFonts w:ascii="Times New Roman" w:hAnsi="Times New Roman"/>
          <w:b/>
          <w:bCs/>
          <w:szCs w:val="24"/>
        </w:rPr>
      </w:pPr>
      <w:r w:rsidRPr="00CA7724">
        <w:rPr>
          <w:rFonts w:ascii="Times New Roman" w:hAnsi="Times New Roman"/>
          <w:b/>
          <w:bCs/>
          <w:szCs w:val="24"/>
        </w:rPr>
        <w:t xml:space="preserve">Why and Who is buying </w:t>
      </w:r>
      <w:r w:rsidR="0060472B" w:rsidRPr="00CA7724">
        <w:rPr>
          <w:rFonts w:ascii="Times New Roman" w:hAnsi="Times New Roman"/>
          <w:b/>
          <w:bCs/>
          <w:szCs w:val="24"/>
        </w:rPr>
        <w:t>non-Fungible</w:t>
      </w:r>
      <w:r w:rsidRPr="00CA7724">
        <w:rPr>
          <w:rFonts w:ascii="Times New Roman" w:hAnsi="Times New Roman"/>
          <w:b/>
          <w:bCs/>
          <w:szCs w:val="24"/>
        </w:rPr>
        <w:t xml:space="preserve"> tokens</w:t>
      </w:r>
    </w:p>
    <w:p w14:paraId="695A1716" w14:textId="08BEE8BD" w:rsidR="003C6EBD" w:rsidRPr="003C6EBD" w:rsidRDefault="00D565BA"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Ease of access to buy and create</w:t>
      </w:r>
      <w:r w:rsidR="0093758B">
        <w:rPr>
          <w:rFonts w:ascii="Times New Roman" w:hAnsi="Times New Roman"/>
          <w:szCs w:val="24"/>
        </w:rPr>
        <w:t xml:space="preserve"> All user needs is ETH(Ethereum) Wallet then the user can create </w:t>
      </w:r>
      <w:proofErr w:type="gramStart"/>
      <w:r w:rsidR="0093758B">
        <w:rPr>
          <w:rFonts w:ascii="Times New Roman" w:hAnsi="Times New Roman"/>
          <w:szCs w:val="24"/>
        </w:rPr>
        <w:t>a</w:t>
      </w:r>
      <w:proofErr w:type="gramEnd"/>
      <w:r w:rsidR="0093758B">
        <w:rPr>
          <w:rFonts w:ascii="Times New Roman" w:hAnsi="Times New Roman"/>
          <w:szCs w:val="24"/>
        </w:rPr>
        <w:t xml:space="preserve"> NFT</w:t>
      </w:r>
      <w:r w:rsidR="00BF67DC">
        <w:rPr>
          <w:rFonts w:ascii="Times New Roman" w:hAnsi="Times New Roman"/>
          <w:szCs w:val="24"/>
        </w:rPr>
        <w:t xml:space="preserve">. Just like Traditional art, digital art has a universal unifier, for example Traditional art unifier can be cooking, sport, politics. While your digital unifiers are more like in game currency, token, or some relative knowledge of computers. To re-iterate, </w:t>
      </w:r>
      <w:r w:rsidR="00BF67DC" w:rsidRPr="00BF67DC">
        <w:rPr>
          <w:rFonts w:ascii="Times New Roman" w:hAnsi="Times New Roman"/>
          <w:szCs w:val="24"/>
        </w:rPr>
        <w:t>NFTs require knowledge of several topics, including minting, blockchain, crypto wallets, marketplaces, and gas costs, in order to be created</w:t>
      </w:r>
      <w:r w:rsidR="0060472B">
        <w:rPr>
          <w:rFonts w:ascii="Times New Roman" w:hAnsi="Times New Roman"/>
          <w:szCs w:val="24"/>
        </w:rPr>
        <w:t xml:space="preserve"> </w:t>
      </w:r>
      <w:r w:rsidR="0060472B">
        <w:rPr>
          <w:rFonts w:ascii="Times New Roman" w:hAnsi="Times New Roman"/>
          <w:szCs w:val="24"/>
        </w:rPr>
        <w:t>(</w:t>
      </w:r>
      <w:r w:rsidR="0060472B">
        <w:t>Gomez, 2021)</w:t>
      </w:r>
      <w:r w:rsidR="00BF67DC" w:rsidRPr="00BF67DC">
        <w:rPr>
          <w:rFonts w:ascii="Times New Roman" w:hAnsi="Times New Roman"/>
          <w:szCs w:val="24"/>
        </w:rPr>
        <w:t>. Once a creator understands how NFTs function, getting started with them is simple.</w:t>
      </w:r>
      <w:r w:rsidR="0093758B">
        <w:rPr>
          <w:rFonts w:ascii="Times New Roman" w:hAnsi="Times New Roman"/>
          <w:szCs w:val="24"/>
        </w:rPr>
        <w:t xml:space="preserve"> </w:t>
      </w:r>
      <w:r w:rsidR="0060472B" w:rsidRPr="0060472B">
        <w:rPr>
          <w:rFonts w:ascii="Times New Roman" w:hAnsi="Times New Roman"/>
          <w:szCs w:val="24"/>
        </w:rPr>
        <w:t>Collectors, investors, flippers, admirers, and individuals worldwide buy NFTs. Gary Vee, Jay-Z, and Mark Cuban to working-class citizens</w:t>
      </w:r>
      <w:r w:rsidR="0060472B">
        <w:rPr>
          <w:rFonts w:ascii="Times New Roman" w:hAnsi="Times New Roman"/>
          <w:szCs w:val="24"/>
        </w:rPr>
        <w:t xml:space="preserve"> (</w:t>
      </w:r>
      <w:r w:rsidR="0060472B">
        <w:t>Gomez</w:t>
      </w:r>
      <w:r w:rsidR="0060472B">
        <w:t xml:space="preserve">, </w:t>
      </w:r>
      <w:r w:rsidR="0060472B">
        <w:t>2021</w:t>
      </w:r>
      <w:r w:rsidR="0060472B">
        <w:t>)</w:t>
      </w:r>
      <w:r w:rsidR="0060472B" w:rsidRPr="0060472B">
        <w:rPr>
          <w:rFonts w:ascii="Times New Roman" w:hAnsi="Times New Roman"/>
          <w:szCs w:val="24"/>
        </w:rPr>
        <w:t>. If you like supporting your favorite brands and communities, you may like NFTs. Buying and trading digital collectibles can be lucrative, but there are other reasons to possess an NFT.</w:t>
      </w:r>
    </w:p>
    <w:p w14:paraId="40349C8E" w14:textId="295228B6" w:rsidR="003C6EBD" w:rsidRPr="003C6EBD" w:rsidRDefault="00D565BA"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Value of the NFT against real art</w:t>
      </w:r>
      <w:r w:rsidR="00BF67DC">
        <w:rPr>
          <w:rFonts w:ascii="Times New Roman" w:hAnsi="Times New Roman"/>
          <w:szCs w:val="24"/>
        </w:rPr>
        <w:t xml:space="preserve">. </w:t>
      </w:r>
      <w:r w:rsidR="00BF67DC" w:rsidRPr="00BF67DC">
        <w:rPr>
          <w:rFonts w:ascii="Times New Roman" w:hAnsi="Times New Roman"/>
          <w:szCs w:val="24"/>
        </w:rPr>
        <w:t>The most significant distinction that can be drawn between traditional art and NFT art is that NFTs are wholly digital goods that can only exist in digital wallets that are hosted on a particular blockchain. In point of fact, anyone is able to generate a new token and sell it on a marketplace dedicated to new tokens.</w:t>
      </w:r>
      <w:r w:rsidR="007E44A7">
        <w:rPr>
          <w:rFonts w:ascii="Times New Roman" w:hAnsi="Times New Roman"/>
          <w:szCs w:val="24"/>
        </w:rPr>
        <w:t xml:space="preserve"> </w:t>
      </w:r>
      <w:r w:rsidR="007E44A7" w:rsidRPr="007E44A7">
        <w:rPr>
          <w:rFonts w:ascii="Times New Roman" w:hAnsi="Times New Roman"/>
          <w:szCs w:val="24"/>
        </w:rPr>
        <w:t>Digital authentication and ownership are non-fungible tokens. It's like a certificate that validates a Picasso's legitimacy. NFTs sell homes. Images, videos, and songs are popular. Blockchain records most NFTs</w:t>
      </w:r>
      <w:r w:rsidR="00D821E8">
        <w:rPr>
          <w:rFonts w:ascii="Times New Roman" w:hAnsi="Times New Roman"/>
          <w:szCs w:val="24"/>
        </w:rPr>
        <w:t xml:space="preserve"> (</w:t>
      </w:r>
      <w:r w:rsidR="00D821E8">
        <w:t>Captain,</w:t>
      </w:r>
      <w:r w:rsidR="00D821E8">
        <w:t xml:space="preserve"> </w:t>
      </w:r>
      <w:r w:rsidR="00D821E8">
        <w:t>2022</w:t>
      </w:r>
      <w:r w:rsidR="00D821E8">
        <w:t>)</w:t>
      </w:r>
      <w:r w:rsidR="007E44A7" w:rsidRPr="007E44A7">
        <w:rPr>
          <w:rFonts w:ascii="Times New Roman" w:hAnsi="Times New Roman"/>
          <w:szCs w:val="24"/>
        </w:rPr>
        <w:t xml:space="preserve">. Solana, Polygon, and Flow are other blockchains where NFTs live. One NFT can sell at </w:t>
      </w:r>
      <w:r w:rsidR="004112DC" w:rsidRPr="007E44A7">
        <w:rPr>
          <w:rFonts w:ascii="Times New Roman" w:hAnsi="Times New Roman"/>
          <w:szCs w:val="24"/>
        </w:rPr>
        <w:t>Open Sea</w:t>
      </w:r>
      <w:r w:rsidR="007E44A7" w:rsidRPr="007E44A7">
        <w:rPr>
          <w:rFonts w:ascii="Times New Roman" w:hAnsi="Times New Roman"/>
          <w:szCs w:val="24"/>
        </w:rPr>
        <w:t xml:space="preserve"> for $100,000. Nifty Gateway tickets cost $30. NonFungible.com says a 2021 NFT costs $807.52. NFTs buy</w:t>
      </w:r>
      <w:r w:rsidR="00D821E8">
        <w:rPr>
          <w:rFonts w:ascii="Times New Roman" w:hAnsi="Times New Roman"/>
          <w:szCs w:val="24"/>
        </w:rPr>
        <w:t xml:space="preserve"> </w:t>
      </w:r>
      <w:r w:rsidR="00D821E8">
        <w:rPr>
          <w:rFonts w:ascii="Times New Roman" w:hAnsi="Times New Roman"/>
          <w:szCs w:val="24"/>
        </w:rPr>
        <w:lastRenderedPageBreak/>
        <w:t>(</w:t>
      </w:r>
      <w:r w:rsidR="00D821E8">
        <w:t>Captain, 2022)</w:t>
      </w:r>
      <w:r w:rsidR="007E44A7" w:rsidRPr="007E44A7">
        <w:rPr>
          <w:rFonts w:ascii="Times New Roman" w:hAnsi="Times New Roman"/>
          <w:szCs w:val="24"/>
        </w:rPr>
        <w:t xml:space="preserve">. Digital art is co-owned. Rarely used. Possibilities exist. Twitter now </w:t>
      </w:r>
      <w:r w:rsidR="00D821E8" w:rsidRPr="007E44A7">
        <w:rPr>
          <w:rFonts w:ascii="Times New Roman" w:hAnsi="Times New Roman"/>
          <w:szCs w:val="24"/>
        </w:rPr>
        <w:t>let’s</w:t>
      </w:r>
      <w:r w:rsidR="007E44A7" w:rsidRPr="007E44A7">
        <w:rPr>
          <w:rFonts w:ascii="Times New Roman" w:hAnsi="Times New Roman"/>
          <w:szCs w:val="24"/>
        </w:rPr>
        <w:t xml:space="preserve"> NFT owners use profile pictures. Right-clicking or screen-shotting can be used to copy and use JPEGs. NFTs don't buy bits. You buy crypto. “If you can wrap your head around the fact that ownership now means ‘as represented by the blockchain,' you can offer digital commodities distinctiveness they never had before,” says USC crypto professor Chaz Hales</w:t>
      </w:r>
      <w:r w:rsidR="00D821E8">
        <w:rPr>
          <w:rFonts w:ascii="Times New Roman" w:hAnsi="Times New Roman"/>
          <w:szCs w:val="24"/>
        </w:rPr>
        <w:t xml:space="preserve"> </w:t>
      </w:r>
      <w:r w:rsidR="00D821E8">
        <w:rPr>
          <w:rFonts w:ascii="Times New Roman" w:hAnsi="Times New Roman"/>
          <w:szCs w:val="24"/>
        </w:rPr>
        <w:t>(</w:t>
      </w:r>
      <w:r w:rsidR="00D821E8">
        <w:t>Captain, 2022)</w:t>
      </w:r>
      <w:r w:rsidR="007E44A7" w:rsidRPr="007E44A7">
        <w:rPr>
          <w:rFonts w:ascii="Times New Roman" w:hAnsi="Times New Roman"/>
          <w:szCs w:val="24"/>
        </w:rPr>
        <w:t>. Like art and collectibles, an NFT's buyer and community give it value. NFTs develop personalities based on their owners and how they use them.</w:t>
      </w:r>
    </w:p>
    <w:p w14:paraId="2BDB00A9" w14:textId="62FCA6E6" w:rsidR="003C6EBD" w:rsidRPr="003C6EBD" w:rsidRDefault="00D565BA"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What are the most significant issues NFT can solve</w:t>
      </w:r>
      <w:r w:rsidR="00D821E8">
        <w:rPr>
          <w:rFonts w:ascii="Times New Roman" w:hAnsi="Times New Roman"/>
          <w:szCs w:val="24"/>
        </w:rPr>
        <w:t xml:space="preserve"> and how does the US and China market fairs against </w:t>
      </w:r>
      <w:r w:rsidR="004112DC">
        <w:rPr>
          <w:rFonts w:ascii="Times New Roman" w:hAnsi="Times New Roman"/>
          <w:szCs w:val="24"/>
        </w:rPr>
        <w:t>each other</w:t>
      </w:r>
      <w:r w:rsidR="000E03EE">
        <w:rPr>
          <w:rFonts w:ascii="Times New Roman" w:hAnsi="Times New Roman"/>
          <w:szCs w:val="24"/>
        </w:rPr>
        <w:t>.</w:t>
      </w:r>
      <w:r w:rsidR="000E03EE" w:rsidRPr="000E03EE">
        <w:t xml:space="preserve"> </w:t>
      </w:r>
      <w:r w:rsidR="000E03EE" w:rsidRPr="000E03EE">
        <w:rPr>
          <w:rFonts w:ascii="Times New Roman" w:hAnsi="Times New Roman"/>
          <w:szCs w:val="24"/>
        </w:rPr>
        <w:t>NFTs build a connection between the digital and the real worlds in fields as diverse as sports, music, the entertainment industry, and even cinema and television. NFTs have the potential to provide solutions to extremely specific problems or pain points, such as distribution, ownership, and remuneration, because to the sophisticated protocols and capabilities that are built into its architecture, such as royalties and access rights.</w:t>
      </w:r>
      <w:r w:rsidR="00D821E8">
        <w:rPr>
          <w:rFonts w:ascii="Times New Roman" w:hAnsi="Times New Roman"/>
          <w:szCs w:val="24"/>
        </w:rPr>
        <w:t xml:space="preserve"> </w:t>
      </w:r>
      <w:r w:rsidR="00D821E8" w:rsidRPr="00D821E8">
        <w:rPr>
          <w:rFonts w:ascii="Times New Roman" w:hAnsi="Times New Roman"/>
          <w:szCs w:val="24"/>
        </w:rPr>
        <w:t>NFTs build a connection between the digital and the real worlds in fields as diverse as sports, music, the entertainment industry, and even cinema and television. NFTs have the potential to provide solutions to extremely specific problems or pain points, such as distribution, ownership, and remuneration, because to the sophisticated protocols and capabilities that are built into its architecture, such as royalties and access rights.</w:t>
      </w:r>
    </w:p>
    <w:p w14:paraId="0BB512CA" w14:textId="02A6C606" w:rsidR="003C6EBD" w:rsidRPr="003C6EBD" w:rsidRDefault="00D565BA"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What is it like to own digital art</w:t>
      </w:r>
      <w:r w:rsidR="000E03EE">
        <w:rPr>
          <w:rFonts w:ascii="Times New Roman" w:hAnsi="Times New Roman"/>
          <w:szCs w:val="24"/>
        </w:rPr>
        <w:t xml:space="preserve">. </w:t>
      </w:r>
      <w:r w:rsidR="000E03EE" w:rsidRPr="000E03EE">
        <w:rPr>
          <w:rFonts w:ascii="Times New Roman" w:hAnsi="Times New Roman"/>
          <w:szCs w:val="24"/>
        </w:rPr>
        <w:t xml:space="preserve">It gives artists and owners of artwork the ability to provide documents such as proof of ownership or proof of creation of the artwork. In </w:t>
      </w:r>
      <w:r w:rsidR="000E03EE" w:rsidRPr="000E03EE">
        <w:rPr>
          <w:rFonts w:ascii="Times New Roman" w:hAnsi="Times New Roman"/>
          <w:szCs w:val="24"/>
        </w:rPr>
        <w:lastRenderedPageBreak/>
        <w:t>essence, it acts as a fingerprint for the piece of art that is stored on the blockchain. The uses extend far beyond just the purchase and sale of artwork.</w:t>
      </w:r>
    </w:p>
    <w:p w14:paraId="3C9E761F" w14:textId="71C006BE" w:rsidR="003C6EBD" w:rsidRPr="003C6EBD" w:rsidRDefault="00D565BA"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How big is the crypto/ nft community</w:t>
      </w:r>
      <w:r w:rsidR="000E03EE">
        <w:rPr>
          <w:rFonts w:ascii="Times New Roman" w:hAnsi="Times New Roman"/>
          <w:szCs w:val="24"/>
        </w:rPr>
        <w:t>?</w:t>
      </w:r>
      <w:r w:rsidR="000E03EE" w:rsidRPr="000E03EE">
        <w:t xml:space="preserve"> </w:t>
      </w:r>
      <w:r w:rsidR="000E03EE" w:rsidRPr="000E03EE">
        <w:rPr>
          <w:rFonts w:ascii="Times New Roman" w:hAnsi="Times New Roman"/>
          <w:szCs w:val="24"/>
        </w:rPr>
        <w:t>According to the findings of a recent study conducted by BlueWeave Consultancy, a leading strategic consulting and market research business, the total size of the worldwide non-fungible token (NFT) market in 2021 is projected to be 4.36 billion US dollars.</w:t>
      </w:r>
    </w:p>
    <w:p w14:paraId="329744A4" w14:textId="1B8C285D" w:rsidR="00587E9C" w:rsidRDefault="000E03EE" w:rsidP="00CA7724">
      <w:pPr>
        <w:spacing w:before="100" w:beforeAutospacing="1" w:after="100" w:afterAutospacing="1" w:line="480" w:lineRule="auto"/>
        <w:ind w:left="720"/>
        <w:rPr>
          <w:rFonts w:ascii="Times New Roman" w:hAnsi="Times New Roman"/>
          <w:szCs w:val="24"/>
        </w:rPr>
      </w:pPr>
      <w:r>
        <w:rPr>
          <w:rFonts w:ascii="Times New Roman" w:hAnsi="Times New Roman"/>
          <w:szCs w:val="24"/>
        </w:rPr>
        <w:t>Worldwide</w:t>
      </w:r>
      <w:r w:rsidR="005E3525">
        <w:rPr>
          <w:rFonts w:ascii="Times New Roman" w:hAnsi="Times New Roman"/>
          <w:szCs w:val="24"/>
        </w:rPr>
        <w:t xml:space="preserve"> NFT Recognition</w:t>
      </w:r>
      <w:r w:rsidR="00587E9C">
        <w:rPr>
          <w:rFonts w:ascii="Times New Roman" w:hAnsi="Times New Roman"/>
          <w:szCs w:val="24"/>
        </w:rPr>
        <w:t xml:space="preserve">, </w:t>
      </w:r>
      <w:r w:rsidR="004112DC" w:rsidRPr="00587E9C">
        <w:rPr>
          <w:rFonts w:ascii="Times New Roman" w:hAnsi="Times New Roman"/>
          <w:szCs w:val="24"/>
        </w:rPr>
        <w:t>the</w:t>
      </w:r>
      <w:r w:rsidR="00587E9C" w:rsidRPr="00587E9C">
        <w:rPr>
          <w:rFonts w:ascii="Times New Roman" w:hAnsi="Times New Roman"/>
          <w:szCs w:val="24"/>
        </w:rPr>
        <w:t xml:space="preserve"> results of the analysis might come as a bit of a shock to some people. Singapore came out on top as the nation most interested in NFTs, with a monthly search volume of 18,717 per one million in population, making it the top country in this category. On the ranking, the first place spot is held by Hong Kong, followed by Canada, then Iceland, and finally the United States.</w:t>
      </w:r>
    </w:p>
    <w:p w14:paraId="52B8DB0C" w14:textId="77777777" w:rsidR="00BC77E8" w:rsidRDefault="00876D43" w:rsidP="00BC77E8">
      <w:pPr>
        <w:spacing w:before="100" w:beforeAutospacing="1" w:after="100" w:afterAutospacing="1" w:line="480" w:lineRule="auto"/>
        <w:ind w:left="720"/>
        <w:rPr>
          <w:rFonts w:ascii="Times New Roman" w:hAnsi="Times New Roman"/>
          <w:szCs w:val="24"/>
        </w:rPr>
      </w:pPr>
      <w:r w:rsidRPr="00876D43">
        <w:rPr>
          <w:rFonts w:ascii="Times New Roman" w:hAnsi="Times New Roman"/>
          <w:szCs w:val="24"/>
        </w:rPr>
        <w:t>China has joined the NFT Movement. The Chinese government imposes tight restrictions on cryptocurrencies like Bitcoin, which are often used to buy NFTs. The new market is growing. "Virtual Niche" is adding to China's interest in crypto art. A new generation of digital-savvy Chinese creators is reshaping the genre. In 2018, during a crypto movement breakout, NFTs spread in China. CryptoKitties, a game in which players breed and trade limited-edition virtual pets, was popular worldwide, and Chinese netizens created their own blockchain-based felines</w:t>
      </w:r>
      <w:r>
        <w:rPr>
          <w:rFonts w:ascii="Times New Roman" w:hAnsi="Times New Roman"/>
          <w:szCs w:val="24"/>
        </w:rPr>
        <w:t xml:space="preserve"> (</w:t>
      </w:r>
      <w:r>
        <w:t>Bradley, 2021</w:t>
      </w:r>
      <w:r>
        <w:t>)</w:t>
      </w:r>
      <w:r w:rsidRPr="00876D43">
        <w:rPr>
          <w:rFonts w:ascii="Times New Roman" w:hAnsi="Times New Roman"/>
          <w:szCs w:val="24"/>
        </w:rPr>
        <w:t>. China's crypto community was still reeling from a previous year's crackdown. Beijing closed China-based exchanges, prohibited ICO financing, and restricted bitcoin mining. Bans hurt the movement. The Chinese share of Bitcoin transactions, formerly 90%, fell, developers stagnated, and investors were scared. Even now, China insiders warn against investing in NFTs.</w:t>
      </w:r>
      <w:r>
        <w:rPr>
          <w:rFonts w:ascii="Times New Roman" w:hAnsi="Times New Roman"/>
          <w:szCs w:val="24"/>
        </w:rPr>
        <w:t xml:space="preserve"> </w:t>
      </w:r>
      <w:r w:rsidRPr="00876D43">
        <w:rPr>
          <w:rFonts w:ascii="Times New Roman" w:hAnsi="Times New Roman"/>
          <w:szCs w:val="24"/>
        </w:rPr>
        <w:t xml:space="preserve">NFTs </w:t>
      </w:r>
      <w:r w:rsidRPr="00876D43">
        <w:rPr>
          <w:rFonts w:ascii="Times New Roman" w:hAnsi="Times New Roman"/>
          <w:szCs w:val="24"/>
        </w:rPr>
        <w:lastRenderedPageBreak/>
        <w:t>make digital artworks more collectible and traceable</w:t>
      </w:r>
      <w:r w:rsidR="00A66CCE">
        <w:rPr>
          <w:rFonts w:ascii="Times New Roman" w:hAnsi="Times New Roman"/>
          <w:szCs w:val="24"/>
        </w:rPr>
        <w:t xml:space="preserve"> </w:t>
      </w:r>
      <w:r w:rsidR="00A66CCE">
        <w:rPr>
          <w:rFonts w:ascii="Times New Roman" w:hAnsi="Times New Roman"/>
          <w:szCs w:val="24"/>
        </w:rPr>
        <w:t>(</w:t>
      </w:r>
      <w:r w:rsidR="00A66CCE">
        <w:t>Bradley, 2021)</w:t>
      </w:r>
      <w:r w:rsidRPr="00876D43">
        <w:rPr>
          <w:rFonts w:ascii="Times New Roman" w:hAnsi="Times New Roman"/>
          <w:szCs w:val="24"/>
        </w:rPr>
        <w:t>. Artists can get a cut of secondary sales. It will stop the age of artists selling artworks to collectors for a modest fee, then seeing them sell at auction for millions and earning nothing.</w:t>
      </w:r>
      <w:r w:rsidR="00A66CCE">
        <w:rPr>
          <w:rFonts w:ascii="Times New Roman" w:hAnsi="Times New Roman"/>
          <w:szCs w:val="24"/>
        </w:rPr>
        <w:t xml:space="preserve"> </w:t>
      </w:r>
      <w:r w:rsidR="00A66CCE" w:rsidRPr="00A66CCE">
        <w:rPr>
          <w:rFonts w:ascii="Times New Roman" w:hAnsi="Times New Roman"/>
          <w:szCs w:val="24"/>
        </w:rPr>
        <w:t>NFT (Non-Fungible Tokens) has become more popular since 2021 than cryptocurrencies like Bitcoin and Ethereum. It's attracted venture capital money, giving digital goods unimaginable speculative worth. China's NFT market is still in the exploratory stage but has great growth potential as more Chinese players show interest</w:t>
      </w:r>
      <w:r w:rsidR="00A66CCE">
        <w:rPr>
          <w:rFonts w:ascii="Times New Roman" w:hAnsi="Times New Roman"/>
          <w:szCs w:val="24"/>
        </w:rPr>
        <w:t xml:space="preserve"> and regulate it as much as they can</w:t>
      </w:r>
      <w:r w:rsidR="00A66CCE" w:rsidRPr="00A66CCE">
        <w:rPr>
          <w:rFonts w:ascii="Times New Roman" w:hAnsi="Times New Roman"/>
          <w:szCs w:val="24"/>
        </w:rPr>
        <w:t>.</w:t>
      </w:r>
      <w:r w:rsidR="00895B45" w:rsidRPr="00895B45">
        <w:t xml:space="preserve"> </w:t>
      </w:r>
      <w:r w:rsidR="00895B45" w:rsidRPr="00895B45">
        <w:rPr>
          <w:rFonts w:ascii="Times New Roman" w:hAnsi="Times New Roman"/>
          <w:szCs w:val="24"/>
        </w:rPr>
        <w:t xml:space="preserve">Although there are no </w:t>
      </w:r>
      <w:r w:rsidR="004112DC" w:rsidRPr="00895B45">
        <w:rPr>
          <w:rFonts w:ascii="Times New Roman" w:hAnsi="Times New Roman"/>
          <w:szCs w:val="24"/>
        </w:rPr>
        <w:t>regulations</w:t>
      </w:r>
      <w:r w:rsidR="00895B45" w:rsidRPr="00895B45">
        <w:rPr>
          <w:rFonts w:ascii="Times New Roman" w:hAnsi="Times New Roman"/>
          <w:szCs w:val="24"/>
        </w:rPr>
        <w:t xml:space="preserve"> pertaining to NFTs in the United States, similar to the United Kingdom, certain types of NFT </w:t>
      </w:r>
      <w:proofErr w:type="gramStart"/>
      <w:r w:rsidR="00895B45" w:rsidRPr="00895B45">
        <w:rPr>
          <w:rFonts w:ascii="Times New Roman" w:hAnsi="Times New Roman"/>
          <w:szCs w:val="24"/>
        </w:rPr>
        <w:t>crypto-assets</w:t>
      </w:r>
      <w:proofErr w:type="gramEnd"/>
      <w:r w:rsidR="00895B45" w:rsidRPr="00895B45">
        <w:rPr>
          <w:rFonts w:ascii="Times New Roman" w:hAnsi="Times New Roman"/>
          <w:szCs w:val="24"/>
        </w:rPr>
        <w:t xml:space="preserve"> may be subject to existing federal laws. The Securities and Exchange Commission (SEC), for instance, has the authority under US securities legislation to classify some forms of non-traditional financial instruments (NFTs) as securities.</w:t>
      </w:r>
    </w:p>
    <w:p w14:paraId="28476632" w14:textId="18B833B4" w:rsidR="003C6EBD" w:rsidRPr="00BC77E8" w:rsidRDefault="003C6EBD" w:rsidP="00BC77E8">
      <w:pPr>
        <w:spacing w:before="100" w:beforeAutospacing="1" w:after="100" w:afterAutospacing="1" w:line="480" w:lineRule="auto"/>
        <w:ind w:left="720"/>
        <w:jc w:val="center"/>
        <w:rPr>
          <w:rFonts w:ascii="Times New Roman" w:hAnsi="Times New Roman"/>
          <w:szCs w:val="24"/>
        </w:rPr>
      </w:pPr>
      <w:r w:rsidRPr="00C515BD">
        <w:rPr>
          <w:rFonts w:ascii="Times New Roman" w:hAnsi="Times New Roman"/>
          <w:b/>
          <w:bCs/>
          <w:szCs w:val="24"/>
        </w:rPr>
        <w:t>Conclusion</w:t>
      </w:r>
    </w:p>
    <w:p w14:paraId="6714A393" w14:textId="704FD32F" w:rsidR="003C6EBD" w:rsidRDefault="00C515BD" w:rsidP="00421B94">
      <w:pPr>
        <w:spacing w:before="100" w:beforeAutospacing="1" w:after="100" w:afterAutospacing="1" w:line="480" w:lineRule="auto"/>
        <w:ind w:left="720"/>
        <w:rPr>
          <w:rFonts w:ascii="Times New Roman" w:hAnsi="Times New Roman"/>
          <w:szCs w:val="24"/>
        </w:rPr>
      </w:pPr>
      <w:r w:rsidRPr="00C515BD">
        <w:rPr>
          <w:rFonts w:ascii="Times New Roman" w:hAnsi="Times New Roman"/>
          <w:szCs w:val="24"/>
        </w:rPr>
        <w:t xml:space="preserve">Many of these outstanding artists and their works are instances of how technological breakthroughs are redefining the world of art as well as how consumers experience art. These advancements are also transforming how customers interact with art. The number of people who have access to the arts has also expanded as a result of technological advancements, which have made it possible for art enthusiasts and collectors to build their own collections and share them with others. People are now able to express their deepest feelings and opinions through interactive and highly engaging works of digital art, which has had an effect not only on the contemporary art scene but also on the traditional art scene. This has been made possible by the proliferation of technologies and social media. There is no question that China is lagging behind the West in terms of the </w:t>
      </w:r>
      <w:r w:rsidRPr="00C515BD">
        <w:rPr>
          <w:rFonts w:ascii="Times New Roman" w:hAnsi="Times New Roman"/>
          <w:szCs w:val="24"/>
        </w:rPr>
        <w:lastRenderedPageBreak/>
        <w:t xml:space="preserve">development of new financial technologies (NFTs). This is in part due to the stringent restrictions on cryptocurrencies that the Chinese government has imposed, and it is also in part due to the limited understanding and spreading of the new industry. However, in the Chinese cryptocurrency community in 2021, NFTs are becoming an increasingly popular issue, and many enthusiasts are doing research and experiments in a variety of areas </w:t>
      </w:r>
      <w:proofErr w:type="gramStart"/>
      <w:r w:rsidRPr="00C515BD">
        <w:rPr>
          <w:rFonts w:ascii="Times New Roman" w:hAnsi="Times New Roman"/>
          <w:szCs w:val="24"/>
        </w:rPr>
        <w:t>in an effort to</w:t>
      </w:r>
      <w:proofErr w:type="gramEnd"/>
      <w:r w:rsidRPr="00C515BD">
        <w:rPr>
          <w:rFonts w:ascii="Times New Roman" w:hAnsi="Times New Roman"/>
          <w:szCs w:val="24"/>
        </w:rPr>
        <w:t xml:space="preserve"> gain momentum. Through their participation in the NFT Project, musicians are closing the communication gap that exists between them and their audience. From within an NFT project, a collector has the option to either join a Discord channel or start following the account of an artist or collection. Collectors </w:t>
      </w:r>
      <w:proofErr w:type="gramStart"/>
      <w:r w:rsidRPr="00C515BD">
        <w:rPr>
          <w:rFonts w:ascii="Times New Roman" w:hAnsi="Times New Roman"/>
          <w:szCs w:val="24"/>
        </w:rPr>
        <w:t>have the opportunity to</w:t>
      </w:r>
      <w:proofErr w:type="gramEnd"/>
      <w:r w:rsidRPr="00C515BD">
        <w:rPr>
          <w:rFonts w:ascii="Times New Roman" w:hAnsi="Times New Roman"/>
          <w:szCs w:val="24"/>
        </w:rPr>
        <w:t xml:space="preserve"> voice their thoughts and receive real-time information directly from the content creators about the path that they are going with their art when they use these various forms of media. According to Weber, an arrangement of this nature enables artists to "think more generally about how we might give back to our patrons." </w:t>
      </w:r>
      <w:r>
        <w:rPr>
          <w:rFonts w:ascii="Times New Roman" w:hAnsi="Times New Roman"/>
          <w:szCs w:val="24"/>
        </w:rPr>
        <w:t>(</w:t>
      </w:r>
      <w:r>
        <w:t>Newar, 2022</w:t>
      </w:r>
      <w:r>
        <w:t>)</w:t>
      </w:r>
      <w:r w:rsidR="00421B94">
        <w:rPr>
          <w:rFonts w:ascii="Times New Roman" w:hAnsi="Times New Roman"/>
          <w:szCs w:val="24"/>
        </w:rPr>
        <w:t>.</w:t>
      </w:r>
    </w:p>
    <w:p w14:paraId="4165A1A5" w14:textId="670F0BDC" w:rsidR="00421B94" w:rsidRPr="003C6EBD" w:rsidRDefault="00421B94" w:rsidP="00421B94">
      <w:pPr>
        <w:spacing w:before="100" w:beforeAutospacing="1" w:after="100" w:afterAutospacing="1" w:line="480" w:lineRule="auto"/>
        <w:ind w:left="720"/>
        <w:rPr>
          <w:rFonts w:ascii="Times New Roman" w:hAnsi="Times New Roman"/>
          <w:szCs w:val="24"/>
        </w:rPr>
      </w:pPr>
      <w:r w:rsidRPr="00421B94">
        <w:rPr>
          <w:rFonts w:ascii="Times New Roman" w:hAnsi="Times New Roman"/>
          <w:szCs w:val="24"/>
        </w:rPr>
        <w:t xml:space="preserve">we </w:t>
      </w:r>
      <w:proofErr w:type="gramStart"/>
      <w:r w:rsidRPr="00421B94">
        <w:rPr>
          <w:rFonts w:ascii="Times New Roman" w:hAnsi="Times New Roman"/>
          <w:szCs w:val="24"/>
        </w:rPr>
        <w:t>looked into</w:t>
      </w:r>
      <w:proofErr w:type="gramEnd"/>
      <w:r w:rsidRPr="00421B94">
        <w:rPr>
          <w:rFonts w:ascii="Times New Roman" w:hAnsi="Times New Roman"/>
          <w:szCs w:val="24"/>
        </w:rPr>
        <w:t xml:space="preserve"> NFTs as a whole and thought about how to tell the difference between art and decoration. This research paper will compare and contrast non-Western artworks with Western artworks, talk about the value of gatekeepers in the art world and how they affect innovation, </w:t>
      </w:r>
      <w:proofErr w:type="gramStart"/>
      <w:r w:rsidRPr="00421B94">
        <w:rPr>
          <w:rFonts w:ascii="Times New Roman" w:hAnsi="Times New Roman"/>
          <w:szCs w:val="24"/>
        </w:rPr>
        <w:t>compare</w:t>
      </w:r>
      <w:proofErr w:type="gramEnd"/>
      <w:r w:rsidRPr="00421B94">
        <w:rPr>
          <w:rFonts w:ascii="Times New Roman" w:hAnsi="Times New Roman"/>
          <w:szCs w:val="24"/>
        </w:rPr>
        <w:t xml:space="preserve"> and contrast Western artworks with non-Western artworks, and point out the main differences between how NFT Art fairs are held in the United States and in China.</w:t>
      </w:r>
    </w:p>
    <w:p w14:paraId="1DD43C96" w14:textId="56BFC95D" w:rsidR="003C6EBD" w:rsidRPr="00332DB5" w:rsidRDefault="00421B94" w:rsidP="00421B94">
      <w:pPr>
        <w:spacing w:before="100" w:beforeAutospacing="1" w:after="100" w:afterAutospacing="1" w:line="480" w:lineRule="auto"/>
        <w:ind w:left="720"/>
        <w:rPr>
          <w:rFonts w:ascii="Times New Roman" w:hAnsi="Times New Roman"/>
          <w:szCs w:val="24"/>
        </w:rPr>
      </w:pPr>
      <w:r w:rsidRPr="00421B94">
        <w:rPr>
          <w:rFonts w:ascii="Times New Roman" w:hAnsi="Times New Roman"/>
          <w:szCs w:val="24"/>
        </w:rPr>
        <w:t>In conclusion, non-fungible tokens (NFTs) have significantly altered the art market by spawning not only a new generation of investors and collectors but also a new worldwide market that is exclusively devoted to the sale of digital art.</w:t>
      </w:r>
    </w:p>
    <w:p w14:paraId="0EE9F887" w14:textId="77777777" w:rsidR="003C6EBD" w:rsidRDefault="003C6EBD" w:rsidP="00BC77E8">
      <w:pPr>
        <w:spacing w:line="480" w:lineRule="auto"/>
        <w:rPr>
          <w:rFonts w:ascii="Times New Roman" w:hAnsi="Times New Roman"/>
          <w:szCs w:val="24"/>
        </w:rPr>
        <w:sectPr w:rsidR="003C6EBD" w:rsidSect="00544660">
          <w:headerReference w:type="default" r:id="rId7"/>
          <w:headerReference w:type="first" r:id="rId8"/>
          <w:type w:val="continuous"/>
          <w:pgSz w:w="12240" w:h="15840" w:code="1"/>
          <w:pgMar w:top="1440" w:right="1440" w:bottom="1440" w:left="1440" w:header="720" w:footer="720" w:gutter="0"/>
          <w:pgNumType w:start="1"/>
          <w:cols w:space="720"/>
          <w:titlePg/>
          <w:docGrid w:linePitch="326"/>
        </w:sectPr>
      </w:pPr>
    </w:p>
    <w:p w14:paraId="40F0174E" w14:textId="77777777" w:rsidR="00336B4E" w:rsidRPr="00BC77E8" w:rsidRDefault="00336B4E" w:rsidP="00BC77E8">
      <w:pPr>
        <w:spacing w:line="480" w:lineRule="auto"/>
        <w:jc w:val="center"/>
        <w:rPr>
          <w:rFonts w:ascii="Times New Roman" w:hAnsi="Times New Roman"/>
          <w:b/>
          <w:bCs/>
          <w:szCs w:val="24"/>
        </w:rPr>
      </w:pPr>
      <w:r w:rsidRPr="00BC77E8">
        <w:rPr>
          <w:rFonts w:ascii="Times New Roman" w:hAnsi="Times New Roman"/>
          <w:b/>
          <w:bCs/>
          <w:szCs w:val="24"/>
        </w:rPr>
        <w:lastRenderedPageBreak/>
        <w:t>References</w:t>
      </w:r>
    </w:p>
    <w:p w14:paraId="352CF771" w14:textId="77777777" w:rsidR="00BC77E8" w:rsidRDefault="00BC77E8" w:rsidP="004E12D4">
      <w:pPr>
        <w:pStyle w:val="NormalWeb"/>
        <w:ind w:left="567" w:hanging="567"/>
      </w:pPr>
      <w:r>
        <w:t xml:space="preserve">Adam, G. (2022, January 6). </w:t>
      </w:r>
      <w:r>
        <w:rPr>
          <w:i/>
          <w:iCs/>
        </w:rPr>
        <w:t>Who will be the gatekeepers of digital art?</w:t>
      </w:r>
      <w:r>
        <w:t xml:space="preserve"> The Art Newspaper - International art news and events. Retrieved November 30, 2022, from https://www.theartnewspaper.com/2022/01/06/who-will-be-the-gatekeepers-of-digital-art </w:t>
      </w:r>
    </w:p>
    <w:p w14:paraId="191D774E" w14:textId="77777777" w:rsidR="00BC77E8" w:rsidRDefault="00BC77E8" w:rsidP="0094647B">
      <w:pPr>
        <w:pStyle w:val="NormalWeb"/>
        <w:ind w:left="567" w:hanging="567"/>
      </w:pPr>
      <w:r>
        <w:t xml:space="preserve">An, K., &amp; Cerasi, J. (2022, December 8). </w:t>
      </w:r>
      <w:r>
        <w:rPr>
          <w:i/>
          <w:iCs/>
        </w:rPr>
        <w:t>How Abu Dhabi fostered a burgeoning contemporary art scene</w:t>
      </w:r>
      <w:r>
        <w:t xml:space="preserve">. Artsy. Retrieved December 8, 2022, from https://www.artsy.net/article/artsy-editorial-abu-dhabi-fostered-burgeoning-contemporary-art-scene </w:t>
      </w:r>
    </w:p>
    <w:p w14:paraId="1A76A93B" w14:textId="77777777" w:rsidR="00BC77E8" w:rsidRDefault="00BC77E8" w:rsidP="00D6761B">
      <w:pPr>
        <w:pStyle w:val="NormalWeb"/>
        <w:ind w:left="567" w:hanging="567"/>
      </w:pPr>
      <w:r>
        <w:t xml:space="preserve">Bastoni, C. (2022, February 24). </w:t>
      </w:r>
      <w:r>
        <w:rPr>
          <w:i/>
          <w:iCs/>
        </w:rPr>
        <w:t>Value in art: What are the elements that define the value of art?</w:t>
      </w:r>
      <w:r>
        <w:t xml:space="preserve"> </w:t>
      </w:r>
      <w:proofErr w:type="spellStart"/>
      <w:r>
        <w:t>Artland</w:t>
      </w:r>
      <w:proofErr w:type="spellEnd"/>
      <w:r>
        <w:t xml:space="preserve"> Magazine. Retrieved December 8, 2022, from https://magazine.artland.com/value-art/ </w:t>
      </w:r>
    </w:p>
    <w:p w14:paraId="5546F142" w14:textId="77777777" w:rsidR="00BC77E8" w:rsidRDefault="00BC77E8" w:rsidP="00587E9C">
      <w:pPr>
        <w:pStyle w:val="NormalWeb"/>
        <w:ind w:left="567" w:hanging="567"/>
      </w:pPr>
      <w:r>
        <w:t xml:space="preserve">Beyer, E. J. (2022, June 22). </w:t>
      </w:r>
      <w:r>
        <w:rPr>
          <w:i/>
          <w:iCs/>
        </w:rPr>
        <w:t xml:space="preserve">It's official: These countries are the biggest fans and foes of </w:t>
      </w:r>
      <w:proofErr w:type="spellStart"/>
      <w:r>
        <w:rPr>
          <w:i/>
          <w:iCs/>
        </w:rPr>
        <w:t>nfts</w:t>
      </w:r>
      <w:proofErr w:type="spellEnd"/>
      <w:r>
        <w:t xml:space="preserve">. nft now. Retrieved November 30, 2022, from https://nftnow.com/news/its-official-these-countries-are-the-biggest-fans-and-foes-of-nfts/ </w:t>
      </w:r>
    </w:p>
    <w:p w14:paraId="1DA24CFE" w14:textId="77777777" w:rsidR="00BC77E8" w:rsidRDefault="00BC77E8" w:rsidP="00876D43">
      <w:pPr>
        <w:pStyle w:val="NormalWeb"/>
        <w:ind w:left="567" w:hanging="567"/>
      </w:pPr>
      <w:r>
        <w:t xml:space="preserve">Bradley, F. (2021, May 8). </w:t>
      </w:r>
      <w:r>
        <w:rPr>
          <w:i/>
          <w:iCs/>
        </w:rPr>
        <w:t xml:space="preserve">How </w:t>
      </w:r>
      <w:proofErr w:type="spellStart"/>
      <w:r>
        <w:rPr>
          <w:i/>
          <w:iCs/>
        </w:rPr>
        <w:t>nfts</w:t>
      </w:r>
      <w:proofErr w:type="spellEnd"/>
      <w:r>
        <w:rPr>
          <w:i/>
          <w:iCs/>
        </w:rPr>
        <w:t xml:space="preserve"> are Transforming China's art market</w:t>
      </w:r>
      <w:r>
        <w:t xml:space="preserve">. #SixthTone. Retrieved December 8, 2022, from https://www.sixthtone.com/news/1007240/how-nfts-are-transforming-chinas-art-market </w:t>
      </w:r>
    </w:p>
    <w:p w14:paraId="767061D8" w14:textId="77777777" w:rsidR="00BC77E8" w:rsidRDefault="00BC77E8" w:rsidP="00D821E8">
      <w:pPr>
        <w:pStyle w:val="NormalWeb"/>
        <w:ind w:left="567" w:hanging="567"/>
      </w:pPr>
      <w:r>
        <w:t xml:space="preserve">Captain, S. (2022, May 17). </w:t>
      </w:r>
      <w:r>
        <w:rPr>
          <w:i/>
          <w:iCs/>
        </w:rPr>
        <w:t>NFTs are still worth something—just not what you think - fast company</w:t>
      </w:r>
      <w:r>
        <w:t xml:space="preserve">. Retrieved December 9, 2022, from https://www.fastcompany.com/90752573/nfts-are-still-worth-something-just-not-what-you-think </w:t>
      </w:r>
    </w:p>
    <w:p w14:paraId="506696CD" w14:textId="77777777" w:rsidR="00BC77E8" w:rsidRDefault="00BC77E8" w:rsidP="00EC0D2A">
      <w:pPr>
        <w:pStyle w:val="NormalWeb"/>
        <w:ind w:left="567" w:hanging="567"/>
      </w:pPr>
      <w:r>
        <w:t xml:space="preserve">Delagrange, J. (2022, September 2). </w:t>
      </w:r>
      <w:r>
        <w:rPr>
          <w:i/>
          <w:iCs/>
        </w:rPr>
        <w:t xml:space="preserve">Top 10 of the biggest art galleries in the world – </w:t>
      </w:r>
      <w:proofErr w:type="spellStart"/>
      <w:r>
        <w:rPr>
          <w:i/>
          <w:iCs/>
        </w:rPr>
        <w:t>cai</w:t>
      </w:r>
      <w:proofErr w:type="spellEnd"/>
      <w:r>
        <w:t xml:space="preserve">. Contemporary Art Issue - Platform, Publisher &amp; Gallery on Contemporary Art. Retrieved December 8, 2022, from https://www.contemporaryartissue.com/top-10-of-the-biggest-art-galleries-in-the-world/ </w:t>
      </w:r>
    </w:p>
    <w:p w14:paraId="0AB40FB7" w14:textId="77777777" w:rsidR="00BC77E8" w:rsidRDefault="00BC77E8" w:rsidP="0060472B">
      <w:pPr>
        <w:pStyle w:val="NormalWeb"/>
        <w:ind w:left="567" w:hanging="567"/>
      </w:pPr>
      <w:r>
        <w:t xml:space="preserve">Gomez, A. W. (2021, August 12). </w:t>
      </w:r>
      <w:r>
        <w:rPr>
          <w:i/>
          <w:iCs/>
        </w:rPr>
        <w:t xml:space="preserve">Who buys </w:t>
      </w:r>
      <w:proofErr w:type="spellStart"/>
      <w:r>
        <w:rPr>
          <w:i/>
          <w:iCs/>
        </w:rPr>
        <w:t>nfts</w:t>
      </w:r>
      <w:proofErr w:type="spellEnd"/>
      <w:r>
        <w:rPr>
          <w:i/>
          <w:iCs/>
        </w:rPr>
        <w:t xml:space="preserve"> and why you may want to</w:t>
      </w:r>
      <w:r>
        <w:t xml:space="preserve">. Cyber </w:t>
      </w:r>
      <w:proofErr w:type="spellStart"/>
      <w:r>
        <w:t>Scrilla</w:t>
      </w:r>
      <w:proofErr w:type="spellEnd"/>
      <w:r>
        <w:t xml:space="preserve">. Retrieved December 8, 2022, from https://cyberscrilla.com/who-buys-nfts-and-why-you-may-want-to/ </w:t>
      </w:r>
    </w:p>
    <w:p w14:paraId="38CB9FC5" w14:textId="77777777" w:rsidR="00BC77E8" w:rsidRDefault="00BC77E8" w:rsidP="00D643C1">
      <w:pPr>
        <w:pStyle w:val="NormalWeb"/>
        <w:ind w:left="567" w:hanging="567"/>
      </w:pPr>
      <w:r>
        <w:t xml:space="preserve">Margolis, A. (1969, January 1). </w:t>
      </w:r>
      <w:r>
        <w:rPr>
          <w:i/>
          <w:iCs/>
        </w:rPr>
        <w:t>Supply and demand in the Art Industry</w:t>
      </w:r>
      <w:r>
        <w:t xml:space="preserve">. BBHS FOCUS. Retrieved December 8, 2022, from https://www.bbhsfocus.com/2021/12/supply-and-demand-in-the-art-industry/ </w:t>
      </w:r>
    </w:p>
    <w:p w14:paraId="76BD1C8F" w14:textId="77777777" w:rsidR="00BC77E8" w:rsidRDefault="00BC77E8" w:rsidP="00D96204">
      <w:pPr>
        <w:pStyle w:val="NormalWeb"/>
        <w:ind w:left="567" w:hanging="567"/>
      </w:pPr>
      <w:r>
        <w:t xml:space="preserve">Murphy, S. (2018, August 30). </w:t>
      </w:r>
      <w:r>
        <w:rPr>
          <w:i/>
          <w:iCs/>
        </w:rPr>
        <w:t>Art explained: How do art auctions really work?</w:t>
      </w:r>
      <w:r>
        <w:t xml:space="preserve"> CNN. Retrieved December 8, 2022, from https://www.cnn.com/style/article/how-do-art-auctions-work-steven-murphy/index.html </w:t>
      </w:r>
    </w:p>
    <w:p w14:paraId="4FFD8B8A" w14:textId="77777777" w:rsidR="00BC77E8" w:rsidRDefault="00BC77E8" w:rsidP="00C515BD">
      <w:pPr>
        <w:pStyle w:val="NormalWeb"/>
        <w:ind w:left="567" w:hanging="567"/>
      </w:pPr>
      <w:r>
        <w:t xml:space="preserve">Newar, B. (2022, March 23). </w:t>
      </w:r>
      <w:r>
        <w:rPr>
          <w:i/>
          <w:iCs/>
        </w:rPr>
        <w:t xml:space="preserve">How </w:t>
      </w:r>
      <w:proofErr w:type="spellStart"/>
      <w:r>
        <w:rPr>
          <w:i/>
          <w:iCs/>
        </w:rPr>
        <w:t>nfts</w:t>
      </w:r>
      <w:proofErr w:type="spellEnd"/>
      <w:r>
        <w:rPr>
          <w:i/>
          <w:iCs/>
        </w:rPr>
        <w:t xml:space="preserve"> create a 'beautiful cycle' between artists and fans</w:t>
      </w:r>
      <w:r>
        <w:t xml:space="preserve">. </w:t>
      </w:r>
      <w:proofErr w:type="spellStart"/>
      <w:r>
        <w:t>Cointelegraph</w:t>
      </w:r>
      <w:proofErr w:type="spellEnd"/>
      <w:r>
        <w:t xml:space="preserve">. Retrieved December 8, 2022, from https://cointelegraph.com/news/how-nfts-create-a-beautiful-cycle-between-artists-and-fans </w:t>
      </w:r>
    </w:p>
    <w:p w14:paraId="4CDF150F" w14:textId="77777777" w:rsidR="00BC77E8" w:rsidRDefault="00BC77E8" w:rsidP="00587E9C">
      <w:pPr>
        <w:pStyle w:val="NormalWeb"/>
        <w:ind w:left="567" w:hanging="567"/>
      </w:pPr>
      <w:r>
        <w:lastRenderedPageBreak/>
        <w:t xml:space="preserve">Reeder, T. (2021, April 19). </w:t>
      </w:r>
      <w:r>
        <w:rPr>
          <w:i/>
          <w:iCs/>
        </w:rPr>
        <w:t>How to create and deploy an NFT smart contract in 10 minutes</w:t>
      </w:r>
      <w:r>
        <w:t xml:space="preserve">. Medium. Retrieved November 30, 2022, from https://medium.com/gochain/how-to-create-and-deploy-an-nft-smart-contract-in-10-minutes-e0d7ef8e59fc </w:t>
      </w:r>
    </w:p>
    <w:p w14:paraId="2537B7D1" w14:textId="77777777" w:rsidR="00BC77E8" w:rsidRDefault="00BC77E8" w:rsidP="0057215B">
      <w:pPr>
        <w:pStyle w:val="NormalWeb"/>
        <w:ind w:left="567" w:hanging="567"/>
      </w:pPr>
      <w:r>
        <w:t xml:space="preserve">Regan. (2022, February 24). </w:t>
      </w:r>
      <w:r>
        <w:rPr>
          <w:i/>
          <w:iCs/>
        </w:rPr>
        <w:t>Pop art &amp; NFT collections: How Warhol paved the way</w:t>
      </w:r>
      <w:r>
        <w:t xml:space="preserve">. NFT Plazas. Retrieved December 8, 2022, from https://nftplazas.com/pop-art-nft-collections-warhol/ </w:t>
      </w:r>
    </w:p>
    <w:p w14:paraId="65939ED2" w14:textId="77777777" w:rsidR="00BC77E8" w:rsidRDefault="00BC77E8" w:rsidP="004E12D4">
      <w:pPr>
        <w:pStyle w:val="NormalWeb"/>
        <w:ind w:left="567" w:hanging="567"/>
      </w:pPr>
      <w:proofErr w:type="spellStart"/>
      <w:r>
        <w:t>SamsOriginalArt</w:t>
      </w:r>
      <w:proofErr w:type="spellEnd"/>
      <w:r>
        <w:t xml:space="preserve">. (2019, June 22). </w:t>
      </w:r>
      <w:r>
        <w:rPr>
          <w:i/>
          <w:iCs/>
        </w:rPr>
        <w:t>What makes art valuable?</w:t>
      </w:r>
      <w:r>
        <w:t xml:space="preserve"> </w:t>
      </w:r>
      <w:proofErr w:type="spellStart"/>
      <w:r>
        <w:t>SamsOriginalArt</w:t>
      </w:r>
      <w:proofErr w:type="spellEnd"/>
      <w:r>
        <w:t xml:space="preserve">. Retrieved November 30, 2022, from https://samsoriginalart.com/what-makes-art-valuable/ </w:t>
      </w:r>
    </w:p>
    <w:p w14:paraId="6B40CC95" w14:textId="77777777" w:rsidR="00BC77E8" w:rsidRDefault="00BC77E8" w:rsidP="00587E9C">
      <w:pPr>
        <w:pStyle w:val="NormalWeb"/>
        <w:ind w:left="567" w:hanging="567"/>
      </w:pPr>
      <w:r>
        <w:t xml:space="preserve">Sporre, D. J. (2013). </w:t>
      </w:r>
      <w:r>
        <w:rPr>
          <w:i/>
          <w:iCs/>
        </w:rPr>
        <w:t>Reality through the arts</w:t>
      </w:r>
      <w:r>
        <w:t xml:space="preserve">. Pearson Prentice Hall. </w:t>
      </w:r>
    </w:p>
    <w:p w14:paraId="2FF5585B" w14:textId="77777777" w:rsidR="00BC77E8" w:rsidRDefault="00BC77E8" w:rsidP="00036342">
      <w:pPr>
        <w:pStyle w:val="NormalWeb"/>
        <w:ind w:left="567" w:hanging="567"/>
      </w:pPr>
      <w:r>
        <w:t xml:space="preserve">SuperRare. (2022, August 25). </w:t>
      </w:r>
      <w:r>
        <w:rPr>
          <w:i/>
          <w:iCs/>
        </w:rPr>
        <w:t>From the silk screen to the blockchain: Russell Young brings Marilyn to the metaverse</w:t>
      </w:r>
      <w:r>
        <w:t xml:space="preserve">. SuperRare Magazine. Retrieved December 8, 2022, from https://superrare.com/magazine/2022/01/13/from-the-silk-screen-to-the-blockchain-russell-young-brings-marilyn-to-the-metaverse/ </w:t>
      </w:r>
    </w:p>
    <w:p w14:paraId="255A44DC" w14:textId="77777777" w:rsidR="00C515BD" w:rsidRDefault="00C515BD" w:rsidP="00876D43">
      <w:pPr>
        <w:pStyle w:val="NormalWeb"/>
        <w:ind w:left="567" w:hanging="567"/>
      </w:pPr>
    </w:p>
    <w:p w14:paraId="666901EA" w14:textId="77777777" w:rsidR="00876D43" w:rsidRDefault="00876D43" w:rsidP="00D821E8">
      <w:pPr>
        <w:pStyle w:val="NormalWeb"/>
        <w:ind w:left="567" w:hanging="567"/>
      </w:pPr>
    </w:p>
    <w:p w14:paraId="010922E2" w14:textId="086A1B8C" w:rsidR="0060472B" w:rsidRDefault="0060472B" w:rsidP="00D6761B">
      <w:pPr>
        <w:pStyle w:val="NormalWeb"/>
        <w:ind w:left="567" w:hanging="567"/>
      </w:pPr>
    </w:p>
    <w:p w14:paraId="02FC1F31" w14:textId="77777777" w:rsidR="00D643C1" w:rsidRDefault="00D643C1" w:rsidP="0057215B">
      <w:pPr>
        <w:pStyle w:val="NormalWeb"/>
        <w:ind w:left="567" w:hanging="567"/>
      </w:pPr>
    </w:p>
    <w:p w14:paraId="3E3349D5" w14:textId="77777777" w:rsidR="004E12D4" w:rsidRDefault="004E12D4" w:rsidP="00587E9C">
      <w:pPr>
        <w:pStyle w:val="NormalWeb"/>
        <w:ind w:left="567" w:hanging="567"/>
      </w:pPr>
    </w:p>
    <w:p w14:paraId="147393B3" w14:textId="77777777" w:rsidR="00587E9C" w:rsidRDefault="00587E9C" w:rsidP="00587E9C">
      <w:pPr>
        <w:pStyle w:val="NormalWeb"/>
        <w:ind w:left="567" w:hanging="567"/>
      </w:pPr>
    </w:p>
    <w:p w14:paraId="0EC596F0" w14:textId="77777777" w:rsidR="003F0BED" w:rsidRDefault="003F0BED" w:rsidP="007928E3">
      <w:pPr>
        <w:spacing w:line="480" w:lineRule="auto"/>
        <w:ind w:left="720" w:hanging="720"/>
        <w:rPr>
          <w:rFonts w:ascii="Times New Roman" w:hAnsi="Times New Roman"/>
          <w:szCs w:val="24"/>
        </w:rPr>
      </w:pPr>
    </w:p>
    <w:sectPr w:rsidR="003F0BED" w:rsidSect="004A31A3">
      <w:headerReference w:type="first" r:id="rId9"/>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773BA" w14:textId="77777777" w:rsidR="002E6F0C" w:rsidRDefault="002E6F0C">
      <w:r>
        <w:separator/>
      </w:r>
    </w:p>
  </w:endnote>
  <w:endnote w:type="continuationSeparator" w:id="0">
    <w:p w14:paraId="627B8B1D" w14:textId="77777777" w:rsidR="002E6F0C" w:rsidRDefault="002E6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33EE02" w14:textId="77777777" w:rsidR="002E6F0C" w:rsidRDefault="002E6F0C">
      <w:r>
        <w:separator/>
      </w:r>
    </w:p>
  </w:footnote>
  <w:footnote w:type="continuationSeparator" w:id="0">
    <w:p w14:paraId="44A6CEB4" w14:textId="77777777" w:rsidR="002E6F0C" w:rsidRDefault="002E6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7D6BB" w14:textId="02D6C001" w:rsidR="00C06AEF" w:rsidRDefault="0026024F" w:rsidP="00CA00B7">
    <w:r>
      <w:rPr>
        <w:rFonts w:ascii="Times New Roman" w:hAnsi="Times New Roman"/>
      </w:rPr>
      <w:t>The Art Inside the NFT</w:t>
    </w:r>
    <w:r w:rsidR="00CA00B7">
      <w:rPr>
        <w:rFonts w:ascii="Times New Roman" w:hAnsi="Times New Roman"/>
      </w:rPr>
      <w:t xml:space="preserve">     </w:t>
    </w:r>
    <w:r>
      <w:rPr>
        <w:rFonts w:ascii="Times New Roman" w:hAnsi="Times New Roman"/>
      </w:rPr>
      <w:t xml:space="preserve">                                                         </w:t>
    </w:r>
    <w:r w:rsidR="00CA00B7">
      <w:rPr>
        <w:rFonts w:ascii="Times New Roman" w:hAnsi="Times New Roman"/>
      </w:rPr>
      <w:t xml:space="preserve">                       </w:t>
    </w:r>
    <w:r w:rsidR="00CA00B7">
      <w:rPr>
        <w:rStyle w:val="PageNumber"/>
      </w:rPr>
      <w:t xml:space="preserve"> </w:t>
    </w:r>
    <w:r w:rsidR="00544660">
      <w:rPr>
        <w:rStyle w:val="PageNumber"/>
      </w:rPr>
      <w:tab/>
    </w:r>
    <w:r w:rsidR="00544660">
      <w:rPr>
        <w:rStyle w:val="PageNumber"/>
      </w:rPr>
      <w:tab/>
      <w:t xml:space="preserve">       </w:t>
    </w:r>
    <w:r w:rsidR="00C06AEF">
      <w:rPr>
        <w:rStyle w:val="PageNumber"/>
      </w:rPr>
      <w:fldChar w:fldCharType="begin"/>
    </w:r>
    <w:r w:rsidR="00C06AEF">
      <w:rPr>
        <w:rStyle w:val="PageNumber"/>
      </w:rPr>
      <w:instrText xml:space="preserve"> PAGE </w:instrText>
    </w:r>
    <w:r w:rsidR="00C06AEF">
      <w:rPr>
        <w:rStyle w:val="PageNumber"/>
      </w:rPr>
      <w:fldChar w:fldCharType="separate"/>
    </w:r>
    <w:r w:rsidR="00443761">
      <w:rPr>
        <w:rStyle w:val="PageNumber"/>
        <w:noProof/>
      </w:rPr>
      <w:t>2</w:t>
    </w:r>
    <w:r w:rsidR="00C06AEF">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9C1A1" w14:textId="1CAA2B86" w:rsidR="004A31A3" w:rsidRDefault="004A31A3" w:rsidP="004A31A3">
    <w:pPr>
      <w:pStyle w:val="Header"/>
      <w:tabs>
        <w:tab w:val="left" w:pos="313"/>
        <w:tab w:val="right" w:pos="9360"/>
      </w:tabs>
    </w:pPr>
    <w:r>
      <w:t xml:space="preserve">Running head: </w:t>
    </w:r>
    <w:r w:rsidR="00DC6CE6">
      <w:t>The Art Inside the NFT</w:t>
    </w:r>
    <w:r w:rsidR="0085278F">
      <w:t xml:space="preserve">                       </w:t>
    </w:r>
    <w:r w:rsidR="0085278F">
      <w:tab/>
      <w:t>1</w:t>
    </w:r>
  </w:p>
  <w:p w14:paraId="44962830" w14:textId="77777777" w:rsidR="00544660" w:rsidRDefault="00544660" w:rsidP="004A31A3">
    <w:pPr>
      <w:pStyle w:val="Header"/>
      <w:tabs>
        <w:tab w:val="clear" w:pos="8640"/>
        <w:tab w:val="right" w:pos="936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339" w14:textId="37B688E8" w:rsidR="004A31A3" w:rsidRDefault="00A66CCE" w:rsidP="004A31A3">
    <w:pPr>
      <w:pStyle w:val="Header"/>
      <w:tabs>
        <w:tab w:val="right" w:pos="9360"/>
      </w:tabs>
    </w:pPr>
    <w:r>
      <w:t>The Art Inside the NFT</w:t>
    </w:r>
    <w:r w:rsidR="004A31A3">
      <w:t xml:space="preserve">                          </w:t>
    </w:r>
    <w:r w:rsidR="004A31A3">
      <w:tab/>
    </w:r>
    <w:r w:rsidR="004A31A3">
      <w:tab/>
    </w:r>
    <w:r w:rsidR="004A31A3">
      <w:fldChar w:fldCharType="begin"/>
    </w:r>
    <w:r w:rsidR="004A31A3">
      <w:instrText xml:space="preserve"> PAGE   \* MERGEFORMAT </w:instrText>
    </w:r>
    <w:r w:rsidR="004A31A3">
      <w:fldChar w:fldCharType="separate"/>
    </w:r>
    <w:r w:rsidR="00443761">
      <w:rPr>
        <w:noProof/>
      </w:rPr>
      <w:t>4</w:t>
    </w:r>
    <w:r w:rsidR="004A31A3">
      <w:rPr>
        <w:noProof/>
      </w:rPr>
      <w:fldChar w:fldCharType="end"/>
    </w:r>
  </w:p>
  <w:p w14:paraId="7FA3CDDC" w14:textId="77777777" w:rsidR="00F64A42" w:rsidRDefault="00F64A42" w:rsidP="004A31A3">
    <w:pPr>
      <w:pStyle w:val="Header"/>
      <w:tabs>
        <w:tab w:val="clear" w:pos="864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CE3966"/>
    <w:multiLevelType w:val="multilevel"/>
    <w:tmpl w:val="0B0E6CD8"/>
    <w:lvl w:ilvl="0">
      <w:start w:val="1"/>
      <w:numFmt w:val="upperRoman"/>
      <w:lvlText w:val="%1."/>
      <w:lvlJc w:val="left"/>
      <w:pPr>
        <w:ind w:left="0" w:firstLine="0"/>
      </w:pPr>
    </w:lvl>
    <w:lvl w:ilvl="1">
      <w:start w:val="1"/>
      <w:numFmt w:val="upperLetter"/>
      <w:lvlText w:val="%2."/>
      <w:lvlJc w:val="left"/>
      <w:pPr>
        <w:ind w:left="720" w:firstLine="0"/>
      </w:pPr>
    </w:lvl>
    <w:lvl w:ilvl="2">
      <w:start w:val="1"/>
      <w:numFmt w:val="bullet"/>
      <w:lvlText w:val=""/>
      <w:lvlJc w:val="left"/>
      <w:pPr>
        <w:ind w:left="1800" w:hanging="360"/>
      </w:pPr>
      <w:rPr>
        <w:rFonts w:ascii="Symbol" w:hAnsi="Symbol" w:hint="default"/>
      </w:r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 w15:restartNumberingAfterBreak="0">
    <w:nsid w:val="4710047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4907634C"/>
    <w:multiLevelType w:val="hybridMultilevel"/>
    <w:tmpl w:val="5768BA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97448566">
    <w:abstractNumId w:val="1"/>
  </w:num>
  <w:num w:numId="2" w16cid:durableId="894968733">
    <w:abstractNumId w:val="0"/>
  </w:num>
  <w:num w:numId="3" w16cid:durableId="985860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oNotHyphenateCaps/>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494"/>
    <w:rsid w:val="00013E38"/>
    <w:rsid w:val="00036342"/>
    <w:rsid w:val="00083BB2"/>
    <w:rsid w:val="000B5BEB"/>
    <w:rsid w:val="000E03EE"/>
    <w:rsid w:val="000E4310"/>
    <w:rsid w:val="000E6118"/>
    <w:rsid w:val="001145D7"/>
    <w:rsid w:val="0012781C"/>
    <w:rsid w:val="00160020"/>
    <w:rsid w:val="00174FBF"/>
    <w:rsid w:val="00181722"/>
    <w:rsid w:val="001870D6"/>
    <w:rsid w:val="00187F96"/>
    <w:rsid w:val="001943DA"/>
    <w:rsid w:val="001A00F7"/>
    <w:rsid w:val="001A0200"/>
    <w:rsid w:val="001A2875"/>
    <w:rsid w:val="00242B6D"/>
    <w:rsid w:val="0026024F"/>
    <w:rsid w:val="00270640"/>
    <w:rsid w:val="002867AA"/>
    <w:rsid w:val="002C4408"/>
    <w:rsid w:val="002C48C3"/>
    <w:rsid w:val="002D122D"/>
    <w:rsid w:val="002E6F0C"/>
    <w:rsid w:val="002F1C80"/>
    <w:rsid w:val="00323C76"/>
    <w:rsid w:val="00332DB5"/>
    <w:rsid w:val="00336B4E"/>
    <w:rsid w:val="003954A1"/>
    <w:rsid w:val="0039606F"/>
    <w:rsid w:val="003C6EBD"/>
    <w:rsid w:val="003F0BED"/>
    <w:rsid w:val="004112DC"/>
    <w:rsid w:val="00421B94"/>
    <w:rsid w:val="0044064D"/>
    <w:rsid w:val="00443761"/>
    <w:rsid w:val="00481AA6"/>
    <w:rsid w:val="00491178"/>
    <w:rsid w:val="00491CB2"/>
    <w:rsid w:val="004A31A3"/>
    <w:rsid w:val="004E12D4"/>
    <w:rsid w:val="0051464A"/>
    <w:rsid w:val="00530C59"/>
    <w:rsid w:val="00544660"/>
    <w:rsid w:val="00553891"/>
    <w:rsid w:val="0057215B"/>
    <w:rsid w:val="00587E9C"/>
    <w:rsid w:val="005A6AF1"/>
    <w:rsid w:val="005C6403"/>
    <w:rsid w:val="005D2E41"/>
    <w:rsid w:val="005E3525"/>
    <w:rsid w:val="00602176"/>
    <w:rsid w:val="0060472B"/>
    <w:rsid w:val="0062208C"/>
    <w:rsid w:val="00656B37"/>
    <w:rsid w:val="00685AE2"/>
    <w:rsid w:val="006A1309"/>
    <w:rsid w:val="00702982"/>
    <w:rsid w:val="00705CA6"/>
    <w:rsid w:val="00711D36"/>
    <w:rsid w:val="0072043F"/>
    <w:rsid w:val="00736F67"/>
    <w:rsid w:val="007928E3"/>
    <w:rsid w:val="007B19A2"/>
    <w:rsid w:val="007B2F3E"/>
    <w:rsid w:val="007E44A7"/>
    <w:rsid w:val="007F7C77"/>
    <w:rsid w:val="0081647A"/>
    <w:rsid w:val="0082552C"/>
    <w:rsid w:val="00835844"/>
    <w:rsid w:val="008460EF"/>
    <w:rsid w:val="0085033B"/>
    <w:rsid w:val="0085278F"/>
    <w:rsid w:val="00852D5D"/>
    <w:rsid w:val="00863B02"/>
    <w:rsid w:val="00876D43"/>
    <w:rsid w:val="0087772C"/>
    <w:rsid w:val="00895B45"/>
    <w:rsid w:val="008E1DF2"/>
    <w:rsid w:val="008F2821"/>
    <w:rsid w:val="00934FFF"/>
    <w:rsid w:val="0093758B"/>
    <w:rsid w:val="0094647B"/>
    <w:rsid w:val="00960D40"/>
    <w:rsid w:val="0096389C"/>
    <w:rsid w:val="009852A2"/>
    <w:rsid w:val="0098707E"/>
    <w:rsid w:val="009A0852"/>
    <w:rsid w:val="009C5E9A"/>
    <w:rsid w:val="009E7E36"/>
    <w:rsid w:val="00A30344"/>
    <w:rsid w:val="00A348F5"/>
    <w:rsid w:val="00A450F6"/>
    <w:rsid w:val="00A66CCE"/>
    <w:rsid w:val="00A81DFB"/>
    <w:rsid w:val="00A82C0F"/>
    <w:rsid w:val="00AA2EA5"/>
    <w:rsid w:val="00AB76FF"/>
    <w:rsid w:val="00AD17EA"/>
    <w:rsid w:val="00AE067E"/>
    <w:rsid w:val="00B05494"/>
    <w:rsid w:val="00B1656D"/>
    <w:rsid w:val="00B636FE"/>
    <w:rsid w:val="00B76B5F"/>
    <w:rsid w:val="00B8284C"/>
    <w:rsid w:val="00BA686B"/>
    <w:rsid w:val="00BB33DE"/>
    <w:rsid w:val="00BC2FFA"/>
    <w:rsid w:val="00BC77E8"/>
    <w:rsid w:val="00BF67DC"/>
    <w:rsid w:val="00C06AEF"/>
    <w:rsid w:val="00C41936"/>
    <w:rsid w:val="00C43979"/>
    <w:rsid w:val="00C515BD"/>
    <w:rsid w:val="00C64890"/>
    <w:rsid w:val="00C77EFA"/>
    <w:rsid w:val="00CA00B7"/>
    <w:rsid w:val="00CA1B0D"/>
    <w:rsid w:val="00CA3D8C"/>
    <w:rsid w:val="00CA7724"/>
    <w:rsid w:val="00CB0101"/>
    <w:rsid w:val="00CC01C4"/>
    <w:rsid w:val="00CC21EA"/>
    <w:rsid w:val="00CE4320"/>
    <w:rsid w:val="00D50982"/>
    <w:rsid w:val="00D565BA"/>
    <w:rsid w:val="00D643C1"/>
    <w:rsid w:val="00D6445C"/>
    <w:rsid w:val="00D6761B"/>
    <w:rsid w:val="00D821E8"/>
    <w:rsid w:val="00D96204"/>
    <w:rsid w:val="00DB4119"/>
    <w:rsid w:val="00DC6CE6"/>
    <w:rsid w:val="00DF38F9"/>
    <w:rsid w:val="00E23F16"/>
    <w:rsid w:val="00E44887"/>
    <w:rsid w:val="00E74E03"/>
    <w:rsid w:val="00EA6CDB"/>
    <w:rsid w:val="00EB33B9"/>
    <w:rsid w:val="00EC05FC"/>
    <w:rsid w:val="00EC0D2A"/>
    <w:rsid w:val="00EC5800"/>
    <w:rsid w:val="00ED08DD"/>
    <w:rsid w:val="00EF484E"/>
    <w:rsid w:val="00EF7131"/>
    <w:rsid w:val="00F168F1"/>
    <w:rsid w:val="00F379FD"/>
    <w:rsid w:val="00F40FC3"/>
    <w:rsid w:val="00F64A42"/>
    <w:rsid w:val="00F7500B"/>
    <w:rsid w:val="00FA754F"/>
    <w:rsid w:val="00FF34CC"/>
    <w:rsid w:val="00FF66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CCB916"/>
  <w15:docId w15:val="{C28DBD73-1EF7-48C1-A241-BAAF48BAD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1">
    <w:name w:val="heading 1"/>
    <w:basedOn w:val="Normal"/>
    <w:next w:val="Normal"/>
    <w:link w:val="Heading1Char"/>
    <w:uiPriority w:val="9"/>
    <w:qFormat/>
    <w:rsid w:val="003C6EBD"/>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3C6EBD"/>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3C6EBD"/>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3C6EBD"/>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C6EBD"/>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3C6EBD"/>
    <w:pPr>
      <w:numPr>
        <w:ilvl w:val="5"/>
        <w:numId w:val="1"/>
      </w:numPr>
      <w:spacing w:before="240" w:after="60"/>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uiPriority w:val="9"/>
    <w:semiHidden/>
    <w:unhideWhenUsed/>
    <w:qFormat/>
    <w:rsid w:val="003C6EBD"/>
    <w:pPr>
      <w:numPr>
        <w:ilvl w:val="6"/>
        <w:numId w:val="1"/>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3C6EBD"/>
    <w:pPr>
      <w:numPr>
        <w:ilvl w:val="7"/>
        <w:numId w:val="1"/>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3C6EBD"/>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Title"/>
    <w:pPr>
      <w:spacing w:before="0" w:after="0" w:line="480" w:lineRule="auto"/>
      <w:ind w:firstLine="540"/>
      <w:jc w:val="left"/>
    </w:pPr>
    <w:rPr>
      <w:b w:val="0"/>
      <w:kern w:val="0"/>
      <w:sz w:val="24"/>
    </w:rPr>
  </w:style>
  <w:style w:type="paragraph" w:styleId="Header">
    <w:name w:val="header"/>
    <w:basedOn w:val="Normal"/>
    <w:link w:val="HeaderChar"/>
    <w:uiPriority w:val="99"/>
    <w:pPr>
      <w:tabs>
        <w:tab w:val="center" w:pos="4320"/>
        <w:tab w:val="right" w:pos="8640"/>
      </w:tabs>
    </w:pPr>
    <w:rPr>
      <w:rFonts w:ascii="Times New Roman" w:hAnsi="Times New Roman"/>
    </w:rPr>
  </w:style>
  <w:style w:type="character" w:styleId="PageNumber">
    <w:name w:val="page number"/>
    <w:basedOn w:val="DefaultParagraphFont"/>
    <w:semiHidden/>
  </w:style>
  <w:style w:type="character" w:styleId="Hyperlink">
    <w:name w:val="Hyperlink"/>
    <w:semiHidden/>
    <w:rPr>
      <w:color w:val="0000FF"/>
      <w:u w:val="single"/>
    </w:rPr>
  </w:style>
  <w:style w:type="paragraph" w:styleId="Title">
    <w:name w:val="Title"/>
    <w:basedOn w:val="Normal"/>
    <w:qFormat/>
    <w:pPr>
      <w:spacing w:before="240" w:after="60"/>
      <w:jc w:val="center"/>
    </w:pPr>
    <w:rPr>
      <w:b/>
      <w:kern w:val="28"/>
      <w:sz w:val="32"/>
    </w:rPr>
  </w:style>
  <w:style w:type="paragraph" w:styleId="Footer">
    <w:name w:val="footer"/>
    <w:basedOn w:val="Normal"/>
    <w:semiHidden/>
    <w:pPr>
      <w:tabs>
        <w:tab w:val="center" w:pos="4320"/>
        <w:tab w:val="right" w:pos="8640"/>
      </w:tabs>
    </w:pPr>
  </w:style>
  <w:style w:type="character" w:styleId="FollowedHyperlink">
    <w:name w:val="FollowedHyperlink"/>
    <w:semiHidden/>
    <w:rPr>
      <w:color w:val="800080"/>
      <w:u w:val="single"/>
    </w:rPr>
  </w:style>
  <w:style w:type="paragraph" w:styleId="BodyText">
    <w:name w:val="Body Text"/>
    <w:basedOn w:val="Normal"/>
    <w:semiHidden/>
    <w:pPr>
      <w:spacing w:line="480" w:lineRule="auto"/>
      <w:jc w:val="center"/>
    </w:pPr>
  </w:style>
  <w:style w:type="paragraph" w:styleId="BodyText2">
    <w:name w:val="Body Text 2"/>
    <w:basedOn w:val="Normal"/>
    <w:semiHidden/>
    <w:pPr>
      <w:spacing w:line="480" w:lineRule="auto"/>
      <w:ind w:left="1080" w:hanging="540"/>
    </w:pPr>
    <w:rPr>
      <w:rFonts w:ascii="Times New Roman" w:hAnsi="Times New Roman"/>
    </w:rPr>
  </w:style>
  <w:style w:type="character" w:styleId="Emphasis">
    <w:name w:val="Emphasis"/>
    <w:uiPriority w:val="20"/>
    <w:qFormat/>
    <w:rsid w:val="00A450F6"/>
    <w:rPr>
      <w:i/>
      <w:iCs/>
    </w:rPr>
  </w:style>
  <w:style w:type="character" w:customStyle="1" w:styleId="HeaderChar">
    <w:name w:val="Header Char"/>
    <w:link w:val="Header"/>
    <w:uiPriority w:val="99"/>
    <w:rsid w:val="004A31A3"/>
    <w:rPr>
      <w:rFonts w:ascii="Times New Roman" w:hAnsi="Times New Roman"/>
      <w:sz w:val="24"/>
    </w:rPr>
  </w:style>
  <w:style w:type="character" w:customStyle="1" w:styleId="Heading1Char">
    <w:name w:val="Heading 1 Char"/>
    <w:basedOn w:val="DefaultParagraphFont"/>
    <w:link w:val="Heading1"/>
    <w:uiPriority w:val="9"/>
    <w:rsid w:val="003C6EBD"/>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3C6EBD"/>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3C6EBD"/>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3C6EBD"/>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3C6EBD"/>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3C6EBD"/>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3C6EBD"/>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3C6EBD"/>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3C6EBD"/>
    <w:rPr>
      <w:rFonts w:asciiTheme="majorHAnsi" w:eastAsiaTheme="majorEastAsia" w:hAnsiTheme="majorHAnsi" w:cstheme="majorBidi"/>
      <w:sz w:val="22"/>
      <w:szCs w:val="22"/>
    </w:rPr>
  </w:style>
  <w:style w:type="paragraph" w:styleId="Revision">
    <w:name w:val="Revision"/>
    <w:hidden/>
    <w:uiPriority w:val="99"/>
    <w:semiHidden/>
    <w:rsid w:val="00EC5800"/>
    <w:rPr>
      <w:sz w:val="24"/>
    </w:rPr>
  </w:style>
  <w:style w:type="paragraph" w:styleId="ListParagraph">
    <w:name w:val="List Paragraph"/>
    <w:basedOn w:val="Normal"/>
    <w:uiPriority w:val="34"/>
    <w:qFormat/>
    <w:rsid w:val="000E03EE"/>
    <w:pPr>
      <w:ind w:left="720"/>
      <w:contextualSpacing/>
    </w:pPr>
  </w:style>
  <w:style w:type="character" w:styleId="UnresolvedMention">
    <w:name w:val="Unresolved Mention"/>
    <w:basedOn w:val="DefaultParagraphFont"/>
    <w:uiPriority w:val="99"/>
    <w:semiHidden/>
    <w:unhideWhenUsed/>
    <w:rsid w:val="000E03EE"/>
    <w:rPr>
      <w:color w:val="605E5C"/>
      <w:shd w:val="clear" w:color="auto" w:fill="E1DFDD"/>
    </w:rPr>
  </w:style>
  <w:style w:type="paragraph" w:styleId="NormalWeb">
    <w:name w:val="Normal (Web)"/>
    <w:basedOn w:val="Normal"/>
    <w:uiPriority w:val="99"/>
    <w:semiHidden/>
    <w:unhideWhenUsed/>
    <w:rsid w:val="00587E9C"/>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07290">
      <w:bodyDiv w:val="1"/>
      <w:marLeft w:val="0"/>
      <w:marRight w:val="0"/>
      <w:marTop w:val="0"/>
      <w:marBottom w:val="0"/>
      <w:divBdr>
        <w:top w:val="none" w:sz="0" w:space="0" w:color="auto"/>
        <w:left w:val="none" w:sz="0" w:space="0" w:color="auto"/>
        <w:bottom w:val="none" w:sz="0" w:space="0" w:color="auto"/>
        <w:right w:val="none" w:sz="0" w:space="0" w:color="auto"/>
      </w:divBdr>
    </w:div>
    <w:div w:id="351417096">
      <w:bodyDiv w:val="1"/>
      <w:marLeft w:val="0"/>
      <w:marRight w:val="0"/>
      <w:marTop w:val="0"/>
      <w:marBottom w:val="0"/>
      <w:divBdr>
        <w:top w:val="none" w:sz="0" w:space="0" w:color="auto"/>
        <w:left w:val="none" w:sz="0" w:space="0" w:color="auto"/>
        <w:bottom w:val="none" w:sz="0" w:space="0" w:color="auto"/>
        <w:right w:val="none" w:sz="0" w:space="0" w:color="auto"/>
      </w:divBdr>
    </w:div>
    <w:div w:id="422067034">
      <w:bodyDiv w:val="1"/>
      <w:marLeft w:val="0"/>
      <w:marRight w:val="0"/>
      <w:marTop w:val="0"/>
      <w:marBottom w:val="0"/>
      <w:divBdr>
        <w:top w:val="none" w:sz="0" w:space="0" w:color="auto"/>
        <w:left w:val="none" w:sz="0" w:space="0" w:color="auto"/>
        <w:bottom w:val="none" w:sz="0" w:space="0" w:color="auto"/>
        <w:right w:val="none" w:sz="0" w:space="0" w:color="auto"/>
      </w:divBdr>
    </w:div>
    <w:div w:id="454064975">
      <w:bodyDiv w:val="1"/>
      <w:marLeft w:val="0"/>
      <w:marRight w:val="0"/>
      <w:marTop w:val="0"/>
      <w:marBottom w:val="0"/>
      <w:divBdr>
        <w:top w:val="none" w:sz="0" w:space="0" w:color="auto"/>
        <w:left w:val="none" w:sz="0" w:space="0" w:color="auto"/>
        <w:bottom w:val="none" w:sz="0" w:space="0" w:color="auto"/>
        <w:right w:val="none" w:sz="0" w:space="0" w:color="auto"/>
      </w:divBdr>
    </w:div>
    <w:div w:id="617760167">
      <w:bodyDiv w:val="1"/>
      <w:marLeft w:val="0"/>
      <w:marRight w:val="0"/>
      <w:marTop w:val="0"/>
      <w:marBottom w:val="0"/>
      <w:divBdr>
        <w:top w:val="none" w:sz="0" w:space="0" w:color="auto"/>
        <w:left w:val="none" w:sz="0" w:space="0" w:color="auto"/>
        <w:bottom w:val="none" w:sz="0" w:space="0" w:color="auto"/>
        <w:right w:val="none" w:sz="0" w:space="0" w:color="auto"/>
      </w:divBdr>
    </w:div>
    <w:div w:id="719669407">
      <w:bodyDiv w:val="1"/>
      <w:marLeft w:val="0"/>
      <w:marRight w:val="0"/>
      <w:marTop w:val="0"/>
      <w:marBottom w:val="0"/>
      <w:divBdr>
        <w:top w:val="none" w:sz="0" w:space="0" w:color="auto"/>
        <w:left w:val="none" w:sz="0" w:space="0" w:color="auto"/>
        <w:bottom w:val="none" w:sz="0" w:space="0" w:color="auto"/>
        <w:right w:val="none" w:sz="0" w:space="0" w:color="auto"/>
      </w:divBdr>
    </w:div>
    <w:div w:id="821847277">
      <w:bodyDiv w:val="1"/>
      <w:marLeft w:val="0"/>
      <w:marRight w:val="0"/>
      <w:marTop w:val="0"/>
      <w:marBottom w:val="0"/>
      <w:divBdr>
        <w:top w:val="none" w:sz="0" w:space="0" w:color="auto"/>
        <w:left w:val="none" w:sz="0" w:space="0" w:color="auto"/>
        <w:bottom w:val="none" w:sz="0" w:space="0" w:color="auto"/>
        <w:right w:val="none" w:sz="0" w:space="0" w:color="auto"/>
      </w:divBdr>
    </w:div>
    <w:div w:id="1007487625">
      <w:bodyDiv w:val="1"/>
      <w:marLeft w:val="0"/>
      <w:marRight w:val="0"/>
      <w:marTop w:val="0"/>
      <w:marBottom w:val="0"/>
      <w:divBdr>
        <w:top w:val="none" w:sz="0" w:space="0" w:color="auto"/>
        <w:left w:val="none" w:sz="0" w:space="0" w:color="auto"/>
        <w:bottom w:val="none" w:sz="0" w:space="0" w:color="auto"/>
        <w:right w:val="none" w:sz="0" w:space="0" w:color="auto"/>
      </w:divBdr>
    </w:div>
    <w:div w:id="1043167077">
      <w:bodyDiv w:val="1"/>
      <w:marLeft w:val="0"/>
      <w:marRight w:val="0"/>
      <w:marTop w:val="0"/>
      <w:marBottom w:val="0"/>
      <w:divBdr>
        <w:top w:val="none" w:sz="0" w:space="0" w:color="auto"/>
        <w:left w:val="none" w:sz="0" w:space="0" w:color="auto"/>
        <w:bottom w:val="none" w:sz="0" w:space="0" w:color="auto"/>
        <w:right w:val="none" w:sz="0" w:space="0" w:color="auto"/>
      </w:divBdr>
    </w:div>
    <w:div w:id="1257709121">
      <w:bodyDiv w:val="1"/>
      <w:marLeft w:val="0"/>
      <w:marRight w:val="0"/>
      <w:marTop w:val="0"/>
      <w:marBottom w:val="0"/>
      <w:divBdr>
        <w:top w:val="none" w:sz="0" w:space="0" w:color="auto"/>
        <w:left w:val="none" w:sz="0" w:space="0" w:color="auto"/>
        <w:bottom w:val="none" w:sz="0" w:space="0" w:color="auto"/>
        <w:right w:val="none" w:sz="0" w:space="0" w:color="auto"/>
      </w:divBdr>
    </w:div>
    <w:div w:id="1288122721">
      <w:bodyDiv w:val="1"/>
      <w:marLeft w:val="0"/>
      <w:marRight w:val="0"/>
      <w:marTop w:val="0"/>
      <w:marBottom w:val="0"/>
      <w:divBdr>
        <w:top w:val="none" w:sz="0" w:space="0" w:color="auto"/>
        <w:left w:val="none" w:sz="0" w:space="0" w:color="auto"/>
        <w:bottom w:val="none" w:sz="0" w:space="0" w:color="auto"/>
        <w:right w:val="none" w:sz="0" w:space="0" w:color="auto"/>
      </w:divBdr>
    </w:div>
    <w:div w:id="1578128799">
      <w:bodyDiv w:val="1"/>
      <w:marLeft w:val="0"/>
      <w:marRight w:val="0"/>
      <w:marTop w:val="0"/>
      <w:marBottom w:val="0"/>
      <w:divBdr>
        <w:top w:val="none" w:sz="0" w:space="0" w:color="auto"/>
        <w:left w:val="none" w:sz="0" w:space="0" w:color="auto"/>
        <w:bottom w:val="none" w:sz="0" w:space="0" w:color="auto"/>
        <w:right w:val="none" w:sz="0" w:space="0" w:color="auto"/>
      </w:divBdr>
    </w:div>
    <w:div w:id="1694112572">
      <w:bodyDiv w:val="1"/>
      <w:marLeft w:val="0"/>
      <w:marRight w:val="0"/>
      <w:marTop w:val="0"/>
      <w:marBottom w:val="0"/>
      <w:divBdr>
        <w:top w:val="none" w:sz="0" w:space="0" w:color="auto"/>
        <w:left w:val="none" w:sz="0" w:space="0" w:color="auto"/>
        <w:bottom w:val="none" w:sz="0" w:space="0" w:color="auto"/>
        <w:right w:val="none" w:sz="0" w:space="0" w:color="auto"/>
      </w:divBdr>
    </w:div>
    <w:div w:id="1736317131">
      <w:bodyDiv w:val="1"/>
      <w:marLeft w:val="0"/>
      <w:marRight w:val="0"/>
      <w:marTop w:val="0"/>
      <w:marBottom w:val="0"/>
      <w:divBdr>
        <w:top w:val="none" w:sz="0" w:space="0" w:color="auto"/>
        <w:left w:val="none" w:sz="0" w:space="0" w:color="auto"/>
        <w:bottom w:val="none" w:sz="0" w:space="0" w:color="auto"/>
        <w:right w:val="none" w:sz="0" w:space="0" w:color="auto"/>
      </w:divBdr>
    </w:div>
    <w:div w:id="1843546113">
      <w:bodyDiv w:val="1"/>
      <w:marLeft w:val="0"/>
      <w:marRight w:val="0"/>
      <w:marTop w:val="0"/>
      <w:marBottom w:val="0"/>
      <w:divBdr>
        <w:top w:val="none" w:sz="0" w:space="0" w:color="auto"/>
        <w:left w:val="none" w:sz="0" w:space="0" w:color="auto"/>
        <w:bottom w:val="none" w:sz="0" w:space="0" w:color="auto"/>
        <w:right w:val="none" w:sz="0" w:space="0" w:color="auto"/>
      </w:divBdr>
    </w:div>
    <w:div w:id="1857881737">
      <w:bodyDiv w:val="1"/>
      <w:marLeft w:val="0"/>
      <w:marRight w:val="0"/>
      <w:marTop w:val="0"/>
      <w:marBottom w:val="0"/>
      <w:divBdr>
        <w:top w:val="none" w:sz="0" w:space="0" w:color="auto"/>
        <w:left w:val="none" w:sz="0" w:space="0" w:color="auto"/>
        <w:bottom w:val="none" w:sz="0" w:space="0" w:color="auto"/>
        <w:right w:val="none" w:sz="0" w:space="0" w:color="auto"/>
      </w:divBdr>
    </w:div>
    <w:div w:id="2032680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1949</TotalTime>
  <Pages>16</Pages>
  <Words>4031</Words>
  <Characters>22980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26958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creator>douglas degelman</dc:creator>
  <cp:lastModifiedBy>Fernando Mckenzie Gooden</cp:lastModifiedBy>
  <cp:revision>9</cp:revision>
  <cp:lastPrinted>2002-05-11T22:16:00Z</cp:lastPrinted>
  <dcterms:created xsi:type="dcterms:W3CDTF">2022-12-01T04:30:00Z</dcterms:created>
  <dcterms:modified xsi:type="dcterms:W3CDTF">2022-12-09T05:11:00Z</dcterms:modified>
</cp:coreProperties>
</file>