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Vraagstukken automatisch klaarzetten Zund</w:t>
      </w:r>
    </w:p>
    <w:p>
      <w:pPr>
        <w:pStyle w:val="Normal"/>
        <w:rPr/>
      </w:pPr>
      <w:r>
        <w:rPr/>
        <w:t>Verantwoordelijk: Jelmer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Kop 1</w:t>
      </w:r>
    </w:p>
    <w:p>
      <w:pPr>
        <w:pStyle w:val="Normal"/>
        <w:rPr/>
      </w:pPr>
      <w:r>
        <w:rPr/>
      </w:r>
    </w:p>
    <w:tbl>
      <w:tblPr>
        <w:tblStyle w:val="GridTable4-Accent1"/>
        <w:tblW w:w="14175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50"/>
        <w:gridCol w:w="5568"/>
        <w:gridCol w:w="77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Ok?</w:t>
            </w:r>
          </w:p>
        </w:tc>
        <w:tc>
          <w:tcPr>
            <w:tcW w:w="55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Vraagstuk</w:t>
            </w:r>
          </w:p>
        </w:tc>
        <w:tc>
          <w:tcPr>
            <w:tcW w:w="77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Beslissing/Oplossing/Afspraak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5568" w:type="dxa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Wat willen we precies bereiken met dit project?</w:t>
            </w:r>
          </w:p>
        </w:tc>
        <w:tc>
          <w:tcPr>
            <w:tcW w:w="7757" w:type="dxa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Het tekenen van de snijopdrachten automatiseren, zodat we ongeveer 1,5 – 2 uur besparen per dag.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 bestanden zo klaarzetten dat alle snij-settings van Zund hierin zijn opgenomen.  (V2)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8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5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Welke snijopdrachten zijn er?</w:t>
            </w:r>
          </w:p>
        </w:tc>
        <w:tc>
          <w:tcPr>
            <w:tcW w:w="77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Er zijn 2 soorten snijopdrachten: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Losse deurmatten (Coupages) (Dus 1 tekening = 1 deurmat).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Batches deurmatten (Straatjes) (1 tekening = meerdere deurmatten)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568" w:type="dxa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Welke snijsettings moeten worden opgenomen in de Zund snijopdrachten?</w:t>
            </w:r>
          </w:p>
        </w:tc>
        <w:tc>
          <w:tcPr>
            <w:tcW w:w="7757" w:type="dxa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Nagaan via Bart… van Zund? Actiepunt Rob.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Kunnen we reverse engineeren?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8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5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Vragen aan Ron</w:t>
            </w:r>
          </w:p>
        </w:tc>
        <w:tc>
          <w:tcPr>
            <w:tcW w:w="775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Kunnen we dicht op de rand snijden?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Ja dit kan, Luke tekent de matten altijd gelijk op de rand.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Wat doen we met kritieke matten (Bijv. 199 cm uit 200 cm)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Hoe weet je wat welke order is?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Ze tekenen nu opvolgorde van naam van de paklijst. Zo weten ze ook welke mat van wie is.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Hoe kies je de rolbreedte? (1m vs 2m)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568" w:type="dxa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Wat is het doel van het eerste bezoek van Floris?</w:t>
            </w:r>
          </w:p>
        </w:tc>
        <w:tc>
          <w:tcPr>
            <w:tcW w:w="7757" w:type="dxa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Duidelijkheid van de workflow van deurmatten bij HDS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Duidelijkheid in verschil losse snijopdrachten en batches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Duidelijkheid in de bestanden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8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5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Wat zien we als milestones van dit project?</w:t>
            </w:r>
          </w:p>
        </w:tc>
        <w:tc>
          <w:tcPr>
            <w:tcW w:w="775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 applicatie kan een losse kokosmat snijopdracht klaarzetten.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 applicatie kan kokosmatten verdelen in een snijbatch.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 applicatie kan alle soorten deurmatten los en in een snijbatch verdelen.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568" w:type="dxa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Met welke deurmat soorten moeten de applicatie om kunnen gaan?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757" w:type="dxa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8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5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Wat zijn de uitdagingen bij een batch snijopdracht?</w:t>
            </w:r>
          </w:p>
        </w:tc>
        <w:tc>
          <w:tcPr>
            <w:tcW w:w="775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Je hebt een x aantal deurmatten die optimaal moeten worden verdeeld over de rol.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De rol is niet altijd gelijk aan afmeting. Bijvoorbeeld je hebt een stuk beschikbaar van 5 meter.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568" w:type="dxa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Welke hiearchie hebben we in de deurmatten?</w:t>
            </w:r>
          </w:p>
        </w:tc>
        <w:tc>
          <w:tcPr>
            <w:tcW w:w="7757" w:type="dxa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[Merk] [Collectie] [Kleur]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8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5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Kan Zund omgaan met de lengte van de rol.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7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568" w:type="dxa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Welke guidelines voor code quality kunnen we aanstippen, zodat het leesbaar/overdraagbaar is aan anderen?</w:t>
            </w:r>
          </w:p>
        </w:tc>
        <w:tc>
          <w:tcPr>
            <w:tcW w:w="7757" w:type="dxa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fldChar w:fldCharType="begin"/>
            </w:r>
            <w:r>
              <w:instrText> HYPERLINK "onenote:https://homedesignshops.sharepoint.com/sites/netwerkbeheer/Gedeelde  documenten/Kennisbank/IT Kennisbank/Code Review 2019.one" \l "Clean Code 2019&amp;section-id={29378C45-FED4-422C-A075-9570F0E67F3A}&amp;page-id={0BF41D03-7E1E-4827-9F50-8321DBD52BF4}&amp;end"</w:instrText>
            </w:r>
            <w:r>
              <w:fldChar w:fldCharType="separate"/>
            </w:r>
            <w:r>
              <w:rPr>
                <w:rStyle w:val="InternetLink"/>
              </w:rPr>
              <w:t>Clean Code 2019</w:t>
            </w:r>
            <w:r>
              <w:fldChar w:fldCharType="end"/>
            </w:r>
            <w:r>
              <w:rPr/>
              <w:t>  (</w:t>
            </w:r>
            <w:hyperlink r:id="rId2">
              <w:r>
                <w:rPr>
                  <w:rStyle w:val="InternetLink"/>
                </w:rPr>
                <w:t>Webweergave</w:t>
              </w:r>
            </w:hyperlink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Documentatie – Documenteer je functies. </w:t>
              <w:br/>
              <w:t xml:space="preserve">En dan vooral </w:t>
            </w:r>
            <w:r>
              <w:rPr>
                <w:u w:val="single"/>
              </w:rPr>
              <w:t>waarom</w:t>
            </w:r>
            <w:r>
              <w:rPr/>
              <w:t xml:space="preserve"> iets gebeurd.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Names – Gebruik natuurlijke taal om concepten te benoemen die iedereen begrijpt in EN. Wees ook consistent in het gebruik van namen.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Clean code – goed leesbaar en te begrijpen. Expliciete code is beter dan impliciete code.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Do one thing – Functies horen maar 1 ding te doen. </w:t>
              <w:br/>
              <w:t xml:space="preserve">Hergebruik functies (Don’t repeat yourself).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Deep nesting – Diep geneste functies zijn lastig te lezen en te begrijpen.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 magic numbers – Een getal mag nooit los in de code staan, maar moet gedefinieerd worden.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8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5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Hoe noemt Floris 1 rol waar hij verschillende matten uit snijdt?</w:t>
            </w:r>
          </w:p>
        </w:tc>
        <w:tc>
          <w:tcPr>
            <w:tcW w:w="77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Een grid. 1 Grid heeft bijvoorbeeld een maat van 15 meter bij 2 meter. Dit is de totale maat van de rol waar uit gesneden gaat worden.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568" w:type="dxa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Entiteiten:</w:t>
            </w:r>
          </w:p>
        </w:tc>
        <w:tc>
          <w:tcPr>
            <w:tcW w:w="7757" w:type="dxa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Grids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Bestanden voor Zund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Welke rollen hebben we op voorraad?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Cut editor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Cut que</w:t>
            </w:r>
          </w:p>
        </w:tc>
      </w:tr>
      <w:tr>
        <w:trPr/>
        <w:tc>
          <w:tcPr>
            <w:tcW w:w="8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5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Hoe weten we of het algoritme goed werkt?</w:t>
            </w:r>
          </w:p>
        </w:tc>
        <w:tc>
          <w:tcPr>
            <w:tcW w:w="775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568" w:type="dxa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Hoe mergen we de snijlijnen ?</w:t>
            </w:r>
          </w:p>
        </w:tc>
        <w:tc>
          <w:tcPr>
            <w:tcW w:w="7757" w:type="dxa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Dit kan met de hand in de cut editor, maar zou nog beter zijn als dit in de tekening al gebeurt is.</w:t>
            </w:r>
          </w:p>
        </w:tc>
      </w:tr>
      <w:tr>
        <w:trPr/>
        <w:tc>
          <w:tcPr>
            <w:tcW w:w="8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5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Wat hebben we afgestemd met Floris?</w:t>
            </w:r>
          </w:p>
        </w:tc>
        <w:tc>
          <w:tcPr>
            <w:tcW w:w="775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We werken met verschillende versies. Aan de hand hoeveel tijd/effort het kost om 1 versie te maken schalen we op naar de volgende versie met meerdere mogelijkheden.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We gaan eerst voor V1. Aan de hand hiervan kijken we hoeveel tijd en effort het heeft gekost voor we doorgaan naar V2 en het meer gaan aankleden.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We rekenen met uren en niet met projectprijs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568" w:type="dxa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Waar moet V1 mee om kunnen gaan?</w:t>
            </w:r>
          </w:p>
        </w:tc>
        <w:tc>
          <w:tcPr>
            <w:tcW w:w="7757" w:type="dxa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Verschillende kleuren kokos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Verschillende rolbreedtes</w:t>
            </w:r>
          </w:p>
          <w:p>
            <w:pPr>
              <w:pStyle w:val="ListParagraph"/>
              <w:spacing w:lineRule="auto" w:line="240" w:before="0" w:after="0"/>
              <w:ind w:left="36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36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8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5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Wat wordt de output van V1?</w:t>
            </w:r>
          </w:p>
        </w:tc>
        <w:tc>
          <w:tcPr>
            <w:tcW w:w="77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Een dxf file. Deze dxf file bevat 1 grid met meerdere matten hierin. Deze file hoeft nog geen snijinstellingen te bevatten.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Aanhouden wat er uit de database komt qua grootte van de rol per mat en welke mat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568" w:type="dxa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Waar moet V2 mee om kunnen gaan? + Wat is de output?</w:t>
            </w:r>
          </w:p>
        </w:tc>
        <w:tc>
          <w:tcPr>
            <w:tcW w:w="7757" w:type="dxa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File met tekening en juiste snijinstellingen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Verschillende merken/materialen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Verschillende rolbreedtes</w:t>
            </w:r>
          </w:p>
          <w:p>
            <w:pPr>
              <w:pStyle w:val="ListParagraph"/>
              <w:spacing w:lineRule="auto" w:line="240" w:before="0" w:after="0"/>
              <w:ind w:left="36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8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5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7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275"/>
      <w:numFmt w:val="bullet"/>
      <w:lvlText w:val="-"/>
      <w:lvlJc w:val="left"/>
      <w:pPr>
        <w:ind w:left="36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275"/>
      <w:numFmt w:val="bullet"/>
      <w:lvlText w:val="-"/>
      <w:lvlJc w:val="left"/>
      <w:pPr>
        <w:ind w:left="36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4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nl-NL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29e"/>
    <w:pPr>
      <w:keepNext/>
      <w:keepLines/>
      <w:spacing w:before="40" w:after="0"/>
      <w:outlineLvl w:val="1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b7497d"/>
    <w:rPr>
      <w:rFonts w:ascii="Calibri Light" w:hAnsi="Calibri Light" w:eastAsia="游ゴシック Light" w:cs="Times New Roman" w:asciiTheme="majorHAnsi" w:cstheme="majorBidi" w:eastAsiaTheme="majorEastAsia" w:hAnsiTheme="majorHAnsi"/>
      <w:spacing w:val="-10"/>
      <w:sz w:val="56"/>
      <w:szCs w:val="56"/>
    </w:rPr>
  </w:style>
  <w:style w:type="character" w:styleId="InternetLink">
    <w:name w:val="Internet Link"/>
    <w:basedOn w:val="DefaultParagraphFont"/>
    <w:uiPriority w:val="99"/>
    <w:unhideWhenUsed/>
    <w:rsid w:val="00a8308e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d632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62b3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629e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4096d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24096d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24096d"/>
    <w:rPr>
      <w:b/>
      <w:bCs/>
      <w:sz w:val="20"/>
      <w:szCs w:val="20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Calibri" w:cs="Calibri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eastAsia="Calibri" w:cs="Calibri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Calibri" w:cs="Calibri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eastAsia="Calibri" w:cs="Calibri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eastAsia="Calibri" w:cs="Calibri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eastAsia="Calibri" w:cs="Aria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7497d"/>
    <w:pPr>
      <w:spacing w:lineRule="auto" w:line="240" w:before="0" w:after="0"/>
      <w:contextualSpacing/>
    </w:pPr>
    <w:rPr>
      <w:rFonts w:ascii="Calibri Light" w:hAnsi="Calibri Light" w:eastAsia="游ゴシック Light" w:cs="Times New Roman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f97a0d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632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4096d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24096d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a8308e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omedesignshops.sharepoint.com/sites/netwerkbeheer/_layouts/OneNote.aspx?id=%2Fsites%2Fnetwerkbeheer%2FGedeelde  documenten%2FKennisbank%2FIT Kennisbank&amp;wd=target(Code Review 2019.one|29378C45-FED4-422C-A075-9570F0E67F3A%2FClean Code 2019|0BF41D03-7E1E-4827-9F50-8321DBD52BF4%2F)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1A4E165AE4AA47A58D7F402C58032D" ma:contentTypeVersion="12" ma:contentTypeDescription="Create a new document." ma:contentTypeScope="" ma:versionID="ffcc187eed932139334942fa5d92e399">
  <xsd:schema xmlns:xsd="http://www.w3.org/2001/XMLSchema" xmlns:xs="http://www.w3.org/2001/XMLSchema" xmlns:p="http://schemas.microsoft.com/office/2006/metadata/properties" xmlns:ns2="1a770380-a541-49fb-a5e7-be562a0ab7fc" xmlns:ns3="ce6e5384-3d40-41c8-8f4c-f6763c848ff7" targetNamespace="http://schemas.microsoft.com/office/2006/metadata/properties" ma:root="true" ma:fieldsID="2238720858654f8cf9ce1eb43e270996" ns2:_="" ns3:_="">
    <xsd:import namespace="1a770380-a541-49fb-a5e7-be562a0ab7fc"/>
    <xsd:import namespace="ce6e5384-3d40-41c8-8f4c-f6763c848f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70380-a541-49fb-a5e7-be562a0ab7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e5384-3d40-41c8-8f4c-f6763c848ff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6E7EC9-D399-415B-B9BD-37A6E8302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770380-a541-49fb-a5e7-be562a0ab7fc"/>
    <ds:schemaRef ds:uri="ce6e5384-3d40-41c8-8f4c-f6763c848f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B056C2-A47B-4CA3-A5F2-D736DD6BC7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D7367B-7AFA-4792-873D-0330AF79D9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Application>LibreOffice/5.1.6.2$Linux_X86_64 LibreOffice_project/10m0$Build-2</Application>
  <Pages>3</Pages>
  <Words>676</Words>
  <Characters>3276</Characters>
  <CharactersWithSpaces>3859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2020-10-21T09:59:00Z</dcterms:created>
  <dc:creator>Rob J. Goudzwaard</dc:creator>
  <dc:description/>
  <dc:language>en-US</dc:language>
  <cp:lastModifiedBy/>
  <dcterms:modified xsi:type="dcterms:W3CDTF">2020-10-21T16:08:29Z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0x0101005F1A4E165AE4AA47A58D7F402C58032D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