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C53D" w14:textId="41D457DE" w:rsidR="001745E7" w:rsidRPr="001745E7" w:rsidRDefault="001745E7" w:rsidP="001745E7">
      <w:pPr>
        <w:rPr>
          <w:b/>
          <w:bCs/>
          <w:lang w:val="es-EC"/>
        </w:rPr>
      </w:pPr>
      <w:r w:rsidRPr="001745E7">
        <w:rPr>
          <w:b/>
          <w:bCs/>
          <w:lang w:val="es-EC"/>
        </w:rPr>
        <w:t xml:space="preserve">Marco Teórico </w:t>
      </w:r>
    </w:p>
    <w:p w14:paraId="48B7827C" w14:textId="77777777" w:rsidR="001745E7" w:rsidRPr="005B4222" w:rsidRDefault="001745E7" w:rsidP="001745E7">
      <w:pPr>
        <w:rPr>
          <w:b/>
          <w:bCs/>
          <w:highlight w:val="yellow"/>
          <w:lang w:val="es-EC"/>
        </w:rPr>
      </w:pPr>
      <w:r w:rsidRPr="005B4222">
        <w:rPr>
          <w:b/>
          <w:bCs/>
          <w:highlight w:val="yellow"/>
          <w:lang w:val="es-EC"/>
        </w:rPr>
        <w:t>1. Fundamentos del Internet de las Cosas (IoT) y Redes de Sensores</w:t>
      </w:r>
    </w:p>
    <w:p w14:paraId="5FB2B4BD" w14:textId="77777777" w:rsidR="001745E7" w:rsidRPr="001745E7" w:rsidRDefault="001745E7" w:rsidP="001745E7">
      <w:pPr>
        <w:rPr>
          <w:b/>
          <w:bCs/>
          <w:lang w:val="es-EC"/>
        </w:rPr>
      </w:pPr>
      <w:r w:rsidRPr="005B4222">
        <w:rPr>
          <w:b/>
          <w:bCs/>
          <w:highlight w:val="yellow"/>
          <w:lang w:val="es-EC"/>
        </w:rPr>
        <w:t>2. Sensores para Monitoreo de la Calidad del Aire</w:t>
      </w:r>
    </w:p>
    <w:p w14:paraId="7399B2A0" w14:textId="77777777" w:rsidR="001745E7" w:rsidRPr="005B4222" w:rsidRDefault="001745E7" w:rsidP="001745E7">
      <w:pPr>
        <w:rPr>
          <w:b/>
          <w:bCs/>
          <w:highlight w:val="yellow"/>
          <w:lang w:val="es-EC"/>
        </w:rPr>
      </w:pPr>
      <w:r w:rsidRPr="005B4222">
        <w:rPr>
          <w:b/>
          <w:bCs/>
          <w:highlight w:val="yellow"/>
          <w:lang w:val="es-EC"/>
        </w:rPr>
        <w:t>2.1 Sensores de gases contaminantes</w:t>
      </w:r>
    </w:p>
    <w:p w14:paraId="7EE61A65" w14:textId="2CE3A677" w:rsidR="001745E7" w:rsidRPr="005B4222" w:rsidRDefault="001745E7" w:rsidP="001745E7">
      <w:pPr>
        <w:numPr>
          <w:ilvl w:val="0"/>
          <w:numId w:val="1"/>
        </w:numPr>
        <w:rPr>
          <w:highlight w:val="yellow"/>
          <w:lang w:val="es-EC"/>
        </w:rPr>
      </w:pPr>
      <w:r w:rsidRPr="005B4222">
        <w:rPr>
          <w:b/>
          <w:bCs/>
          <w:highlight w:val="yellow"/>
          <w:lang w:val="es-EC"/>
        </w:rPr>
        <w:t>MQ-135, MQ-7, MQ-2:</w:t>
      </w:r>
      <w:r w:rsidRPr="005B4222">
        <w:rPr>
          <w:highlight w:val="yellow"/>
          <w:lang w:val="es-EC"/>
        </w:rPr>
        <w:t xml:space="preserve"> </w:t>
      </w:r>
    </w:p>
    <w:p w14:paraId="5C8F8AED" w14:textId="0690E037" w:rsidR="001745E7" w:rsidRPr="00921B7F" w:rsidRDefault="001745E7" w:rsidP="001745E7">
      <w:pPr>
        <w:numPr>
          <w:ilvl w:val="0"/>
          <w:numId w:val="1"/>
        </w:numPr>
        <w:rPr>
          <w:highlight w:val="yellow"/>
          <w:lang w:val="es-EC"/>
        </w:rPr>
      </w:pPr>
      <w:r w:rsidRPr="00921B7F">
        <w:rPr>
          <w:b/>
          <w:bCs/>
          <w:highlight w:val="yellow"/>
          <w:lang w:val="es-EC"/>
        </w:rPr>
        <w:t>Sensores NDIR para CO₂</w:t>
      </w:r>
    </w:p>
    <w:p w14:paraId="09D19838" w14:textId="77777777" w:rsidR="001745E7" w:rsidRPr="00A47B86" w:rsidRDefault="001745E7" w:rsidP="001745E7">
      <w:pPr>
        <w:rPr>
          <w:b/>
          <w:bCs/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2.2 Sensores de materia particulada (PM)</w:t>
      </w:r>
    </w:p>
    <w:p w14:paraId="6BF434E2" w14:textId="7EF64EAE" w:rsidR="001745E7" w:rsidRPr="00A47B86" w:rsidRDefault="001745E7" w:rsidP="001745E7">
      <w:pPr>
        <w:numPr>
          <w:ilvl w:val="0"/>
          <w:numId w:val="2"/>
        </w:numPr>
        <w:rPr>
          <w:highlight w:val="cyan"/>
          <w:lang w:val="es-EC"/>
        </w:rPr>
      </w:pPr>
      <w:r w:rsidRPr="00A47B86">
        <w:rPr>
          <w:b/>
          <w:bCs/>
          <w:highlight w:val="cyan"/>
        </w:rPr>
        <w:t>PMS5003, SDS011</w:t>
      </w:r>
      <w:r w:rsidRPr="00A47B86">
        <w:rPr>
          <w:highlight w:val="cyan"/>
        </w:rPr>
        <w:t xml:space="preserve"> </w:t>
      </w:r>
    </w:p>
    <w:p w14:paraId="129DBCFD" w14:textId="77777777" w:rsidR="001745E7" w:rsidRPr="00A47B86" w:rsidRDefault="001745E7" w:rsidP="001745E7">
      <w:pPr>
        <w:rPr>
          <w:b/>
          <w:bCs/>
          <w:highlight w:val="cyan"/>
        </w:rPr>
      </w:pPr>
      <w:r w:rsidRPr="00A47B86">
        <w:rPr>
          <w:b/>
          <w:bCs/>
          <w:highlight w:val="cyan"/>
        </w:rPr>
        <w:t xml:space="preserve">2.3 </w:t>
      </w:r>
      <w:proofErr w:type="spellStart"/>
      <w:r w:rsidRPr="00A47B86">
        <w:rPr>
          <w:b/>
          <w:bCs/>
          <w:highlight w:val="cyan"/>
        </w:rPr>
        <w:t>Sensores</w:t>
      </w:r>
      <w:proofErr w:type="spellEnd"/>
      <w:r w:rsidRPr="00A47B86">
        <w:rPr>
          <w:b/>
          <w:bCs/>
          <w:highlight w:val="cyan"/>
        </w:rPr>
        <w:t xml:space="preserve"> </w:t>
      </w:r>
      <w:proofErr w:type="spellStart"/>
      <w:r w:rsidRPr="00A47B86">
        <w:rPr>
          <w:b/>
          <w:bCs/>
          <w:highlight w:val="cyan"/>
        </w:rPr>
        <w:t>ambientales</w:t>
      </w:r>
      <w:proofErr w:type="spellEnd"/>
      <w:r w:rsidRPr="00A47B86">
        <w:rPr>
          <w:b/>
          <w:bCs/>
          <w:highlight w:val="cyan"/>
        </w:rPr>
        <w:t xml:space="preserve"> </w:t>
      </w:r>
      <w:proofErr w:type="spellStart"/>
      <w:r w:rsidRPr="00A47B86">
        <w:rPr>
          <w:b/>
          <w:bCs/>
          <w:highlight w:val="cyan"/>
        </w:rPr>
        <w:t>auxiliares</w:t>
      </w:r>
      <w:proofErr w:type="spellEnd"/>
    </w:p>
    <w:p w14:paraId="54D053E1" w14:textId="18928C2C" w:rsidR="001745E7" w:rsidRPr="00A47B86" w:rsidRDefault="001745E7" w:rsidP="001745E7">
      <w:pPr>
        <w:numPr>
          <w:ilvl w:val="0"/>
          <w:numId w:val="3"/>
        </w:numPr>
        <w:rPr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DHT11 y DHT22</w:t>
      </w:r>
      <w:r w:rsidRPr="00A47B86">
        <w:rPr>
          <w:highlight w:val="cyan"/>
          <w:lang w:val="es-EC"/>
        </w:rPr>
        <w:t xml:space="preserve"> </w:t>
      </w:r>
    </w:p>
    <w:p w14:paraId="572EB8BA" w14:textId="77777777" w:rsidR="001745E7" w:rsidRPr="00A47B86" w:rsidRDefault="001745E7" w:rsidP="001745E7">
      <w:pPr>
        <w:rPr>
          <w:b/>
          <w:bCs/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3. Microcontroladores y Comunicación de Datos</w:t>
      </w:r>
    </w:p>
    <w:p w14:paraId="3EC190DC" w14:textId="77777777" w:rsidR="001745E7" w:rsidRPr="00A47B86" w:rsidRDefault="001745E7" w:rsidP="001745E7">
      <w:pPr>
        <w:rPr>
          <w:b/>
          <w:bCs/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3.1 Microcontroladores</w:t>
      </w:r>
    </w:p>
    <w:p w14:paraId="326055F7" w14:textId="77777777" w:rsidR="00B00896" w:rsidRPr="00A47B86" w:rsidRDefault="001745E7" w:rsidP="001745E7">
      <w:pPr>
        <w:numPr>
          <w:ilvl w:val="0"/>
          <w:numId w:val="4"/>
        </w:numPr>
        <w:rPr>
          <w:b/>
          <w:bCs/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ESP8266 y ESP32</w:t>
      </w:r>
    </w:p>
    <w:p w14:paraId="7C8E0BD4" w14:textId="5A776B68" w:rsidR="001745E7" w:rsidRPr="00A47B86" w:rsidRDefault="001745E7" w:rsidP="00B00896">
      <w:pPr>
        <w:rPr>
          <w:b/>
          <w:bCs/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3.2 Protocolos de comunicación</w:t>
      </w:r>
    </w:p>
    <w:p w14:paraId="7068CF01" w14:textId="7108DE98" w:rsidR="001745E7" w:rsidRPr="00A47B86" w:rsidRDefault="001745E7" w:rsidP="001745E7">
      <w:pPr>
        <w:numPr>
          <w:ilvl w:val="0"/>
          <w:numId w:val="5"/>
        </w:numPr>
        <w:rPr>
          <w:highlight w:val="cyan"/>
        </w:rPr>
      </w:pPr>
      <w:r w:rsidRPr="00A47B86">
        <w:rPr>
          <w:b/>
          <w:bCs/>
          <w:highlight w:val="cyan"/>
        </w:rPr>
        <w:t>Wi-Fi (IEEE 802.11b/g/n)</w:t>
      </w:r>
    </w:p>
    <w:p w14:paraId="7FDA5777" w14:textId="5BE9FFAE" w:rsidR="001745E7" w:rsidRPr="00A47B86" w:rsidRDefault="001745E7" w:rsidP="001745E7">
      <w:pPr>
        <w:numPr>
          <w:ilvl w:val="0"/>
          <w:numId w:val="5"/>
        </w:numPr>
        <w:rPr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HTTP/REST</w:t>
      </w:r>
    </w:p>
    <w:p w14:paraId="04E337BC" w14:textId="4807EA35" w:rsidR="001745E7" w:rsidRPr="00A47B86" w:rsidRDefault="001745E7" w:rsidP="001745E7">
      <w:pPr>
        <w:numPr>
          <w:ilvl w:val="0"/>
          <w:numId w:val="5"/>
        </w:numPr>
        <w:rPr>
          <w:highlight w:val="cyan"/>
          <w:lang w:val="es-EC"/>
        </w:rPr>
      </w:pPr>
      <w:r w:rsidRPr="00A47B86">
        <w:rPr>
          <w:b/>
          <w:bCs/>
          <w:highlight w:val="cyan"/>
          <w:lang w:val="es-EC"/>
        </w:rPr>
        <w:t>MQTT</w:t>
      </w:r>
    </w:p>
    <w:p w14:paraId="1BDDC798" w14:textId="77777777" w:rsidR="001745E7" w:rsidRPr="00A47B86" w:rsidRDefault="001745E7" w:rsidP="001745E7">
      <w:pPr>
        <w:rPr>
          <w:b/>
          <w:bCs/>
          <w:highlight w:val="darkMagenta"/>
          <w:lang w:val="es-EC"/>
        </w:rPr>
      </w:pPr>
      <w:r w:rsidRPr="00A47B86">
        <w:rPr>
          <w:b/>
          <w:bCs/>
          <w:highlight w:val="darkMagenta"/>
          <w:lang w:val="es-EC"/>
        </w:rPr>
        <w:t>4. Construcción de la Aplicación Web</w:t>
      </w:r>
    </w:p>
    <w:p w14:paraId="52D99C53" w14:textId="77777777" w:rsidR="001745E7" w:rsidRPr="00A47B86" w:rsidRDefault="001745E7" w:rsidP="001745E7">
      <w:pPr>
        <w:rPr>
          <w:b/>
          <w:bCs/>
          <w:highlight w:val="darkMagenta"/>
          <w:lang w:val="es-EC"/>
        </w:rPr>
      </w:pPr>
      <w:r w:rsidRPr="00A47B86">
        <w:rPr>
          <w:b/>
          <w:bCs/>
          <w:highlight w:val="darkMagenta"/>
          <w:lang w:val="es-EC"/>
        </w:rPr>
        <w:t>4.1 Arquitectura de la aplicación</w:t>
      </w:r>
    </w:p>
    <w:p w14:paraId="4E6235E2" w14:textId="4D26B200" w:rsidR="001745E7" w:rsidRPr="00A47B86" w:rsidRDefault="001745E7" w:rsidP="001745E7">
      <w:pPr>
        <w:numPr>
          <w:ilvl w:val="0"/>
          <w:numId w:val="6"/>
        </w:numPr>
        <w:rPr>
          <w:highlight w:val="darkMagenta"/>
          <w:lang w:val="es-EC"/>
        </w:rPr>
      </w:pPr>
      <w:proofErr w:type="spellStart"/>
      <w:r w:rsidRPr="00A47B86">
        <w:rPr>
          <w:b/>
          <w:bCs/>
          <w:highlight w:val="darkMagenta"/>
          <w:lang w:val="es-EC"/>
        </w:rPr>
        <w:t>Frontend</w:t>
      </w:r>
      <w:proofErr w:type="spellEnd"/>
    </w:p>
    <w:p w14:paraId="28B9FE43" w14:textId="7A4F3907" w:rsidR="001745E7" w:rsidRPr="00A47B86" w:rsidRDefault="001745E7" w:rsidP="001745E7">
      <w:pPr>
        <w:numPr>
          <w:ilvl w:val="0"/>
          <w:numId w:val="6"/>
        </w:numPr>
        <w:rPr>
          <w:highlight w:val="darkMagenta"/>
          <w:lang w:val="es-EC"/>
        </w:rPr>
      </w:pPr>
      <w:proofErr w:type="spellStart"/>
      <w:r w:rsidRPr="00A47B86">
        <w:rPr>
          <w:b/>
          <w:bCs/>
          <w:highlight w:val="darkMagenta"/>
          <w:lang w:val="es-EC"/>
        </w:rPr>
        <w:t>Backend</w:t>
      </w:r>
      <w:proofErr w:type="spellEnd"/>
    </w:p>
    <w:p w14:paraId="025C2982" w14:textId="16F42CF1" w:rsidR="001745E7" w:rsidRPr="00A47B86" w:rsidRDefault="001745E7" w:rsidP="001745E7">
      <w:pPr>
        <w:numPr>
          <w:ilvl w:val="0"/>
          <w:numId w:val="6"/>
        </w:numPr>
        <w:rPr>
          <w:highlight w:val="darkMagenta"/>
          <w:lang w:val="es-EC"/>
        </w:rPr>
      </w:pPr>
      <w:r w:rsidRPr="00A47B86">
        <w:rPr>
          <w:b/>
          <w:bCs/>
          <w:highlight w:val="darkMagenta"/>
          <w:lang w:val="es-EC"/>
        </w:rPr>
        <w:t>Base de datos</w:t>
      </w:r>
    </w:p>
    <w:p w14:paraId="24B1198C" w14:textId="77777777" w:rsidR="001745E7" w:rsidRPr="00A47B86" w:rsidRDefault="001745E7" w:rsidP="001745E7">
      <w:pPr>
        <w:rPr>
          <w:b/>
          <w:bCs/>
          <w:highlight w:val="darkMagenta"/>
          <w:lang w:val="es-EC"/>
        </w:rPr>
      </w:pPr>
      <w:r w:rsidRPr="00A47B86">
        <w:rPr>
          <w:b/>
          <w:bCs/>
          <w:highlight w:val="darkMagenta"/>
          <w:lang w:val="es-EC"/>
        </w:rPr>
        <w:t>4.2 Tecnologías de desarrollo web</w:t>
      </w:r>
    </w:p>
    <w:p w14:paraId="312943AE" w14:textId="4BBF966F" w:rsidR="001745E7" w:rsidRPr="00A47B86" w:rsidRDefault="001745E7" w:rsidP="001745E7">
      <w:pPr>
        <w:numPr>
          <w:ilvl w:val="0"/>
          <w:numId w:val="7"/>
        </w:numPr>
        <w:rPr>
          <w:highlight w:val="darkMagenta"/>
          <w:lang w:val="es-EC"/>
        </w:rPr>
      </w:pPr>
      <w:proofErr w:type="spellStart"/>
      <w:r w:rsidRPr="00A47B86">
        <w:rPr>
          <w:b/>
          <w:bCs/>
          <w:highlight w:val="darkMagenta"/>
          <w:lang w:val="es-EC"/>
        </w:rPr>
        <w:t>Frontend</w:t>
      </w:r>
      <w:proofErr w:type="spellEnd"/>
    </w:p>
    <w:p w14:paraId="1716263B" w14:textId="4904CAD8" w:rsidR="001745E7" w:rsidRPr="00A47B86" w:rsidRDefault="001745E7" w:rsidP="001745E7">
      <w:pPr>
        <w:numPr>
          <w:ilvl w:val="0"/>
          <w:numId w:val="7"/>
        </w:numPr>
        <w:rPr>
          <w:highlight w:val="darkMagenta"/>
        </w:rPr>
      </w:pPr>
      <w:r w:rsidRPr="00A47B86">
        <w:rPr>
          <w:b/>
          <w:bCs/>
          <w:highlight w:val="darkMagenta"/>
        </w:rPr>
        <w:t>Backend</w:t>
      </w:r>
    </w:p>
    <w:p w14:paraId="47C56BDE" w14:textId="62E3F664" w:rsidR="001745E7" w:rsidRPr="00A47B86" w:rsidRDefault="001745E7" w:rsidP="001745E7">
      <w:pPr>
        <w:numPr>
          <w:ilvl w:val="0"/>
          <w:numId w:val="7"/>
        </w:numPr>
        <w:rPr>
          <w:highlight w:val="darkMagenta"/>
          <w:lang w:val="es-EC"/>
        </w:rPr>
      </w:pPr>
      <w:r w:rsidRPr="00A47B86">
        <w:rPr>
          <w:b/>
          <w:bCs/>
          <w:highlight w:val="darkMagenta"/>
          <w:lang w:val="es-EC"/>
        </w:rPr>
        <w:t>Protocolos de comunicación</w:t>
      </w:r>
    </w:p>
    <w:p w14:paraId="24CFF3CE" w14:textId="77777777" w:rsidR="001745E7" w:rsidRPr="00A47B86" w:rsidRDefault="001745E7" w:rsidP="001745E7">
      <w:pPr>
        <w:rPr>
          <w:b/>
          <w:bCs/>
          <w:highlight w:val="darkCyan"/>
          <w:lang w:val="es-EC"/>
        </w:rPr>
      </w:pPr>
      <w:r w:rsidRPr="00A47B86">
        <w:rPr>
          <w:b/>
          <w:bCs/>
          <w:highlight w:val="darkCyan"/>
          <w:lang w:val="es-EC"/>
        </w:rPr>
        <w:lastRenderedPageBreak/>
        <w:t>5. Base de Datos para Sistemas IoT</w:t>
      </w:r>
    </w:p>
    <w:p w14:paraId="2E6AAB09" w14:textId="77777777" w:rsidR="001745E7" w:rsidRPr="00A47B86" w:rsidRDefault="001745E7" w:rsidP="001745E7">
      <w:pPr>
        <w:rPr>
          <w:b/>
          <w:bCs/>
          <w:highlight w:val="darkCyan"/>
          <w:lang w:val="es-EC"/>
        </w:rPr>
      </w:pPr>
      <w:r w:rsidRPr="00A47B86">
        <w:rPr>
          <w:b/>
          <w:bCs/>
          <w:highlight w:val="darkCyan"/>
          <w:lang w:val="es-EC"/>
        </w:rPr>
        <w:t>5.1 Tipo de base de datos</w:t>
      </w:r>
    </w:p>
    <w:p w14:paraId="4D303DCD" w14:textId="77777777" w:rsidR="001745E7" w:rsidRPr="00A47B86" w:rsidRDefault="001745E7" w:rsidP="001745E7">
      <w:pPr>
        <w:rPr>
          <w:highlight w:val="darkCyan"/>
          <w:lang w:val="es-EC"/>
        </w:rPr>
      </w:pPr>
      <w:r w:rsidRPr="00A47B86">
        <w:rPr>
          <w:highlight w:val="darkCyan"/>
          <w:lang w:val="es-EC"/>
        </w:rPr>
        <w:t>Para datos de sensores, la elección depende de:</w:t>
      </w:r>
    </w:p>
    <w:p w14:paraId="4EBFD0E4" w14:textId="77777777" w:rsidR="001745E7" w:rsidRPr="00A47B86" w:rsidRDefault="001745E7" w:rsidP="001745E7">
      <w:pPr>
        <w:numPr>
          <w:ilvl w:val="0"/>
          <w:numId w:val="9"/>
        </w:numPr>
        <w:rPr>
          <w:highlight w:val="darkCyan"/>
        </w:rPr>
      </w:pPr>
      <w:proofErr w:type="spellStart"/>
      <w:r w:rsidRPr="00A47B86">
        <w:rPr>
          <w:highlight w:val="darkCyan"/>
        </w:rPr>
        <w:t>frecuencia</w:t>
      </w:r>
      <w:proofErr w:type="spellEnd"/>
      <w:r w:rsidRPr="00A47B86">
        <w:rPr>
          <w:highlight w:val="darkCyan"/>
        </w:rPr>
        <w:t xml:space="preserve"> de </w:t>
      </w:r>
      <w:proofErr w:type="spellStart"/>
      <w:r w:rsidRPr="00A47B86">
        <w:rPr>
          <w:highlight w:val="darkCyan"/>
        </w:rPr>
        <w:t>captura</w:t>
      </w:r>
      <w:proofErr w:type="spellEnd"/>
    </w:p>
    <w:p w14:paraId="2FBD987D" w14:textId="77777777" w:rsidR="001745E7" w:rsidRPr="00A47B86" w:rsidRDefault="001745E7" w:rsidP="001745E7">
      <w:pPr>
        <w:numPr>
          <w:ilvl w:val="0"/>
          <w:numId w:val="9"/>
        </w:numPr>
        <w:rPr>
          <w:highlight w:val="darkCyan"/>
        </w:rPr>
      </w:pPr>
      <w:proofErr w:type="spellStart"/>
      <w:r w:rsidRPr="00A47B86">
        <w:rPr>
          <w:highlight w:val="darkCyan"/>
        </w:rPr>
        <w:t>volumen</w:t>
      </w:r>
      <w:proofErr w:type="spellEnd"/>
    </w:p>
    <w:p w14:paraId="178FCF33" w14:textId="77777777" w:rsidR="001745E7" w:rsidRPr="00A47B86" w:rsidRDefault="001745E7" w:rsidP="001745E7">
      <w:pPr>
        <w:numPr>
          <w:ilvl w:val="0"/>
          <w:numId w:val="9"/>
        </w:numPr>
        <w:rPr>
          <w:highlight w:val="darkCyan"/>
        </w:rPr>
      </w:pPr>
      <w:proofErr w:type="spellStart"/>
      <w:r w:rsidRPr="00A47B86">
        <w:rPr>
          <w:highlight w:val="darkCyan"/>
        </w:rPr>
        <w:t>consultas</w:t>
      </w:r>
      <w:proofErr w:type="spellEnd"/>
      <w:r w:rsidRPr="00A47B86">
        <w:rPr>
          <w:highlight w:val="darkCyan"/>
        </w:rPr>
        <w:t xml:space="preserve"> </w:t>
      </w:r>
      <w:proofErr w:type="spellStart"/>
      <w:r w:rsidRPr="00A47B86">
        <w:rPr>
          <w:highlight w:val="darkCyan"/>
        </w:rPr>
        <w:t>temporales</w:t>
      </w:r>
      <w:proofErr w:type="spellEnd"/>
    </w:p>
    <w:p w14:paraId="030C9E90" w14:textId="0C79DADE" w:rsidR="001745E7" w:rsidRPr="00A47B86" w:rsidRDefault="001745E7" w:rsidP="001745E7">
      <w:pPr>
        <w:numPr>
          <w:ilvl w:val="0"/>
          <w:numId w:val="9"/>
        </w:numPr>
        <w:rPr>
          <w:highlight w:val="darkCyan"/>
          <w:lang w:val="es-EC"/>
        </w:rPr>
      </w:pPr>
      <w:r w:rsidRPr="00A47B86">
        <w:rPr>
          <w:highlight w:val="darkCyan"/>
          <w:lang w:val="es-EC"/>
        </w:rPr>
        <w:t>escalabilidad</w:t>
      </w:r>
      <w:r w:rsidR="0032560A" w:rsidRPr="00A47B86">
        <w:rPr>
          <w:highlight w:val="darkCyan"/>
          <w:lang w:val="es-EC"/>
        </w:rPr>
        <w:t xml:space="preserve"> (sensores darán data cuando ya esté claro)</w:t>
      </w:r>
    </w:p>
    <w:p w14:paraId="162BB549" w14:textId="77777777" w:rsidR="001745E7" w:rsidRPr="00A47B86" w:rsidRDefault="001745E7" w:rsidP="001745E7">
      <w:pPr>
        <w:rPr>
          <w:highlight w:val="darkCyan"/>
          <w:lang w:val="es-EC"/>
        </w:rPr>
      </w:pPr>
      <w:r w:rsidRPr="00A47B86">
        <w:rPr>
          <w:b/>
          <w:bCs/>
          <w:highlight w:val="darkCyan"/>
          <w:lang w:val="es-EC"/>
        </w:rPr>
        <w:t>Dos opciones principales:</w:t>
      </w:r>
    </w:p>
    <w:p w14:paraId="2CA5968C" w14:textId="63AD7F63" w:rsidR="001745E7" w:rsidRPr="00A47B86" w:rsidRDefault="001745E7" w:rsidP="001745E7">
      <w:pPr>
        <w:rPr>
          <w:b/>
          <w:bCs/>
          <w:highlight w:val="darkCyan"/>
          <w:lang w:val="es-EC"/>
        </w:rPr>
      </w:pPr>
      <w:r w:rsidRPr="00A47B86">
        <w:rPr>
          <w:b/>
          <w:bCs/>
          <w:highlight w:val="darkCyan"/>
          <w:lang w:val="es-EC"/>
        </w:rPr>
        <w:t>(a) Base de datos SQL: PostgreSQL / MySQL</w:t>
      </w:r>
      <w:r w:rsidRPr="00A47B86">
        <w:rPr>
          <w:highlight w:val="darkCyan"/>
          <w:lang w:val="es-EC"/>
        </w:rPr>
        <w:br/>
        <w:t>Ventajas:</w:t>
      </w:r>
    </w:p>
    <w:p w14:paraId="678D3D1E" w14:textId="77777777" w:rsidR="001745E7" w:rsidRPr="00A47B86" w:rsidRDefault="001745E7" w:rsidP="001745E7">
      <w:pPr>
        <w:numPr>
          <w:ilvl w:val="0"/>
          <w:numId w:val="10"/>
        </w:numPr>
        <w:rPr>
          <w:highlight w:val="darkCyan"/>
          <w:lang w:val="es-EC"/>
        </w:rPr>
      </w:pPr>
      <w:r w:rsidRPr="00A47B86">
        <w:rPr>
          <w:highlight w:val="darkCyan"/>
          <w:lang w:val="es-EC"/>
        </w:rPr>
        <w:t xml:space="preserve">óptima para series temporales mediante </w:t>
      </w:r>
      <w:proofErr w:type="spellStart"/>
      <w:r w:rsidRPr="00A47B86">
        <w:rPr>
          <w:i/>
          <w:iCs/>
          <w:highlight w:val="darkCyan"/>
          <w:lang w:val="es-EC"/>
        </w:rPr>
        <w:t>timestamps</w:t>
      </w:r>
      <w:proofErr w:type="spellEnd"/>
    </w:p>
    <w:p w14:paraId="306E93F2" w14:textId="77777777" w:rsidR="001745E7" w:rsidRPr="00A47B86" w:rsidRDefault="001745E7" w:rsidP="001745E7">
      <w:pPr>
        <w:numPr>
          <w:ilvl w:val="0"/>
          <w:numId w:val="10"/>
        </w:numPr>
        <w:rPr>
          <w:highlight w:val="darkCyan"/>
        </w:rPr>
      </w:pPr>
      <w:proofErr w:type="spellStart"/>
      <w:r w:rsidRPr="00A47B86">
        <w:rPr>
          <w:highlight w:val="darkCyan"/>
        </w:rPr>
        <w:t>consultas</w:t>
      </w:r>
      <w:proofErr w:type="spellEnd"/>
      <w:r w:rsidRPr="00A47B86">
        <w:rPr>
          <w:highlight w:val="darkCyan"/>
        </w:rPr>
        <w:t xml:space="preserve"> </w:t>
      </w:r>
      <w:proofErr w:type="spellStart"/>
      <w:r w:rsidRPr="00A47B86">
        <w:rPr>
          <w:highlight w:val="darkCyan"/>
        </w:rPr>
        <w:t>complejas</w:t>
      </w:r>
      <w:proofErr w:type="spellEnd"/>
    </w:p>
    <w:p w14:paraId="1D2E81E9" w14:textId="77777777" w:rsidR="001745E7" w:rsidRPr="00A47B86" w:rsidRDefault="001745E7" w:rsidP="001745E7">
      <w:pPr>
        <w:numPr>
          <w:ilvl w:val="0"/>
          <w:numId w:val="10"/>
        </w:numPr>
        <w:rPr>
          <w:highlight w:val="darkCyan"/>
        </w:rPr>
      </w:pPr>
      <w:proofErr w:type="spellStart"/>
      <w:r w:rsidRPr="00A47B86">
        <w:rPr>
          <w:highlight w:val="darkCyan"/>
        </w:rPr>
        <w:t>estabilidad</w:t>
      </w:r>
      <w:proofErr w:type="spellEnd"/>
      <w:r w:rsidRPr="00A47B86">
        <w:rPr>
          <w:highlight w:val="darkCyan"/>
        </w:rPr>
        <w:t xml:space="preserve"> y </w:t>
      </w:r>
      <w:proofErr w:type="spellStart"/>
      <w:r w:rsidRPr="00A47B86">
        <w:rPr>
          <w:highlight w:val="darkCyan"/>
        </w:rPr>
        <w:t>seguridad</w:t>
      </w:r>
      <w:proofErr w:type="spellEnd"/>
    </w:p>
    <w:p w14:paraId="1C3A76B4" w14:textId="56DB7572" w:rsidR="001745E7" w:rsidRPr="00A47B86" w:rsidRDefault="001745E7" w:rsidP="001745E7">
      <w:pPr>
        <w:rPr>
          <w:b/>
          <w:bCs/>
          <w:highlight w:val="darkCyan"/>
          <w:lang w:val="es-EC"/>
        </w:rPr>
      </w:pPr>
      <w:r w:rsidRPr="00A47B86">
        <w:rPr>
          <w:b/>
          <w:bCs/>
          <w:highlight w:val="darkCyan"/>
          <w:lang w:val="es-EC"/>
        </w:rPr>
        <w:t>(b) Base de datos NoSQL: MongoDB</w:t>
      </w:r>
    </w:p>
    <w:p w14:paraId="09E88D91" w14:textId="77777777" w:rsidR="001745E7" w:rsidRPr="00A47B86" w:rsidRDefault="001745E7" w:rsidP="001745E7">
      <w:pPr>
        <w:rPr>
          <w:highlight w:val="darkCyan"/>
        </w:rPr>
      </w:pPr>
      <w:proofErr w:type="spellStart"/>
      <w:r w:rsidRPr="00A47B86">
        <w:rPr>
          <w:highlight w:val="darkCyan"/>
        </w:rPr>
        <w:t>Ventajas</w:t>
      </w:r>
      <w:proofErr w:type="spellEnd"/>
      <w:r w:rsidRPr="00A47B86">
        <w:rPr>
          <w:highlight w:val="darkCyan"/>
        </w:rPr>
        <w:t>:</w:t>
      </w:r>
    </w:p>
    <w:p w14:paraId="398BB3AA" w14:textId="77777777" w:rsidR="001745E7" w:rsidRPr="00A47B86" w:rsidRDefault="001745E7" w:rsidP="001745E7">
      <w:pPr>
        <w:numPr>
          <w:ilvl w:val="0"/>
          <w:numId w:val="11"/>
        </w:numPr>
        <w:rPr>
          <w:highlight w:val="darkCyan"/>
        </w:rPr>
      </w:pPr>
      <w:proofErr w:type="spellStart"/>
      <w:r w:rsidRPr="00A47B86">
        <w:rPr>
          <w:highlight w:val="darkCyan"/>
        </w:rPr>
        <w:t>manejo</w:t>
      </w:r>
      <w:proofErr w:type="spellEnd"/>
      <w:r w:rsidRPr="00A47B86">
        <w:rPr>
          <w:highlight w:val="darkCyan"/>
        </w:rPr>
        <w:t xml:space="preserve"> flexible de </w:t>
      </w:r>
      <w:proofErr w:type="spellStart"/>
      <w:r w:rsidRPr="00A47B86">
        <w:rPr>
          <w:highlight w:val="darkCyan"/>
        </w:rPr>
        <w:t>documentos</w:t>
      </w:r>
      <w:proofErr w:type="spellEnd"/>
    </w:p>
    <w:p w14:paraId="3F785F3E" w14:textId="77777777" w:rsidR="001745E7" w:rsidRPr="00A47B86" w:rsidRDefault="001745E7" w:rsidP="001745E7">
      <w:pPr>
        <w:numPr>
          <w:ilvl w:val="0"/>
          <w:numId w:val="11"/>
        </w:numPr>
        <w:rPr>
          <w:highlight w:val="darkCyan"/>
          <w:lang w:val="es-EC"/>
        </w:rPr>
      </w:pPr>
      <w:r w:rsidRPr="00A47B86">
        <w:rPr>
          <w:highlight w:val="darkCyan"/>
          <w:lang w:val="es-EC"/>
        </w:rPr>
        <w:t>escalabilidad horizontal</w:t>
      </w:r>
      <w:r w:rsidRPr="00A47B86">
        <w:rPr>
          <w:highlight w:val="darkCyan"/>
          <w:lang w:val="es-EC"/>
        </w:rPr>
        <w:br/>
        <w:t>Pero no siempre es necesario para tesis o prototipos.</w:t>
      </w:r>
    </w:p>
    <w:p w14:paraId="07EAA93D" w14:textId="6427DEB4" w:rsidR="001745E7" w:rsidRPr="00A47B86" w:rsidRDefault="001745E7" w:rsidP="001745E7">
      <w:pPr>
        <w:rPr>
          <w:b/>
          <w:bCs/>
          <w:highlight w:val="darkCyan"/>
          <w:lang w:val="es-EC"/>
        </w:rPr>
      </w:pPr>
      <w:r w:rsidRPr="00A47B86">
        <w:rPr>
          <w:b/>
          <w:bCs/>
          <w:highlight w:val="darkCyan"/>
          <w:lang w:val="es-EC"/>
        </w:rPr>
        <w:t>5.2 Diseño de tablas (SQL)</w:t>
      </w:r>
    </w:p>
    <w:p w14:paraId="506B4939" w14:textId="77777777" w:rsidR="001745E7" w:rsidRPr="00A47B86" w:rsidRDefault="001745E7" w:rsidP="001745E7">
      <w:pPr>
        <w:numPr>
          <w:ilvl w:val="0"/>
          <w:numId w:val="12"/>
        </w:numPr>
        <w:rPr>
          <w:highlight w:val="darkCyan"/>
          <w:lang w:val="es-EC"/>
        </w:rPr>
      </w:pPr>
      <w:proofErr w:type="spellStart"/>
      <w:r w:rsidRPr="00A47B86">
        <w:rPr>
          <w:b/>
          <w:bCs/>
          <w:highlight w:val="darkCyan"/>
          <w:lang w:val="es-EC"/>
        </w:rPr>
        <w:t>table_sensores</w:t>
      </w:r>
      <w:proofErr w:type="spellEnd"/>
      <w:r w:rsidRPr="00A47B86">
        <w:rPr>
          <w:b/>
          <w:bCs/>
          <w:highlight w:val="darkCyan"/>
          <w:lang w:val="es-EC"/>
        </w:rPr>
        <w:t>:</w:t>
      </w:r>
      <w:r w:rsidRPr="00A47B86">
        <w:rPr>
          <w:highlight w:val="darkCyan"/>
          <w:lang w:val="es-EC"/>
        </w:rPr>
        <w:t xml:space="preserve"> información de cada dispositivo</w:t>
      </w:r>
    </w:p>
    <w:p w14:paraId="3EE4F529" w14:textId="77777777" w:rsidR="001745E7" w:rsidRPr="00A47B86" w:rsidRDefault="001745E7" w:rsidP="001745E7">
      <w:pPr>
        <w:numPr>
          <w:ilvl w:val="0"/>
          <w:numId w:val="12"/>
        </w:numPr>
        <w:rPr>
          <w:highlight w:val="darkCyan"/>
        </w:rPr>
      </w:pPr>
      <w:proofErr w:type="spellStart"/>
      <w:r w:rsidRPr="00A47B86">
        <w:rPr>
          <w:b/>
          <w:bCs/>
          <w:highlight w:val="darkCyan"/>
        </w:rPr>
        <w:t>table_mediciones</w:t>
      </w:r>
      <w:proofErr w:type="spellEnd"/>
      <w:r w:rsidRPr="00A47B86">
        <w:rPr>
          <w:b/>
          <w:bCs/>
          <w:highlight w:val="darkCyan"/>
        </w:rPr>
        <w:t>:</w:t>
      </w:r>
      <w:r w:rsidRPr="00A47B86">
        <w:rPr>
          <w:highlight w:val="darkCyan"/>
        </w:rPr>
        <w:t xml:space="preserve"> PM, CO, CO₂, </w:t>
      </w:r>
      <w:proofErr w:type="spellStart"/>
      <w:r w:rsidRPr="00A47B86">
        <w:rPr>
          <w:highlight w:val="darkCyan"/>
        </w:rPr>
        <w:t>humedad</w:t>
      </w:r>
      <w:proofErr w:type="spellEnd"/>
      <w:r w:rsidRPr="00A47B86">
        <w:rPr>
          <w:highlight w:val="darkCyan"/>
        </w:rPr>
        <w:t xml:space="preserve">, </w:t>
      </w:r>
      <w:proofErr w:type="spellStart"/>
      <w:r w:rsidRPr="00A47B86">
        <w:rPr>
          <w:highlight w:val="darkCyan"/>
        </w:rPr>
        <w:t>temperatura</w:t>
      </w:r>
      <w:proofErr w:type="spellEnd"/>
      <w:r w:rsidRPr="00A47B86">
        <w:rPr>
          <w:highlight w:val="darkCyan"/>
        </w:rPr>
        <w:t>, timestamp</w:t>
      </w:r>
    </w:p>
    <w:p w14:paraId="709DFD7C" w14:textId="77777777" w:rsidR="001745E7" w:rsidRPr="00A47B86" w:rsidRDefault="001745E7" w:rsidP="001745E7">
      <w:pPr>
        <w:numPr>
          <w:ilvl w:val="0"/>
          <w:numId w:val="12"/>
        </w:numPr>
        <w:rPr>
          <w:highlight w:val="darkCyan"/>
          <w:lang w:val="es-EC"/>
        </w:rPr>
      </w:pPr>
      <w:proofErr w:type="spellStart"/>
      <w:r w:rsidRPr="00A47B86">
        <w:rPr>
          <w:b/>
          <w:bCs/>
          <w:highlight w:val="darkCyan"/>
          <w:lang w:val="es-EC"/>
        </w:rPr>
        <w:t>table_alertas</w:t>
      </w:r>
      <w:proofErr w:type="spellEnd"/>
      <w:r w:rsidRPr="00A47B86">
        <w:rPr>
          <w:b/>
          <w:bCs/>
          <w:highlight w:val="darkCyan"/>
          <w:lang w:val="es-EC"/>
        </w:rPr>
        <w:t>:</w:t>
      </w:r>
      <w:r w:rsidRPr="00A47B86">
        <w:rPr>
          <w:highlight w:val="darkCyan"/>
          <w:lang w:val="es-EC"/>
        </w:rPr>
        <w:t xml:space="preserve"> eventos generados por umbrales</w:t>
      </w:r>
    </w:p>
    <w:p w14:paraId="781264D8" w14:textId="77777777" w:rsidR="001745E7" w:rsidRPr="00A47B86" w:rsidRDefault="001745E7" w:rsidP="001745E7">
      <w:pPr>
        <w:numPr>
          <w:ilvl w:val="0"/>
          <w:numId w:val="12"/>
        </w:numPr>
        <w:rPr>
          <w:highlight w:val="darkCyan"/>
        </w:rPr>
      </w:pPr>
      <w:proofErr w:type="spellStart"/>
      <w:r w:rsidRPr="00A47B86">
        <w:rPr>
          <w:b/>
          <w:bCs/>
          <w:highlight w:val="darkCyan"/>
        </w:rPr>
        <w:t>table_usuarios</w:t>
      </w:r>
      <w:proofErr w:type="spellEnd"/>
      <w:r w:rsidRPr="00A47B86">
        <w:rPr>
          <w:b/>
          <w:bCs/>
          <w:highlight w:val="darkCyan"/>
        </w:rPr>
        <w:t>:</w:t>
      </w:r>
      <w:r w:rsidRPr="00A47B86">
        <w:rPr>
          <w:highlight w:val="darkCyan"/>
        </w:rPr>
        <w:t xml:space="preserve"> </w:t>
      </w:r>
      <w:proofErr w:type="spellStart"/>
      <w:r w:rsidRPr="00A47B86">
        <w:rPr>
          <w:highlight w:val="darkCyan"/>
        </w:rPr>
        <w:t>administración</w:t>
      </w:r>
      <w:proofErr w:type="spellEnd"/>
      <w:r w:rsidRPr="00A47B86">
        <w:rPr>
          <w:highlight w:val="darkCyan"/>
        </w:rPr>
        <w:t xml:space="preserve"> del </w:t>
      </w:r>
      <w:proofErr w:type="spellStart"/>
      <w:r w:rsidRPr="00A47B86">
        <w:rPr>
          <w:highlight w:val="darkCyan"/>
        </w:rPr>
        <w:t>sistema</w:t>
      </w:r>
      <w:proofErr w:type="spellEnd"/>
    </w:p>
    <w:p w14:paraId="2E10B444" w14:textId="699D49B2" w:rsidR="001745E7" w:rsidRPr="00A47B86" w:rsidRDefault="001745E7" w:rsidP="001745E7">
      <w:pPr>
        <w:rPr>
          <w:highlight w:val="darkCyan"/>
          <w:lang w:val="es-EC"/>
        </w:rPr>
      </w:pPr>
      <w:r w:rsidRPr="00A47B86">
        <w:rPr>
          <w:highlight w:val="darkCyan"/>
          <w:lang w:val="es-EC"/>
        </w:rPr>
        <w:t>Esto permite integridad, auditoría y consultas detalladas.</w:t>
      </w:r>
    </w:p>
    <w:p w14:paraId="457087B2" w14:textId="031D1878" w:rsidR="002E6BC6" w:rsidRDefault="002E6BC6" w:rsidP="001745E7">
      <w:pPr>
        <w:rPr>
          <w:lang w:val="es-EC"/>
        </w:rPr>
      </w:pPr>
      <w:r w:rsidRPr="00A47B86">
        <w:rPr>
          <w:highlight w:val="darkCyan"/>
          <w:lang w:val="es-EC"/>
        </w:rPr>
        <w:t>Tipo de desarrollo ágil elegido y sus componentes</w:t>
      </w:r>
    </w:p>
    <w:p w14:paraId="59E116A4" w14:textId="77777777" w:rsidR="002E6BC6" w:rsidRPr="001745E7" w:rsidRDefault="002E6BC6" w:rsidP="001745E7">
      <w:pPr>
        <w:rPr>
          <w:lang w:val="es-EC"/>
        </w:rPr>
      </w:pPr>
    </w:p>
    <w:p w14:paraId="51E05E0F" w14:textId="7ED3F62C" w:rsidR="001745E7" w:rsidRPr="00AE1DB9" w:rsidRDefault="001745E7" w:rsidP="001745E7">
      <w:pPr>
        <w:rPr>
          <w:b/>
          <w:bCs/>
          <w:highlight w:val="red"/>
          <w:lang w:val="es-EC"/>
        </w:rPr>
      </w:pPr>
      <w:r w:rsidRPr="00AE1DB9">
        <w:rPr>
          <w:b/>
          <w:bCs/>
          <w:highlight w:val="red"/>
          <w:lang w:val="es-EC"/>
        </w:rPr>
        <w:lastRenderedPageBreak/>
        <w:t>6. Calidad de Datos y Validación Básica</w:t>
      </w:r>
      <w:r w:rsidR="0032560A" w:rsidRPr="00AE1DB9">
        <w:rPr>
          <w:b/>
          <w:bCs/>
          <w:highlight w:val="red"/>
          <w:lang w:val="es-EC"/>
        </w:rPr>
        <w:t xml:space="preserve"> (reportes aún no, cuando </w:t>
      </w:r>
      <w:proofErr w:type="gramStart"/>
      <w:r w:rsidR="0032560A" w:rsidRPr="00AE1DB9">
        <w:rPr>
          <w:b/>
          <w:bCs/>
          <w:highlight w:val="red"/>
          <w:lang w:val="es-EC"/>
        </w:rPr>
        <w:t>hayan</w:t>
      </w:r>
      <w:proofErr w:type="gramEnd"/>
      <w:r w:rsidR="0032560A" w:rsidRPr="00AE1DB9">
        <w:rPr>
          <w:b/>
          <w:bCs/>
          <w:highlight w:val="red"/>
          <w:lang w:val="es-EC"/>
        </w:rPr>
        <w:t xml:space="preserve"> datos base)</w:t>
      </w:r>
    </w:p>
    <w:p w14:paraId="2785389F" w14:textId="77777777" w:rsidR="001745E7" w:rsidRPr="00AE1DB9" w:rsidRDefault="001745E7" w:rsidP="001745E7">
      <w:pPr>
        <w:rPr>
          <w:highlight w:val="red"/>
          <w:lang w:val="es-EC"/>
        </w:rPr>
      </w:pPr>
      <w:r w:rsidRPr="00AE1DB9">
        <w:rPr>
          <w:highlight w:val="red"/>
          <w:lang w:val="es-EC"/>
        </w:rPr>
        <w:t>Aunque no se usará ML, se mantiene una sección mínima para justificar la confiabilidad:</w:t>
      </w:r>
    </w:p>
    <w:p w14:paraId="3CD9F711" w14:textId="77777777" w:rsidR="001745E7" w:rsidRPr="00AE1DB9" w:rsidRDefault="001745E7" w:rsidP="001745E7">
      <w:pPr>
        <w:numPr>
          <w:ilvl w:val="0"/>
          <w:numId w:val="13"/>
        </w:numPr>
        <w:rPr>
          <w:highlight w:val="red"/>
        </w:rPr>
      </w:pPr>
      <w:proofErr w:type="spellStart"/>
      <w:r w:rsidRPr="00AE1DB9">
        <w:rPr>
          <w:highlight w:val="red"/>
        </w:rPr>
        <w:t>Filtrado</w:t>
      </w:r>
      <w:proofErr w:type="spellEnd"/>
      <w:r w:rsidRPr="00AE1DB9">
        <w:rPr>
          <w:highlight w:val="red"/>
        </w:rPr>
        <w:t xml:space="preserve"> de </w:t>
      </w:r>
      <w:proofErr w:type="spellStart"/>
      <w:r w:rsidRPr="00AE1DB9">
        <w:rPr>
          <w:highlight w:val="red"/>
        </w:rPr>
        <w:t>valores</w:t>
      </w:r>
      <w:proofErr w:type="spellEnd"/>
      <w:r w:rsidRPr="00AE1DB9">
        <w:rPr>
          <w:highlight w:val="red"/>
        </w:rPr>
        <w:t xml:space="preserve"> </w:t>
      </w:r>
      <w:proofErr w:type="spellStart"/>
      <w:r w:rsidRPr="00AE1DB9">
        <w:rPr>
          <w:highlight w:val="red"/>
        </w:rPr>
        <w:t>atípicos</w:t>
      </w:r>
      <w:proofErr w:type="spellEnd"/>
    </w:p>
    <w:p w14:paraId="10E80FB6" w14:textId="77777777" w:rsidR="001745E7" w:rsidRPr="00AE1DB9" w:rsidRDefault="001745E7" w:rsidP="001745E7">
      <w:pPr>
        <w:numPr>
          <w:ilvl w:val="0"/>
          <w:numId w:val="13"/>
        </w:numPr>
        <w:rPr>
          <w:highlight w:val="red"/>
        </w:rPr>
      </w:pPr>
      <w:proofErr w:type="spellStart"/>
      <w:r w:rsidRPr="00AE1DB9">
        <w:rPr>
          <w:highlight w:val="red"/>
        </w:rPr>
        <w:t>Promedios</w:t>
      </w:r>
      <w:proofErr w:type="spellEnd"/>
      <w:r w:rsidRPr="00AE1DB9">
        <w:rPr>
          <w:highlight w:val="red"/>
        </w:rPr>
        <w:t xml:space="preserve"> </w:t>
      </w:r>
      <w:proofErr w:type="spellStart"/>
      <w:r w:rsidRPr="00AE1DB9">
        <w:rPr>
          <w:highlight w:val="red"/>
        </w:rPr>
        <w:t>móviles</w:t>
      </w:r>
      <w:proofErr w:type="spellEnd"/>
    </w:p>
    <w:p w14:paraId="31AF6600" w14:textId="493A1B4E" w:rsidR="001745E7" w:rsidRPr="00AE1DB9" w:rsidRDefault="001745E7" w:rsidP="001745E7">
      <w:pPr>
        <w:numPr>
          <w:ilvl w:val="0"/>
          <w:numId w:val="13"/>
        </w:numPr>
        <w:rPr>
          <w:highlight w:val="red"/>
          <w:lang w:val="es-EC"/>
        </w:rPr>
      </w:pPr>
      <w:r w:rsidRPr="00AE1DB9">
        <w:rPr>
          <w:highlight w:val="red"/>
          <w:lang w:val="es-EC"/>
        </w:rPr>
        <w:t>Validación de rangos (</w:t>
      </w:r>
      <w:proofErr w:type="spellStart"/>
      <w:r w:rsidRPr="00AE1DB9">
        <w:rPr>
          <w:highlight w:val="red"/>
          <w:lang w:val="es-EC"/>
        </w:rPr>
        <w:t>ej</w:t>
      </w:r>
      <w:proofErr w:type="spellEnd"/>
      <w:r w:rsidRPr="00AE1DB9">
        <w:rPr>
          <w:highlight w:val="red"/>
          <w:lang w:val="es-EC"/>
        </w:rPr>
        <w:t>: PM2.5 no puede ser negativa)</w:t>
      </w:r>
      <w:r w:rsidR="0032560A" w:rsidRPr="00AE1DB9">
        <w:rPr>
          <w:highlight w:val="red"/>
          <w:lang w:val="es-EC"/>
        </w:rPr>
        <w:t xml:space="preserve"> </w:t>
      </w:r>
      <w:r w:rsidR="00157871" w:rsidRPr="00AE1DB9">
        <w:rPr>
          <w:highlight w:val="red"/>
          <w:lang w:val="es-EC"/>
        </w:rPr>
        <w:t>¿</w:t>
      </w:r>
      <w:proofErr w:type="spellStart"/>
      <w:r w:rsidR="00157871" w:rsidRPr="00AE1DB9">
        <w:rPr>
          <w:highlight w:val="red"/>
          <w:lang w:val="es-EC"/>
        </w:rPr>
        <w:t>q</w:t>
      </w:r>
      <w:r w:rsidR="0032560A" w:rsidRPr="00AE1DB9">
        <w:rPr>
          <w:highlight w:val="red"/>
          <w:lang w:val="es-EC"/>
        </w:rPr>
        <w:t>uien</w:t>
      </w:r>
      <w:proofErr w:type="spellEnd"/>
      <w:r w:rsidR="0032560A" w:rsidRPr="00AE1DB9">
        <w:rPr>
          <w:highlight w:val="red"/>
          <w:lang w:val="es-EC"/>
        </w:rPr>
        <w:t xml:space="preserve"> da este dato </w:t>
      </w:r>
      <w:proofErr w:type="gramStart"/>
      <w:r w:rsidR="0032560A" w:rsidRPr="00AE1DB9">
        <w:rPr>
          <w:highlight w:val="red"/>
          <w:lang w:val="es-EC"/>
        </w:rPr>
        <w:t>negativo</w:t>
      </w:r>
      <w:r w:rsidR="00157871" w:rsidRPr="00AE1DB9">
        <w:rPr>
          <w:highlight w:val="red"/>
          <w:lang w:val="es-EC"/>
        </w:rPr>
        <w:t>?</w:t>
      </w:r>
      <w:r w:rsidR="0032560A" w:rsidRPr="00AE1DB9">
        <w:rPr>
          <w:highlight w:val="red"/>
          <w:lang w:val="es-EC"/>
        </w:rPr>
        <w:t>.</w:t>
      </w:r>
      <w:proofErr w:type="gramEnd"/>
      <w:r w:rsidR="0032560A" w:rsidRPr="00AE1DB9">
        <w:rPr>
          <w:highlight w:val="red"/>
          <w:lang w:val="es-EC"/>
        </w:rPr>
        <w:t xml:space="preserve"> A nivel teórico umbral base. </w:t>
      </w:r>
    </w:p>
    <w:p w14:paraId="30E8E046" w14:textId="77777777" w:rsidR="001745E7" w:rsidRPr="00AE1DB9" w:rsidRDefault="001745E7" w:rsidP="001745E7">
      <w:pPr>
        <w:numPr>
          <w:ilvl w:val="0"/>
          <w:numId w:val="13"/>
        </w:numPr>
        <w:rPr>
          <w:highlight w:val="red"/>
          <w:lang w:val="es-EC"/>
        </w:rPr>
      </w:pPr>
      <w:r w:rsidRPr="00AE1DB9">
        <w:rPr>
          <w:highlight w:val="red"/>
          <w:lang w:val="es-EC"/>
        </w:rPr>
        <w:t>Correcciones por temperatura cuando aplique</w:t>
      </w:r>
    </w:p>
    <w:p w14:paraId="6EB28C77" w14:textId="6D6377BE" w:rsidR="0032560A" w:rsidRDefault="0032560A" w:rsidP="0032560A">
      <w:pPr>
        <w:ind w:left="360"/>
        <w:rPr>
          <w:lang w:val="es-EC"/>
        </w:rPr>
      </w:pPr>
      <w:r w:rsidRPr="00AE1DB9">
        <w:rPr>
          <w:highlight w:val="red"/>
          <w:lang w:val="es-EC"/>
        </w:rPr>
        <w:t xml:space="preserve">Por cada tema del marco, </w:t>
      </w:r>
      <w:proofErr w:type="spellStart"/>
      <w:r w:rsidRPr="00AE1DB9">
        <w:rPr>
          <w:highlight w:val="red"/>
          <w:lang w:val="es-EC"/>
        </w:rPr>
        <w:t>info</w:t>
      </w:r>
      <w:proofErr w:type="spellEnd"/>
      <w:r w:rsidRPr="00AE1DB9">
        <w:rPr>
          <w:highlight w:val="red"/>
          <w:lang w:val="es-EC"/>
        </w:rPr>
        <w:t xml:space="preserve"> de dos autores, por cada temática, 1-2 </w:t>
      </w:r>
      <w:proofErr w:type="spellStart"/>
      <w:r w:rsidRPr="00AE1DB9">
        <w:rPr>
          <w:highlight w:val="red"/>
          <w:lang w:val="es-EC"/>
        </w:rPr>
        <w:t>parrafos</w:t>
      </w:r>
      <w:proofErr w:type="spellEnd"/>
      <w:r w:rsidRPr="00AE1DB9">
        <w:rPr>
          <w:highlight w:val="red"/>
          <w:lang w:val="es-EC"/>
        </w:rPr>
        <w:t xml:space="preserve"> de análisis, si no hay varios autores de 1 al menos. 1 o 2 = para </w:t>
      </w:r>
      <w:proofErr w:type="spellStart"/>
      <w:proofErr w:type="gramStart"/>
      <w:r w:rsidRPr="00AE1DB9">
        <w:rPr>
          <w:highlight w:val="red"/>
          <w:lang w:val="es-EC"/>
        </w:rPr>
        <w:t>autores,para</w:t>
      </w:r>
      <w:proofErr w:type="spellEnd"/>
      <w:proofErr w:type="gramEnd"/>
      <w:r w:rsidRPr="00AE1DB9">
        <w:rPr>
          <w:highlight w:val="red"/>
          <w:lang w:val="es-EC"/>
        </w:rPr>
        <w:t xml:space="preserve"> q no sea teórico, diagramas </w:t>
      </w:r>
      <w:proofErr w:type="spellStart"/>
      <w:r w:rsidRPr="00AE1DB9">
        <w:rPr>
          <w:highlight w:val="red"/>
          <w:lang w:val="es-EC"/>
        </w:rPr>
        <w:t>also</w:t>
      </w:r>
      <w:proofErr w:type="spellEnd"/>
      <w:r>
        <w:rPr>
          <w:lang w:val="es-EC"/>
        </w:rPr>
        <w:t xml:space="preserve"> </w:t>
      </w:r>
    </w:p>
    <w:p w14:paraId="3852B1F5" w14:textId="77777777" w:rsidR="0032560A" w:rsidRPr="0032560A" w:rsidRDefault="0032560A" w:rsidP="0032560A">
      <w:pPr>
        <w:ind w:left="360"/>
        <w:rPr>
          <w:lang w:val="es-EC"/>
        </w:rPr>
      </w:pPr>
    </w:p>
    <w:p w14:paraId="70F0A1D6" w14:textId="689784EB" w:rsidR="001745E7" w:rsidRPr="0032560A" w:rsidRDefault="001745E7" w:rsidP="001745E7">
      <w:pPr>
        <w:rPr>
          <w:lang w:val="es-EC"/>
        </w:rPr>
      </w:pPr>
    </w:p>
    <w:p w14:paraId="68D9B66C" w14:textId="77777777" w:rsidR="008511C8" w:rsidRPr="001745E7" w:rsidRDefault="008511C8">
      <w:pPr>
        <w:rPr>
          <w:lang w:val="es-EC"/>
        </w:rPr>
      </w:pPr>
    </w:p>
    <w:sectPr w:rsidR="008511C8" w:rsidRPr="001745E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1438"/>
    <w:multiLevelType w:val="multilevel"/>
    <w:tmpl w:val="DCD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1F64"/>
    <w:multiLevelType w:val="multilevel"/>
    <w:tmpl w:val="FF68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01B3B"/>
    <w:multiLevelType w:val="multilevel"/>
    <w:tmpl w:val="AEF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65315"/>
    <w:multiLevelType w:val="multilevel"/>
    <w:tmpl w:val="32C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715CD"/>
    <w:multiLevelType w:val="multilevel"/>
    <w:tmpl w:val="0BD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839E2"/>
    <w:multiLevelType w:val="multilevel"/>
    <w:tmpl w:val="7F8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A4D41"/>
    <w:multiLevelType w:val="multilevel"/>
    <w:tmpl w:val="FBF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A1ECB"/>
    <w:multiLevelType w:val="multilevel"/>
    <w:tmpl w:val="110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B2DB7"/>
    <w:multiLevelType w:val="multilevel"/>
    <w:tmpl w:val="1C74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141FB0"/>
    <w:multiLevelType w:val="multilevel"/>
    <w:tmpl w:val="900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85C10"/>
    <w:multiLevelType w:val="multilevel"/>
    <w:tmpl w:val="489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F5FEC"/>
    <w:multiLevelType w:val="multilevel"/>
    <w:tmpl w:val="3E2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2149E"/>
    <w:multiLevelType w:val="multilevel"/>
    <w:tmpl w:val="61F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13962">
    <w:abstractNumId w:val="4"/>
  </w:num>
  <w:num w:numId="2" w16cid:durableId="786200566">
    <w:abstractNumId w:val="12"/>
  </w:num>
  <w:num w:numId="3" w16cid:durableId="1353994543">
    <w:abstractNumId w:val="9"/>
  </w:num>
  <w:num w:numId="4" w16cid:durableId="558051617">
    <w:abstractNumId w:val="5"/>
  </w:num>
  <w:num w:numId="5" w16cid:durableId="551307274">
    <w:abstractNumId w:val="10"/>
  </w:num>
  <w:num w:numId="6" w16cid:durableId="1454523511">
    <w:abstractNumId w:val="8"/>
  </w:num>
  <w:num w:numId="7" w16cid:durableId="909118393">
    <w:abstractNumId w:val="6"/>
  </w:num>
  <w:num w:numId="8" w16cid:durableId="992293648">
    <w:abstractNumId w:val="7"/>
  </w:num>
  <w:num w:numId="9" w16cid:durableId="223640168">
    <w:abstractNumId w:val="1"/>
  </w:num>
  <w:num w:numId="10" w16cid:durableId="851457094">
    <w:abstractNumId w:val="3"/>
  </w:num>
  <w:num w:numId="11" w16cid:durableId="1722511440">
    <w:abstractNumId w:val="0"/>
  </w:num>
  <w:num w:numId="12" w16cid:durableId="2140105268">
    <w:abstractNumId w:val="11"/>
  </w:num>
  <w:num w:numId="13" w16cid:durableId="797574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E7"/>
    <w:rsid w:val="00101FA6"/>
    <w:rsid w:val="00157871"/>
    <w:rsid w:val="001745E7"/>
    <w:rsid w:val="00174B7A"/>
    <w:rsid w:val="00292514"/>
    <w:rsid w:val="002E6BC6"/>
    <w:rsid w:val="002E6E93"/>
    <w:rsid w:val="00321845"/>
    <w:rsid w:val="0032560A"/>
    <w:rsid w:val="00331C34"/>
    <w:rsid w:val="003803B5"/>
    <w:rsid w:val="004B7431"/>
    <w:rsid w:val="005B4222"/>
    <w:rsid w:val="005F2348"/>
    <w:rsid w:val="00696767"/>
    <w:rsid w:val="006D4D7B"/>
    <w:rsid w:val="008511C8"/>
    <w:rsid w:val="00910730"/>
    <w:rsid w:val="009129A1"/>
    <w:rsid w:val="00921B7F"/>
    <w:rsid w:val="009B7281"/>
    <w:rsid w:val="00A47B86"/>
    <w:rsid w:val="00AE1DB9"/>
    <w:rsid w:val="00B00896"/>
    <w:rsid w:val="00C54024"/>
    <w:rsid w:val="00F456D9"/>
    <w:rsid w:val="00F7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279E"/>
  <w15:chartTrackingRefBased/>
  <w15:docId w15:val="{D1059C11-0CF9-4284-A6AB-6C278D00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5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5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5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5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5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5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5165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Farith Mejia</dc:creator>
  <cp:keywords/>
  <dc:description/>
  <cp:lastModifiedBy>Farith Mejia</cp:lastModifiedBy>
  <cp:revision>10</cp:revision>
  <dcterms:created xsi:type="dcterms:W3CDTF">2025-11-24T18:02:00Z</dcterms:created>
  <dcterms:modified xsi:type="dcterms:W3CDTF">2025-12-22T05:10:00Z</dcterms:modified>
</cp:coreProperties>
</file>