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094"/>
        <w:gridCol w:w="870"/>
        <w:gridCol w:w="5873"/>
      </w:tblGrid>
      <w:tr w:rsidR="00E60456" w:rsidRPr="004F6D1A" w14:paraId="36789EAA" w14:textId="77777777" w:rsidTr="001D4C43">
        <w:tc>
          <w:tcPr>
            <w:tcW w:w="583" w:type="dxa"/>
            <w:tcBorders>
              <w:right w:val="nil"/>
            </w:tcBorders>
          </w:tcPr>
          <w:p w14:paraId="482471F6" w14:textId="51CA23CC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098" w:type="dxa"/>
            <w:tcBorders>
              <w:left w:val="nil"/>
            </w:tcBorders>
            <w:shd w:val="clear" w:color="auto" w:fill="D9E2F3" w:themeFill="accent1" w:themeFillTint="33"/>
          </w:tcPr>
          <w:p w14:paraId="3934B4B2" w14:textId="3FD3BD4A" w:rsidR="00E60456" w:rsidRPr="004F6D1A" w:rsidRDefault="00263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556099</w:t>
            </w:r>
          </w:p>
        </w:tc>
        <w:tc>
          <w:tcPr>
            <w:tcW w:w="819" w:type="dxa"/>
            <w:tcBorders>
              <w:right w:val="nil"/>
            </w:tcBorders>
          </w:tcPr>
          <w:p w14:paraId="3604F1B2" w14:textId="3BC63F34" w:rsidR="00E60456" w:rsidRPr="004F6D1A" w:rsidRDefault="00E60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6D1A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5994" w:type="dxa"/>
            <w:tcBorders>
              <w:left w:val="nil"/>
            </w:tcBorders>
            <w:shd w:val="clear" w:color="auto" w:fill="D9E2F3" w:themeFill="accent1" w:themeFillTint="33"/>
          </w:tcPr>
          <w:p w14:paraId="76B91C1E" w14:textId="5C46A616" w:rsidR="00E60456" w:rsidRPr="004F6D1A" w:rsidRDefault="002631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Felipe Melo de Sousa</w:t>
            </w:r>
          </w:p>
        </w:tc>
      </w:tr>
    </w:tbl>
    <w:p w14:paraId="1F2C662F" w14:textId="77777777" w:rsidR="0095627C" w:rsidRPr="004F6D1A" w:rsidRDefault="0095627C">
      <w:pPr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</w:p>
    <w:p w14:paraId="76B14348" w14:textId="7EE12A9B" w:rsidR="004A427F" w:rsidRPr="004F6D1A" w:rsidRDefault="0095627C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</w:t>
      </w:r>
      <w:r w:rsidR="004A427F"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:</w:t>
      </w:r>
    </w:p>
    <w:p w14:paraId="78645B48" w14:textId="137BE78C" w:rsidR="004A427F" w:rsidRPr="004F6D1A" w:rsidRDefault="004A427F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5CE9718" w14:textId="0F1BAF2C" w:rsidR="00537D30" w:rsidRPr="004F6D1A" w:rsidRDefault="004A427F" w:rsidP="00AC37C5">
      <w:pPr>
        <w:jc w:val="both"/>
        <w:rPr>
          <w:rFonts w:ascii="Times New Roman" w:hAnsi="Times New Roman" w:cs="Times New Roman"/>
          <w:sz w:val="24"/>
          <w:szCs w:val="24"/>
        </w:rPr>
      </w:pPr>
      <w:r w:rsidRPr="04CE20A0">
        <w:rPr>
          <w:rFonts w:ascii="Times New Roman" w:hAnsi="Times New Roman" w:cs="Times New Roman"/>
          <w:sz w:val="24"/>
          <w:szCs w:val="24"/>
        </w:rPr>
        <w:t xml:space="preserve">▪ Esta avaliação contém </w:t>
      </w:r>
      <w:r w:rsidR="09BA22A8" w:rsidRPr="04CE20A0">
        <w:rPr>
          <w:rFonts w:ascii="Times New Roman" w:hAnsi="Times New Roman" w:cs="Times New Roman"/>
          <w:sz w:val="24"/>
          <w:szCs w:val="24"/>
        </w:rPr>
        <w:t>7</w:t>
      </w:r>
      <w:r w:rsidRPr="04CE20A0">
        <w:rPr>
          <w:rFonts w:ascii="Times New Roman" w:hAnsi="Times New Roman" w:cs="Times New Roman"/>
          <w:sz w:val="24"/>
          <w:szCs w:val="24"/>
        </w:rPr>
        <w:t xml:space="preserve"> </w:t>
      </w:r>
      <w:r w:rsidR="00E14126" w:rsidRPr="04CE20A0">
        <w:rPr>
          <w:rFonts w:ascii="Times New Roman" w:hAnsi="Times New Roman" w:cs="Times New Roman"/>
          <w:sz w:val="24"/>
          <w:szCs w:val="24"/>
        </w:rPr>
        <w:t>quest</w:t>
      </w:r>
      <w:r w:rsidR="009161BE" w:rsidRPr="04CE20A0">
        <w:rPr>
          <w:rFonts w:ascii="Times New Roman" w:hAnsi="Times New Roman" w:cs="Times New Roman"/>
          <w:sz w:val="24"/>
          <w:szCs w:val="24"/>
        </w:rPr>
        <w:t>ões</w:t>
      </w:r>
      <w:r w:rsidRPr="04CE20A0">
        <w:rPr>
          <w:rFonts w:ascii="Times New Roman" w:hAnsi="Times New Roman" w:cs="Times New Roman"/>
          <w:sz w:val="24"/>
          <w:szCs w:val="24"/>
        </w:rPr>
        <w:t>, valendo 10 (dez) pontos no total</w:t>
      </w:r>
      <w:r w:rsidR="009161BE" w:rsidRPr="04CE20A0">
        <w:rPr>
          <w:rFonts w:ascii="Times New Roman" w:hAnsi="Times New Roman" w:cs="Times New Roman"/>
          <w:sz w:val="24"/>
          <w:szCs w:val="24"/>
        </w:rPr>
        <w:t>.</w:t>
      </w:r>
    </w:p>
    <w:p w14:paraId="367D35FD" w14:textId="77777777" w:rsidR="00537D30" w:rsidRPr="004F6D1A" w:rsidRDefault="00537D30" w:rsidP="00AC37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4D579" w14:textId="35812535" w:rsidR="004A427F" w:rsidRPr="004F6D1A" w:rsidRDefault="004A427F" w:rsidP="00AC37C5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5387435E" w14:textId="0460C684" w:rsidR="00B07166" w:rsidRPr="004F6D1A" w:rsidRDefault="00B07166" w:rsidP="00AC37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sz w:val="24"/>
          <w:szCs w:val="24"/>
        </w:rPr>
        <w:t>Entrega</w:t>
      </w:r>
      <w:r w:rsidR="009E2887" w:rsidRPr="004F6D1A">
        <w:rPr>
          <w:rFonts w:ascii="Times New Roman" w:hAnsi="Times New Roman" w:cs="Times New Roman"/>
          <w:sz w:val="24"/>
          <w:szCs w:val="24"/>
        </w:rPr>
        <w:t xml:space="preserve"> no </w:t>
      </w:r>
      <w:r w:rsidR="000C50AB">
        <w:rPr>
          <w:rFonts w:ascii="Times New Roman" w:hAnsi="Times New Roman" w:cs="Times New Roman"/>
          <w:sz w:val="24"/>
          <w:szCs w:val="24"/>
        </w:rPr>
        <w:t>portal</w:t>
      </w:r>
      <w:r w:rsidR="009E2887" w:rsidRPr="004F6D1A">
        <w:rPr>
          <w:rFonts w:ascii="Times New Roman" w:hAnsi="Times New Roman" w:cs="Times New Roman"/>
          <w:sz w:val="24"/>
          <w:szCs w:val="24"/>
        </w:rPr>
        <w:t>:</w:t>
      </w:r>
      <w:r w:rsidR="00D75F7E">
        <w:rPr>
          <w:rFonts w:ascii="Times New Roman" w:hAnsi="Times New Roman" w:cs="Times New Roman"/>
          <w:sz w:val="24"/>
          <w:szCs w:val="24"/>
        </w:rPr>
        <w:t xml:space="preserve"> </w:t>
      </w:r>
      <w:r w:rsidR="00D75F7E" w:rsidRPr="00D75F7E">
        <w:rPr>
          <w:rFonts w:ascii="Lucida Sans Unicode" w:hAnsi="Lucida Sans Unicode" w:cs="Lucida Sans Unicode"/>
          <w:color w:val="002060"/>
          <w:sz w:val="21"/>
          <w:szCs w:val="21"/>
          <w:u w:val="single"/>
          <w:shd w:val="clear" w:color="auto" w:fill="FFFFFF"/>
        </w:rPr>
        <w:t>nac.fiap.com.br</w:t>
      </w:r>
      <w:r w:rsidR="00D75F7E" w:rsidRPr="00D75F7E">
        <w:rPr>
          <w:rFonts w:ascii="Lucida Sans Unicode" w:hAnsi="Lucida Sans Unicode" w:cs="Lucida Sans Unicode"/>
          <w:color w:val="002060"/>
          <w:sz w:val="21"/>
          <w:szCs w:val="21"/>
          <w:shd w:val="clear" w:color="auto" w:fill="FFFFFF"/>
        </w:rPr>
        <w:t> </w:t>
      </w:r>
    </w:p>
    <w:p w14:paraId="765F7AD2" w14:textId="1B1406E8" w:rsidR="00855325" w:rsidRPr="000F1403" w:rsidRDefault="000C50AB" w:rsidP="00AC37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todas as questões deverá ser incluso o bloco PL/SQL e o print de execução </w:t>
      </w:r>
      <w:r w:rsidR="002807FC">
        <w:rPr>
          <w:rFonts w:ascii="Times New Roman" w:hAnsi="Times New Roman" w:cs="Times New Roman"/>
          <w:b/>
          <w:bCs/>
          <w:sz w:val="24"/>
          <w:szCs w:val="24"/>
        </w:rPr>
        <w:t>dele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257A0D" w14:textId="12E9811E" w:rsidR="000F1403" w:rsidRPr="000C5752" w:rsidRDefault="000F1403" w:rsidP="00AC37C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Não apresentação dos print será descont</w:t>
      </w:r>
      <w:r w:rsidR="00726F1C">
        <w:rPr>
          <w:rFonts w:ascii="Times New Roman" w:hAnsi="Times New Roman" w:cs="Times New Roman"/>
          <w:b/>
          <w:bCs/>
          <w:sz w:val="24"/>
          <w:szCs w:val="24"/>
        </w:rPr>
        <w:t xml:space="preserve">ado </w:t>
      </w:r>
      <w:r w:rsidR="00C16C02">
        <w:rPr>
          <w:rFonts w:ascii="Times New Roman" w:hAnsi="Times New Roman" w:cs="Times New Roman"/>
          <w:b/>
          <w:bCs/>
          <w:sz w:val="24"/>
          <w:szCs w:val="24"/>
        </w:rPr>
        <w:t>0.</w:t>
      </w:r>
      <w:r w:rsidR="0041403B">
        <w:rPr>
          <w:rFonts w:ascii="Times New Roman" w:hAnsi="Times New Roman" w:cs="Times New Roman"/>
          <w:b/>
          <w:bCs/>
          <w:sz w:val="24"/>
          <w:szCs w:val="24"/>
        </w:rPr>
        <w:t>25 da questão.</w:t>
      </w:r>
    </w:p>
    <w:p w14:paraId="2BD747CD" w14:textId="77777777" w:rsidR="000C5752" w:rsidRDefault="000C5752" w:rsidP="000C5752">
      <w:pPr>
        <w:pStyle w:val="ListParagraph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0337061C" w14:textId="7C4306C5" w:rsidR="000C5752" w:rsidRPr="000C5752" w:rsidRDefault="000C5752" w:rsidP="000C5752">
      <w:pPr>
        <w:pStyle w:val="ListParagraph"/>
        <w:ind w:left="178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5752">
        <w:rPr>
          <w:rFonts w:ascii="Times New Roman" w:hAnsi="Times New Roman" w:cs="Times New Roman"/>
          <w:b/>
          <w:bCs/>
          <w:sz w:val="24"/>
          <w:szCs w:val="24"/>
        </w:rPr>
        <w:t>Critérios de Avaliação:</w:t>
      </w:r>
    </w:p>
    <w:p w14:paraId="70F21E36" w14:textId="37FEE920" w:rsidR="000C5752" w:rsidRPr="000C5752" w:rsidRDefault="000C5752" w:rsidP="000C57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752">
        <w:rPr>
          <w:rFonts w:ascii="Times New Roman" w:hAnsi="Times New Roman" w:cs="Times New Roman"/>
          <w:sz w:val="24"/>
          <w:szCs w:val="24"/>
        </w:rPr>
        <w:t>Implementação correta da query em PL/SQL.</w:t>
      </w:r>
    </w:p>
    <w:p w14:paraId="137DE6BF" w14:textId="71EE57E1" w:rsidR="000C5752" w:rsidRDefault="000C5752" w:rsidP="000C57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5752">
        <w:rPr>
          <w:rFonts w:ascii="Times New Roman" w:hAnsi="Times New Roman" w:cs="Times New Roman"/>
          <w:sz w:val="24"/>
          <w:szCs w:val="24"/>
        </w:rPr>
        <w:t xml:space="preserve">Funcionamento adequado </w:t>
      </w:r>
      <w:r w:rsidR="00B74FEC">
        <w:rPr>
          <w:rFonts w:ascii="Times New Roman" w:hAnsi="Times New Roman" w:cs="Times New Roman"/>
          <w:sz w:val="24"/>
          <w:szCs w:val="24"/>
        </w:rPr>
        <w:t>do bloco anônimo</w:t>
      </w:r>
      <w:r w:rsidRPr="000C5752">
        <w:rPr>
          <w:rFonts w:ascii="Times New Roman" w:hAnsi="Times New Roman" w:cs="Times New Roman"/>
          <w:sz w:val="24"/>
          <w:szCs w:val="24"/>
        </w:rPr>
        <w:t>.</w:t>
      </w:r>
    </w:p>
    <w:p w14:paraId="553056CF" w14:textId="6CE43B11" w:rsidR="00B74FEC" w:rsidRDefault="00B74FEC" w:rsidP="000C57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 dos arquivos solicitados</w:t>
      </w:r>
    </w:p>
    <w:p w14:paraId="7A35FCFA" w14:textId="3DA62DB9" w:rsidR="00B74FEC" w:rsidRPr="000C5752" w:rsidRDefault="00B74FEC" w:rsidP="000C575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de cada exercício executado</w:t>
      </w:r>
    </w:p>
    <w:p w14:paraId="3A824CB5" w14:textId="19A26D8E" w:rsidR="000C5752" w:rsidRDefault="000C5752" w:rsidP="000C5752">
      <w:pPr>
        <w:pStyle w:val="ListParagraph"/>
        <w:ind w:left="1788"/>
        <w:jc w:val="both"/>
        <w:rPr>
          <w:rFonts w:ascii="Times New Roman" w:hAnsi="Times New Roman" w:cs="Times New Roman"/>
          <w:sz w:val="24"/>
          <w:szCs w:val="24"/>
        </w:rPr>
      </w:pPr>
    </w:p>
    <w:p w14:paraId="09E3C089" w14:textId="75BB241F" w:rsidR="00B07166" w:rsidRDefault="00B07166" w:rsidP="00AC37C5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7FD4A6B" w14:textId="4064BF3E" w:rsidR="00F307DB" w:rsidRDefault="00221BD4" w:rsidP="0043219C">
      <w:pPr>
        <w:pStyle w:val="IBTALegenda"/>
        <w:numPr>
          <w:ilvl w:val="0"/>
          <w:numId w:val="11"/>
        </w:numPr>
        <w:tabs>
          <w:tab w:val="left" w:pos="426"/>
        </w:tabs>
        <w:spacing w:after="0"/>
        <w:jc w:val="both"/>
        <w:rPr>
          <w:rFonts w:cs="Arial"/>
          <w:i w:val="0"/>
          <w:iCs/>
          <w:color w:val="000000"/>
          <w:sz w:val="24"/>
          <w:szCs w:val="24"/>
        </w:rPr>
      </w:pPr>
      <w:r w:rsidRPr="00221BD4">
        <w:rPr>
          <w:rFonts w:cs="Arial"/>
          <w:i w:val="0"/>
          <w:iCs/>
          <w:color w:val="000000"/>
          <w:sz w:val="24"/>
          <w:szCs w:val="24"/>
        </w:rPr>
        <w:t>Desenvolva e execute um bloco PL/SQL que solicita ao usuário que insira um ano no intervalo de 2000 a 2057. Em seguida, o sistema irá imprimir na tela se o ano fornecido é bissexto ou não."</w:t>
      </w:r>
      <w:r w:rsidR="00F307DB">
        <w:rPr>
          <w:rFonts w:cs="Arial"/>
          <w:i w:val="0"/>
          <w:iCs/>
          <w:color w:val="000000"/>
          <w:sz w:val="24"/>
          <w:szCs w:val="24"/>
        </w:rPr>
        <w:t xml:space="preserve"> </w:t>
      </w:r>
    </w:p>
    <w:p w14:paraId="7760D9FD" w14:textId="247ABC2B" w:rsidR="0043219C" w:rsidRDefault="00F307DB" w:rsidP="00585DDC">
      <w:pPr>
        <w:pStyle w:val="IBTALegenda"/>
        <w:tabs>
          <w:tab w:val="left" w:pos="426"/>
        </w:tabs>
        <w:spacing w:after="0"/>
        <w:ind w:left="360"/>
        <w:jc w:val="both"/>
        <w:rPr>
          <w:rFonts w:cs="Arial"/>
          <w:i w:val="0"/>
          <w:iCs/>
          <w:color w:val="000000"/>
          <w:sz w:val="24"/>
          <w:szCs w:val="24"/>
        </w:rPr>
      </w:pPr>
      <w:r w:rsidRPr="00F307DB">
        <w:rPr>
          <w:rFonts w:cs="Arial"/>
          <w:i w:val="0"/>
          <w:iCs/>
          <w:color w:val="000000"/>
          <w:sz w:val="24"/>
          <w:szCs w:val="24"/>
        </w:rPr>
        <w:t>Um ano é um ano bissexto se as seguintes condições forem satisfeitas:</w:t>
      </w:r>
    </w:p>
    <w:p w14:paraId="5997C81A" w14:textId="373DFA3B" w:rsidR="0043219C" w:rsidRPr="0043219C" w:rsidRDefault="0043219C" w:rsidP="0043219C">
      <w:pPr>
        <w:pStyle w:val="IBTALegenda"/>
        <w:tabs>
          <w:tab w:val="left" w:pos="426"/>
        </w:tabs>
        <w:spacing w:after="0"/>
        <w:ind w:left="360"/>
        <w:jc w:val="both"/>
        <w:rPr>
          <w:rFonts w:cs="Arial"/>
          <w:i w:val="0"/>
          <w:iCs/>
          <w:color w:val="000000"/>
          <w:sz w:val="24"/>
          <w:szCs w:val="24"/>
        </w:rPr>
      </w:pPr>
      <w:r>
        <w:rPr>
          <w:rFonts w:cs="Arial"/>
          <w:i w:val="0"/>
          <w:iCs/>
          <w:color w:val="000000"/>
          <w:sz w:val="24"/>
          <w:szCs w:val="24"/>
        </w:rPr>
        <w:tab/>
        <w:t>a</w:t>
      </w:r>
      <w:r w:rsidRPr="0043219C">
        <w:rPr>
          <w:rFonts w:cs="Arial"/>
          <w:i w:val="0"/>
          <w:iCs/>
          <w:color w:val="000000"/>
          <w:sz w:val="24"/>
          <w:szCs w:val="24"/>
        </w:rPr>
        <w:t>) O ano é múltiplo de 400</w:t>
      </w:r>
    </w:p>
    <w:p w14:paraId="38203657" w14:textId="3EE221D4" w:rsidR="006D15B1" w:rsidRPr="006D15B1" w:rsidRDefault="0043219C" w:rsidP="04CE20A0">
      <w:pPr>
        <w:pStyle w:val="IBTALegenda"/>
        <w:tabs>
          <w:tab w:val="clear" w:pos="6480"/>
          <w:tab w:val="left" w:pos="426"/>
        </w:tabs>
        <w:spacing w:after="0"/>
        <w:jc w:val="both"/>
        <w:rPr>
          <w:rFonts w:cs="Arial"/>
          <w:i w:val="0"/>
          <w:color w:val="FF0000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      b) O ano é múltiplo de 4 e não múltiplo de 100</w:t>
      </w:r>
      <w:r w:rsidR="72932A5A" w:rsidRPr="04CE20A0">
        <w:rPr>
          <w:rFonts w:cs="Arial"/>
          <w:i w:val="0"/>
          <w:color w:val="000000" w:themeColor="text1"/>
          <w:sz w:val="24"/>
          <w:szCs w:val="24"/>
        </w:rPr>
        <w:t>.</w:t>
      </w:r>
      <w:r w:rsidR="27EBF9B8" w:rsidRPr="04CE20A0">
        <w:rPr>
          <w:rFonts w:cs="Arial"/>
          <w:i w:val="0"/>
          <w:color w:val="000000" w:themeColor="text1"/>
          <w:sz w:val="24"/>
          <w:szCs w:val="24"/>
        </w:rPr>
        <w:t xml:space="preserve"> </w:t>
      </w:r>
      <w:r w:rsidR="27EBF9B8" w:rsidRPr="04CE20A0">
        <w:rPr>
          <w:rFonts w:cs="Arial"/>
          <w:i w:val="0"/>
          <w:color w:val="FF0000"/>
          <w:sz w:val="24"/>
          <w:szCs w:val="24"/>
        </w:rPr>
        <w:t>(2)</w:t>
      </w:r>
      <w:r w:rsidR="43844F40" w:rsidRPr="04CE20A0">
        <w:rPr>
          <w:rFonts w:cs="Arial"/>
          <w:i w:val="0"/>
          <w:color w:val="FF0000"/>
          <w:sz w:val="24"/>
          <w:szCs w:val="24"/>
        </w:rPr>
        <w:t xml:space="preserve"> Pontos</w:t>
      </w:r>
    </w:p>
    <w:p w14:paraId="2CC4CF9F" w14:textId="39840009" w:rsidR="00753014" w:rsidRPr="004E7D6F" w:rsidRDefault="00753014" w:rsidP="00753014">
      <w:pPr>
        <w:ind w:left="426" w:hanging="284"/>
        <w:rPr>
          <w:rFonts w:ascii="Courier New" w:hAnsi="Courier New" w:cs="Courier New"/>
          <w:sz w:val="24"/>
        </w:rPr>
      </w:pPr>
    </w:p>
    <w:p w14:paraId="155DCD59" w14:textId="2AC60F45" w:rsidR="00753014" w:rsidRPr="004E7D6F" w:rsidRDefault="00753014" w:rsidP="04CE20A0">
      <w:pPr>
        <w:pStyle w:val="IBTALegenda"/>
        <w:numPr>
          <w:ilvl w:val="0"/>
          <w:numId w:val="11"/>
        </w:numPr>
        <w:tabs>
          <w:tab w:val="clear" w:pos="6480"/>
          <w:tab w:val="left" w:pos="426"/>
        </w:tabs>
        <w:spacing w:after="0"/>
        <w:jc w:val="both"/>
        <w:rPr>
          <w:rFonts w:cs="Arial"/>
          <w:i w:val="0"/>
          <w:color w:val="000000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Crie e execute um bloco PLSQL para receber 2 valores através de variáveis de substituição, verifique qual é o maior e faça a divisão do </w:t>
      </w:r>
      <w:r w:rsidR="007D748A" w:rsidRPr="04CE20A0">
        <w:rPr>
          <w:rFonts w:cs="Arial"/>
          <w:i w:val="0"/>
          <w:color w:val="000000" w:themeColor="text1"/>
          <w:sz w:val="24"/>
          <w:szCs w:val="24"/>
        </w:rPr>
        <w:t>maior valor</w:t>
      </w: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 pelo menor e apresente o resultado na </w:t>
      </w:r>
      <w:r w:rsidR="1890D45A" w:rsidRPr="04CE20A0">
        <w:rPr>
          <w:rFonts w:cs="Arial"/>
          <w:i w:val="0"/>
          <w:color w:val="000000" w:themeColor="text1"/>
          <w:sz w:val="24"/>
          <w:szCs w:val="24"/>
        </w:rPr>
        <w:t>tela. Para execução desse exercício utilizar condicional</w:t>
      </w:r>
      <w:r w:rsidR="5FA217BD" w:rsidRPr="04CE20A0">
        <w:rPr>
          <w:rFonts w:cs="Arial"/>
          <w:i w:val="0"/>
          <w:color w:val="000000" w:themeColor="text1"/>
          <w:sz w:val="24"/>
          <w:szCs w:val="24"/>
        </w:rPr>
        <w:t xml:space="preserve"> </w:t>
      </w:r>
      <w:r w:rsidR="5FA217BD" w:rsidRPr="04CE20A0">
        <w:rPr>
          <w:rFonts w:cs="Arial"/>
          <w:i w:val="0"/>
          <w:color w:val="FF0000"/>
          <w:sz w:val="24"/>
          <w:szCs w:val="24"/>
        </w:rPr>
        <w:t>(2)</w:t>
      </w:r>
      <w:r w:rsidR="62E965B4" w:rsidRPr="04CE20A0">
        <w:rPr>
          <w:rFonts w:cs="Arial"/>
          <w:i w:val="0"/>
          <w:color w:val="FF0000"/>
          <w:sz w:val="24"/>
          <w:szCs w:val="24"/>
        </w:rPr>
        <w:t xml:space="preserve"> Pontos</w:t>
      </w:r>
    </w:p>
    <w:p w14:paraId="4A9B86DB" w14:textId="77777777" w:rsidR="00753014" w:rsidRPr="00DC51B7" w:rsidRDefault="00753014" w:rsidP="00753014">
      <w:pPr>
        <w:pStyle w:val="IBTALegenda"/>
        <w:tabs>
          <w:tab w:val="clear" w:pos="6480"/>
          <w:tab w:val="left" w:pos="426"/>
        </w:tabs>
        <w:spacing w:after="0"/>
        <w:ind w:left="426" w:hanging="284"/>
        <w:jc w:val="both"/>
        <w:rPr>
          <w:rFonts w:cs="Arial"/>
          <w:i w:val="0"/>
          <w:iCs/>
          <w:color w:val="000000"/>
          <w:sz w:val="24"/>
          <w:szCs w:val="24"/>
        </w:rPr>
      </w:pPr>
    </w:p>
    <w:p w14:paraId="4B9149E3" w14:textId="77777777" w:rsidR="00753014" w:rsidRDefault="00753014" w:rsidP="04CE20A0">
      <w:pPr>
        <w:pStyle w:val="IBTALegenda"/>
        <w:numPr>
          <w:ilvl w:val="0"/>
          <w:numId w:val="11"/>
        </w:numPr>
        <w:tabs>
          <w:tab w:val="clear" w:pos="6480"/>
          <w:tab w:val="left" w:pos="426"/>
        </w:tabs>
        <w:spacing w:after="0"/>
        <w:jc w:val="both"/>
        <w:rPr>
          <w:rFonts w:cs="Arial"/>
          <w:i w:val="0"/>
          <w:color w:val="000000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Crie um bloco PLSQL para calcular e apresentar o salário anual de um funcionário adicionado do seu bônus anual. Ambos devem ser fornecidos por variáveis de </w:t>
      </w:r>
      <w:r w:rsidR="002807FC" w:rsidRPr="04CE20A0">
        <w:rPr>
          <w:rFonts w:cs="Arial"/>
          <w:i w:val="0"/>
          <w:color w:val="000000" w:themeColor="text1"/>
          <w:sz w:val="24"/>
          <w:szCs w:val="24"/>
        </w:rPr>
        <w:t>substituição (Valor adicionado em tempo de execução)</w:t>
      </w: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. É necessário que seja realizado o tratamento de nulos tanto para bônus como para </w:t>
      </w:r>
      <w:r w:rsidR="44088162" w:rsidRPr="04CE20A0">
        <w:rPr>
          <w:rFonts w:cs="Arial"/>
          <w:i w:val="0"/>
          <w:color w:val="000000" w:themeColor="text1"/>
          <w:sz w:val="24"/>
          <w:szCs w:val="24"/>
        </w:rPr>
        <w:t xml:space="preserve">salário. </w:t>
      </w:r>
      <w:r w:rsidR="44088162" w:rsidRPr="04CE20A0">
        <w:rPr>
          <w:rFonts w:cs="Arial"/>
          <w:i w:val="0"/>
          <w:color w:val="FF0000"/>
          <w:sz w:val="24"/>
          <w:szCs w:val="24"/>
        </w:rPr>
        <w:t>(1)</w:t>
      </w:r>
      <w:r w:rsidR="2830A601" w:rsidRPr="04CE20A0">
        <w:rPr>
          <w:rFonts w:cs="Arial"/>
          <w:i w:val="0"/>
          <w:color w:val="FF0000"/>
          <w:sz w:val="24"/>
          <w:szCs w:val="24"/>
        </w:rPr>
        <w:t xml:space="preserve"> Ponto</w:t>
      </w:r>
      <w:r w:rsidR="006D15B1" w:rsidRPr="006D15B1">
        <w:rPr>
          <w:noProof/>
        </w:rPr>
        <w:t xml:space="preserve"> </w:t>
      </w:r>
    </w:p>
    <w:p w14:paraId="52F52C38" w14:textId="33C1A193" w:rsidR="006D666E" w:rsidRPr="006D666E" w:rsidRDefault="002807FC" w:rsidP="04CE20A0">
      <w:pPr>
        <w:pStyle w:val="IBTALegenda"/>
        <w:numPr>
          <w:ilvl w:val="0"/>
          <w:numId w:val="11"/>
        </w:numPr>
        <w:tabs>
          <w:tab w:val="left" w:pos="426"/>
        </w:tabs>
        <w:spacing w:after="0"/>
        <w:jc w:val="both"/>
        <w:rPr>
          <w:rFonts w:cs="Arial"/>
          <w:i w:val="0"/>
          <w:color w:val="000000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>Crie</w:t>
      </w:r>
      <w:r w:rsidR="006D666E" w:rsidRPr="04CE20A0">
        <w:rPr>
          <w:rFonts w:cs="Arial"/>
          <w:i w:val="0"/>
          <w:color w:val="000000" w:themeColor="text1"/>
          <w:sz w:val="24"/>
          <w:szCs w:val="24"/>
        </w:rPr>
        <w:t xml:space="preserve"> um bloco PL/SQL para atualizar a tabela abaixo, </w:t>
      </w:r>
      <w:r w:rsidR="0043219C" w:rsidRPr="04CE20A0">
        <w:rPr>
          <w:rFonts w:cs="Arial"/>
          <w:i w:val="0"/>
          <w:color w:val="000000" w:themeColor="text1"/>
          <w:sz w:val="24"/>
          <w:szCs w:val="24"/>
        </w:rPr>
        <w:t>para este exercício você deve utilizar condicional para resolução, segue as instruções para realizar os updates:</w:t>
      </w:r>
      <w:r w:rsidR="634B87F6" w:rsidRPr="04CE20A0">
        <w:rPr>
          <w:rFonts w:cs="Arial"/>
          <w:i w:val="0"/>
          <w:color w:val="FF0000"/>
          <w:sz w:val="24"/>
          <w:szCs w:val="24"/>
        </w:rPr>
        <w:t xml:space="preserve"> (1)</w:t>
      </w:r>
      <w:r w:rsidR="088FF1EE" w:rsidRPr="04CE20A0">
        <w:rPr>
          <w:rFonts w:cs="Arial"/>
          <w:i w:val="0"/>
          <w:color w:val="FF0000"/>
          <w:sz w:val="24"/>
          <w:szCs w:val="24"/>
        </w:rPr>
        <w:t xml:space="preserve"> Ponto</w:t>
      </w:r>
    </w:p>
    <w:p w14:paraId="28DEBD7D" w14:textId="14E1F213" w:rsidR="29B5EDD8" w:rsidRDefault="29B5EDD8" w:rsidP="04CE20A0">
      <w:pPr>
        <w:pStyle w:val="IBTALegenda"/>
        <w:numPr>
          <w:ilvl w:val="0"/>
          <w:numId w:val="12"/>
        </w:numPr>
        <w:tabs>
          <w:tab w:val="left" w:pos="426"/>
        </w:tabs>
        <w:spacing w:after="0"/>
        <w:jc w:val="both"/>
        <w:rPr>
          <w:rFonts w:cs="Arial"/>
          <w:i w:val="0"/>
          <w:color w:val="000000" w:themeColor="text1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lastRenderedPageBreak/>
        <w:t>Produtos categoria A deverão ser reajustados em 5%</w:t>
      </w:r>
    </w:p>
    <w:p w14:paraId="499BA83B" w14:textId="542F7BFF" w:rsidR="29B5EDD8" w:rsidRDefault="29B5EDD8" w:rsidP="04CE20A0">
      <w:pPr>
        <w:pStyle w:val="IBTALegenda"/>
        <w:numPr>
          <w:ilvl w:val="0"/>
          <w:numId w:val="12"/>
        </w:numPr>
        <w:tabs>
          <w:tab w:val="left" w:pos="426"/>
        </w:tabs>
        <w:spacing w:after="0"/>
        <w:jc w:val="both"/>
        <w:rPr>
          <w:rFonts w:cs="Arial"/>
          <w:i w:val="0"/>
          <w:color w:val="000000" w:themeColor="text1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>Produtos categoria B deverão ser reajustados em 10%</w:t>
      </w:r>
    </w:p>
    <w:p w14:paraId="567C7E69" w14:textId="3CB4B8BC" w:rsidR="29B5EDD8" w:rsidRDefault="29B5EDD8" w:rsidP="04CE20A0">
      <w:pPr>
        <w:pStyle w:val="IBTALegenda"/>
        <w:numPr>
          <w:ilvl w:val="0"/>
          <w:numId w:val="12"/>
        </w:numPr>
        <w:tabs>
          <w:tab w:val="left" w:pos="426"/>
        </w:tabs>
        <w:spacing w:after="0"/>
        <w:jc w:val="both"/>
        <w:rPr>
          <w:rFonts w:cs="Arial"/>
          <w:i w:val="0"/>
          <w:color w:val="000000" w:themeColor="text1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>Produtos categoria C deverão ser reajustados em 15%</w:t>
      </w:r>
    </w:p>
    <w:p w14:paraId="64A0D272" w14:textId="77777777" w:rsidR="04CE20A0" w:rsidRDefault="04CE20A0" w:rsidP="04CE20A0">
      <w:pPr>
        <w:spacing w:after="0" w:line="240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</w:p>
    <w:p w14:paraId="76D48CF5" w14:textId="0A4A8865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/*criar Tabela*/</w:t>
      </w:r>
    </w:p>
    <w:p w14:paraId="3C8834EA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CREATE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TABLE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PRODUTO (</w:t>
      </w:r>
    </w:p>
    <w:p w14:paraId="74681E19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CODIGO </w:t>
      </w:r>
      <w:proofErr w:type="gramStart"/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4A869120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CATEGORIA </w:t>
      </w:r>
      <w:proofErr w:type="gramStart"/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CHAR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14:paraId="17C05BC6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VALOR </w:t>
      </w:r>
      <w:proofErr w:type="gramStart"/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NUMBER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));</w:t>
      </w:r>
    </w:p>
    <w:p w14:paraId="2E813723" w14:textId="77777777" w:rsidR="04CE20A0" w:rsidRDefault="04CE20A0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14:paraId="64B3C222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/*inserir dados na tabela*/</w:t>
      </w:r>
    </w:p>
    <w:p w14:paraId="0F1C11AB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PRODUTO </w:t>
      </w: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1001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</w:rPr>
        <w:t>7.55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14:paraId="35F5975B" w14:textId="77777777" w:rsidR="29B5EDD8" w:rsidRDefault="29B5EDD8" w:rsidP="04CE20A0">
      <w:pPr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PRODUTO </w:t>
      </w:r>
      <w:r w:rsidRPr="04CE20A0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1002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'B'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 w:rsidRPr="04CE20A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5.95</w:t>
      </w:r>
      <w:r w:rsidRPr="04CE20A0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35C07BD1" w14:textId="3D537DDC" w:rsidR="29B5EDD8" w:rsidRDefault="29B5EDD8" w:rsidP="04CE20A0">
      <w:pPr>
        <w:pStyle w:val="IBTALegenda"/>
        <w:tabs>
          <w:tab w:val="left" w:pos="426"/>
        </w:tabs>
        <w:spacing w:after="0" w:line="240" w:lineRule="auto"/>
        <w:jc w:val="both"/>
        <w:rPr>
          <w:rFonts w:ascii="Courier New" w:hAnsi="Courier New" w:cs="Courier New"/>
          <w:color w:val="000080"/>
          <w:sz w:val="20"/>
          <w:lang w:val="en-US"/>
        </w:rPr>
      </w:pPr>
      <w:r w:rsidRPr="04CE20A0">
        <w:rPr>
          <w:rFonts w:ascii="Courier New" w:hAnsi="Courier New" w:cs="Courier New"/>
          <w:color w:val="008080"/>
          <w:sz w:val="20"/>
          <w:highlight w:val="white"/>
          <w:lang w:val="en-US"/>
        </w:rPr>
        <w:t>INSERT</w:t>
      </w:r>
      <w:r w:rsidRPr="04CE20A0">
        <w:rPr>
          <w:rFonts w:ascii="Courier New" w:hAnsi="Courier New" w:cs="Courier New"/>
          <w:color w:val="000080"/>
          <w:sz w:val="20"/>
          <w:highlight w:val="white"/>
          <w:lang w:val="en-US"/>
        </w:rPr>
        <w:t xml:space="preserve"> </w:t>
      </w:r>
      <w:r w:rsidRPr="04CE20A0">
        <w:rPr>
          <w:rFonts w:ascii="Courier New" w:hAnsi="Courier New" w:cs="Courier New"/>
          <w:color w:val="008080"/>
          <w:sz w:val="20"/>
          <w:highlight w:val="white"/>
          <w:lang w:val="en-US"/>
        </w:rPr>
        <w:t>INTO</w:t>
      </w:r>
      <w:r w:rsidRPr="04CE20A0">
        <w:rPr>
          <w:rFonts w:ascii="Courier New" w:hAnsi="Courier New" w:cs="Courier New"/>
          <w:color w:val="000080"/>
          <w:sz w:val="20"/>
          <w:highlight w:val="white"/>
          <w:lang w:val="en-US"/>
        </w:rPr>
        <w:t xml:space="preserve"> PRODUTO </w:t>
      </w:r>
      <w:r w:rsidRPr="04CE20A0">
        <w:rPr>
          <w:rFonts w:ascii="Courier New" w:hAnsi="Courier New" w:cs="Courier New"/>
          <w:color w:val="008080"/>
          <w:sz w:val="20"/>
          <w:highlight w:val="white"/>
          <w:lang w:val="en-US"/>
        </w:rPr>
        <w:t>VALUES</w:t>
      </w:r>
      <w:r w:rsidRPr="04CE20A0">
        <w:rPr>
          <w:rFonts w:ascii="Courier New" w:hAnsi="Courier New" w:cs="Courier New"/>
          <w:color w:val="000080"/>
          <w:sz w:val="20"/>
          <w:highlight w:val="white"/>
          <w:lang w:val="en-US"/>
        </w:rPr>
        <w:t xml:space="preserve"> (</w:t>
      </w:r>
      <w:r w:rsidRPr="04CE20A0">
        <w:rPr>
          <w:rFonts w:ascii="Courier New" w:hAnsi="Courier New" w:cs="Courier New"/>
          <w:color w:val="0000FF"/>
          <w:sz w:val="20"/>
          <w:highlight w:val="white"/>
          <w:lang w:val="en-US"/>
        </w:rPr>
        <w:t>1003</w:t>
      </w:r>
      <w:r w:rsidRPr="04CE20A0">
        <w:rPr>
          <w:rFonts w:ascii="Courier New" w:hAnsi="Courier New" w:cs="Courier New"/>
          <w:color w:val="000080"/>
          <w:sz w:val="20"/>
          <w:highlight w:val="white"/>
          <w:lang w:val="en-US"/>
        </w:rPr>
        <w:t>,</w:t>
      </w:r>
      <w:r w:rsidRPr="04CE20A0">
        <w:rPr>
          <w:rFonts w:ascii="Courier New" w:hAnsi="Courier New" w:cs="Courier New"/>
          <w:color w:val="0000FF"/>
          <w:sz w:val="20"/>
          <w:highlight w:val="white"/>
          <w:lang w:val="en-US"/>
        </w:rPr>
        <w:t>'C'</w:t>
      </w:r>
      <w:r w:rsidRPr="04CE20A0">
        <w:rPr>
          <w:rFonts w:ascii="Courier New" w:hAnsi="Courier New" w:cs="Courier New"/>
          <w:color w:val="000080"/>
          <w:sz w:val="20"/>
          <w:highlight w:val="white"/>
          <w:lang w:val="en-US"/>
        </w:rPr>
        <w:t>,</w:t>
      </w:r>
      <w:r w:rsidRPr="04CE20A0">
        <w:rPr>
          <w:rFonts w:ascii="Courier New" w:hAnsi="Courier New" w:cs="Courier New"/>
          <w:color w:val="0000FF"/>
          <w:sz w:val="20"/>
          <w:highlight w:val="white"/>
          <w:lang w:val="en-US"/>
        </w:rPr>
        <w:t>3.45</w:t>
      </w:r>
      <w:r w:rsidRPr="04CE20A0">
        <w:rPr>
          <w:rFonts w:ascii="Courier New" w:hAnsi="Courier New" w:cs="Courier New"/>
          <w:color w:val="000080"/>
          <w:sz w:val="20"/>
          <w:highlight w:val="white"/>
          <w:lang w:val="en-US"/>
        </w:rPr>
        <w:t>);</w:t>
      </w:r>
    </w:p>
    <w:p w14:paraId="4FD30AF8" w14:textId="1CA2B6F1" w:rsidR="04CE20A0" w:rsidRPr="006F04F2" w:rsidRDefault="04CE20A0" w:rsidP="04CE20A0">
      <w:pPr>
        <w:pStyle w:val="IBTALegenda"/>
        <w:tabs>
          <w:tab w:val="left" w:pos="426"/>
        </w:tabs>
        <w:spacing w:after="0"/>
        <w:jc w:val="both"/>
        <w:rPr>
          <w:rFonts w:cs="Arial"/>
          <w:iCs/>
          <w:color w:val="000000" w:themeColor="text1"/>
          <w:szCs w:val="18"/>
          <w:lang w:val="en-US"/>
        </w:rPr>
      </w:pPr>
    </w:p>
    <w:p w14:paraId="4C83AF41" w14:textId="1BC6FFBC" w:rsidR="09086071" w:rsidRPr="00F65BF9" w:rsidRDefault="09086071" w:rsidP="04CE20A0">
      <w:pPr>
        <w:pStyle w:val="IBTALegenda"/>
        <w:numPr>
          <w:ilvl w:val="0"/>
          <w:numId w:val="11"/>
        </w:numPr>
        <w:tabs>
          <w:tab w:val="left" w:pos="426"/>
        </w:tabs>
        <w:spacing w:after="0"/>
        <w:jc w:val="both"/>
        <w:rPr>
          <w:rFonts w:cs="Arial"/>
          <w:i w:val="0"/>
          <w:color w:val="000000" w:themeColor="text1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Utilizando a mesma tabela criada no </w:t>
      </w:r>
      <w:r w:rsidR="3228AEEB" w:rsidRPr="04CE20A0">
        <w:rPr>
          <w:rFonts w:cs="Arial"/>
          <w:i w:val="0"/>
          <w:color w:val="000000" w:themeColor="text1"/>
          <w:sz w:val="24"/>
          <w:szCs w:val="24"/>
        </w:rPr>
        <w:t>exercício</w:t>
      </w: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 anterior crie um bloco </w:t>
      </w:r>
      <w:r w:rsidR="7FF9CD89" w:rsidRPr="04CE20A0">
        <w:rPr>
          <w:rFonts w:cs="Arial"/>
          <w:i w:val="0"/>
          <w:color w:val="000000" w:themeColor="text1"/>
          <w:sz w:val="24"/>
          <w:szCs w:val="24"/>
        </w:rPr>
        <w:t>anônimo</w:t>
      </w:r>
      <w:r w:rsidRPr="04CE20A0">
        <w:rPr>
          <w:rFonts w:cs="Arial"/>
          <w:i w:val="0"/>
          <w:color w:val="000000" w:themeColor="text1"/>
          <w:sz w:val="24"/>
          <w:szCs w:val="24"/>
        </w:rPr>
        <w:t xml:space="preserve"> para inserir 4 registros</w:t>
      </w:r>
      <w:r w:rsidR="156C9690" w:rsidRPr="04CE20A0">
        <w:rPr>
          <w:rFonts w:cs="Arial"/>
          <w:i w:val="0"/>
          <w:color w:val="000000" w:themeColor="text1"/>
          <w:sz w:val="24"/>
          <w:szCs w:val="24"/>
        </w:rPr>
        <w:t>, os valores deverão ser fornecidos através de variável de substituição.</w:t>
      </w:r>
      <w:r w:rsidR="26986E7A" w:rsidRPr="04CE20A0">
        <w:rPr>
          <w:rFonts w:cs="Arial"/>
          <w:i w:val="0"/>
          <w:color w:val="FF0000"/>
          <w:sz w:val="24"/>
          <w:szCs w:val="24"/>
        </w:rPr>
        <w:t xml:space="preserve"> (1)</w:t>
      </w:r>
      <w:r w:rsidR="78D7903A" w:rsidRPr="04CE20A0">
        <w:rPr>
          <w:rFonts w:cs="Arial"/>
          <w:i w:val="0"/>
          <w:color w:val="FF0000"/>
          <w:sz w:val="24"/>
          <w:szCs w:val="24"/>
        </w:rPr>
        <w:t xml:space="preserve"> Ponto</w:t>
      </w:r>
    </w:p>
    <w:p w14:paraId="7FCDF9CA" w14:textId="77777777" w:rsidR="00F65BF9" w:rsidRDefault="00F65BF9" w:rsidP="00F65BF9">
      <w:pPr>
        <w:pStyle w:val="IBTALegenda"/>
        <w:tabs>
          <w:tab w:val="left" w:pos="426"/>
        </w:tabs>
        <w:spacing w:after="0"/>
        <w:ind w:left="720"/>
        <w:jc w:val="both"/>
        <w:rPr>
          <w:rFonts w:cs="Arial"/>
          <w:i w:val="0"/>
          <w:color w:val="000000" w:themeColor="text1"/>
          <w:sz w:val="24"/>
          <w:szCs w:val="24"/>
        </w:rPr>
      </w:pPr>
    </w:p>
    <w:p w14:paraId="457D8EC7" w14:textId="092C3F48" w:rsidR="54457C72" w:rsidRDefault="54457C72" w:rsidP="04CE20A0">
      <w:pPr>
        <w:pStyle w:val="IBTALegenda"/>
        <w:numPr>
          <w:ilvl w:val="0"/>
          <w:numId w:val="11"/>
        </w:numPr>
        <w:tabs>
          <w:tab w:val="left" w:pos="426"/>
        </w:tabs>
        <w:spacing w:after="0"/>
        <w:jc w:val="both"/>
        <w:rPr>
          <w:rFonts w:cs="Arial"/>
          <w:i w:val="0"/>
          <w:color w:val="000000" w:themeColor="text1"/>
          <w:sz w:val="24"/>
          <w:szCs w:val="24"/>
        </w:rPr>
      </w:pPr>
      <w:r w:rsidRPr="04CE20A0">
        <w:rPr>
          <w:rFonts w:cs="Arial"/>
          <w:i w:val="0"/>
          <w:color w:val="000000" w:themeColor="text1"/>
          <w:sz w:val="24"/>
          <w:szCs w:val="24"/>
        </w:rPr>
        <w:t>Execute o script abaixo e print o resultado</w:t>
      </w:r>
      <w:r w:rsidR="74F309D9" w:rsidRPr="04CE20A0">
        <w:rPr>
          <w:rFonts w:cs="Arial"/>
          <w:i w:val="0"/>
          <w:color w:val="000000" w:themeColor="text1"/>
          <w:sz w:val="24"/>
          <w:szCs w:val="24"/>
        </w:rPr>
        <w:t>:</w:t>
      </w:r>
      <w:r w:rsidR="70FF096F" w:rsidRPr="04CE20A0">
        <w:rPr>
          <w:rFonts w:cs="Arial"/>
          <w:i w:val="0"/>
          <w:color w:val="FF0000"/>
          <w:sz w:val="24"/>
          <w:szCs w:val="24"/>
        </w:rPr>
        <w:t xml:space="preserve"> (1)</w:t>
      </w:r>
      <w:r w:rsidR="2A74FDBC" w:rsidRPr="04CE20A0">
        <w:rPr>
          <w:rFonts w:cs="Arial"/>
          <w:i w:val="0"/>
          <w:color w:val="FF0000"/>
          <w:sz w:val="24"/>
          <w:szCs w:val="24"/>
        </w:rPr>
        <w:t xml:space="preserve"> Pontos</w:t>
      </w:r>
    </w:p>
    <w:p w14:paraId="6BCC25B0" w14:textId="7DBE580D" w:rsidR="04CE20A0" w:rsidRDefault="04CE20A0" w:rsidP="04CE20A0">
      <w:pPr>
        <w:pStyle w:val="IBTALegenda"/>
        <w:tabs>
          <w:tab w:val="left" w:pos="426"/>
        </w:tabs>
        <w:spacing w:after="0"/>
        <w:jc w:val="both"/>
        <w:rPr>
          <w:rFonts w:cs="Arial"/>
          <w:iCs/>
          <w:color w:val="000000" w:themeColor="text1"/>
          <w:szCs w:val="18"/>
        </w:rPr>
      </w:pPr>
    </w:p>
    <w:p w14:paraId="19226109" w14:textId="0AD98D00" w:rsidR="79A2D5C3" w:rsidRPr="006F04F2" w:rsidRDefault="79A2D5C3" w:rsidP="04CE20A0">
      <w:pPr>
        <w:spacing w:after="0" w:line="240" w:lineRule="auto"/>
        <w:ind w:left="720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SELECT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table_name</w:t>
      </w:r>
      <w:proofErr w:type="spellEnd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AS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tabela</w:t>
      </w:r>
      <w:proofErr w:type="spellEnd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, </w:t>
      </w:r>
    </w:p>
    <w:p w14:paraId="5BCBB019" w14:textId="701CD145" w:rsidR="79A2D5C3" w:rsidRPr="006F04F2" w:rsidRDefault="79A2D5C3" w:rsidP="04CE20A0">
      <w:pPr>
        <w:spacing w:after="0" w:line="240" w:lineRule="auto"/>
        <w:ind w:left="720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 TO_</w:t>
      </w:r>
      <w:proofErr w:type="gram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NUMBER(</w:t>
      </w:r>
      <w:proofErr w:type="gramEnd"/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EXTRACTVALUE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(</w:t>
      </w: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XMLTYPE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(DBMS_XMLGEN.GETXML(</w:t>
      </w:r>
    </w:p>
    <w:p w14:paraId="59A9992B" w14:textId="058B5770" w:rsidR="79A2D5C3" w:rsidRPr="0026312C" w:rsidRDefault="79A2D5C3" w:rsidP="04CE20A0">
      <w:pPr>
        <w:spacing w:after="0" w:line="240" w:lineRule="auto"/>
        <w:ind w:left="720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   </w:t>
      </w:r>
      <w:r w:rsidRPr="04CE20A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 xml:space="preserve">'SELECT </w:t>
      </w:r>
      <w:proofErr w:type="gramStart"/>
      <w:r w:rsidRPr="04CE20A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COUNT(</w:t>
      </w:r>
      <w:proofErr w:type="gramEnd"/>
      <w:r w:rsidRPr="04CE20A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*) AS c FROM '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|| owner || </w:t>
      </w:r>
      <w:r w:rsidRPr="04CE20A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'.'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|| </w:t>
      </w:r>
      <w:proofErr w:type="spell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table_name</w:t>
      </w:r>
      <w:proofErr w:type="spellEnd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)),</w:t>
      </w:r>
    </w:p>
    <w:p w14:paraId="2FD8A00F" w14:textId="248F4478" w:rsidR="79A2D5C3" w:rsidRPr="006F04F2" w:rsidRDefault="79A2D5C3" w:rsidP="04CE20A0">
      <w:pPr>
        <w:spacing w:after="0" w:line="240" w:lineRule="auto"/>
        <w:ind w:left="720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   </w:t>
      </w:r>
      <w:r w:rsidRPr="04CE20A0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'ROWSET/ROW/C'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)) </w:t>
      </w: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AS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qtd_linhas</w:t>
      </w:r>
      <w:proofErr w:type="spellEnd"/>
    </w:p>
    <w:p w14:paraId="3F697027" w14:textId="3D919040" w:rsidR="79A2D5C3" w:rsidRPr="006F04F2" w:rsidRDefault="79A2D5C3" w:rsidP="04CE20A0">
      <w:pPr>
        <w:spacing w:after="0" w:line="240" w:lineRule="auto"/>
        <w:ind w:left="720"/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FROM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all_tables</w:t>
      </w:r>
      <w:proofErr w:type="spellEnd"/>
    </w:p>
    <w:p w14:paraId="5439858C" w14:textId="0D91B88C" w:rsidR="79A2D5C3" w:rsidRPr="006F04F2" w:rsidRDefault="79A2D5C3" w:rsidP="04CE20A0">
      <w:pPr>
        <w:spacing w:after="0" w:line="240" w:lineRule="auto"/>
        <w:ind w:left="720"/>
        <w:rPr>
          <w:rFonts w:ascii="Courier New" w:eastAsia="Courier New" w:hAnsi="Courier New" w:cs="Courier New"/>
          <w:color w:val="FF000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WHERE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owner =</w:t>
      </w:r>
      <w:r w:rsidR="002C67A3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‘RMXXXXX’ </w:t>
      </w:r>
      <w:r w:rsidRPr="04CE20A0">
        <w:rPr>
          <w:rFonts w:ascii="Courier New" w:eastAsia="Courier New" w:hAnsi="Courier New" w:cs="Courier New"/>
          <w:i/>
          <w:iCs/>
          <w:color w:val="FF0000"/>
          <w:sz w:val="20"/>
          <w:szCs w:val="20"/>
          <w:lang w:val="en-US"/>
        </w:rPr>
        <w:t>--'COLOCAR SEU RM AQUI'</w:t>
      </w:r>
    </w:p>
    <w:p w14:paraId="4976FA95" w14:textId="3C713654" w:rsidR="79A2D5C3" w:rsidRDefault="79A2D5C3" w:rsidP="04CE20A0">
      <w:pPr>
        <w:ind w:left="720"/>
        <w:jc w:val="both"/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</w:pP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ORDER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BY</w:t>
      </w:r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proofErr w:type="spellStart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>qtd_linhas</w:t>
      </w:r>
      <w:proofErr w:type="spellEnd"/>
      <w:r w:rsidRPr="04CE20A0">
        <w:rPr>
          <w:rFonts w:ascii="Courier New" w:eastAsia="Courier New" w:hAnsi="Courier New" w:cs="Courier New"/>
          <w:color w:val="000080"/>
          <w:sz w:val="20"/>
          <w:szCs w:val="20"/>
          <w:lang w:val="en-US"/>
        </w:rPr>
        <w:t xml:space="preserve"> </w:t>
      </w:r>
      <w:r w:rsidRPr="04CE20A0">
        <w:rPr>
          <w:rFonts w:ascii="Courier New" w:eastAsia="Courier New" w:hAnsi="Courier New" w:cs="Courier New"/>
          <w:color w:val="008080"/>
          <w:sz w:val="20"/>
          <w:szCs w:val="20"/>
          <w:lang w:val="en-US"/>
        </w:rPr>
        <w:t>DESC</w:t>
      </w:r>
    </w:p>
    <w:p w14:paraId="4E2ACCF4" w14:textId="77777777" w:rsidR="00F65BF9" w:rsidRDefault="00F65BF9" w:rsidP="04CE20A0">
      <w:pPr>
        <w:ind w:left="720"/>
        <w:jc w:val="both"/>
        <w:rPr>
          <w:rFonts w:ascii="Courier New" w:eastAsia="Courier New" w:hAnsi="Courier New" w:cs="Courier New"/>
          <w:color w:val="008080"/>
          <w:sz w:val="20"/>
          <w:szCs w:val="20"/>
        </w:rPr>
      </w:pPr>
    </w:p>
    <w:p w14:paraId="08EA551E" w14:textId="4C5AFB4E" w:rsidR="00041859" w:rsidRPr="00041859" w:rsidRDefault="00004050" w:rsidP="04CE20A0">
      <w:pPr>
        <w:pStyle w:val="IBTALegenda"/>
        <w:numPr>
          <w:ilvl w:val="0"/>
          <w:numId w:val="11"/>
        </w:numPr>
        <w:tabs>
          <w:tab w:val="left" w:pos="426"/>
        </w:tabs>
        <w:spacing w:after="0" w:line="240" w:lineRule="auto"/>
        <w:jc w:val="both"/>
        <w:rPr>
          <w:rFonts w:cs="Arial"/>
          <w:i w:val="0"/>
          <w:color w:val="000000"/>
          <w:sz w:val="24"/>
          <w:szCs w:val="24"/>
        </w:rPr>
      </w:pPr>
      <w:r>
        <w:rPr>
          <w:rFonts w:cs="Arial"/>
          <w:i w:val="0"/>
          <w:color w:val="000000" w:themeColor="text1"/>
          <w:sz w:val="24"/>
          <w:szCs w:val="24"/>
        </w:rPr>
        <w:t>Utilizando o modelo de pedidos criados em sala de aula</w:t>
      </w:r>
      <w:r w:rsidR="00AE3089" w:rsidRPr="00AE3089">
        <w:rPr>
          <w:rFonts w:cs="Arial"/>
          <w:i w:val="0"/>
          <w:color w:val="000000" w:themeColor="text1"/>
          <w:sz w:val="24"/>
          <w:szCs w:val="24"/>
        </w:rPr>
        <w:t xml:space="preserve"> desenvolva </w:t>
      </w:r>
      <w:r w:rsidR="00A10DFA">
        <w:rPr>
          <w:rFonts w:cs="Arial"/>
          <w:i w:val="0"/>
          <w:color w:val="000000" w:themeColor="text1"/>
          <w:sz w:val="24"/>
          <w:szCs w:val="24"/>
        </w:rPr>
        <w:t>um</w:t>
      </w:r>
      <w:r w:rsidR="008E74BF">
        <w:rPr>
          <w:rFonts w:cs="Arial"/>
          <w:i w:val="0"/>
          <w:color w:val="000000" w:themeColor="text1"/>
          <w:sz w:val="24"/>
          <w:szCs w:val="24"/>
        </w:rPr>
        <w:t xml:space="preserve"> bloco </w:t>
      </w:r>
      <w:r w:rsidR="00A10DFA">
        <w:rPr>
          <w:rFonts w:cs="Arial"/>
          <w:i w:val="0"/>
          <w:color w:val="000000" w:themeColor="text1"/>
          <w:sz w:val="24"/>
          <w:szCs w:val="24"/>
        </w:rPr>
        <w:t>anônimo (PL/SQL)</w:t>
      </w:r>
      <w:r w:rsidR="00AE3089" w:rsidRPr="00AE3089">
        <w:rPr>
          <w:rFonts w:cs="Arial"/>
          <w:i w:val="0"/>
          <w:color w:val="000000" w:themeColor="text1"/>
          <w:sz w:val="24"/>
          <w:szCs w:val="24"/>
        </w:rPr>
        <w:t xml:space="preserve"> que solicite o código do cliente e retorne um relatório com o último pedido registrado para esse cliente. Caso não haja nenhum pedido ativo para o cliente informado, exiba uma mensagem indicando tal </w:t>
      </w:r>
      <w:r w:rsidRPr="00AE3089">
        <w:rPr>
          <w:rFonts w:cs="Arial"/>
          <w:i w:val="0"/>
          <w:color w:val="000000" w:themeColor="text1"/>
          <w:sz w:val="24"/>
          <w:szCs w:val="24"/>
        </w:rPr>
        <w:t>situação.</w:t>
      </w:r>
      <w:r w:rsidR="4B7D9338" w:rsidRPr="04CE20A0">
        <w:rPr>
          <w:rFonts w:cs="Arial"/>
          <w:i w:val="0"/>
          <w:color w:val="000000" w:themeColor="text1"/>
          <w:sz w:val="24"/>
          <w:szCs w:val="24"/>
        </w:rPr>
        <w:t xml:space="preserve"> </w:t>
      </w:r>
      <w:r w:rsidR="765E3EAF" w:rsidRPr="04CE20A0">
        <w:rPr>
          <w:rFonts w:cs="Arial"/>
          <w:i w:val="0"/>
          <w:color w:val="FF0000"/>
          <w:sz w:val="24"/>
          <w:szCs w:val="24"/>
        </w:rPr>
        <w:t>(2) Pontos</w:t>
      </w:r>
    </w:p>
    <w:p w14:paraId="0C3B612A" w14:textId="1645B7C3" w:rsidR="006D15B1" w:rsidRDefault="006D15B1" w:rsidP="04CE20A0">
      <w:pPr>
        <w:pStyle w:val="IBTALegenda"/>
        <w:tabs>
          <w:tab w:val="left" w:pos="426"/>
        </w:tabs>
        <w:spacing w:after="0" w:line="240" w:lineRule="auto"/>
        <w:jc w:val="both"/>
        <w:rPr>
          <w:rFonts w:eastAsia="Arial" w:cs="Arial"/>
          <w:i w:val="0"/>
          <w:color w:val="202124"/>
          <w:sz w:val="30"/>
          <w:szCs w:val="30"/>
        </w:rPr>
      </w:pPr>
    </w:p>
    <w:p w14:paraId="47826069" w14:textId="17258AAC" w:rsidR="04CE20A0" w:rsidRDefault="04CE20A0" w:rsidP="04CE20A0">
      <w:pPr>
        <w:pStyle w:val="IBTALegenda"/>
        <w:tabs>
          <w:tab w:val="left" w:pos="426"/>
        </w:tabs>
        <w:spacing w:after="0" w:line="240" w:lineRule="auto"/>
        <w:jc w:val="both"/>
        <w:rPr>
          <w:rFonts w:eastAsia="Arial" w:cs="Arial"/>
          <w:i w:val="0"/>
          <w:color w:val="202124"/>
          <w:sz w:val="30"/>
          <w:szCs w:val="30"/>
        </w:rPr>
      </w:pPr>
    </w:p>
    <w:p w14:paraId="163B0483" w14:textId="19343F6F" w:rsidR="006D15B1" w:rsidRDefault="001B6E59" w:rsidP="04CE20A0">
      <w:pPr>
        <w:pStyle w:val="IBTALegenda"/>
        <w:tabs>
          <w:tab w:val="left" w:pos="426"/>
        </w:tabs>
        <w:spacing w:after="0" w:line="240" w:lineRule="auto"/>
        <w:jc w:val="both"/>
        <w:rPr>
          <w:rFonts w:eastAsia="Arial" w:cs="Arial"/>
          <w:i w:val="0"/>
          <w:color w:val="202124"/>
          <w:sz w:val="30"/>
          <w:szCs w:val="30"/>
        </w:rPr>
      </w:pPr>
      <w:r w:rsidRPr="001B6E59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3B044D6F" wp14:editId="49627DF0">
            <wp:extent cx="5400040" cy="572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E59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0235A179" wp14:editId="62749453">
            <wp:extent cx="5400040" cy="4518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E59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27A1E349" wp14:editId="0899203E">
            <wp:extent cx="5325218" cy="598253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64" w:rsidRPr="00337E64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04724FCF" wp14:editId="61716F57">
            <wp:extent cx="5400040" cy="5679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9E9" w:rsidRPr="006469E9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6AA59E1F" wp14:editId="52B77850">
            <wp:extent cx="5400040" cy="4317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9E9" w:rsidRPr="006469E9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4798A608" wp14:editId="46265E0B">
            <wp:extent cx="4963218" cy="6363588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9E9" w:rsidRPr="006469E9">
        <w:rPr>
          <w:rFonts w:eastAsia="Arial" w:cs="Arial"/>
          <w:i w:val="0"/>
          <w:color w:val="202124"/>
          <w:sz w:val="30"/>
          <w:szCs w:val="30"/>
        </w:rPr>
        <w:lastRenderedPageBreak/>
        <w:drawing>
          <wp:inline distT="0" distB="0" distL="0" distR="0" wp14:anchorId="428CD56D" wp14:editId="502C8034">
            <wp:extent cx="5400040" cy="3732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5B1" w:rsidSect="00F1058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9C62B" w14:textId="77777777" w:rsidR="00C262B2" w:rsidRDefault="00C262B2" w:rsidP="00DD6AA1">
      <w:pPr>
        <w:spacing w:after="0" w:line="240" w:lineRule="auto"/>
      </w:pPr>
      <w:r>
        <w:separator/>
      </w:r>
    </w:p>
  </w:endnote>
  <w:endnote w:type="continuationSeparator" w:id="0">
    <w:p w14:paraId="0B51BC36" w14:textId="77777777" w:rsidR="00C262B2" w:rsidRDefault="00C262B2" w:rsidP="00DD6AA1">
      <w:pPr>
        <w:spacing w:after="0" w:line="240" w:lineRule="auto"/>
      </w:pPr>
      <w:r>
        <w:continuationSeparator/>
      </w:r>
    </w:p>
  </w:endnote>
  <w:endnote w:type="continuationNotice" w:id="1">
    <w:p w14:paraId="0756DE48" w14:textId="77777777" w:rsidR="00C262B2" w:rsidRDefault="00C26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4153"/>
      <w:docPartObj>
        <w:docPartGallery w:val="Page Numbers (Bottom of Page)"/>
        <w:docPartUnique/>
      </w:docPartObj>
    </w:sdtPr>
    <w:sdtEndPr/>
    <w:sdtContent>
      <w:p w14:paraId="3CE4E1EF" w14:textId="5D355531" w:rsidR="00DD6AA1" w:rsidRDefault="00DD6A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4626C" w14:textId="77777777" w:rsidR="00DD6AA1" w:rsidRDefault="00DD6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B463" w14:textId="77777777" w:rsidR="00C262B2" w:rsidRDefault="00C262B2" w:rsidP="00DD6AA1">
      <w:pPr>
        <w:spacing w:after="0" w:line="240" w:lineRule="auto"/>
      </w:pPr>
      <w:r>
        <w:separator/>
      </w:r>
    </w:p>
  </w:footnote>
  <w:footnote w:type="continuationSeparator" w:id="0">
    <w:p w14:paraId="7FC718E3" w14:textId="77777777" w:rsidR="00C262B2" w:rsidRDefault="00C262B2" w:rsidP="00DD6AA1">
      <w:pPr>
        <w:spacing w:after="0" w:line="240" w:lineRule="auto"/>
      </w:pPr>
      <w:r>
        <w:continuationSeparator/>
      </w:r>
    </w:p>
  </w:footnote>
  <w:footnote w:type="continuationNotice" w:id="1">
    <w:p w14:paraId="2D27A5F1" w14:textId="77777777" w:rsidR="00C262B2" w:rsidRDefault="00C262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B380" w14:textId="64D891CA" w:rsidR="00DD6AA1" w:rsidRDefault="00DD6AA1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DD6AA1" w14:paraId="3E506716" w14:textId="77777777" w:rsidTr="00DD6AA1">
      <w:tc>
        <w:tcPr>
          <w:tcW w:w="2122" w:type="dxa"/>
        </w:tcPr>
        <w:p w14:paraId="2F0201BE" w14:textId="538A6F9A" w:rsidR="00DD6AA1" w:rsidRDefault="00DD6AA1">
          <w:pPr>
            <w:pStyle w:val="Header"/>
          </w:pPr>
          <w:r>
            <w:object w:dxaOrig="3045" w:dyaOrig="2025" w14:anchorId="410FF4E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95pt;height:57.05pt">
                <v:imagedata r:id="rId1" o:title=""/>
              </v:shape>
              <o:OLEObject Type="Embed" ProgID="PBrush" ShapeID="_x0000_i1025" DrawAspect="Content" ObjectID="_1803403516" r:id="rId2"/>
            </w:object>
          </w:r>
        </w:p>
      </w:tc>
      <w:tc>
        <w:tcPr>
          <w:tcW w:w="6372" w:type="dxa"/>
        </w:tcPr>
        <w:p w14:paraId="7BE241DD" w14:textId="5ABBEB5E" w:rsidR="00DD6AA1" w:rsidRPr="00DD6AA1" w:rsidRDefault="00DD6AA1" w:rsidP="00DD6AA1">
          <w:pPr>
            <w:pStyle w:val="Header"/>
          </w:pPr>
          <w:r w:rsidRPr="00DD6AA1">
            <w:t xml:space="preserve">Curso: </w:t>
          </w:r>
          <w:r w:rsidRPr="00DD6AA1">
            <w:rPr>
              <w:b/>
              <w:bCs/>
            </w:rPr>
            <w:t xml:space="preserve">Tecnologia em </w:t>
          </w:r>
          <w:r w:rsidR="00FB5022">
            <w:rPr>
              <w:b/>
              <w:bCs/>
            </w:rPr>
            <w:t xml:space="preserve">Análise e Desenvolvimento de </w:t>
          </w:r>
          <w:r w:rsidR="00C6366E">
            <w:rPr>
              <w:b/>
              <w:bCs/>
            </w:rPr>
            <w:t>Sistemas</w:t>
          </w:r>
          <w:r w:rsidRPr="00DD6AA1">
            <w:t xml:space="preserve"> </w:t>
          </w:r>
        </w:p>
        <w:p w14:paraId="3205BD23" w14:textId="376FE7E5" w:rsidR="00DD6AA1" w:rsidRPr="0067478B" w:rsidRDefault="00DD6AA1" w:rsidP="00DD6AA1">
          <w:pPr>
            <w:pStyle w:val="Header"/>
          </w:pPr>
          <w:r w:rsidRPr="0067478B">
            <w:t xml:space="preserve">Disciplina: </w:t>
          </w:r>
          <w:proofErr w:type="spellStart"/>
          <w:r w:rsidR="0067478B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Database</w:t>
          </w:r>
          <w:proofErr w:type="spellEnd"/>
          <w:r w:rsidR="0067478B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</w:t>
          </w:r>
          <w:proofErr w:type="spellStart"/>
          <w:r w:rsidR="0067478B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>Application</w:t>
          </w:r>
          <w:proofErr w:type="spellEnd"/>
          <w:r w:rsidR="0067478B">
            <w:rPr>
              <w:rFonts w:ascii="Verdana" w:hAnsi="Verdana"/>
              <w:color w:val="000000"/>
              <w:sz w:val="18"/>
              <w:szCs w:val="18"/>
              <w:shd w:val="clear" w:color="auto" w:fill="FFFFFF"/>
            </w:rPr>
            <w:t xml:space="preserve"> </w:t>
          </w:r>
        </w:p>
        <w:p w14:paraId="40CAF10B" w14:textId="0B5EE635" w:rsidR="0067478B" w:rsidRDefault="00DD6AA1" w:rsidP="0067478B">
          <w:pPr>
            <w:pStyle w:val="Header"/>
          </w:pPr>
          <w:r w:rsidRPr="0067478B">
            <w:t xml:space="preserve">Prof. </w:t>
          </w:r>
          <w:r w:rsidR="0067478B">
            <w:t>Vergílio Valério dos Santos</w:t>
          </w:r>
          <w:r w:rsidRPr="00DD6AA1">
            <w:t xml:space="preserve">: </w:t>
          </w:r>
          <w:hyperlink r:id="rId3" w:history="1">
            <w:r w:rsidR="0067478B" w:rsidRPr="004F516B">
              <w:rPr>
                <w:rStyle w:val="Hyperlink"/>
              </w:rPr>
              <w:t>profvergilio.santos@fiap.com.br</w:t>
            </w:r>
          </w:hyperlink>
        </w:p>
        <w:p w14:paraId="1C637D29" w14:textId="09D47A99" w:rsidR="0095627C" w:rsidRPr="00DD6AA1" w:rsidRDefault="001D4C43" w:rsidP="00DD6AA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 xml:space="preserve">CP </w:t>
          </w:r>
          <w:r w:rsidR="00AC10F2">
            <w:rPr>
              <w:b/>
              <w:bCs/>
            </w:rPr>
            <w:t>1</w:t>
          </w:r>
          <w:r w:rsidR="00DD6AA1" w:rsidRPr="00DD6AA1">
            <w:rPr>
              <w:b/>
              <w:bCs/>
            </w:rPr>
            <w:t xml:space="preserve"> - </w:t>
          </w:r>
          <w:r w:rsidR="006F04F2">
            <w:rPr>
              <w:b/>
              <w:bCs/>
            </w:rPr>
            <w:t>1</w:t>
          </w:r>
          <w:r w:rsidR="00DD6AA1" w:rsidRPr="00DD6AA1">
            <w:rPr>
              <w:b/>
              <w:bCs/>
            </w:rPr>
            <w:t xml:space="preserve">º </w:t>
          </w:r>
          <w:r w:rsidR="00EA43F2">
            <w:rPr>
              <w:b/>
              <w:bCs/>
            </w:rPr>
            <w:t>Semestre</w:t>
          </w:r>
          <w:r w:rsidR="00DD6AA1" w:rsidRPr="00DD6AA1">
            <w:rPr>
              <w:b/>
              <w:bCs/>
            </w:rPr>
            <w:t xml:space="preserve"> de 202</w:t>
          </w:r>
          <w:r w:rsidR="006F04F2">
            <w:rPr>
              <w:b/>
              <w:bCs/>
            </w:rPr>
            <w:t>5</w:t>
          </w:r>
          <w:r w:rsidR="000F28F2">
            <w:rPr>
              <w:b/>
              <w:bCs/>
            </w:rPr>
            <w:t xml:space="preserve"> – </w:t>
          </w:r>
          <w:r w:rsidR="000F28F2" w:rsidRPr="000F28F2">
            <w:rPr>
              <w:b/>
              <w:bCs/>
              <w:color w:val="FF0066"/>
            </w:rPr>
            <w:t>PRÁTICA</w:t>
          </w:r>
        </w:p>
        <w:p w14:paraId="7B09B422" w14:textId="77777777" w:rsidR="00DD6AA1" w:rsidRDefault="00DD6AA1">
          <w:pPr>
            <w:pStyle w:val="Header"/>
          </w:pPr>
        </w:p>
      </w:tc>
    </w:tr>
  </w:tbl>
  <w:p w14:paraId="533BDAFA" w14:textId="77777777" w:rsidR="00DD6AA1" w:rsidRDefault="00DD6AA1" w:rsidP="0095627C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4013"/>
    <w:multiLevelType w:val="multilevel"/>
    <w:tmpl w:val="A24CC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1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F1F54"/>
    <w:multiLevelType w:val="multilevel"/>
    <w:tmpl w:val="38929A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3" w15:restartNumberingAfterBreak="0">
    <w:nsid w:val="2DB94E37"/>
    <w:multiLevelType w:val="multilevel"/>
    <w:tmpl w:val="B05EB2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96" w:hanging="1800"/>
      </w:pPr>
      <w:rPr>
        <w:rFonts w:hint="default"/>
      </w:rPr>
    </w:lvl>
  </w:abstractNum>
  <w:abstractNum w:abstractNumId="4" w15:restartNumberingAfterBreak="0">
    <w:nsid w:val="347C2850"/>
    <w:multiLevelType w:val="hybridMultilevel"/>
    <w:tmpl w:val="A47CBB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B2999"/>
    <w:multiLevelType w:val="multilevel"/>
    <w:tmpl w:val="40BAB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1800"/>
      </w:pPr>
      <w:rPr>
        <w:rFonts w:hint="default"/>
      </w:rPr>
    </w:lvl>
  </w:abstractNum>
  <w:abstractNum w:abstractNumId="6" w15:restartNumberingAfterBreak="0">
    <w:nsid w:val="54410A7E"/>
    <w:multiLevelType w:val="multilevel"/>
    <w:tmpl w:val="76447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7" w15:restartNumberingAfterBreak="0">
    <w:nsid w:val="5B367BB9"/>
    <w:multiLevelType w:val="multilevel"/>
    <w:tmpl w:val="84BA3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8" w15:restartNumberingAfterBreak="0">
    <w:nsid w:val="5EE958C8"/>
    <w:multiLevelType w:val="hybridMultilevel"/>
    <w:tmpl w:val="7A629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C248C"/>
    <w:multiLevelType w:val="hybridMultilevel"/>
    <w:tmpl w:val="3F62180E"/>
    <w:lvl w:ilvl="0" w:tplc="C6EE3FF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83670"/>
    <w:multiLevelType w:val="multilevel"/>
    <w:tmpl w:val="4BAC8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1" w15:restartNumberingAfterBreak="0">
    <w:nsid w:val="6C8E460F"/>
    <w:multiLevelType w:val="hybridMultilevel"/>
    <w:tmpl w:val="7D28D55A"/>
    <w:lvl w:ilvl="0" w:tplc="1BA8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96"/>
    <w:rsid w:val="00004050"/>
    <w:rsid w:val="00025653"/>
    <w:rsid w:val="00041859"/>
    <w:rsid w:val="00059160"/>
    <w:rsid w:val="00063FA2"/>
    <w:rsid w:val="00087332"/>
    <w:rsid w:val="000B2EE8"/>
    <w:rsid w:val="000B500A"/>
    <w:rsid w:val="000C50AB"/>
    <w:rsid w:val="000C5752"/>
    <w:rsid w:val="000E01F9"/>
    <w:rsid w:val="000E7826"/>
    <w:rsid w:val="000F1403"/>
    <w:rsid w:val="000F28F2"/>
    <w:rsid w:val="000F4071"/>
    <w:rsid w:val="00123ED2"/>
    <w:rsid w:val="00156203"/>
    <w:rsid w:val="00170389"/>
    <w:rsid w:val="00176371"/>
    <w:rsid w:val="00187A6F"/>
    <w:rsid w:val="001B1B4C"/>
    <w:rsid w:val="001B24DD"/>
    <w:rsid w:val="001B6E59"/>
    <w:rsid w:val="001D4C43"/>
    <w:rsid w:val="001E004C"/>
    <w:rsid w:val="00221BD4"/>
    <w:rsid w:val="00233581"/>
    <w:rsid w:val="00261A99"/>
    <w:rsid w:val="0026312C"/>
    <w:rsid w:val="0027536E"/>
    <w:rsid w:val="002807FC"/>
    <w:rsid w:val="0028385D"/>
    <w:rsid w:val="00296836"/>
    <w:rsid w:val="002A0416"/>
    <w:rsid w:val="002A1204"/>
    <w:rsid w:val="002A6000"/>
    <w:rsid w:val="002A7F5D"/>
    <w:rsid w:val="002B637C"/>
    <w:rsid w:val="002C67A3"/>
    <w:rsid w:val="002E113E"/>
    <w:rsid w:val="003278D8"/>
    <w:rsid w:val="00333BFF"/>
    <w:rsid w:val="003348F7"/>
    <w:rsid w:val="00337E64"/>
    <w:rsid w:val="00347E03"/>
    <w:rsid w:val="003553A8"/>
    <w:rsid w:val="00355808"/>
    <w:rsid w:val="00362EF8"/>
    <w:rsid w:val="003763FC"/>
    <w:rsid w:val="003775CB"/>
    <w:rsid w:val="00385059"/>
    <w:rsid w:val="003A10D8"/>
    <w:rsid w:val="003E1132"/>
    <w:rsid w:val="003F5C83"/>
    <w:rsid w:val="00403008"/>
    <w:rsid w:val="0041403B"/>
    <w:rsid w:val="00414148"/>
    <w:rsid w:val="004309EE"/>
    <w:rsid w:val="0043219C"/>
    <w:rsid w:val="004674D0"/>
    <w:rsid w:val="00480E86"/>
    <w:rsid w:val="00482AAA"/>
    <w:rsid w:val="00483D4D"/>
    <w:rsid w:val="004A3D3A"/>
    <w:rsid w:val="004A427F"/>
    <w:rsid w:val="004D3515"/>
    <w:rsid w:val="004D5E48"/>
    <w:rsid w:val="004D6B60"/>
    <w:rsid w:val="004E24D7"/>
    <w:rsid w:val="004F3A80"/>
    <w:rsid w:val="004F6D1A"/>
    <w:rsid w:val="00522170"/>
    <w:rsid w:val="00526E55"/>
    <w:rsid w:val="00537D30"/>
    <w:rsid w:val="00553E0B"/>
    <w:rsid w:val="005851C9"/>
    <w:rsid w:val="00585DDC"/>
    <w:rsid w:val="005B1951"/>
    <w:rsid w:val="005D3850"/>
    <w:rsid w:val="005F7C8D"/>
    <w:rsid w:val="00605FED"/>
    <w:rsid w:val="006145DF"/>
    <w:rsid w:val="006469E9"/>
    <w:rsid w:val="0066415A"/>
    <w:rsid w:val="0067478B"/>
    <w:rsid w:val="00687177"/>
    <w:rsid w:val="006948AF"/>
    <w:rsid w:val="00694F27"/>
    <w:rsid w:val="006D15B1"/>
    <w:rsid w:val="006D4BF7"/>
    <w:rsid w:val="006D4F7F"/>
    <w:rsid w:val="006D666E"/>
    <w:rsid w:val="006E43EB"/>
    <w:rsid w:val="006F04F2"/>
    <w:rsid w:val="007151C5"/>
    <w:rsid w:val="00726F1C"/>
    <w:rsid w:val="00753014"/>
    <w:rsid w:val="0078039D"/>
    <w:rsid w:val="007A1E54"/>
    <w:rsid w:val="007B3BB6"/>
    <w:rsid w:val="007B3F12"/>
    <w:rsid w:val="007D3383"/>
    <w:rsid w:val="007D748A"/>
    <w:rsid w:val="007F7C92"/>
    <w:rsid w:val="00801A27"/>
    <w:rsid w:val="00814443"/>
    <w:rsid w:val="00814E1D"/>
    <w:rsid w:val="00835C77"/>
    <w:rsid w:val="00843D52"/>
    <w:rsid w:val="00855325"/>
    <w:rsid w:val="00856D2A"/>
    <w:rsid w:val="00862369"/>
    <w:rsid w:val="008638A7"/>
    <w:rsid w:val="00873E39"/>
    <w:rsid w:val="00877A21"/>
    <w:rsid w:val="008B05BA"/>
    <w:rsid w:val="008E74BF"/>
    <w:rsid w:val="009130DD"/>
    <w:rsid w:val="009161BE"/>
    <w:rsid w:val="0094255B"/>
    <w:rsid w:val="00944493"/>
    <w:rsid w:val="0095627C"/>
    <w:rsid w:val="00966241"/>
    <w:rsid w:val="00973F82"/>
    <w:rsid w:val="00974ABB"/>
    <w:rsid w:val="00992CE3"/>
    <w:rsid w:val="009E27ED"/>
    <w:rsid w:val="009E2887"/>
    <w:rsid w:val="009F061E"/>
    <w:rsid w:val="009F3F4E"/>
    <w:rsid w:val="00A048DE"/>
    <w:rsid w:val="00A10DFA"/>
    <w:rsid w:val="00A327F4"/>
    <w:rsid w:val="00A359A3"/>
    <w:rsid w:val="00A72FB3"/>
    <w:rsid w:val="00A835CD"/>
    <w:rsid w:val="00AA3F8F"/>
    <w:rsid w:val="00AB0C32"/>
    <w:rsid w:val="00AB5557"/>
    <w:rsid w:val="00AC10F2"/>
    <w:rsid w:val="00AC37C5"/>
    <w:rsid w:val="00AE3089"/>
    <w:rsid w:val="00B07166"/>
    <w:rsid w:val="00B21983"/>
    <w:rsid w:val="00B354D9"/>
    <w:rsid w:val="00B37F8C"/>
    <w:rsid w:val="00B43C6D"/>
    <w:rsid w:val="00B4476C"/>
    <w:rsid w:val="00B74FEC"/>
    <w:rsid w:val="00BA2CF6"/>
    <w:rsid w:val="00BB1D0E"/>
    <w:rsid w:val="00BC1483"/>
    <w:rsid w:val="00BD1BA8"/>
    <w:rsid w:val="00C01C14"/>
    <w:rsid w:val="00C16C02"/>
    <w:rsid w:val="00C262B2"/>
    <w:rsid w:val="00C6366E"/>
    <w:rsid w:val="00C75169"/>
    <w:rsid w:val="00C96914"/>
    <w:rsid w:val="00CA279D"/>
    <w:rsid w:val="00CC6D05"/>
    <w:rsid w:val="00CC7D6D"/>
    <w:rsid w:val="00D17089"/>
    <w:rsid w:val="00D21BCF"/>
    <w:rsid w:val="00D322E0"/>
    <w:rsid w:val="00D506D9"/>
    <w:rsid w:val="00D75F7E"/>
    <w:rsid w:val="00D8762A"/>
    <w:rsid w:val="00D92FFB"/>
    <w:rsid w:val="00DB4D3A"/>
    <w:rsid w:val="00DD6AA1"/>
    <w:rsid w:val="00DE0B08"/>
    <w:rsid w:val="00DF1DBA"/>
    <w:rsid w:val="00E13896"/>
    <w:rsid w:val="00E14126"/>
    <w:rsid w:val="00E36B8A"/>
    <w:rsid w:val="00E54270"/>
    <w:rsid w:val="00E56F79"/>
    <w:rsid w:val="00E60456"/>
    <w:rsid w:val="00E76F28"/>
    <w:rsid w:val="00E90654"/>
    <w:rsid w:val="00EA07FE"/>
    <w:rsid w:val="00EA43F2"/>
    <w:rsid w:val="00EA5A18"/>
    <w:rsid w:val="00EC0107"/>
    <w:rsid w:val="00EC5A94"/>
    <w:rsid w:val="00F10588"/>
    <w:rsid w:val="00F307DB"/>
    <w:rsid w:val="00F3231C"/>
    <w:rsid w:val="00F36AC9"/>
    <w:rsid w:val="00F41A27"/>
    <w:rsid w:val="00F60D76"/>
    <w:rsid w:val="00F65BF9"/>
    <w:rsid w:val="00F737AC"/>
    <w:rsid w:val="00F87D62"/>
    <w:rsid w:val="00F95526"/>
    <w:rsid w:val="00FB06A8"/>
    <w:rsid w:val="00FB5022"/>
    <w:rsid w:val="00FD7848"/>
    <w:rsid w:val="00FF64E2"/>
    <w:rsid w:val="00FF70D1"/>
    <w:rsid w:val="04CE20A0"/>
    <w:rsid w:val="088FF1EE"/>
    <w:rsid w:val="09086071"/>
    <w:rsid w:val="09A191C3"/>
    <w:rsid w:val="09BA22A8"/>
    <w:rsid w:val="11257851"/>
    <w:rsid w:val="156C9690"/>
    <w:rsid w:val="1890D45A"/>
    <w:rsid w:val="210191A7"/>
    <w:rsid w:val="23583EDF"/>
    <w:rsid w:val="26986E7A"/>
    <w:rsid w:val="27EBF9B8"/>
    <w:rsid w:val="2830A601"/>
    <w:rsid w:val="29B5EDD8"/>
    <w:rsid w:val="2A74FDBC"/>
    <w:rsid w:val="30E5F292"/>
    <w:rsid w:val="3228AEEB"/>
    <w:rsid w:val="32C6553B"/>
    <w:rsid w:val="3462259C"/>
    <w:rsid w:val="3AB83EC3"/>
    <w:rsid w:val="43844F40"/>
    <w:rsid w:val="44088162"/>
    <w:rsid w:val="4B7D9338"/>
    <w:rsid w:val="4CF99FD0"/>
    <w:rsid w:val="54457C72"/>
    <w:rsid w:val="5FA217BD"/>
    <w:rsid w:val="615E3291"/>
    <w:rsid w:val="62E965B4"/>
    <w:rsid w:val="634B87F6"/>
    <w:rsid w:val="6425C268"/>
    <w:rsid w:val="6487DCC8"/>
    <w:rsid w:val="65C192C9"/>
    <w:rsid w:val="70FF096F"/>
    <w:rsid w:val="71030B86"/>
    <w:rsid w:val="72932A5A"/>
    <w:rsid w:val="74F309D9"/>
    <w:rsid w:val="765E3EAF"/>
    <w:rsid w:val="78D7903A"/>
    <w:rsid w:val="79A2D5C3"/>
    <w:rsid w:val="79C5786C"/>
    <w:rsid w:val="7B4066B6"/>
    <w:rsid w:val="7FF9C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DDC71A"/>
  <w15:chartTrackingRefBased/>
  <w15:docId w15:val="{B2C14959-51DA-4DAD-AAE2-826CDEDE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AA1"/>
  </w:style>
  <w:style w:type="paragraph" w:styleId="Footer">
    <w:name w:val="footer"/>
    <w:basedOn w:val="Normal"/>
    <w:link w:val="FooterChar"/>
    <w:uiPriority w:val="99"/>
    <w:unhideWhenUsed/>
    <w:rsid w:val="00DD6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AA1"/>
  </w:style>
  <w:style w:type="character" w:styleId="Hyperlink">
    <w:name w:val="Hyperlink"/>
    <w:basedOn w:val="DefaultParagraphFont"/>
    <w:uiPriority w:val="99"/>
    <w:unhideWhenUsed/>
    <w:rsid w:val="00DD6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A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27C"/>
    <w:pPr>
      <w:ind w:left="720"/>
      <w:contextualSpacing/>
    </w:pPr>
  </w:style>
  <w:style w:type="paragraph" w:customStyle="1" w:styleId="paragraph">
    <w:name w:val="paragraph"/>
    <w:basedOn w:val="Normal"/>
    <w:rsid w:val="0097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974ABB"/>
  </w:style>
  <w:style w:type="character" w:customStyle="1" w:styleId="eop">
    <w:name w:val="eop"/>
    <w:basedOn w:val="DefaultParagraphFont"/>
    <w:rsid w:val="00974ABB"/>
  </w:style>
  <w:style w:type="paragraph" w:styleId="NormalWeb">
    <w:name w:val="Normal (Web)"/>
    <w:basedOn w:val="Normal"/>
    <w:uiPriority w:val="99"/>
    <w:semiHidden/>
    <w:unhideWhenUsed/>
    <w:rsid w:val="0067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BTALegenda">
    <w:name w:val="IBTA_Legenda"/>
    <w:basedOn w:val="Normal"/>
    <w:rsid w:val="00753014"/>
    <w:pPr>
      <w:tabs>
        <w:tab w:val="left" w:pos="6480"/>
      </w:tabs>
      <w:spacing w:before="120" w:after="240" w:line="240" w:lineRule="exact"/>
    </w:pPr>
    <w:rPr>
      <w:rFonts w:ascii="Arial" w:eastAsia="Times New Roman" w:hAnsi="Arial" w:cs="Times New Roman"/>
      <w:i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7" ma:contentTypeDescription="Crie um novo documento." ma:contentTypeScope="" ma:versionID="8b5f83e3ff4fd4db95a4863e3f2afca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00cf84ae4df08af3b71da1b45eed2295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BD4C5-BD02-4DDC-9972-1211ADFAD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FDCBF-D3B0-4713-BDDC-04F84C7122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65EA5-21D5-4BC4-95A5-F741DF987E98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4.xml><?xml version="1.0" encoding="utf-8"?>
<ds:datastoreItem xmlns:ds="http://schemas.openxmlformats.org/officeDocument/2006/customXml" ds:itemID="{6167B0CC-0CF8-4583-A80E-B901EB17B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37</cp:revision>
  <cp:lastPrinted>2022-10-10T15:59:00Z</cp:lastPrinted>
  <dcterms:created xsi:type="dcterms:W3CDTF">2023-09-01T00:38:00Z</dcterms:created>
  <dcterms:modified xsi:type="dcterms:W3CDTF">2025-03-13T23:39:00Z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