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44" w:rsidRPr="00804E20" w:rsidRDefault="009A1C44" w:rsidP="009A1C44">
      <w:pPr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804E20">
        <w:rPr>
          <w:rFonts w:ascii="Times New Roman" w:hAnsi="Times New Roman" w:cs="Times New Roman"/>
          <w:b/>
          <w:i/>
          <w:sz w:val="24"/>
          <w:szCs w:val="24"/>
        </w:rPr>
        <w:t>Original Article</w:t>
      </w:r>
    </w:p>
    <w:p w:rsidR="009A1C44" w:rsidRPr="00804E20" w:rsidRDefault="009A1C44" w:rsidP="009A1C4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C3DEF" w:rsidRDefault="00C4035C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ASSOCIATION</w:t>
      </w:r>
      <w:r w:rsidR="002741D6" w:rsidRPr="00804E20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9C26E3" w:rsidRPr="00804E20">
        <w:rPr>
          <w:rFonts w:ascii="Times New Roman" w:hAnsi="Times New Roman" w:cs="Times New Roman"/>
          <w:b/>
          <w:sz w:val="24"/>
          <w:szCs w:val="24"/>
        </w:rPr>
        <w:t xml:space="preserve">VITAMIN </w:t>
      </w:r>
      <w:r w:rsidR="00CF51F3" w:rsidRPr="00CF51F3">
        <w:rPr>
          <w:rFonts w:ascii="Times New Roman" w:hAnsi="Times New Roman" w:cs="Times New Roman"/>
          <w:b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b/>
          <w:sz w:val="24"/>
          <w:szCs w:val="24"/>
          <w:vertAlign w:val="subscript"/>
        </w:rPr>
        <w:t>12</w:t>
      </w:r>
      <w:r w:rsidR="009C26E3" w:rsidRPr="00804E20">
        <w:rPr>
          <w:rFonts w:ascii="Times New Roman" w:hAnsi="Times New Roman" w:cs="Times New Roman"/>
          <w:b/>
          <w:sz w:val="24"/>
          <w:szCs w:val="24"/>
        </w:rPr>
        <w:t>,</w:t>
      </w:r>
      <w:r w:rsidR="006713AE" w:rsidRPr="00804E20">
        <w:rPr>
          <w:rFonts w:ascii="Times New Roman" w:hAnsi="Times New Roman" w:cs="Times New Roman"/>
          <w:b/>
          <w:sz w:val="24"/>
          <w:szCs w:val="24"/>
        </w:rPr>
        <w:t xml:space="preserve"> FOLA</w:t>
      </w:r>
      <w:r w:rsidR="00D8060A" w:rsidRPr="00804E20">
        <w:rPr>
          <w:rFonts w:ascii="Times New Roman" w:hAnsi="Times New Roman" w:cs="Times New Roman"/>
          <w:b/>
          <w:sz w:val="24"/>
          <w:szCs w:val="24"/>
        </w:rPr>
        <w:t xml:space="preserve">TE </w:t>
      </w:r>
      <w:r w:rsidR="009C26E3" w:rsidRPr="00804E20">
        <w:rPr>
          <w:rFonts w:ascii="Times New Roman" w:hAnsi="Times New Roman" w:cs="Times New Roman"/>
          <w:b/>
          <w:sz w:val="24"/>
          <w:szCs w:val="24"/>
        </w:rPr>
        <w:t>AND FERRIT</w:t>
      </w:r>
      <w:r w:rsidR="002972E6" w:rsidRPr="00804E20">
        <w:rPr>
          <w:rFonts w:ascii="Times New Roman" w:hAnsi="Times New Roman" w:cs="Times New Roman"/>
          <w:b/>
          <w:sz w:val="24"/>
          <w:szCs w:val="24"/>
        </w:rPr>
        <w:t>I</w:t>
      </w:r>
      <w:r w:rsidR="009C26E3" w:rsidRPr="00804E20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D8060A" w:rsidRPr="00804E20">
        <w:rPr>
          <w:rFonts w:ascii="Times New Roman" w:hAnsi="Times New Roman" w:cs="Times New Roman"/>
          <w:b/>
          <w:sz w:val="24"/>
          <w:szCs w:val="24"/>
        </w:rPr>
        <w:t>WITH THYROID HORMONES</w:t>
      </w:r>
      <w:r w:rsidR="006713AE" w:rsidRPr="00804E20">
        <w:rPr>
          <w:rFonts w:ascii="Times New Roman" w:hAnsi="Times New Roman" w:cs="Times New Roman"/>
          <w:b/>
          <w:sz w:val="24"/>
          <w:szCs w:val="24"/>
        </w:rPr>
        <w:t xml:space="preserve"> IN HYPOTHYROIDISM</w:t>
      </w:r>
    </w:p>
    <w:p w:rsidR="00800011" w:rsidRPr="00800011" w:rsidRDefault="00800011" w:rsidP="00A43BB5">
      <w:pPr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800011">
        <w:rPr>
          <w:rFonts w:ascii="Times New Roman" w:hAnsi="Times New Roman" w:cs="Times New Roman"/>
          <w:b/>
          <w:bCs/>
          <w:sz w:val="24"/>
          <w:szCs w:val="24"/>
        </w:rPr>
        <w:t xml:space="preserve">Prashant Tripathi, Nivedita Saxena, </w:t>
      </w:r>
      <w:r w:rsidR="00A43BB5" w:rsidRPr="00800011">
        <w:rPr>
          <w:rFonts w:ascii="Times New Roman" w:hAnsi="Times New Roman" w:cs="Times New Roman"/>
          <w:b/>
          <w:bCs/>
          <w:sz w:val="24"/>
          <w:szCs w:val="24"/>
        </w:rPr>
        <w:t xml:space="preserve">Manish Kumar </w:t>
      </w:r>
      <w:r w:rsidR="00A43BB5" w:rsidRPr="00857055">
        <w:rPr>
          <w:rFonts w:ascii="Times New Roman" w:hAnsi="Times New Roman" w:cs="Times New Roman"/>
          <w:b/>
          <w:bCs/>
          <w:sz w:val="24"/>
          <w:szCs w:val="24"/>
        </w:rPr>
        <w:t>Verma</w:t>
      </w:r>
      <w:r w:rsidR="008570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57055">
        <w:rPr>
          <w:rFonts w:ascii="Times New Roman" w:hAnsi="Times New Roman" w:cs="Times New Roman"/>
          <w:b/>
          <w:bCs/>
          <w:sz w:val="24"/>
          <w:szCs w:val="24"/>
        </w:rPr>
        <w:t>Anand</w:t>
      </w:r>
      <w:r w:rsidRPr="00800011">
        <w:rPr>
          <w:rFonts w:ascii="Times New Roman" w:hAnsi="Times New Roman" w:cs="Times New Roman"/>
          <w:b/>
          <w:bCs/>
          <w:sz w:val="24"/>
          <w:szCs w:val="24"/>
        </w:rPr>
        <w:t xml:space="preserve"> Narayan Singh</w:t>
      </w:r>
      <w:r w:rsidR="00C12A7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*</w:t>
      </w:r>
    </w:p>
    <w:p w:rsidR="0073048A" w:rsidRPr="00800011" w:rsidRDefault="00094136" w:rsidP="000941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011">
        <w:rPr>
          <w:rFonts w:ascii="Times New Roman" w:hAnsi="Times New Roman" w:cs="Times New Roman"/>
          <w:b/>
          <w:sz w:val="24"/>
          <w:szCs w:val="24"/>
        </w:rPr>
        <w:t>Department of Biochemistry, G.S.V.M. Medical College Kanpur, India</w:t>
      </w:r>
    </w:p>
    <w:p w:rsidR="0073048A" w:rsidRDefault="0073048A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48A" w:rsidRDefault="0073048A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48A" w:rsidRDefault="0073048A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48A" w:rsidRDefault="0073048A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48A" w:rsidRDefault="0073048A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48A" w:rsidRDefault="0073048A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48A" w:rsidRDefault="0073048A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48A" w:rsidRDefault="0073048A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48A" w:rsidRDefault="0073048A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48A" w:rsidRDefault="0073048A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48A" w:rsidRDefault="0073048A" w:rsidP="00AA4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0585" w:rsidRPr="00804E20" w:rsidRDefault="00871F4F" w:rsidP="00871F4F">
      <w:pPr>
        <w:spacing w:line="36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*</w:t>
      </w:r>
      <w:r w:rsidR="00710585" w:rsidRPr="00804E20">
        <w:rPr>
          <w:rFonts w:ascii="Times New Roman" w:hAnsi="Times New Roman" w:cs="Times New Roman"/>
          <w:b/>
          <w:i/>
          <w:iCs/>
          <w:sz w:val="24"/>
          <w:szCs w:val="24"/>
        </w:rPr>
        <w:t>Corresponding Address</w:t>
      </w:r>
    </w:p>
    <w:p w:rsidR="00094136" w:rsidRPr="00C12A7A" w:rsidRDefault="00C12A7A" w:rsidP="00871F4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</w:pPr>
      <w:r w:rsidRPr="00C12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Dr. Anand Narayan Singh</w:t>
      </w:r>
    </w:p>
    <w:p w:rsidR="00C12A7A" w:rsidRPr="00C12A7A" w:rsidRDefault="003D3E3F" w:rsidP="00871F4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Associate Professor </w:t>
      </w:r>
      <w:r w:rsidR="00C12A7A" w:rsidRPr="00C12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&amp; Head </w:t>
      </w:r>
    </w:p>
    <w:p w:rsidR="00C12A7A" w:rsidRPr="00C12A7A" w:rsidRDefault="00C12A7A" w:rsidP="00871F4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2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Department of Biochemistry</w:t>
      </w:r>
    </w:p>
    <w:p w:rsidR="00C12A7A" w:rsidRPr="00C12A7A" w:rsidRDefault="00C12A7A" w:rsidP="00871F4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2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G.S.V.M. Medical College Kanpur, India</w:t>
      </w:r>
    </w:p>
    <w:p w:rsidR="0073048A" w:rsidRPr="00C12A7A" w:rsidRDefault="00C12A7A" w:rsidP="00871F4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2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 ID: anandnarayansingh@gmail.com</w:t>
      </w:r>
      <w:r w:rsidR="0073048A" w:rsidRPr="00C12A7A"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:rsidR="00CE1019" w:rsidRDefault="00E0127A" w:rsidP="00C12A7A">
      <w:pPr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7F5A26" w:rsidRDefault="00FB067E" w:rsidP="007F5A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7E">
        <w:rPr>
          <w:rFonts w:ascii="Times New Roman" w:hAnsi="Times New Roman" w:cs="Times New Roman"/>
          <w:b/>
          <w:sz w:val="24"/>
          <w:szCs w:val="24"/>
        </w:rPr>
        <w:t>BACKGROUND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F5A26" w:rsidRPr="000A43C8">
        <w:rPr>
          <w:rFonts w:ascii="Times New Roman" w:hAnsi="Times New Roman" w:cs="Times New Roman"/>
          <w:sz w:val="24"/>
          <w:szCs w:val="24"/>
        </w:rPr>
        <w:t xml:space="preserve">Thyroid hormones are required for normal development as well as regulating metabolism in the adult. Thyroid gland disorders are the second most abundant endocrinal disorders after diabetes. A decreased thyroid hormone adversely affects erythropoietic system causes </w:t>
      </w:r>
      <w:proofErr w:type="spellStart"/>
      <w:r w:rsidR="007F5A26" w:rsidRPr="000A43C8">
        <w:rPr>
          <w:rFonts w:ascii="Times New Roman" w:hAnsi="Times New Roman" w:cs="Times New Roman"/>
          <w:sz w:val="24"/>
          <w:szCs w:val="24"/>
        </w:rPr>
        <w:t>anaemia</w:t>
      </w:r>
      <w:proofErr w:type="spellEnd"/>
      <w:r w:rsidR="007F5A26" w:rsidRPr="000A43C8">
        <w:rPr>
          <w:rFonts w:ascii="Times New Roman" w:hAnsi="Times New Roman" w:cs="Times New Roman"/>
          <w:sz w:val="24"/>
          <w:szCs w:val="24"/>
        </w:rPr>
        <w:t>.</w:t>
      </w:r>
    </w:p>
    <w:p w:rsidR="00741E2E" w:rsidRDefault="00741E2E" w:rsidP="007F5A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E2E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741E2E">
        <w:rPr>
          <w:rFonts w:ascii="Times New Roman" w:hAnsi="Times New Roman" w:cs="Times New Roman"/>
          <w:sz w:val="24"/>
          <w:szCs w:val="24"/>
        </w:rPr>
        <w:t xml:space="preserve">The Aim and objective of the study was to compare the vitamin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F51F3">
        <w:rPr>
          <w:rFonts w:ascii="Times New Roman" w:hAnsi="Times New Roman" w:cs="Times New Roman"/>
          <w:b/>
          <w:sz w:val="24"/>
          <w:szCs w:val="24"/>
          <w:vertAlign w:val="subscript"/>
        </w:rPr>
        <w:t>12</w:t>
      </w:r>
      <w:r w:rsidRPr="00741E2E">
        <w:rPr>
          <w:rFonts w:ascii="Times New Roman" w:hAnsi="Times New Roman" w:cs="Times New Roman"/>
          <w:sz w:val="24"/>
          <w:szCs w:val="24"/>
        </w:rPr>
        <w:t>, Folate and Ferritin with thyroid hormones in hypothyroidism</w:t>
      </w:r>
    </w:p>
    <w:p w:rsidR="007F5A26" w:rsidRPr="000A43C8" w:rsidRDefault="007F5A26" w:rsidP="007F5A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3C8">
        <w:rPr>
          <w:rFonts w:ascii="Times New Roman" w:hAnsi="Times New Roman" w:cs="Times New Roman"/>
          <w:b/>
          <w:sz w:val="24"/>
          <w:szCs w:val="24"/>
        </w:rPr>
        <w:t>MATERIALS AND METHODS:</w:t>
      </w:r>
      <w:r w:rsidRPr="000A43C8">
        <w:rPr>
          <w:rFonts w:ascii="Times New Roman" w:hAnsi="Times New Roman" w:cs="Times New Roman"/>
          <w:sz w:val="24"/>
          <w:szCs w:val="24"/>
        </w:rPr>
        <w:t xml:space="preserve">  I</w:t>
      </w:r>
      <w:r w:rsidR="000A7B5B">
        <w:rPr>
          <w:rFonts w:ascii="Times New Roman" w:hAnsi="Times New Roman" w:cs="Times New Roman"/>
          <w:sz w:val="24"/>
          <w:szCs w:val="24"/>
        </w:rPr>
        <w:t xml:space="preserve">n the present study, total </w:t>
      </w:r>
      <w:r w:rsidRPr="000A43C8">
        <w:rPr>
          <w:rFonts w:ascii="Times New Roman" w:hAnsi="Times New Roman" w:cs="Times New Roman"/>
          <w:sz w:val="24"/>
          <w:szCs w:val="24"/>
        </w:rPr>
        <w:t>350 samples were included in which 175 were hypothyroid patients and 175 were normal individuals of age group between   15-65 years</w:t>
      </w:r>
      <w:r w:rsidR="000A7B5B">
        <w:rPr>
          <w:rFonts w:ascii="Times New Roman" w:hAnsi="Times New Roman" w:cs="Times New Roman"/>
          <w:sz w:val="24"/>
          <w:szCs w:val="24"/>
        </w:rPr>
        <w:t>.</w:t>
      </w:r>
      <w:r w:rsidRPr="000A43C8">
        <w:rPr>
          <w:rFonts w:ascii="Times New Roman" w:hAnsi="Times New Roman" w:cs="Times New Roman"/>
          <w:sz w:val="24"/>
          <w:szCs w:val="24"/>
        </w:rPr>
        <w:t xml:space="preserve"> Measurements of serum concentrations of Total T</w:t>
      </w:r>
      <w:r w:rsidRPr="000A43C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A43C8">
        <w:rPr>
          <w:rFonts w:ascii="Times New Roman" w:hAnsi="Times New Roman" w:cs="Times New Roman"/>
          <w:sz w:val="24"/>
          <w:szCs w:val="24"/>
        </w:rPr>
        <w:t>, Total T</w:t>
      </w:r>
      <w:r w:rsidRPr="000A43C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A43C8">
        <w:rPr>
          <w:rFonts w:ascii="Times New Roman" w:hAnsi="Times New Roman" w:cs="Times New Roman"/>
          <w:sz w:val="24"/>
          <w:szCs w:val="24"/>
        </w:rPr>
        <w:t>, TSH, Vitamin B</w:t>
      </w:r>
      <w:r w:rsidRPr="000A43C8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0A43C8">
        <w:rPr>
          <w:rFonts w:ascii="Times New Roman" w:hAnsi="Times New Roman" w:cs="Times New Roman"/>
          <w:sz w:val="24"/>
          <w:szCs w:val="24"/>
        </w:rPr>
        <w:t xml:space="preserve">, Folate and Ferritin were done using </w:t>
      </w:r>
      <w:proofErr w:type="spellStart"/>
      <w:r w:rsidRPr="000A43C8">
        <w:rPr>
          <w:rFonts w:ascii="Times New Roman" w:hAnsi="Times New Roman" w:cs="Times New Roman"/>
          <w:sz w:val="24"/>
          <w:szCs w:val="24"/>
        </w:rPr>
        <w:t>Chemiluminiscence</w:t>
      </w:r>
      <w:proofErr w:type="spellEnd"/>
      <w:r w:rsidRPr="000A4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3C8">
        <w:rPr>
          <w:rFonts w:ascii="Times New Roman" w:hAnsi="Times New Roman" w:cs="Times New Roman"/>
          <w:sz w:val="24"/>
          <w:szCs w:val="24"/>
        </w:rPr>
        <w:t>Immunosorbant</w:t>
      </w:r>
      <w:proofErr w:type="spellEnd"/>
      <w:r w:rsidRPr="000A43C8">
        <w:rPr>
          <w:rFonts w:ascii="Times New Roman" w:hAnsi="Times New Roman" w:cs="Times New Roman"/>
          <w:sz w:val="24"/>
          <w:szCs w:val="24"/>
        </w:rPr>
        <w:t xml:space="preserve"> Assay.</w:t>
      </w:r>
      <w:r w:rsidR="0034264F" w:rsidRPr="000A4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BBE" w:rsidRPr="000A43C8" w:rsidRDefault="007F5A26" w:rsidP="00542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3C8">
        <w:rPr>
          <w:rFonts w:ascii="Times New Roman" w:hAnsi="Times New Roman" w:cs="Times New Roman"/>
          <w:b/>
          <w:sz w:val="24"/>
          <w:szCs w:val="24"/>
        </w:rPr>
        <w:t>RESULTS:</w:t>
      </w:r>
      <w:r w:rsidRPr="000A43C8">
        <w:rPr>
          <w:rFonts w:ascii="Times New Roman" w:hAnsi="Times New Roman" w:cs="Times New Roman"/>
          <w:sz w:val="24"/>
          <w:szCs w:val="24"/>
        </w:rPr>
        <w:t xml:space="preserve"> </w:t>
      </w:r>
      <w:r w:rsidR="00542BBE" w:rsidRPr="000A43C8">
        <w:rPr>
          <w:rFonts w:ascii="Times New Roman" w:hAnsi="Times New Roman" w:cs="Times New Roman"/>
          <w:sz w:val="24"/>
          <w:szCs w:val="24"/>
        </w:rPr>
        <w:t>Serum TSH levels were significantly increased in Hypothyroidism as compared to normal individual (7.42±1.75 vs 2.72±1.28, p&lt;0.0001*). The total T</w:t>
      </w:r>
      <w:r w:rsidR="00542BBE" w:rsidRPr="000A43C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42BBE" w:rsidRPr="000A43C8">
        <w:rPr>
          <w:rFonts w:ascii="Times New Roman" w:hAnsi="Times New Roman" w:cs="Times New Roman"/>
          <w:sz w:val="24"/>
          <w:szCs w:val="24"/>
        </w:rPr>
        <w:t xml:space="preserve"> level was significantly decreased in Hypothyroidism in comparison to normal individual (0.43±0.41 vs 1.30±0.29, p&lt;0.0001*). Similarly, total T</w:t>
      </w:r>
      <w:r w:rsidR="00542BBE" w:rsidRPr="000A43C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42BBE" w:rsidRPr="000A43C8">
        <w:rPr>
          <w:rFonts w:ascii="Times New Roman" w:hAnsi="Times New Roman" w:cs="Times New Roman"/>
          <w:sz w:val="24"/>
          <w:szCs w:val="24"/>
        </w:rPr>
        <w:t xml:space="preserve"> level was significantly decrease in Hypothyroidism in comparison to normal individual (3.60±1.38 vs. 6.62±1.11, p&lt;0.0001*). Level of Vitamin B</w:t>
      </w:r>
      <w:r w:rsidR="00542BBE" w:rsidRPr="000A43C8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542BBE" w:rsidRPr="000A43C8">
        <w:rPr>
          <w:rFonts w:ascii="Times New Roman" w:hAnsi="Times New Roman" w:cs="Times New Roman"/>
          <w:sz w:val="24"/>
          <w:szCs w:val="24"/>
        </w:rPr>
        <w:t xml:space="preserve"> was significantly decreased in Hypothyroidism in comparison to normal individual (210.45±129.30</w:t>
      </w:r>
      <w:r w:rsidR="00782B74">
        <w:rPr>
          <w:rFonts w:ascii="Times New Roman" w:hAnsi="Times New Roman" w:cs="Times New Roman"/>
          <w:sz w:val="24"/>
          <w:szCs w:val="24"/>
        </w:rPr>
        <w:t xml:space="preserve"> </w:t>
      </w:r>
      <w:r w:rsidR="00542BBE" w:rsidRPr="000A43C8">
        <w:rPr>
          <w:rFonts w:ascii="Times New Roman" w:hAnsi="Times New Roman" w:cs="Times New Roman"/>
          <w:sz w:val="24"/>
          <w:szCs w:val="24"/>
        </w:rPr>
        <w:t xml:space="preserve">vs 483.93±264.74, p&lt;0.0001*). Folate was significantly decreased in Hypothyroidism </w:t>
      </w:r>
      <w:r w:rsidR="00AC3B0E">
        <w:rPr>
          <w:rFonts w:ascii="Times New Roman" w:hAnsi="Times New Roman" w:cs="Times New Roman"/>
          <w:sz w:val="24"/>
          <w:szCs w:val="24"/>
        </w:rPr>
        <w:t>as compared</w:t>
      </w:r>
      <w:r w:rsidR="00542BBE" w:rsidRPr="000A43C8">
        <w:rPr>
          <w:rFonts w:ascii="Times New Roman" w:hAnsi="Times New Roman" w:cs="Times New Roman"/>
          <w:sz w:val="24"/>
          <w:szCs w:val="24"/>
        </w:rPr>
        <w:t xml:space="preserve"> to normal (2.51±0.99 vs 6.67±0.83, p&lt;0.0001*). Ferritin was also observed significantly decreased in Hypothyroidism in comparison to normal (23.08±1.18 vs 63.43±3.30, p&lt;0.0001*). TSH was observed significantly correlated with </w:t>
      </w:r>
      <w:r w:rsidR="00AC3B0E" w:rsidRPr="000A43C8">
        <w:rPr>
          <w:rFonts w:ascii="Times New Roman" w:hAnsi="Times New Roman" w:cs="Times New Roman"/>
          <w:sz w:val="24"/>
          <w:szCs w:val="24"/>
        </w:rPr>
        <w:t xml:space="preserve">Folate </w:t>
      </w:r>
      <w:r w:rsidR="00542BBE" w:rsidRPr="000A43C8">
        <w:rPr>
          <w:rFonts w:ascii="Times New Roman" w:hAnsi="Times New Roman" w:cs="Times New Roman"/>
          <w:sz w:val="24"/>
          <w:szCs w:val="24"/>
        </w:rPr>
        <w:t xml:space="preserve">(r=0.187* p=0.013). </w:t>
      </w:r>
    </w:p>
    <w:p w:rsidR="007F5A26" w:rsidRPr="000A43C8" w:rsidRDefault="007F5A26" w:rsidP="007F5A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3C8">
        <w:rPr>
          <w:rFonts w:ascii="Times New Roman" w:hAnsi="Times New Roman" w:cs="Times New Roman"/>
          <w:b/>
          <w:sz w:val="24"/>
          <w:szCs w:val="24"/>
        </w:rPr>
        <w:t>CONCLUSION:</w:t>
      </w:r>
      <w:r w:rsidRPr="000A43C8">
        <w:rPr>
          <w:rFonts w:ascii="Times New Roman" w:hAnsi="Times New Roman" w:cs="Times New Roman"/>
          <w:sz w:val="24"/>
          <w:szCs w:val="24"/>
        </w:rPr>
        <w:t xml:space="preserve"> </w:t>
      </w:r>
      <w:r w:rsidR="00157460" w:rsidRPr="000A43C8">
        <w:rPr>
          <w:rFonts w:ascii="Times New Roman" w:hAnsi="Times New Roman" w:cs="Times New Roman"/>
          <w:sz w:val="24"/>
          <w:szCs w:val="24"/>
        </w:rPr>
        <w:t xml:space="preserve">Lower values of </w:t>
      </w:r>
      <w:r w:rsidR="001B5AA4">
        <w:rPr>
          <w:rFonts w:ascii="Times New Roman" w:hAnsi="Times New Roman" w:cs="Times New Roman"/>
          <w:sz w:val="24"/>
          <w:szCs w:val="24"/>
        </w:rPr>
        <w:t xml:space="preserve">above </w:t>
      </w:r>
      <w:r w:rsidR="00157460" w:rsidRPr="000A43C8">
        <w:rPr>
          <w:rFonts w:ascii="Times New Roman" w:hAnsi="Times New Roman" w:cs="Times New Roman"/>
          <w:sz w:val="24"/>
          <w:szCs w:val="24"/>
        </w:rPr>
        <w:t xml:space="preserve">these parameters in hypothyroidism interpret that thyroid hormones are metabolic hormones and produce impact on our metabolic and hormonal balance in which </w:t>
      </w:r>
      <w:proofErr w:type="spellStart"/>
      <w:r w:rsidR="00157460" w:rsidRPr="000A43C8">
        <w:rPr>
          <w:rFonts w:ascii="Times New Roman" w:hAnsi="Times New Roman" w:cs="Times New Roman"/>
          <w:sz w:val="24"/>
          <w:szCs w:val="24"/>
        </w:rPr>
        <w:t>hemopoetic</w:t>
      </w:r>
      <w:proofErr w:type="spellEnd"/>
      <w:r w:rsidR="00157460" w:rsidRPr="000A43C8">
        <w:rPr>
          <w:rFonts w:ascii="Times New Roman" w:hAnsi="Times New Roman" w:cs="Times New Roman"/>
          <w:sz w:val="24"/>
          <w:szCs w:val="24"/>
        </w:rPr>
        <w:t xml:space="preserve"> system is </w:t>
      </w:r>
      <w:r w:rsidR="002609F4">
        <w:rPr>
          <w:rFonts w:ascii="Times New Roman" w:hAnsi="Times New Roman" w:cs="Times New Roman"/>
          <w:sz w:val="24"/>
          <w:szCs w:val="24"/>
        </w:rPr>
        <w:t>highly</w:t>
      </w:r>
      <w:r w:rsidR="00157460" w:rsidRPr="000A43C8">
        <w:rPr>
          <w:rFonts w:ascii="Times New Roman" w:hAnsi="Times New Roman" w:cs="Times New Roman"/>
          <w:sz w:val="24"/>
          <w:szCs w:val="24"/>
        </w:rPr>
        <w:t xml:space="preserve"> effected</w:t>
      </w:r>
      <w:r w:rsidR="007D437C" w:rsidRPr="000A43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5A26" w:rsidRPr="000A43C8" w:rsidRDefault="007F5A26" w:rsidP="007F5A26">
      <w:pPr>
        <w:rPr>
          <w:sz w:val="24"/>
          <w:szCs w:val="24"/>
        </w:rPr>
      </w:pPr>
      <w:r w:rsidRPr="000A43C8">
        <w:rPr>
          <w:rFonts w:ascii="Times New Roman" w:hAnsi="Times New Roman" w:cs="Times New Roman"/>
          <w:b/>
          <w:sz w:val="24"/>
          <w:szCs w:val="24"/>
        </w:rPr>
        <w:t xml:space="preserve">Key Word: </w:t>
      </w:r>
      <w:r w:rsidRPr="000A43C8">
        <w:rPr>
          <w:rFonts w:ascii="Times New Roman" w:hAnsi="Times New Roman" w:cs="Times New Roman"/>
          <w:sz w:val="24"/>
          <w:szCs w:val="24"/>
        </w:rPr>
        <w:t>Hypothyroidism, Thyroid Profile, Vitamin B</w:t>
      </w:r>
      <w:r w:rsidRPr="000A43C8">
        <w:rPr>
          <w:rFonts w:ascii="Times New Roman" w:hAnsi="Times New Roman" w:cs="Times New Roman"/>
          <w:sz w:val="24"/>
          <w:szCs w:val="24"/>
          <w:vertAlign w:val="subscript"/>
        </w:rPr>
        <w:t xml:space="preserve">12, </w:t>
      </w:r>
      <w:r w:rsidRPr="000A43C8">
        <w:rPr>
          <w:rFonts w:ascii="Times New Roman" w:hAnsi="Times New Roman" w:cs="Times New Roman"/>
          <w:sz w:val="24"/>
          <w:szCs w:val="24"/>
        </w:rPr>
        <w:t>Folate and Ferritin</w:t>
      </w:r>
      <w:r w:rsidR="00B7450C" w:rsidRPr="000A4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DEF" w:rsidRPr="000A43C8" w:rsidRDefault="00CC3DEF" w:rsidP="002178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43C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01DF3" w:rsidRPr="00804E20" w:rsidRDefault="00401DF3" w:rsidP="0080393D">
      <w:pPr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15A11" w:rsidRPr="00804E20" w:rsidRDefault="002741D6" w:rsidP="00C84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 xml:space="preserve">Hypothyroidism is a common endocrine disorder with reduced production of thyroid hormones. It is a common disease with different frequency </w:t>
      </w:r>
      <w:r w:rsidR="0053560B" w:rsidRPr="00804E20">
        <w:rPr>
          <w:rFonts w:ascii="Times New Roman" w:hAnsi="Times New Roman" w:cs="Times New Roman"/>
          <w:sz w:val="24"/>
          <w:szCs w:val="24"/>
        </w:rPr>
        <w:t xml:space="preserve">in different countries. </w:t>
      </w:r>
      <w:r w:rsidRPr="00804E20">
        <w:rPr>
          <w:rFonts w:ascii="Times New Roman" w:hAnsi="Times New Roman" w:cs="Times New Roman"/>
          <w:sz w:val="24"/>
          <w:szCs w:val="24"/>
        </w:rPr>
        <w:t>It is characterized biochemically by a reduction in serum 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04E20">
        <w:rPr>
          <w:rFonts w:ascii="Times New Roman" w:hAnsi="Times New Roman" w:cs="Times New Roman"/>
          <w:sz w:val="24"/>
          <w:szCs w:val="24"/>
        </w:rPr>
        <w:t xml:space="preserve"> and 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04E20">
        <w:rPr>
          <w:rFonts w:ascii="Times New Roman" w:hAnsi="Times New Roman" w:cs="Times New Roman"/>
          <w:sz w:val="24"/>
          <w:szCs w:val="24"/>
        </w:rPr>
        <w:t xml:space="preserve"> levels that result in an increase in se</w:t>
      </w:r>
      <w:r w:rsidR="0063316C" w:rsidRPr="00804E20">
        <w:rPr>
          <w:rFonts w:ascii="Times New Roman" w:hAnsi="Times New Roman" w:cs="Times New Roman"/>
          <w:sz w:val="24"/>
          <w:szCs w:val="24"/>
        </w:rPr>
        <w:t xml:space="preserve">rum thyroid stimulating hormone </w:t>
      </w:r>
      <w:r w:rsidR="00CC08DB" w:rsidRPr="00804E20">
        <w:rPr>
          <w:rFonts w:ascii="Times New Roman" w:hAnsi="Times New Roman" w:cs="Times New Roman"/>
          <w:sz w:val="24"/>
          <w:szCs w:val="24"/>
        </w:rPr>
        <w:t xml:space="preserve">(TSH) concentration </w:t>
      </w:r>
      <w:r w:rsidR="006E5762">
        <w:rPr>
          <w:rFonts w:ascii="Times New Roman" w:hAnsi="Times New Roman" w:cs="Times New Roman"/>
          <w:sz w:val="24"/>
          <w:szCs w:val="24"/>
        </w:rPr>
        <w:t>(</w:t>
      </w:r>
      <w:r w:rsidR="0021780B" w:rsidRPr="006E5762">
        <w:rPr>
          <w:rFonts w:ascii="Times New Roman" w:hAnsi="Times New Roman" w:cs="Times New Roman"/>
          <w:sz w:val="24"/>
          <w:szCs w:val="24"/>
        </w:rPr>
        <w:t>1,</w:t>
      </w:r>
      <w:r w:rsidR="006E5762">
        <w:rPr>
          <w:rFonts w:ascii="Times New Roman" w:hAnsi="Times New Roman" w:cs="Times New Roman"/>
          <w:sz w:val="24"/>
          <w:szCs w:val="24"/>
        </w:rPr>
        <w:t xml:space="preserve"> </w:t>
      </w:r>
      <w:r w:rsidR="0021780B" w:rsidRPr="006E5762">
        <w:rPr>
          <w:rFonts w:ascii="Times New Roman" w:hAnsi="Times New Roman" w:cs="Times New Roman"/>
          <w:sz w:val="24"/>
          <w:szCs w:val="24"/>
        </w:rPr>
        <w:t>2</w:t>
      </w:r>
      <w:r w:rsidR="006E5762">
        <w:rPr>
          <w:rFonts w:ascii="Times New Roman" w:hAnsi="Times New Roman" w:cs="Times New Roman"/>
          <w:sz w:val="24"/>
          <w:szCs w:val="24"/>
        </w:rPr>
        <w:t>)</w:t>
      </w:r>
      <w:r w:rsidR="0021780B">
        <w:rPr>
          <w:rFonts w:ascii="Times New Roman" w:hAnsi="Times New Roman" w:cs="Times New Roman"/>
          <w:sz w:val="24"/>
          <w:szCs w:val="24"/>
        </w:rPr>
        <w:t xml:space="preserve">. </w:t>
      </w:r>
      <w:r w:rsidR="00275A9D" w:rsidRPr="00804E20">
        <w:rPr>
          <w:rFonts w:ascii="Times New Roman" w:hAnsi="Times New Roman" w:cs="Times New Roman"/>
          <w:sz w:val="24"/>
          <w:szCs w:val="24"/>
        </w:rPr>
        <w:t>Primary hypothyroidism is the principal manifestation of the hypothyroidism which is marked by elevated thyroid stimulating hormone levels and reduced thyroid hormones including tri</w:t>
      </w:r>
      <w:r w:rsidR="00015A11" w:rsidRPr="00804E20">
        <w:rPr>
          <w:rFonts w:ascii="Times New Roman" w:hAnsi="Times New Roman" w:cs="Times New Roman"/>
          <w:sz w:val="24"/>
          <w:szCs w:val="24"/>
        </w:rPr>
        <w:t>-</w:t>
      </w:r>
      <w:r w:rsidR="00275A9D" w:rsidRPr="00804E20">
        <w:rPr>
          <w:rFonts w:ascii="Times New Roman" w:hAnsi="Times New Roman" w:cs="Times New Roman"/>
          <w:sz w:val="24"/>
          <w:szCs w:val="24"/>
        </w:rPr>
        <w:t xml:space="preserve">iodothyronine and thyroxin. </w:t>
      </w:r>
    </w:p>
    <w:p w:rsidR="009F6002" w:rsidRPr="00804E20" w:rsidRDefault="00542221" w:rsidP="00C84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>Thyroid hormones regulate blood cells metabolism and proliferation as regulate metabolism of all cells in the human body.</w:t>
      </w:r>
      <w:r w:rsidR="00DD0496" w:rsidRPr="00804E20">
        <w:rPr>
          <w:rFonts w:ascii="Times New Roman" w:hAnsi="Times New Roman" w:cs="Times New Roman"/>
          <w:sz w:val="24"/>
          <w:szCs w:val="24"/>
        </w:rPr>
        <w:t xml:space="preserve"> </w:t>
      </w:r>
      <w:r w:rsidR="0009496D" w:rsidRPr="00804E20">
        <w:rPr>
          <w:rFonts w:ascii="Times New Roman" w:hAnsi="Times New Roman" w:cs="Times New Roman"/>
          <w:sz w:val="24"/>
          <w:szCs w:val="24"/>
        </w:rPr>
        <w:t xml:space="preserve">There is a metabolic deceleration in hypothyroidism. </w:t>
      </w:r>
      <w:r w:rsidR="00896DD1" w:rsidRPr="00804E20">
        <w:rPr>
          <w:rFonts w:ascii="Times New Roman" w:hAnsi="Times New Roman" w:cs="Times New Roman"/>
          <w:sz w:val="24"/>
          <w:szCs w:val="24"/>
        </w:rPr>
        <w:t>All organ systems are affected</w:t>
      </w:r>
      <w:r w:rsidR="0009496D" w:rsidRPr="00804E20">
        <w:rPr>
          <w:rFonts w:ascii="Times New Roman" w:hAnsi="Times New Roman" w:cs="Times New Roman"/>
          <w:sz w:val="24"/>
          <w:szCs w:val="24"/>
        </w:rPr>
        <w:t>.</w:t>
      </w:r>
      <w:r w:rsidR="00B67E28" w:rsidRPr="00804E20">
        <w:rPr>
          <w:rFonts w:ascii="Times New Roman" w:hAnsi="Times New Roman" w:cs="Times New Roman"/>
          <w:sz w:val="24"/>
          <w:szCs w:val="24"/>
        </w:rPr>
        <w:t xml:space="preserve"> Anemia is def</w:t>
      </w:r>
      <w:r w:rsidR="002B064E" w:rsidRPr="00804E20">
        <w:rPr>
          <w:rFonts w:ascii="Times New Roman" w:hAnsi="Times New Roman" w:cs="Times New Roman"/>
          <w:sz w:val="24"/>
          <w:szCs w:val="24"/>
        </w:rPr>
        <w:t>i</w:t>
      </w:r>
      <w:r w:rsidR="00B67E28" w:rsidRPr="00804E20">
        <w:rPr>
          <w:rFonts w:ascii="Times New Roman" w:hAnsi="Times New Roman" w:cs="Times New Roman"/>
          <w:sz w:val="24"/>
          <w:szCs w:val="24"/>
        </w:rPr>
        <w:t>ned in 20-60% of the pa</w:t>
      </w:r>
      <w:r w:rsidR="002972E6" w:rsidRPr="00804E20">
        <w:rPr>
          <w:rFonts w:ascii="Times New Roman" w:hAnsi="Times New Roman" w:cs="Times New Roman"/>
          <w:sz w:val="24"/>
          <w:szCs w:val="24"/>
        </w:rPr>
        <w:t xml:space="preserve">tients with hypothyroidism </w:t>
      </w:r>
      <w:r w:rsidR="006E5762">
        <w:rPr>
          <w:rFonts w:ascii="Times New Roman" w:hAnsi="Times New Roman" w:cs="Times New Roman"/>
          <w:sz w:val="24"/>
          <w:szCs w:val="24"/>
        </w:rPr>
        <w:t>(3</w:t>
      </w:r>
      <w:r w:rsidR="006E5762" w:rsidRPr="006E5762">
        <w:rPr>
          <w:rFonts w:ascii="Times New Roman" w:hAnsi="Times New Roman" w:cs="Times New Roman"/>
          <w:sz w:val="24"/>
          <w:szCs w:val="24"/>
        </w:rPr>
        <w:t>,</w:t>
      </w:r>
      <w:r w:rsidR="006E5762">
        <w:rPr>
          <w:rFonts w:ascii="Times New Roman" w:hAnsi="Times New Roman" w:cs="Times New Roman"/>
          <w:sz w:val="24"/>
          <w:szCs w:val="24"/>
        </w:rPr>
        <w:t xml:space="preserve"> 4)</w:t>
      </w:r>
      <w:r w:rsidR="00B67E28" w:rsidRPr="00804E20">
        <w:rPr>
          <w:rFonts w:ascii="Times New Roman" w:hAnsi="Times New Roman" w:cs="Times New Roman"/>
          <w:sz w:val="24"/>
          <w:szCs w:val="24"/>
        </w:rPr>
        <w:t xml:space="preserve">. Anemia in hypothyroidism can be </w:t>
      </w:r>
      <w:proofErr w:type="gramStart"/>
      <w:r w:rsidR="00137F3F" w:rsidRPr="00804E20">
        <w:rPr>
          <w:rFonts w:ascii="Times New Roman" w:hAnsi="Times New Roman" w:cs="Times New Roman"/>
          <w:sz w:val="24"/>
          <w:szCs w:val="24"/>
        </w:rPr>
        <w:t xml:space="preserve">normocytic </w:t>
      </w:r>
      <w:r w:rsidR="002A11F0">
        <w:rPr>
          <w:rFonts w:ascii="Times New Roman" w:hAnsi="Times New Roman" w:cs="Times New Roman"/>
          <w:sz w:val="24"/>
          <w:szCs w:val="24"/>
        </w:rPr>
        <w:t xml:space="preserve"> </w:t>
      </w:r>
      <w:r w:rsidR="00B67E28" w:rsidRPr="00804E20">
        <w:rPr>
          <w:rFonts w:ascii="Times New Roman" w:hAnsi="Times New Roman" w:cs="Times New Roman"/>
          <w:sz w:val="24"/>
          <w:szCs w:val="24"/>
        </w:rPr>
        <w:t>normochromic</w:t>
      </w:r>
      <w:proofErr w:type="gramEnd"/>
      <w:r w:rsidR="00B67E28" w:rsidRPr="00804E20">
        <w:rPr>
          <w:rFonts w:ascii="Times New Roman" w:hAnsi="Times New Roman" w:cs="Times New Roman"/>
          <w:sz w:val="24"/>
          <w:szCs w:val="24"/>
        </w:rPr>
        <w:t>, hypo-chromic microcytic, and macrocytic.</w:t>
      </w:r>
      <w:r w:rsidR="009F6002" w:rsidRPr="00804E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96D" w:rsidRPr="00804E20" w:rsidRDefault="009F6002" w:rsidP="00C84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 xml:space="preserve">Prevalence of vitamin </w:t>
      </w:r>
      <w:r w:rsidR="009319DB" w:rsidRPr="00CF51F3">
        <w:rPr>
          <w:rFonts w:ascii="Times New Roman" w:hAnsi="Times New Roman" w:cs="Times New Roman"/>
          <w:sz w:val="24"/>
          <w:szCs w:val="24"/>
        </w:rPr>
        <w:t>B</w:t>
      </w:r>
      <w:r w:rsidR="009319DB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sz w:val="24"/>
          <w:szCs w:val="24"/>
        </w:rPr>
        <w:t xml:space="preserve"> deficiency increases along with the age</w:t>
      </w:r>
      <w:r w:rsidR="006E5762">
        <w:rPr>
          <w:rFonts w:ascii="Times New Roman" w:hAnsi="Times New Roman" w:cs="Times New Roman"/>
          <w:sz w:val="24"/>
          <w:szCs w:val="24"/>
        </w:rPr>
        <w:t xml:space="preserve"> (5)</w:t>
      </w:r>
      <w:r w:rsidR="002A11F0">
        <w:rPr>
          <w:rFonts w:ascii="Times New Roman" w:hAnsi="Times New Roman" w:cs="Times New Roman"/>
          <w:sz w:val="24"/>
          <w:szCs w:val="24"/>
        </w:rPr>
        <w:t xml:space="preserve">. </w:t>
      </w:r>
      <w:r w:rsidRPr="00804E20">
        <w:rPr>
          <w:rFonts w:ascii="Times New Roman" w:hAnsi="Times New Roman" w:cs="Times New Roman"/>
          <w:sz w:val="24"/>
          <w:szCs w:val="24"/>
        </w:rPr>
        <w:t>Patient</w:t>
      </w:r>
      <w:r w:rsidR="00844CC3" w:rsidRPr="00804E20">
        <w:rPr>
          <w:rFonts w:ascii="Times New Roman" w:hAnsi="Times New Roman" w:cs="Times New Roman"/>
          <w:sz w:val="24"/>
          <w:szCs w:val="24"/>
        </w:rPr>
        <w:t xml:space="preserve">s with deficiency of vitamin </w:t>
      </w:r>
      <w:r w:rsidR="009319DB" w:rsidRPr="00CF51F3">
        <w:rPr>
          <w:rFonts w:ascii="Times New Roman" w:hAnsi="Times New Roman" w:cs="Times New Roman"/>
          <w:sz w:val="24"/>
          <w:szCs w:val="24"/>
        </w:rPr>
        <w:t>B</w:t>
      </w:r>
      <w:r w:rsidR="009319DB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sz w:val="24"/>
          <w:szCs w:val="24"/>
        </w:rPr>
        <w:t xml:space="preserve"> and hypothyroidism usually have symptoms of fatigue, weakness, poor memory retention, i</w:t>
      </w:r>
      <w:r w:rsidR="00B72C24" w:rsidRPr="00804E20">
        <w:rPr>
          <w:rFonts w:ascii="Times New Roman" w:hAnsi="Times New Roman" w:cs="Times New Roman"/>
          <w:sz w:val="24"/>
          <w:szCs w:val="24"/>
        </w:rPr>
        <w:t xml:space="preserve">tching and loss of sensation </w:t>
      </w:r>
      <w:r w:rsidR="006E5762">
        <w:rPr>
          <w:rFonts w:ascii="Times New Roman" w:hAnsi="Times New Roman" w:cs="Times New Roman"/>
          <w:sz w:val="24"/>
          <w:szCs w:val="24"/>
        </w:rPr>
        <w:t>(6, 7)</w:t>
      </w:r>
      <w:r w:rsidR="000E56D8">
        <w:rPr>
          <w:rFonts w:ascii="Times New Roman" w:hAnsi="Times New Roman" w:cs="Times New Roman"/>
          <w:sz w:val="24"/>
          <w:szCs w:val="24"/>
        </w:rPr>
        <w:t xml:space="preserve">. </w:t>
      </w:r>
      <w:r w:rsidR="00A11017" w:rsidRPr="00804E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555" w:rsidRPr="00804E20" w:rsidRDefault="005E2CBA" w:rsidP="00C849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>Folic acid is another vitamin with impaired intestinal absorption, and causing macroc</w:t>
      </w:r>
      <w:r w:rsidR="00235780" w:rsidRPr="00804E20">
        <w:rPr>
          <w:rFonts w:ascii="Times New Roman" w:hAnsi="Times New Roman" w:cs="Times New Roman"/>
          <w:sz w:val="24"/>
          <w:szCs w:val="24"/>
        </w:rPr>
        <w:t>ytic anemia in hypothyroidism</w:t>
      </w:r>
      <w:r w:rsidR="006E5762">
        <w:rPr>
          <w:rFonts w:ascii="Times New Roman" w:hAnsi="Times New Roman" w:cs="Times New Roman"/>
          <w:sz w:val="24"/>
          <w:szCs w:val="24"/>
        </w:rPr>
        <w:t xml:space="preserve"> (8)</w:t>
      </w:r>
      <w:r w:rsidR="00676DFA">
        <w:rPr>
          <w:rFonts w:ascii="Times New Roman" w:hAnsi="Times New Roman" w:cs="Times New Roman"/>
          <w:sz w:val="24"/>
          <w:szCs w:val="24"/>
        </w:rPr>
        <w:t xml:space="preserve">. </w:t>
      </w:r>
      <w:r w:rsidR="008D165E" w:rsidRPr="00804E20">
        <w:rPr>
          <w:rFonts w:ascii="Times New Roman" w:hAnsi="Times New Roman" w:cs="Times New Roman"/>
          <w:sz w:val="24"/>
          <w:szCs w:val="24"/>
        </w:rPr>
        <w:t>Folate deficiency is related mainly to a low intake of green leafy vegetables and legumes and meat</w:t>
      </w:r>
      <w:r w:rsidR="00A05FF9" w:rsidRPr="00804E20">
        <w:rPr>
          <w:rFonts w:ascii="Times New Roman" w:hAnsi="Times New Roman" w:cs="Times New Roman"/>
          <w:sz w:val="24"/>
          <w:szCs w:val="24"/>
        </w:rPr>
        <w:t xml:space="preserve"> </w:t>
      </w:r>
      <w:r w:rsidR="006E5762">
        <w:rPr>
          <w:rFonts w:ascii="Times New Roman" w:hAnsi="Times New Roman" w:cs="Times New Roman"/>
          <w:sz w:val="24"/>
          <w:szCs w:val="24"/>
        </w:rPr>
        <w:t>(9)</w:t>
      </w:r>
      <w:r w:rsidR="00676DFA">
        <w:rPr>
          <w:rFonts w:ascii="Times New Roman" w:hAnsi="Times New Roman" w:cs="Times New Roman"/>
          <w:sz w:val="24"/>
          <w:szCs w:val="24"/>
        </w:rPr>
        <w:t xml:space="preserve">. </w:t>
      </w:r>
      <w:r w:rsidR="008D165E" w:rsidRPr="00804E20">
        <w:rPr>
          <w:rFonts w:ascii="Times New Roman" w:hAnsi="Times New Roman" w:cs="Times New Roman"/>
          <w:sz w:val="24"/>
          <w:szCs w:val="24"/>
        </w:rPr>
        <w:t>As humans cannot produce folate, it must be supplied by dietary sources like fresh and frozen green leafy vegetables</w:t>
      </w:r>
      <w:r w:rsidR="00EA5970" w:rsidRPr="00804E20">
        <w:rPr>
          <w:rFonts w:ascii="Times New Roman" w:hAnsi="Times New Roman" w:cs="Times New Roman"/>
          <w:sz w:val="24"/>
          <w:szCs w:val="24"/>
        </w:rPr>
        <w:t xml:space="preserve">, citrus fruits and juices, </w:t>
      </w:r>
      <w:r w:rsidR="008D165E" w:rsidRPr="00804E20">
        <w:rPr>
          <w:rFonts w:ascii="Times New Roman" w:hAnsi="Times New Roman" w:cs="Times New Roman"/>
          <w:sz w:val="24"/>
          <w:szCs w:val="24"/>
        </w:rPr>
        <w:t xml:space="preserve">wheat bread and legumes, such as beans. It was reported that, folate prevents degeneration of neurons </w:t>
      </w:r>
      <w:r w:rsidR="00B23892" w:rsidRPr="00804E20">
        <w:rPr>
          <w:rFonts w:ascii="Times New Roman" w:hAnsi="Times New Roman" w:cs="Times New Roman"/>
          <w:sz w:val="24"/>
          <w:szCs w:val="24"/>
        </w:rPr>
        <w:t>in adults</w:t>
      </w:r>
      <w:r w:rsidR="006E5762">
        <w:rPr>
          <w:rFonts w:ascii="Times New Roman" w:hAnsi="Times New Roman" w:cs="Times New Roman"/>
          <w:sz w:val="24"/>
          <w:szCs w:val="24"/>
        </w:rPr>
        <w:t xml:space="preserve"> (10)</w:t>
      </w:r>
      <w:r w:rsidR="00B23892" w:rsidRPr="00804E20">
        <w:rPr>
          <w:rFonts w:ascii="Times New Roman" w:hAnsi="Times New Roman" w:cs="Times New Roman"/>
          <w:sz w:val="24"/>
          <w:szCs w:val="24"/>
        </w:rPr>
        <w:t xml:space="preserve"> </w:t>
      </w:r>
      <w:r w:rsidR="008D165E" w:rsidRPr="00804E20">
        <w:rPr>
          <w:rFonts w:ascii="Times New Roman" w:hAnsi="Times New Roman" w:cs="Times New Roman"/>
          <w:sz w:val="24"/>
          <w:szCs w:val="24"/>
        </w:rPr>
        <w:t>and also improves cognitive functions and dec</w:t>
      </w:r>
      <w:r w:rsidR="00A11017" w:rsidRPr="00804E20">
        <w:rPr>
          <w:rFonts w:ascii="Times New Roman" w:hAnsi="Times New Roman" w:cs="Times New Roman"/>
          <w:sz w:val="24"/>
          <w:szCs w:val="24"/>
        </w:rPr>
        <w:t>re</w:t>
      </w:r>
      <w:r w:rsidR="000F16DA" w:rsidRPr="00804E20">
        <w:rPr>
          <w:rFonts w:ascii="Times New Roman" w:hAnsi="Times New Roman" w:cs="Times New Roman"/>
          <w:sz w:val="24"/>
          <w:szCs w:val="24"/>
        </w:rPr>
        <w:t>ases depression</w:t>
      </w:r>
      <w:r w:rsidR="006E5762">
        <w:rPr>
          <w:rFonts w:ascii="Times New Roman" w:hAnsi="Times New Roman" w:cs="Times New Roman"/>
          <w:sz w:val="24"/>
          <w:szCs w:val="24"/>
        </w:rPr>
        <w:t xml:space="preserve"> (11)</w:t>
      </w:r>
      <w:r w:rsidR="00676DFA">
        <w:rPr>
          <w:rFonts w:ascii="Times New Roman" w:hAnsi="Times New Roman" w:cs="Times New Roman"/>
          <w:sz w:val="24"/>
          <w:szCs w:val="24"/>
        </w:rPr>
        <w:t>.</w:t>
      </w:r>
      <w:r w:rsidR="008D165E" w:rsidRPr="00804E20">
        <w:rPr>
          <w:rFonts w:ascii="Times New Roman" w:hAnsi="Times New Roman" w:cs="Times New Roman"/>
          <w:sz w:val="24"/>
          <w:szCs w:val="24"/>
        </w:rPr>
        <w:t xml:space="preserve"> </w:t>
      </w:r>
      <w:r w:rsidR="00E87083" w:rsidRPr="00804E20">
        <w:rPr>
          <w:rFonts w:ascii="Times New Roman" w:hAnsi="Times New Roman" w:cs="Times New Roman"/>
          <w:sz w:val="24"/>
          <w:szCs w:val="24"/>
        </w:rPr>
        <w:t xml:space="preserve">Vitamin </w:t>
      </w:r>
      <w:r w:rsidR="009319DB" w:rsidRPr="00CF51F3">
        <w:rPr>
          <w:rFonts w:ascii="Times New Roman" w:hAnsi="Times New Roman" w:cs="Times New Roman"/>
          <w:sz w:val="24"/>
          <w:szCs w:val="24"/>
        </w:rPr>
        <w:t>B</w:t>
      </w:r>
      <w:r w:rsidR="009319DB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E87083" w:rsidRPr="00804E20">
        <w:rPr>
          <w:rFonts w:ascii="Times New Roman" w:hAnsi="Times New Roman" w:cs="Times New Roman"/>
          <w:sz w:val="24"/>
          <w:szCs w:val="24"/>
        </w:rPr>
        <w:t xml:space="preserve"> deficiency may also lead to the decrease in folate level because the available tetrahydrofolate is not utilized due to folate trap.</w:t>
      </w:r>
      <w:r w:rsidR="009B3555" w:rsidRPr="00804E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7C61" w:rsidRDefault="009B3555" w:rsidP="00757C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>Ferritin is the storage form of iron present in the body. Iron deficiency impairs thyroid hormones synthesis. Low serum ferritin is one of the most overlooked c</w:t>
      </w:r>
      <w:r w:rsidR="00B23892" w:rsidRPr="00804E20">
        <w:rPr>
          <w:rFonts w:ascii="Times New Roman" w:hAnsi="Times New Roman" w:cs="Times New Roman"/>
          <w:sz w:val="24"/>
          <w:szCs w:val="24"/>
        </w:rPr>
        <w:t>auses of low thyroid function</w:t>
      </w:r>
      <w:r w:rsidR="00676DFA">
        <w:rPr>
          <w:rFonts w:ascii="Times New Roman" w:hAnsi="Times New Roman" w:cs="Times New Roman"/>
          <w:sz w:val="24"/>
          <w:szCs w:val="24"/>
        </w:rPr>
        <w:t xml:space="preserve"> </w:t>
      </w:r>
      <w:r w:rsidR="006E5762">
        <w:rPr>
          <w:rFonts w:ascii="Times New Roman" w:hAnsi="Times New Roman" w:cs="Times New Roman"/>
          <w:sz w:val="24"/>
          <w:szCs w:val="24"/>
        </w:rPr>
        <w:t>(12)</w:t>
      </w:r>
      <w:r w:rsidR="00676DFA">
        <w:rPr>
          <w:rFonts w:ascii="Times New Roman" w:hAnsi="Times New Roman" w:cs="Times New Roman"/>
          <w:sz w:val="24"/>
          <w:szCs w:val="24"/>
        </w:rPr>
        <w:t>.</w:t>
      </w:r>
      <w:r w:rsidR="00E87083" w:rsidRPr="00804E20">
        <w:rPr>
          <w:rFonts w:ascii="Times New Roman" w:hAnsi="Times New Roman" w:cs="Times New Roman"/>
          <w:sz w:val="24"/>
          <w:szCs w:val="24"/>
        </w:rPr>
        <w:t xml:space="preserve"> </w:t>
      </w:r>
      <w:r w:rsidR="00757C61">
        <w:rPr>
          <w:rFonts w:ascii="Times New Roman" w:hAnsi="Times New Roman" w:cs="Times New Roman"/>
          <w:sz w:val="24"/>
          <w:szCs w:val="24"/>
        </w:rPr>
        <w:t>The current study cross-sectional</w:t>
      </w:r>
      <w:r w:rsidR="00757C61" w:rsidRPr="00804E20">
        <w:rPr>
          <w:rFonts w:ascii="Times New Roman" w:hAnsi="Times New Roman" w:cs="Times New Roman"/>
          <w:sz w:val="24"/>
          <w:szCs w:val="24"/>
        </w:rPr>
        <w:t xml:space="preserve"> study</w:t>
      </w:r>
      <w:r w:rsidR="00757C61">
        <w:rPr>
          <w:rFonts w:ascii="Times New Roman" w:hAnsi="Times New Roman" w:cs="Times New Roman"/>
          <w:sz w:val="24"/>
          <w:szCs w:val="24"/>
        </w:rPr>
        <w:t xml:space="preserve"> was performed to </w:t>
      </w:r>
      <w:r w:rsidR="00757C61" w:rsidRPr="00804E20">
        <w:rPr>
          <w:rFonts w:ascii="Times New Roman" w:hAnsi="Times New Roman" w:cs="Times New Roman"/>
          <w:sz w:val="24"/>
          <w:szCs w:val="24"/>
        </w:rPr>
        <w:t xml:space="preserve">observe the association of vitamin </w:t>
      </w:r>
      <w:r w:rsidR="00757C61" w:rsidRPr="00CF51F3">
        <w:rPr>
          <w:rFonts w:ascii="Times New Roman" w:hAnsi="Times New Roman" w:cs="Times New Roman"/>
          <w:sz w:val="24"/>
          <w:szCs w:val="24"/>
        </w:rPr>
        <w:t>B</w:t>
      </w:r>
      <w:r w:rsidR="00757C61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757C61" w:rsidRPr="00804E20">
        <w:rPr>
          <w:rFonts w:ascii="Times New Roman" w:hAnsi="Times New Roman" w:cs="Times New Roman"/>
          <w:sz w:val="24"/>
          <w:szCs w:val="24"/>
        </w:rPr>
        <w:t>, folic acid and ferritin with thyroid hormones in hypothyroidism.</w:t>
      </w:r>
    </w:p>
    <w:p w:rsidR="00757C61" w:rsidRDefault="00757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496D" w:rsidRPr="00804E20" w:rsidRDefault="00D8060A" w:rsidP="00757C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>MATERIALS AND METHODS</w:t>
      </w:r>
    </w:p>
    <w:p w:rsidR="006F23CE" w:rsidRPr="00804E20" w:rsidRDefault="00D8060A" w:rsidP="00260C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 xml:space="preserve">The study was carried out in the Department of Biochemistry, G.S.V.M. </w:t>
      </w:r>
      <w:r w:rsidR="0073453B" w:rsidRPr="00804E20">
        <w:rPr>
          <w:rFonts w:ascii="Times New Roman" w:hAnsi="Times New Roman" w:cs="Times New Roman"/>
          <w:sz w:val="24"/>
          <w:szCs w:val="24"/>
        </w:rPr>
        <w:t>Medical C</w:t>
      </w:r>
      <w:r w:rsidRPr="00804E20">
        <w:rPr>
          <w:rFonts w:ascii="Times New Roman" w:hAnsi="Times New Roman" w:cs="Times New Roman"/>
          <w:sz w:val="24"/>
          <w:szCs w:val="24"/>
        </w:rPr>
        <w:t>ollege, Kanpur</w:t>
      </w:r>
      <w:r w:rsidR="00EA5970" w:rsidRPr="00804E20">
        <w:rPr>
          <w:rFonts w:ascii="Times New Roman" w:hAnsi="Times New Roman" w:cs="Times New Roman"/>
          <w:sz w:val="24"/>
          <w:szCs w:val="24"/>
        </w:rPr>
        <w:t>. T</w:t>
      </w:r>
      <w:r w:rsidR="0063316C" w:rsidRPr="00804E20">
        <w:rPr>
          <w:rFonts w:ascii="Times New Roman" w:hAnsi="Times New Roman" w:cs="Times New Roman"/>
          <w:sz w:val="24"/>
          <w:szCs w:val="24"/>
        </w:rPr>
        <w:t xml:space="preserve">otal </w:t>
      </w:r>
      <w:r w:rsidR="00EA5970" w:rsidRPr="00804E20">
        <w:rPr>
          <w:rFonts w:ascii="Times New Roman" w:hAnsi="Times New Roman" w:cs="Times New Roman"/>
          <w:sz w:val="24"/>
          <w:szCs w:val="24"/>
        </w:rPr>
        <w:t>350 persons were included in the study</w:t>
      </w:r>
      <w:r w:rsidR="006F23CE" w:rsidRPr="00804E20">
        <w:rPr>
          <w:rFonts w:ascii="Times New Roman" w:hAnsi="Times New Roman" w:cs="Times New Roman"/>
          <w:sz w:val="24"/>
          <w:szCs w:val="24"/>
        </w:rPr>
        <w:t xml:space="preserve"> in which </w:t>
      </w:r>
      <w:r w:rsidR="0063316C" w:rsidRPr="00804E20">
        <w:rPr>
          <w:rFonts w:ascii="Times New Roman" w:hAnsi="Times New Roman" w:cs="Times New Roman"/>
          <w:sz w:val="24"/>
          <w:szCs w:val="24"/>
        </w:rPr>
        <w:t>175</w:t>
      </w:r>
      <w:r w:rsidR="006F23CE" w:rsidRPr="00804E20">
        <w:rPr>
          <w:rFonts w:ascii="Times New Roman" w:hAnsi="Times New Roman" w:cs="Times New Roman"/>
          <w:sz w:val="24"/>
          <w:szCs w:val="24"/>
        </w:rPr>
        <w:t xml:space="preserve"> individuals</w:t>
      </w:r>
      <w:r w:rsidR="0063316C" w:rsidRPr="00804E20">
        <w:rPr>
          <w:rFonts w:ascii="Times New Roman" w:hAnsi="Times New Roman" w:cs="Times New Roman"/>
          <w:sz w:val="24"/>
          <w:szCs w:val="24"/>
        </w:rPr>
        <w:t xml:space="preserve"> </w:t>
      </w:r>
      <w:r w:rsidR="006F23CE" w:rsidRPr="00804E20">
        <w:rPr>
          <w:rFonts w:ascii="Times New Roman" w:hAnsi="Times New Roman" w:cs="Times New Roman"/>
          <w:sz w:val="24"/>
          <w:szCs w:val="24"/>
        </w:rPr>
        <w:t xml:space="preserve">were </w:t>
      </w:r>
      <w:r w:rsidR="0063316C" w:rsidRPr="00804E20">
        <w:rPr>
          <w:rFonts w:ascii="Times New Roman" w:hAnsi="Times New Roman" w:cs="Times New Roman"/>
          <w:sz w:val="24"/>
          <w:szCs w:val="24"/>
        </w:rPr>
        <w:t>normal and 175</w:t>
      </w:r>
      <w:r w:rsidR="00BC5C39" w:rsidRPr="00804E20">
        <w:rPr>
          <w:rFonts w:ascii="Times New Roman" w:hAnsi="Times New Roman" w:cs="Times New Roman"/>
          <w:sz w:val="24"/>
          <w:szCs w:val="24"/>
        </w:rPr>
        <w:t xml:space="preserve"> </w:t>
      </w:r>
      <w:r w:rsidR="006F23CE" w:rsidRPr="00804E20">
        <w:rPr>
          <w:rFonts w:ascii="Times New Roman" w:hAnsi="Times New Roman" w:cs="Times New Roman"/>
          <w:sz w:val="24"/>
          <w:szCs w:val="24"/>
        </w:rPr>
        <w:t>were hypothyroid patients.</w:t>
      </w:r>
      <w:r w:rsidR="0063316C" w:rsidRPr="00804E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23CE" w:rsidRPr="00804E20" w:rsidRDefault="00BC5C39" w:rsidP="00260CB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 xml:space="preserve">Inclusion criteria </w:t>
      </w:r>
    </w:p>
    <w:p w:rsidR="00BC5C39" w:rsidRPr="00804E20" w:rsidRDefault="00BC5C39" w:rsidP="00260C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 xml:space="preserve">Age </w:t>
      </w:r>
      <w:r w:rsidR="000F16DA" w:rsidRPr="00804E20">
        <w:rPr>
          <w:rFonts w:ascii="Times New Roman" w:hAnsi="Times New Roman" w:cs="Times New Roman"/>
          <w:sz w:val="24"/>
          <w:szCs w:val="24"/>
        </w:rPr>
        <w:t>between 15-65 years</w:t>
      </w:r>
      <w:r w:rsidR="00E33F90" w:rsidRPr="00804E2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5C39" w:rsidRPr="00804E20" w:rsidRDefault="00DD0496" w:rsidP="00260C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 xml:space="preserve">Normal </w:t>
      </w:r>
      <w:r w:rsidR="0073453B" w:rsidRPr="00804E20">
        <w:rPr>
          <w:rFonts w:ascii="Times New Roman" w:hAnsi="Times New Roman" w:cs="Times New Roman"/>
          <w:sz w:val="24"/>
          <w:szCs w:val="24"/>
        </w:rPr>
        <w:t>group and hypothyroid group</w:t>
      </w:r>
    </w:p>
    <w:p w:rsidR="0073453B" w:rsidRPr="00804E20" w:rsidRDefault="0073453B" w:rsidP="00260CB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>Exclusion criteria</w:t>
      </w:r>
    </w:p>
    <w:p w:rsidR="0073453B" w:rsidRPr="00804E20" w:rsidRDefault="000F16DA" w:rsidP="00260C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>Hypertension, Diabetes Mellitus</w:t>
      </w:r>
    </w:p>
    <w:p w:rsidR="000F16DA" w:rsidRPr="00804E20" w:rsidRDefault="000F16DA" w:rsidP="00260C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>Secondary hypothyroidism</w:t>
      </w:r>
    </w:p>
    <w:p w:rsidR="006438A5" w:rsidRPr="00804E20" w:rsidRDefault="00E33F90" w:rsidP="00260CB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 xml:space="preserve">Sample collection </w:t>
      </w:r>
    </w:p>
    <w:p w:rsidR="00467051" w:rsidRDefault="006F23CE" w:rsidP="00260C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>Overnight fasting 5ml venous blood sample</w:t>
      </w:r>
      <w:r w:rsidR="005710BF" w:rsidRPr="00804E20">
        <w:rPr>
          <w:rFonts w:ascii="Times New Roman" w:hAnsi="Times New Roman" w:cs="Times New Roman"/>
          <w:sz w:val="24"/>
          <w:szCs w:val="24"/>
        </w:rPr>
        <w:t>s</w:t>
      </w:r>
      <w:r w:rsidRPr="00804E20">
        <w:rPr>
          <w:rFonts w:ascii="Times New Roman" w:hAnsi="Times New Roman" w:cs="Times New Roman"/>
          <w:sz w:val="24"/>
          <w:szCs w:val="24"/>
        </w:rPr>
        <w:t xml:space="preserve"> were collected from each subject. </w:t>
      </w:r>
      <w:r w:rsidR="00E33F90" w:rsidRPr="00804E20">
        <w:rPr>
          <w:rFonts w:ascii="Times New Roman" w:hAnsi="Times New Roman" w:cs="Times New Roman"/>
          <w:sz w:val="24"/>
          <w:szCs w:val="24"/>
        </w:rPr>
        <w:t>The</w:t>
      </w:r>
      <w:r w:rsidR="005710BF" w:rsidRPr="00804E20">
        <w:rPr>
          <w:rFonts w:ascii="Times New Roman" w:hAnsi="Times New Roman" w:cs="Times New Roman"/>
          <w:sz w:val="24"/>
          <w:szCs w:val="24"/>
        </w:rPr>
        <w:t>se</w:t>
      </w:r>
      <w:r w:rsidR="00E33F90" w:rsidRPr="00804E20">
        <w:rPr>
          <w:rFonts w:ascii="Times New Roman" w:hAnsi="Times New Roman" w:cs="Times New Roman"/>
          <w:sz w:val="24"/>
          <w:szCs w:val="24"/>
        </w:rPr>
        <w:t xml:space="preserve"> blood samples were allowed to stand for complete clot formation at room temperature and subsequently centrifuged for 10 minutes at approximately 3500 rpm. </w:t>
      </w:r>
    </w:p>
    <w:p w:rsidR="006438A5" w:rsidRPr="00804E20" w:rsidRDefault="006438A5" w:rsidP="00260CB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 xml:space="preserve">Biochemical </w:t>
      </w:r>
      <w:r w:rsidR="00246550" w:rsidRPr="00804E20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E33F90" w:rsidRPr="00804E20" w:rsidRDefault="006438A5" w:rsidP="00260CB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>Determination of T</w:t>
      </w:r>
      <w:r w:rsidR="00287E16" w:rsidRPr="00804E20">
        <w:rPr>
          <w:rFonts w:ascii="Times New Roman" w:hAnsi="Times New Roman" w:cs="Times New Roman"/>
          <w:b/>
          <w:sz w:val="24"/>
          <w:szCs w:val="24"/>
        </w:rPr>
        <w:t xml:space="preserve">otal </w:t>
      </w:r>
      <w:r w:rsidRPr="00804E20">
        <w:rPr>
          <w:rFonts w:ascii="Times New Roman" w:hAnsi="Times New Roman" w:cs="Times New Roman"/>
          <w:b/>
          <w:sz w:val="24"/>
          <w:szCs w:val="24"/>
        </w:rPr>
        <w:t>T</w:t>
      </w:r>
      <w:r w:rsidRPr="00804E20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804E20">
        <w:rPr>
          <w:rFonts w:ascii="Times New Roman" w:hAnsi="Times New Roman" w:cs="Times New Roman"/>
          <w:b/>
          <w:sz w:val="24"/>
          <w:szCs w:val="24"/>
        </w:rPr>
        <w:t>, T</w:t>
      </w:r>
      <w:r w:rsidR="00287E16" w:rsidRPr="00804E20">
        <w:rPr>
          <w:rFonts w:ascii="Times New Roman" w:hAnsi="Times New Roman" w:cs="Times New Roman"/>
          <w:b/>
          <w:sz w:val="24"/>
          <w:szCs w:val="24"/>
        </w:rPr>
        <w:t xml:space="preserve">otal </w:t>
      </w:r>
      <w:r w:rsidRPr="00804E20">
        <w:rPr>
          <w:rFonts w:ascii="Times New Roman" w:hAnsi="Times New Roman" w:cs="Times New Roman"/>
          <w:b/>
          <w:sz w:val="24"/>
          <w:szCs w:val="24"/>
        </w:rPr>
        <w:t>T</w:t>
      </w:r>
      <w:r w:rsidRPr="00804E20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804E20">
        <w:rPr>
          <w:rFonts w:ascii="Times New Roman" w:hAnsi="Times New Roman" w:cs="Times New Roman"/>
          <w:b/>
          <w:sz w:val="24"/>
          <w:szCs w:val="24"/>
        </w:rPr>
        <w:t xml:space="preserve">, TSH, Vitamin </w:t>
      </w:r>
      <w:r w:rsidR="009319DB" w:rsidRPr="009319DB">
        <w:rPr>
          <w:rFonts w:ascii="Times New Roman" w:hAnsi="Times New Roman" w:cs="Times New Roman"/>
          <w:b/>
          <w:sz w:val="24"/>
          <w:szCs w:val="24"/>
        </w:rPr>
        <w:t>B</w:t>
      </w:r>
      <w:r w:rsidR="009319DB" w:rsidRPr="009319DB">
        <w:rPr>
          <w:rFonts w:ascii="Times New Roman" w:hAnsi="Times New Roman" w:cs="Times New Roman"/>
          <w:b/>
          <w:sz w:val="24"/>
          <w:szCs w:val="24"/>
          <w:vertAlign w:val="subscript"/>
        </w:rPr>
        <w:t>12</w:t>
      </w:r>
      <w:r w:rsidR="00C57837" w:rsidRPr="00804E20">
        <w:rPr>
          <w:rFonts w:ascii="Times New Roman" w:hAnsi="Times New Roman" w:cs="Times New Roman"/>
          <w:b/>
          <w:sz w:val="24"/>
          <w:szCs w:val="24"/>
        </w:rPr>
        <w:t>, Folate and Ferr</w:t>
      </w:r>
      <w:r w:rsidR="005710BF" w:rsidRPr="00804E20">
        <w:rPr>
          <w:rFonts w:ascii="Times New Roman" w:hAnsi="Times New Roman" w:cs="Times New Roman"/>
          <w:b/>
          <w:sz w:val="24"/>
          <w:szCs w:val="24"/>
        </w:rPr>
        <w:t>i</w:t>
      </w:r>
      <w:r w:rsidR="00C57837" w:rsidRPr="00804E20">
        <w:rPr>
          <w:rFonts w:ascii="Times New Roman" w:hAnsi="Times New Roman" w:cs="Times New Roman"/>
          <w:b/>
          <w:sz w:val="24"/>
          <w:szCs w:val="24"/>
        </w:rPr>
        <w:t>tin</w:t>
      </w:r>
    </w:p>
    <w:p w:rsidR="00525FCD" w:rsidRPr="00804E20" w:rsidRDefault="00267EC9" w:rsidP="00260C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>Measurements of serum concentrations of T</w:t>
      </w:r>
      <w:r w:rsidR="005710BF" w:rsidRPr="00804E20">
        <w:rPr>
          <w:rFonts w:ascii="Times New Roman" w:hAnsi="Times New Roman" w:cs="Times New Roman"/>
          <w:sz w:val="24"/>
          <w:szCs w:val="24"/>
        </w:rPr>
        <w:t xml:space="preserve">otal </w:t>
      </w:r>
      <w:r w:rsidRPr="00804E20">
        <w:rPr>
          <w:rFonts w:ascii="Times New Roman" w:hAnsi="Times New Roman" w:cs="Times New Roman"/>
          <w:sz w:val="24"/>
          <w:szCs w:val="24"/>
        </w:rPr>
        <w:t>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04E20">
        <w:rPr>
          <w:rFonts w:ascii="Times New Roman" w:hAnsi="Times New Roman" w:cs="Times New Roman"/>
          <w:sz w:val="24"/>
          <w:szCs w:val="24"/>
        </w:rPr>
        <w:t>, T</w:t>
      </w:r>
      <w:r w:rsidR="005710BF" w:rsidRPr="00804E20">
        <w:rPr>
          <w:rFonts w:ascii="Times New Roman" w:hAnsi="Times New Roman" w:cs="Times New Roman"/>
          <w:sz w:val="24"/>
          <w:szCs w:val="24"/>
        </w:rPr>
        <w:t xml:space="preserve">otal </w:t>
      </w:r>
      <w:r w:rsidRPr="00804E20">
        <w:rPr>
          <w:rFonts w:ascii="Times New Roman" w:hAnsi="Times New Roman" w:cs="Times New Roman"/>
          <w:sz w:val="24"/>
          <w:szCs w:val="24"/>
        </w:rPr>
        <w:t>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04E20">
        <w:rPr>
          <w:rFonts w:ascii="Times New Roman" w:hAnsi="Times New Roman" w:cs="Times New Roman"/>
          <w:sz w:val="24"/>
          <w:szCs w:val="24"/>
        </w:rPr>
        <w:t xml:space="preserve">, TSH, Vitamin </w:t>
      </w:r>
      <w:r w:rsidR="009319DB" w:rsidRPr="00CF51F3">
        <w:rPr>
          <w:rFonts w:ascii="Times New Roman" w:hAnsi="Times New Roman" w:cs="Times New Roman"/>
          <w:sz w:val="24"/>
          <w:szCs w:val="24"/>
        </w:rPr>
        <w:t>B</w:t>
      </w:r>
      <w:r w:rsidR="009319DB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5710BF" w:rsidRPr="00804E20">
        <w:rPr>
          <w:rFonts w:ascii="Times New Roman" w:hAnsi="Times New Roman" w:cs="Times New Roman"/>
          <w:sz w:val="24"/>
          <w:szCs w:val="24"/>
        </w:rPr>
        <w:t xml:space="preserve">, </w:t>
      </w:r>
      <w:r w:rsidRPr="00804E20">
        <w:rPr>
          <w:rFonts w:ascii="Times New Roman" w:hAnsi="Times New Roman" w:cs="Times New Roman"/>
          <w:sz w:val="24"/>
          <w:szCs w:val="24"/>
        </w:rPr>
        <w:t>Folate</w:t>
      </w:r>
      <w:r w:rsidR="005710BF" w:rsidRPr="00804E20">
        <w:rPr>
          <w:rFonts w:ascii="Times New Roman" w:hAnsi="Times New Roman" w:cs="Times New Roman"/>
          <w:sz w:val="24"/>
          <w:szCs w:val="24"/>
        </w:rPr>
        <w:t xml:space="preserve"> and Ferritin</w:t>
      </w:r>
      <w:r w:rsidRPr="00804E20">
        <w:rPr>
          <w:rFonts w:ascii="Times New Roman" w:hAnsi="Times New Roman" w:cs="Times New Roman"/>
          <w:sz w:val="24"/>
          <w:szCs w:val="24"/>
        </w:rPr>
        <w:t xml:space="preserve"> were done using 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Chemiluminiscence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Immunosorbant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 Assay</w:t>
      </w:r>
      <w:r w:rsidR="00143F82" w:rsidRPr="00804E20">
        <w:rPr>
          <w:rFonts w:ascii="Times New Roman" w:hAnsi="Times New Roman" w:cs="Times New Roman"/>
          <w:sz w:val="24"/>
          <w:szCs w:val="24"/>
        </w:rPr>
        <w:t>.</w:t>
      </w:r>
      <w:r w:rsidR="0034567B" w:rsidRPr="00804E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2E0" w:rsidRDefault="00A41B43" w:rsidP="00260CB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 xml:space="preserve">Statistical </w:t>
      </w:r>
      <w:r w:rsidR="00246550" w:rsidRPr="00804E20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4558BD" w:rsidRPr="00AA0857" w:rsidRDefault="00AA0857" w:rsidP="00AA08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0857">
        <w:rPr>
          <w:rFonts w:ascii="Times New Roman" w:hAnsi="Times New Roman" w:cs="Times New Roman"/>
          <w:sz w:val="24"/>
          <w:szCs w:val="24"/>
        </w:rPr>
        <w:t xml:space="preserve">The results are presented in </w:t>
      </w:r>
      <w:proofErr w:type="spellStart"/>
      <w:r w:rsidRPr="00AA0857">
        <w:rPr>
          <w:rFonts w:ascii="Times New Roman" w:hAnsi="Times New Roman" w:cs="Times New Roman"/>
          <w:sz w:val="24"/>
          <w:szCs w:val="24"/>
        </w:rPr>
        <w:t>mean±SD</w:t>
      </w:r>
      <w:proofErr w:type="spellEnd"/>
      <w:r w:rsidRPr="00AA0857">
        <w:rPr>
          <w:rFonts w:ascii="Times New Roman" w:hAnsi="Times New Roman" w:cs="Times New Roman"/>
          <w:sz w:val="24"/>
          <w:szCs w:val="24"/>
        </w:rPr>
        <w:t xml:space="preserve"> and percentage. Chi-square test was used to compare the categorical variables between </w:t>
      </w:r>
      <w:r w:rsidR="00CF51F3" w:rsidRPr="00CF51F3">
        <w:rPr>
          <w:rFonts w:ascii="Times New Roman" w:hAnsi="Times New Roman" w:cs="Times New Roman"/>
          <w:sz w:val="24"/>
          <w:szCs w:val="24"/>
        </w:rPr>
        <w:t>hypothyroid</w:t>
      </w:r>
      <w:r w:rsidR="00CF51F3">
        <w:rPr>
          <w:rFonts w:ascii="Times New Roman" w:hAnsi="Times New Roman" w:cs="Times New Roman"/>
          <w:sz w:val="24"/>
          <w:szCs w:val="24"/>
        </w:rPr>
        <w:t xml:space="preserve"> </w:t>
      </w:r>
      <w:r w:rsidRPr="00AA0857">
        <w:rPr>
          <w:rFonts w:ascii="Times New Roman" w:hAnsi="Times New Roman" w:cs="Times New Roman"/>
          <w:sz w:val="24"/>
          <w:szCs w:val="24"/>
        </w:rPr>
        <w:t xml:space="preserve">and </w:t>
      </w:r>
      <w:r w:rsidR="00A11728">
        <w:rPr>
          <w:rFonts w:ascii="Times New Roman" w:hAnsi="Times New Roman" w:cs="Times New Roman"/>
          <w:sz w:val="24"/>
          <w:szCs w:val="24"/>
        </w:rPr>
        <w:t>normal</w:t>
      </w:r>
      <w:r w:rsidRPr="00AA0857">
        <w:rPr>
          <w:rFonts w:ascii="Times New Roman" w:hAnsi="Times New Roman" w:cs="Times New Roman"/>
          <w:sz w:val="24"/>
          <w:szCs w:val="24"/>
        </w:rPr>
        <w:t xml:space="preserve">. Unpaired t-test was used to compare the study parameters between cases and controls. The Pearson correlation coefficient was calculated among the study parameters. The p-value&lt;0.05 was considered significant. All the analysis </w:t>
      </w:r>
      <w:r>
        <w:rPr>
          <w:rFonts w:ascii="Times New Roman" w:hAnsi="Times New Roman" w:cs="Times New Roman"/>
          <w:sz w:val="24"/>
          <w:szCs w:val="24"/>
        </w:rPr>
        <w:t>was carried out by using SPSS 21</w:t>
      </w:r>
      <w:r w:rsidRPr="00AA0857">
        <w:rPr>
          <w:rFonts w:ascii="Times New Roman" w:hAnsi="Times New Roman" w:cs="Times New Roman"/>
          <w:sz w:val="24"/>
          <w:szCs w:val="24"/>
        </w:rPr>
        <w:t xml:space="preserve">.0 version (Chicago, Inc., USA).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8BD" w:rsidRPr="00AA085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41B43" w:rsidRPr="00804E20" w:rsidRDefault="00A41B43" w:rsidP="004558B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287E16" w:rsidRPr="00804E20" w:rsidRDefault="005710BF" w:rsidP="001B1A46">
      <w:pPr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>Total</w:t>
      </w:r>
      <w:r w:rsidR="00F91683" w:rsidRPr="00804E20">
        <w:rPr>
          <w:rFonts w:ascii="Times New Roman" w:hAnsi="Times New Roman" w:cs="Times New Roman"/>
          <w:sz w:val="24"/>
          <w:szCs w:val="24"/>
        </w:rPr>
        <w:t xml:space="preserve"> 350 </w:t>
      </w:r>
      <w:r w:rsidRPr="00804E20">
        <w:rPr>
          <w:rFonts w:ascii="Times New Roman" w:hAnsi="Times New Roman" w:cs="Times New Roman"/>
          <w:sz w:val="24"/>
          <w:szCs w:val="24"/>
        </w:rPr>
        <w:t xml:space="preserve">samples </w:t>
      </w:r>
      <w:r w:rsidR="00F91683" w:rsidRPr="00804E20">
        <w:rPr>
          <w:rFonts w:ascii="Times New Roman" w:hAnsi="Times New Roman" w:cs="Times New Roman"/>
          <w:sz w:val="24"/>
          <w:szCs w:val="24"/>
        </w:rPr>
        <w:t>were included in the study out of which 175 were</w:t>
      </w:r>
      <w:r w:rsidR="00A40795" w:rsidRPr="00804E20">
        <w:rPr>
          <w:rFonts w:ascii="Times New Roman" w:hAnsi="Times New Roman" w:cs="Times New Roman"/>
          <w:sz w:val="24"/>
          <w:szCs w:val="24"/>
        </w:rPr>
        <w:t xml:space="preserve"> hypothyroid patients</w:t>
      </w:r>
      <w:r w:rsidR="00F91683" w:rsidRPr="00804E20">
        <w:rPr>
          <w:rFonts w:ascii="Times New Roman" w:hAnsi="Times New Roman" w:cs="Times New Roman"/>
          <w:sz w:val="24"/>
          <w:szCs w:val="24"/>
        </w:rPr>
        <w:t xml:space="preserve"> and 175 were</w:t>
      </w:r>
      <w:r w:rsidR="00A40795" w:rsidRPr="00804E20">
        <w:rPr>
          <w:rFonts w:ascii="Times New Roman" w:hAnsi="Times New Roman" w:cs="Times New Roman"/>
          <w:sz w:val="24"/>
          <w:szCs w:val="24"/>
        </w:rPr>
        <w:t xml:space="preserve"> normal individuals</w:t>
      </w:r>
      <w:r w:rsidR="00256E1B" w:rsidRPr="00804E20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pPr w:leftFromText="180" w:rightFromText="180" w:vertAnchor="text" w:horzAnchor="margin" w:tblpY="637"/>
        <w:tblOverlap w:val="never"/>
        <w:tblW w:w="9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8"/>
        <w:gridCol w:w="2270"/>
        <w:gridCol w:w="2198"/>
        <w:gridCol w:w="2937"/>
      </w:tblGrid>
      <w:tr w:rsidR="00525FCD" w:rsidRPr="00804E20" w:rsidTr="00B75BA4">
        <w:trPr>
          <w:trHeight w:val="290"/>
        </w:trPr>
        <w:tc>
          <w:tcPr>
            <w:tcW w:w="4468" w:type="dxa"/>
            <w:gridSpan w:val="2"/>
          </w:tcPr>
          <w:p w:rsidR="00525FCD" w:rsidRPr="00804E20" w:rsidRDefault="00AB6D52" w:rsidP="00B75B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sz w:val="24"/>
                <w:szCs w:val="24"/>
              </w:rPr>
              <w:t>HYPOTHYROID</w:t>
            </w:r>
          </w:p>
          <w:p w:rsidR="00525FCD" w:rsidRPr="00804E20" w:rsidRDefault="00525FCD" w:rsidP="00B75B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(n=175)</w:t>
            </w:r>
          </w:p>
        </w:tc>
        <w:tc>
          <w:tcPr>
            <w:tcW w:w="5135" w:type="dxa"/>
            <w:gridSpan w:val="2"/>
          </w:tcPr>
          <w:p w:rsidR="007171BC" w:rsidRPr="00804E20" w:rsidRDefault="002F49CA" w:rsidP="00B75B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 </w:t>
            </w:r>
          </w:p>
          <w:p w:rsidR="00525FCD" w:rsidRPr="00804E20" w:rsidRDefault="00525FCD" w:rsidP="00B75B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(n=175)</w:t>
            </w:r>
          </w:p>
        </w:tc>
      </w:tr>
      <w:tr w:rsidR="00525FCD" w:rsidRPr="00804E20" w:rsidTr="00B75BA4">
        <w:trPr>
          <w:trHeight w:val="146"/>
        </w:trPr>
        <w:tc>
          <w:tcPr>
            <w:tcW w:w="2198" w:type="dxa"/>
          </w:tcPr>
          <w:p w:rsidR="00525FCD" w:rsidRPr="00804E20" w:rsidRDefault="00525FCD" w:rsidP="00B75B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Minimum</w:t>
            </w:r>
            <w:r w:rsidR="00661CA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age</w:t>
            </w:r>
          </w:p>
        </w:tc>
        <w:tc>
          <w:tcPr>
            <w:tcW w:w="2270" w:type="dxa"/>
          </w:tcPr>
          <w:p w:rsidR="00525FCD" w:rsidRPr="00804E20" w:rsidRDefault="00525FCD" w:rsidP="00B75B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Maximum</w:t>
            </w:r>
            <w:r w:rsidR="00661CA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age </w:t>
            </w:r>
          </w:p>
        </w:tc>
        <w:tc>
          <w:tcPr>
            <w:tcW w:w="2198" w:type="dxa"/>
          </w:tcPr>
          <w:p w:rsidR="00525FCD" w:rsidRPr="00804E20" w:rsidRDefault="00525FCD" w:rsidP="00B75B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Minimum</w:t>
            </w:r>
            <w:r w:rsidR="00661CA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age</w:t>
            </w:r>
          </w:p>
        </w:tc>
        <w:tc>
          <w:tcPr>
            <w:tcW w:w="2937" w:type="dxa"/>
          </w:tcPr>
          <w:p w:rsidR="00525FCD" w:rsidRPr="00804E20" w:rsidRDefault="00525FCD" w:rsidP="00B75B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Maximum</w:t>
            </w:r>
            <w:r w:rsidR="00661CA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age</w:t>
            </w:r>
          </w:p>
        </w:tc>
      </w:tr>
      <w:tr w:rsidR="00525FCD" w:rsidRPr="00804E20" w:rsidTr="00B75BA4">
        <w:trPr>
          <w:trHeight w:val="146"/>
        </w:trPr>
        <w:tc>
          <w:tcPr>
            <w:tcW w:w="2198" w:type="dxa"/>
            <w:vAlign w:val="center"/>
          </w:tcPr>
          <w:p w:rsidR="00525FCD" w:rsidRPr="00804E20" w:rsidRDefault="00525FCD" w:rsidP="00B75BA4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70" w:type="dxa"/>
            <w:vAlign w:val="center"/>
          </w:tcPr>
          <w:p w:rsidR="00525FCD" w:rsidRPr="00804E20" w:rsidRDefault="00525FCD" w:rsidP="00B75BA4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198" w:type="dxa"/>
            <w:vAlign w:val="center"/>
          </w:tcPr>
          <w:p w:rsidR="00525FCD" w:rsidRPr="00804E20" w:rsidRDefault="00525FCD" w:rsidP="00B75BA4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37" w:type="dxa"/>
            <w:vAlign w:val="center"/>
          </w:tcPr>
          <w:p w:rsidR="00525FCD" w:rsidRPr="00804E20" w:rsidRDefault="00525FCD" w:rsidP="00B75BA4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65</w:t>
            </w:r>
          </w:p>
        </w:tc>
      </w:tr>
      <w:tr w:rsidR="00B75BA4" w:rsidRPr="00804E20" w:rsidTr="009319DB">
        <w:trPr>
          <w:trHeight w:val="146"/>
        </w:trPr>
        <w:tc>
          <w:tcPr>
            <w:tcW w:w="4468" w:type="dxa"/>
            <w:gridSpan w:val="2"/>
            <w:tcBorders>
              <w:top w:val="single" w:sz="4" w:space="0" w:color="auto"/>
            </w:tcBorders>
            <w:vAlign w:val="center"/>
          </w:tcPr>
          <w:p w:rsidR="00B75BA4" w:rsidRPr="00804E20" w:rsidRDefault="00B75BA4" w:rsidP="00B75BA4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 w:rsidRPr="00804E20">
              <w:rPr>
                <w:rFonts w:ascii="Times New Roman" w:hAnsi="Times New Roman" w:cs="Times New Roman"/>
                <w:sz w:val="24"/>
                <w:szCs w:val="24"/>
              </w:rPr>
              <w:t xml:space="preserve"> 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33.7</w:t>
            </w: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8±13.9</w:t>
            </w:r>
          </w:p>
        </w:tc>
        <w:tc>
          <w:tcPr>
            <w:tcW w:w="5135" w:type="dxa"/>
            <w:gridSpan w:val="2"/>
            <w:vAlign w:val="center"/>
          </w:tcPr>
          <w:p w:rsidR="00B75BA4" w:rsidRPr="00804E20" w:rsidRDefault="00B75BA4" w:rsidP="00B75BA4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 w:rsidRPr="00804E20">
              <w:rPr>
                <w:rFonts w:ascii="Times New Roman" w:hAnsi="Times New Roman" w:cs="Times New Roman"/>
                <w:sz w:val="24"/>
                <w:szCs w:val="24"/>
              </w:rPr>
              <w:t xml:space="preserve"> 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34.28±14.0</w:t>
            </w:r>
          </w:p>
        </w:tc>
      </w:tr>
    </w:tbl>
    <w:p w:rsidR="00EF10BB" w:rsidRPr="00804E20" w:rsidRDefault="00ED232E" w:rsidP="00EF10BB">
      <w:pPr>
        <w:pStyle w:val="Default"/>
        <w:rPr>
          <w:rFonts w:ascii="Times New Roman" w:hAnsi="Times New Roman" w:cs="Times New Roman"/>
          <w:b/>
          <w:bCs/>
        </w:rPr>
      </w:pPr>
      <w:r w:rsidRPr="00804E20">
        <w:rPr>
          <w:rFonts w:ascii="Times New Roman" w:hAnsi="Times New Roman" w:cs="Times New Roman"/>
          <w:b/>
        </w:rPr>
        <w:t xml:space="preserve">TABLE </w:t>
      </w:r>
      <w:r w:rsidR="007171BC" w:rsidRPr="00804E20">
        <w:rPr>
          <w:rFonts w:ascii="Times New Roman" w:hAnsi="Times New Roman" w:cs="Times New Roman"/>
          <w:b/>
        </w:rPr>
        <w:t xml:space="preserve">1: </w:t>
      </w:r>
      <w:r w:rsidR="00674DB1" w:rsidRPr="00804E20">
        <w:rPr>
          <w:rFonts w:ascii="Times New Roman" w:hAnsi="Times New Roman" w:cs="Times New Roman"/>
          <w:b/>
        </w:rPr>
        <w:t xml:space="preserve">AGE DISTRIBUTION OF </w:t>
      </w:r>
      <w:r w:rsidR="00EF10BB" w:rsidRPr="00AB6D52">
        <w:rPr>
          <w:rFonts w:ascii="Times New Roman" w:hAnsi="Times New Roman" w:cs="Times New Roman"/>
          <w:b/>
          <w:bCs/>
        </w:rPr>
        <w:t>HYPOTHYROID</w:t>
      </w:r>
      <w:r w:rsidR="00EF10BB" w:rsidRPr="00804E20">
        <w:rPr>
          <w:rFonts w:ascii="Times New Roman" w:hAnsi="Times New Roman" w:cs="Times New Roman"/>
          <w:b/>
          <w:bCs/>
        </w:rPr>
        <w:t xml:space="preserve"> GROUP </w:t>
      </w:r>
      <w:r w:rsidR="00EF10BB" w:rsidRPr="00804E20">
        <w:rPr>
          <w:rFonts w:ascii="Times New Roman" w:hAnsi="Times New Roman" w:cs="Times New Roman"/>
          <w:b/>
        </w:rPr>
        <w:t>&amp;</w:t>
      </w:r>
      <w:r w:rsidR="00EF10BB" w:rsidRPr="00804E20">
        <w:rPr>
          <w:rFonts w:ascii="Times New Roman" w:hAnsi="Times New Roman" w:cs="Times New Roman"/>
          <w:b/>
          <w:bCs/>
        </w:rPr>
        <w:t xml:space="preserve"> NORMAL GROUP</w:t>
      </w:r>
    </w:p>
    <w:p w:rsidR="00753066" w:rsidRDefault="009E70A6" w:rsidP="00EF10BB">
      <w:pPr>
        <w:rPr>
          <w:rFonts w:ascii="Times New Roman" w:hAnsi="Times New Roman" w:cs="Times New Roman"/>
          <w:sz w:val="24"/>
          <w:szCs w:val="24"/>
        </w:rPr>
      </w:pPr>
      <w:r w:rsidRPr="00753066">
        <w:rPr>
          <w:rFonts w:ascii="Times New Roman" w:hAnsi="Times New Roman" w:cs="Times New Roman"/>
          <w:b/>
          <w:bCs/>
          <w:sz w:val="24"/>
          <w:szCs w:val="24"/>
        </w:rPr>
        <w:t>p-</w:t>
      </w:r>
      <w:r w:rsidR="0075306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753066" w:rsidRPr="00753066">
        <w:rPr>
          <w:rFonts w:ascii="Times New Roman" w:hAnsi="Times New Roman" w:cs="Times New Roman"/>
          <w:b/>
          <w:bCs/>
          <w:sz w:val="24"/>
          <w:szCs w:val="24"/>
        </w:rPr>
        <w:t>alue</w:t>
      </w:r>
      <w:r w:rsidRPr="00753066">
        <w:rPr>
          <w:rFonts w:ascii="Times New Roman" w:hAnsi="Times New Roman" w:cs="Times New Roman"/>
          <w:b/>
          <w:bCs/>
          <w:sz w:val="24"/>
          <w:szCs w:val="24"/>
        </w:rPr>
        <w:t>= 0.257 t value=1.135</w:t>
      </w:r>
      <w:r w:rsidR="00753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B86" w:rsidRPr="00804E20" w:rsidRDefault="00674DB1" w:rsidP="00542B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DB1">
        <w:rPr>
          <w:rFonts w:ascii="Times New Roman" w:hAnsi="Times New Roman" w:cs="Times New Roman"/>
          <w:b/>
          <w:bCs/>
          <w:sz w:val="24"/>
          <w:szCs w:val="24"/>
        </w:rPr>
        <w:t xml:space="preserve">Table 1: </w:t>
      </w:r>
      <w:r w:rsidR="00256E1B" w:rsidRPr="00804E20">
        <w:rPr>
          <w:rFonts w:ascii="Times New Roman" w:hAnsi="Times New Roman" w:cs="Times New Roman"/>
          <w:sz w:val="24"/>
          <w:szCs w:val="24"/>
        </w:rPr>
        <w:t xml:space="preserve">Mean age for both groups i.e. hypothyroid and normal was 33.78± 13.9 and 34.28±14.0 respectively. </w:t>
      </w:r>
    </w:p>
    <w:p w:rsidR="00403E44" w:rsidRPr="00804E20" w:rsidRDefault="00ED232E" w:rsidP="004558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Pr="00804E20">
        <w:rPr>
          <w:rFonts w:ascii="Times New Roman" w:hAnsi="Times New Roman" w:cs="Times New Roman"/>
          <w:b/>
          <w:sz w:val="24"/>
          <w:szCs w:val="24"/>
        </w:rPr>
        <w:t>2</w:t>
      </w:r>
      <w:r w:rsidR="00287E16" w:rsidRPr="00804E20">
        <w:rPr>
          <w:rFonts w:ascii="Times New Roman" w:hAnsi="Times New Roman" w:cs="Times New Roman"/>
          <w:b/>
          <w:sz w:val="24"/>
          <w:szCs w:val="24"/>
        </w:rPr>
        <w:t>:</w:t>
      </w:r>
      <w:r w:rsidR="00674D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4DB1" w:rsidRPr="00804E20">
        <w:rPr>
          <w:rFonts w:ascii="Times New Roman" w:hAnsi="Times New Roman" w:cs="Times New Roman"/>
          <w:b/>
          <w:sz w:val="24"/>
          <w:szCs w:val="24"/>
        </w:rPr>
        <w:t xml:space="preserve">FREQUENCY DISTRIBUTION AMONG MALE AND FEMALE IN </w:t>
      </w:r>
      <w:r w:rsidR="00EF10BB" w:rsidRPr="00EF10BB">
        <w:rPr>
          <w:rFonts w:ascii="Times New Roman" w:hAnsi="Times New Roman" w:cs="Times New Roman"/>
          <w:b/>
          <w:sz w:val="24"/>
          <w:szCs w:val="24"/>
        </w:rPr>
        <w:t>HYPOTHYROID GROUP &amp; NORMAL GROUP</w:t>
      </w:r>
    </w:p>
    <w:tbl>
      <w:tblPr>
        <w:tblpPr w:leftFromText="180" w:rightFromText="180" w:vertAnchor="text" w:horzAnchor="margin" w:tblpY="107"/>
        <w:tblW w:w="9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8"/>
        <w:gridCol w:w="1398"/>
        <w:gridCol w:w="1056"/>
        <w:gridCol w:w="1270"/>
        <w:gridCol w:w="1041"/>
        <w:gridCol w:w="1398"/>
        <w:gridCol w:w="1056"/>
        <w:gridCol w:w="1298"/>
      </w:tblGrid>
      <w:tr w:rsidR="00753066" w:rsidRPr="00804E20" w:rsidTr="00753066">
        <w:trPr>
          <w:trHeight w:val="549"/>
        </w:trPr>
        <w:tc>
          <w:tcPr>
            <w:tcW w:w="5132" w:type="dxa"/>
            <w:gridSpan w:val="4"/>
          </w:tcPr>
          <w:p w:rsidR="00753066" w:rsidRPr="00804E20" w:rsidRDefault="00EF10BB" w:rsidP="00EC19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HYPOTHYROID </w:t>
            </w:r>
          </w:p>
        </w:tc>
        <w:tc>
          <w:tcPr>
            <w:tcW w:w="4793" w:type="dxa"/>
            <w:gridSpan w:val="4"/>
          </w:tcPr>
          <w:p w:rsidR="00753066" w:rsidRPr="00804E20" w:rsidRDefault="00EF10BB" w:rsidP="00EC19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NORMAL </w:t>
            </w:r>
          </w:p>
        </w:tc>
      </w:tr>
      <w:tr w:rsidR="00753066" w:rsidRPr="00804E20" w:rsidTr="00753066">
        <w:trPr>
          <w:trHeight w:val="534"/>
        </w:trPr>
        <w:tc>
          <w:tcPr>
            <w:tcW w:w="1408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398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056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1270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 Percent</w:t>
            </w:r>
          </w:p>
        </w:tc>
        <w:tc>
          <w:tcPr>
            <w:tcW w:w="1041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398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056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1298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 Percent</w:t>
            </w:r>
          </w:p>
        </w:tc>
      </w:tr>
      <w:tr w:rsidR="00753066" w:rsidRPr="00804E20" w:rsidTr="00753066">
        <w:trPr>
          <w:trHeight w:val="216"/>
        </w:trPr>
        <w:tc>
          <w:tcPr>
            <w:tcW w:w="1408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1398" w:type="dxa"/>
            <w:vAlign w:val="center"/>
          </w:tcPr>
          <w:p w:rsidR="00753066" w:rsidRPr="00804E20" w:rsidRDefault="00753066" w:rsidP="00753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56" w:type="dxa"/>
            <w:vAlign w:val="center"/>
          </w:tcPr>
          <w:p w:rsidR="00753066" w:rsidRPr="00804E20" w:rsidRDefault="00753066" w:rsidP="00753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60.0</w:t>
            </w:r>
          </w:p>
        </w:tc>
        <w:tc>
          <w:tcPr>
            <w:tcW w:w="1270" w:type="dxa"/>
            <w:vAlign w:val="center"/>
          </w:tcPr>
          <w:p w:rsidR="00753066" w:rsidRPr="00804E20" w:rsidRDefault="00753066" w:rsidP="00753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60.0</w:t>
            </w:r>
          </w:p>
        </w:tc>
        <w:tc>
          <w:tcPr>
            <w:tcW w:w="1041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1398" w:type="dxa"/>
          </w:tcPr>
          <w:p w:rsidR="00753066" w:rsidRPr="00804E20" w:rsidRDefault="00753066" w:rsidP="00753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56" w:type="dxa"/>
          </w:tcPr>
          <w:p w:rsidR="00753066" w:rsidRPr="00804E20" w:rsidRDefault="00753066" w:rsidP="00753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62.2</w:t>
            </w:r>
          </w:p>
        </w:tc>
        <w:tc>
          <w:tcPr>
            <w:tcW w:w="1298" w:type="dxa"/>
          </w:tcPr>
          <w:p w:rsidR="00753066" w:rsidRPr="00804E20" w:rsidRDefault="00753066" w:rsidP="00753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62.2</w:t>
            </w:r>
          </w:p>
        </w:tc>
      </w:tr>
      <w:tr w:rsidR="00753066" w:rsidRPr="00804E20" w:rsidTr="00753066">
        <w:trPr>
          <w:trHeight w:val="549"/>
        </w:trPr>
        <w:tc>
          <w:tcPr>
            <w:tcW w:w="1408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1398" w:type="dxa"/>
            <w:vAlign w:val="center"/>
          </w:tcPr>
          <w:p w:rsidR="00753066" w:rsidRPr="00804E20" w:rsidRDefault="00753066" w:rsidP="00753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56" w:type="dxa"/>
            <w:vAlign w:val="center"/>
          </w:tcPr>
          <w:p w:rsidR="00753066" w:rsidRPr="00804E20" w:rsidRDefault="00753066" w:rsidP="00753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40.0</w:t>
            </w:r>
          </w:p>
        </w:tc>
        <w:tc>
          <w:tcPr>
            <w:tcW w:w="1270" w:type="dxa"/>
            <w:vAlign w:val="center"/>
          </w:tcPr>
          <w:p w:rsidR="00753066" w:rsidRPr="00804E20" w:rsidRDefault="00753066" w:rsidP="00753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40.0</w:t>
            </w:r>
          </w:p>
        </w:tc>
        <w:tc>
          <w:tcPr>
            <w:tcW w:w="1041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1398" w:type="dxa"/>
          </w:tcPr>
          <w:p w:rsidR="00753066" w:rsidRPr="00804E20" w:rsidRDefault="00753066" w:rsidP="00753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056" w:type="dxa"/>
          </w:tcPr>
          <w:p w:rsidR="00753066" w:rsidRPr="00804E20" w:rsidRDefault="00753066" w:rsidP="00753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37.8</w:t>
            </w:r>
          </w:p>
        </w:tc>
        <w:tc>
          <w:tcPr>
            <w:tcW w:w="1298" w:type="dxa"/>
          </w:tcPr>
          <w:p w:rsidR="00753066" w:rsidRPr="00804E20" w:rsidRDefault="00753066" w:rsidP="00753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37.8</w:t>
            </w:r>
          </w:p>
        </w:tc>
      </w:tr>
      <w:tr w:rsidR="00753066" w:rsidRPr="00804E20" w:rsidTr="00753066">
        <w:trPr>
          <w:trHeight w:val="549"/>
        </w:trPr>
        <w:tc>
          <w:tcPr>
            <w:tcW w:w="1408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98" w:type="dxa"/>
            <w:vAlign w:val="center"/>
          </w:tcPr>
          <w:p w:rsidR="00753066" w:rsidRPr="00804E20" w:rsidRDefault="00753066" w:rsidP="00753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056" w:type="dxa"/>
            <w:vAlign w:val="center"/>
          </w:tcPr>
          <w:p w:rsidR="00753066" w:rsidRPr="00804E20" w:rsidRDefault="00753066" w:rsidP="00753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270" w:type="dxa"/>
            <w:vAlign w:val="center"/>
          </w:tcPr>
          <w:p w:rsidR="00753066" w:rsidRPr="00804E20" w:rsidRDefault="00753066" w:rsidP="00753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041" w:type="dxa"/>
          </w:tcPr>
          <w:p w:rsidR="00753066" w:rsidRPr="00804E20" w:rsidRDefault="00753066" w:rsidP="007530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98" w:type="dxa"/>
          </w:tcPr>
          <w:p w:rsidR="00753066" w:rsidRPr="00804E20" w:rsidRDefault="00753066" w:rsidP="00753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056" w:type="dxa"/>
          </w:tcPr>
          <w:p w:rsidR="00753066" w:rsidRPr="00804E20" w:rsidRDefault="00753066" w:rsidP="00753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298" w:type="dxa"/>
          </w:tcPr>
          <w:p w:rsidR="00753066" w:rsidRPr="00804E20" w:rsidRDefault="00753066" w:rsidP="00753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</w:tr>
    </w:tbl>
    <w:p w:rsidR="00753066" w:rsidRPr="00753066" w:rsidRDefault="00403E44" w:rsidP="007530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>Chi square test* p-value: 0.66 Chi-square:0.19</w:t>
      </w:r>
      <w:r w:rsidR="00753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1BC" w:rsidRPr="00804E20" w:rsidRDefault="00674DB1" w:rsidP="004558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DB1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0A43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4DB1"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  <w:r w:rsidR="007171BC" w:rsidRPr="00804E20">
        <w:rPr>
          <w:rFonts w:ascii="Times New Roman" w:hAnsi="Times New Roman" w:cs="Times New Roman"/>
          <w:sz w:val="24"/>
          <w:szCs w:val="24"/>
        </w:rPr>
        <w:t>In</w:t>
      </w:r>
      <w:r w:rsidR="007171BC" w:rsidRPr="00804E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71BC" w:rsidRPr="00804E20">
        <w:rPr>
          <w:rFonts w:ascii="Times New Roman" w:hAnsi="Times New Roman" w:cs="Times New Roman"/>
          <w:sz w:val="24"/>
          <w:szCs w:val="24"/>
        </w:rPr>
        <w:t>hypothyroid group</w:t>
      </w:r>
      <w:r w:rsidR="007171BC" w:rsidRPr="00804E2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171BC" w:rsidRPr="00804E20">
        <w:rPr>
          <w:rFonts w:ascii="Times New Roman" w:hAnsi="Times New Roman" w:cs="Times New Roman"/>
          <w:sz w:val="24"/>
          <w:szCs w:val="24"/>
        </w:rPr>
        <w:t xml:space="preserve">105 (60%) patients were female and 70 (40%) were male whereas in normal group, there were 109 (62.2%) female and 66 (37.8%) were male persons </w:t>
      </w:r>
    </w:p>
    <w:p w:rsidR="004558BD" w:rsidRPr="00804E20" w:rsidRDefault="004558BD">
      <w:pPr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454D9" w:rsidRPr="00804E20" w:rsidRDefault="00ED232E" w:rsidP="00475F18">
      <w:pPr>
        <w:pStyle w:val="Default"/>
        <w:rPr>
          <w:rFonts w:ascii="Times New Roman" w:hAnsi="Times New Roman" w:cs="Times New Roman"/>
          <w:b/>
          <w:bCs/>
        </w:rPr>
      </w:pPr>
      <w:r w:rsidRPr="00804E20">
        <w:rPr>
          <w:rFonts w:ascii="Times New Roman" w:hAnsi="Times New Roman" w:cs="Times New Roman"/>
          <w:b/>
        </w:rPr>
        <w:t xml:space="preserve">TABLE </w:t>
      </w:r>
      <w:r w:rsidR="00475F18" w:rsidRPr="00804E20">
        <w:rPr>
          <w:rFonts w:ascii="Times New Roman" w:hAnsi="Times New Roman" w:cs="Times New Roman"/>
          <w:b/>
        </w:rPr>
        <w:t xml:space="preserve">3: </w:t>
      </w:r>
      <w:r w:rsidR="00674DB1" w:rsidRPr="00804E20">
        <w:rPr>
          <w:rFonts w:ascii="Times New Roman" w:hAnsi="Times New Roman" w:cs="Times New Roman"/>
          <w:b/>
          <w:bCs/>
        </w:rPr>
        <w:t xml:space="preserve">LABORATORY FINDINGS OF </w:t>
      </w:r>
      <w:r w:rsidR="00AB6D52" w:rsidRPr="00AB6D52">
        <w:rPr>
          <w:rFonts w:ascii="Times New Roman" w:hAnsi="Times New Roman" w:cs="Times New Roman"/>
          <w:b/>
          <w:bCs/>
        </w:rPr>
        <w:t>HYPOTHYROID</w:t>
      </w:r>
      <w:r w:rsidR="00AB6D52" w:rsidRPr="00804E20">
        <w:rPr>
          <w:rFonts w:ascii="Times New Roman" w:hAnsi="Times New Roman" w:cs="Times New Roman"/>
          <w:b/>
          <w:bCs/>
        </w:rPr>
        <w:t xml:space="preserve"> </w:t>
      </w:r>
      <w:r w:rsidR="00674DB1" w:rsidRPr="00804E20">
        <w:rPr>
          <w:rFonts w:ascii="Times New Roman" w:hAnsi="Times New Roman" w:cs="Times New Roman"/>
          <w:b/>
          <w:bCs/>
        </w:rPr>
        <w:t xml:space="preserve">GROUP </w:t>
      </w:r>
      <w:r w:rsidR="000A43C8" w:rsidRPr="00804E20">
        <w:rPr>
          <w:rFonts w:ascii="Times New Roman" w:hAnsi="Times New Roman" w:cs="Times New Roman"/>
          <w:b/>
        </w:rPr>
        <w:t>&amp;</w:t>
      </w:r>
      <w:r w:rsidR="00674DB1" w:rsidRPr="00804E20">
        <w:rPr>
          <w:rFonts w:ascii="Times New Roman" w:hAnsi="Times New Roman" w:cs="Times New Roman"/>
          <w:b/>
          <w:bCs/>
        </w:rPr>
        <w:t xml:space="preserve"> NORMAL GROUP</w:t>
      </w:r>
    </w:p>
    <w:p w:rsidR="00403E44" w:rsidRPr="00804E20" w:rsidRDefault="00403E44" w:rsidP="00475F18">
      <w:pPr>
        <w:pStyle w:val="Default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bottomFromText="200" w:vertAnchor="text" w:horzAnchor="margin" w:tblpY="115"/>
        <w:tblW w:w="9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2751"/>
        <w:gridCol w:w="2678"/>
        <w:gridCol w:w="1163"/>
        <w:gridCol w:w="1511"/>
      </w:tblGrid>
      <w:tr w:rsidR="00403E44" w:rsidRPr="00804E20" w:rsidTr="00674DB1">
        <w:trPr>
          <w:trHeight w:hRule="exact" w:val="100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E44" w:rsidRPr="00804E20" w:rsidRDefault="00403E44" w:rsidP="00931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5D64" w:rsidRPr="00804E20" w:rsidRDefault="006B5D64" w:rsidP="006B5D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sz w:val="24"/>
                <w:szCs w:val="24"/>
              </w:rPr>
              <w:t>HYPOTHYROID</w:t>
            </w:r>
          </w:p>
          <w:p w:rsidR="00403E44" w:rsidRPr="00804E20" w:rsidRDefault="00403E44" w:rsidP="00C656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±SD</w:t>
            </w: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(n=175)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403E44" w:rsidP="00C656C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</w:t>
            </w:r>
          </w:p>
          <w:p w:rsidR="00403E44" w:rsidRPr="00804E20" w:rsidRDefault="00403E44" w:rsidP="00C656C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±SD </w:t>
            </w: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(n=175)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674DB1" w:rsidP="00C656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</w:t>
            </w:r>
            <w:r w:rsidR="00403E44"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VALUE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03E44" w:rsidRPr="00804E20" w:rsidRDefault="00403E44" w:rsidP="00C656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t- VALUE</w:t>
            </w:r>
          </w:p>
        </w:tc>
      </w:tr>
      <w:tr w:rsidR="00403E44" w:rsidRPr="00804E20" w:rsidTr="00674DB1">
        <w:trPr>
          <w:trHeight w:val="69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03E44" w:rsidRPr="00804E20" w:rsidRDefault="00403E44" w:rsidP="009319DB">
            <w:pPr>
              <w:spacing w:before="94"/>
              <w:jc w:val="center"/>
              <w:rPr>
                <w:rFonts w:ascii="Times New Roman" w:hAnsi="Times New Roman" w:cs="Times New Roman"/>
                <w:color w:val="494949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33.78±13.9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34.28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±14.0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 0.737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0.3353 </w:t>
            </w:r>
          </w:p>
        </w:tc>
      </w:tr>
      <w:tr w:rsidR="00403E44" w:rsidRPr="00804E20" w:rsidTr="00674DB1">
        <w:trPr>
          <w:trHeight w:hRule="exact" w:val="643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TSH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7.42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±1.75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2.72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±1.28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0.0001*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:rsidR="00403E44" w:rsidRPr="00804E20" w:rsidRDefault="00403E44" w:rsidP="00386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28.6765 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</w:rPr>
              <w:br/>
            </w:r>
          </w:p>
        </w:tc>
      </w:tr>
      <w:tr w:rsidR="00403E44" w:rsidRPr="00804E20" w:rsidTr="00674DB1">
        <w:trPr>
          <w:trHeight w:val="584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44" w:rsidRPr="00804E20" w:rsidRDefault="00403E44" w:rsidP="00654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r w:rsidR="00654772" w:rsidRPr="00804E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4772" w:rsidRPr="00654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proofErr w:type="gramEnd"/>
            <w:r w:rsidR="00654772" w:rsidRPr="0065477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0.43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0.41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1.30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0.29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0.0001* 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22.9174</w:t>
            </w:r>
          </w:p>
        </w:tc>
      </w:tr>
      <w:tr w:rsidR="00403E44" w:rsidRPr="00804E20" w:rsidTr="00674DB1">
        <w:trPr>
          <w:trHeight w:val="584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r w:rsidR="00355F35" w:rsidRPr="00804E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5F35" w:rsidRPr="00355F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proofErr w:type="gramEnd"/>
            <w:r w:rsidR="00355F35" w:rsidRPr="00355F3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3.60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1.38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6.62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1.11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0.0001* 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22.5581 </w:t>
            </w:r>
          </w:p>
        </w:tc>
      </w:tr>
      <w:tr w:rsidR="00403E44" w:rsidRPr="00804E20" w:rsidTr="00674DB1">
        <w:trPr>
          <w:trHeight w:val="584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VITAMIN </w:t>
            </w:r>
            <w:r w:rsidR="00CF51F3" w:rsidRPr="009319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="00CF51F3" w:rsidRPr="00CF51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210.45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129.30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483.93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264.74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0.0001* 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12.2792 </w:t>
            </w:r>
          </w:p>
        </w:tc>
      </w:tr>
      <w:tr w:rsidR="00403E44" w:rsidRPr="00804E20" w:rsidTr="00674DB1">
        <w:trPr>
          <w:trHeight w:val="584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2.51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0.99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6.67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0.83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0.0001* 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42.5975 </w:t>
            </w:r>
          </w:p>
        </w:tc>
      </w:tr>
      <w:tr w:rsidR="00403E44" w:rsidRPr="00804E20" w:rsidTr="00674DB1">
        <w:trPr>
          <w:trHeight w:val="605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44" w:rsidRPr="00804E20" w:rsidRDefault="00403E44" w:rsidP="00931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23.08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1.18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63.43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3.30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 0.0001*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:rsidR="00403E44" w:rsidRPr="00804E20" w:rsidRDefault="00403E44" w:rsidP="00931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152.3074 </w:t>
            </w:r>
          </w:p>
        </w:tc>
      </w:tr>
    </w:tbl>
    <w:p w:rsidR="00B10A30" w:rsidRPr="00804E20" w:rsidRDefault="00B10A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Unpaired t-test, * statistically significant  </w:t>
      </w:r>
    </w:p>
    <w:p w:rsidR="000E7341" w:rsidRPr="00804E20" w:rsidRDefault="00506DD7" w:rsidP="004558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DB1"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74DB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E7341" w:rsidRPr="00804E20">
        <w:rPr>
          <w:rFonts w:ascii="Times New Roman" w:hAnsi="Times New Roman" w:cs="Times New Roman"/>
          <w:sz w:val="24"/>
          <w:szCs w:val="24"/>
        </w:rPr>
        <w:t>In normal individual group, all the serum values were in normal range. The levels of TSH of hypothyroid patients show a significant increase in comparison to normal individuals (p&lt;0.0001). Hypothyroid patients also had significantly lower levels of serum total T</w:t>
      </w:r>
      <w:r w:rsidR="000E7341" w:rsidRPr="00804E20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0E7341" w:rsidRPr="00804E20">
        <w:rPr>
          <w:rFonts w:ascii="Times New Roman" w:hAnsi="Times New Roman" w:cs="Times New Roman"/>
          <w:sz w:val="24"/>
          <w:szCs w:val="24"/>
        </w:rPr>
        <w:t>and total T</w:t>
      </w:r>
      <w:r w:rsidR="000E7341" w:rsidRPr="00804E2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E7341" w:rsidRPr="00804E20">
        <w:rPr>
          <w:rFonts w:ascii="Times New Roman" w:hAnsi="Times New Roman" w:cs="Times New Roman"/>
          <w:sz w:val="24"/>
          <w:szCs w:val="24"/>
        </w:rPr>
        <w:t xml:space="preserve"> (p&lt;0.0001). The mean serum vitamin </w:t>
      </w:r>
      <w:r w:rsidR="00CF51F3" w:rsidRPr="009319DB">
        <w:rPr>
          <w:rFonts w:ascii="Times New Roman" w:hAnsi="Times New Roman" w:cs="Times New Roman"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E7341" w:rsidRPr="00804E20">
        <w:rPr>
          <w:rFonts w:ascii="Times New Roman" w:hAnsi="Times New Roman" w:cs="Times New Roman"/>
          <w:sz w:val="24"/>
          <w:szCs w:val="24"/>
        </w:rPr>
        <w:t xml:space="preserve"> and folate levels were also significantly (p&lt;0.0001) decreased as compared to normal. In case of serum ferritin, the level was observed lower in comparison to norm</w:t>
      </w:r>
      <w:r w:rsidR="00D46BF5">
        <w:rPr>
          <w:rFonts w:ascii="Times New Roman" w:hAnsi="Times New Roman" w:cs="Times New Roman"/>
          <w:sz w:val="24"/>
          <w:szCs w:val="24"/>
        </w:rPr>
        <w:t xml:space="preserve">al </w:t>
      </w:r>
      <w:r w:rsidR="003D7A9D">
        <w:rPr>
          <w:rFonts w:ascii="Times New Roman" w:hAnsi="Times New Roman" w:cs="Times New Roman"/>
          <w:sz w:val="24"/>
          <w:szCs w:val="24"/>
        </w:rPr>
        <w:t>and</w:t>
      </w:r>
      <w:r w:rsidR="00D46BF5">
        <w:rPr>
          <w:rFonts w:ascii="Times New Roman" w:hAnsi="Times New Roman" w:cs="Times New Roman"/>
          <w:sz w:val="24"/>
          <w:szCs w:val="24"/>
        </w:rPr>
        <w:t xml:space="preserve"> it was </w:t>
      </w:r>
      <w:r w:rsidR="006B4C6D" w:rsidRPr="00804E20">
        <w:rPr>
          <w:rFonts w:ascii="Times New Roman" w:hAnsi="Times New Roman" w:cs="Times New Roman"/>
          <w:sz w:val="24"/>
          <w:szCs w:val="24"/>
        </w:rPr>
        <w:t>significant</w:t>
      </w:r>
      <w:r w:rsidR="00542B86" w:rsidRPr="00804E20">
        <w:rPr>
          <w:rFonts w:ascii="Times New Roman" w:hAnsi="Times New Roman" w:cs="Times New Roman"/>
          <w:sz w:val="24"/>
          <w:szCs w:val="24"/>
        </w:rPr>
        <w:t>.</w:t>
      </w:r>
      <w:r w:rsidR="000E7341" w:rsidRPr="00804E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DCF" w:rsidRDefault="004A2D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8504D" w:rsidRPr="00E044EB" w:rsidRDefault="004E27BB" w:rsidP="00E044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4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713FDC" w:rsidRPr="00E044EB">
        <w:rPr>
          <w:rFonts w:ascii="Times New Roman" w:hAnsi="Times New Roman" w:cs="Times New Roman"/>
          <w:b/>
          <w:bCs/>
          <w:sz w:val="24"/>
          <w:szCs w:val="24"/>
        </w:rPr>
        <w:t>4:</w:t>
      </w:r>
      <w:r w:rsidR="0080393D" w:rsidRPr="00E044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CC0" w:rsidRPr="00E044EB">
        <w:rPr>
          <w:rFonts w:ascii="Times New Roman" w:hAnsi="Times New Roman" w:cs="Times New Roman"/>
          <w:b/>
          <w:bCs/>
          <w:sz w:val="24"/>
          <w:szCs w:val="24"/>
        </w:rPr>
        <w:t xml:space="preserve">PEARSON CORRELATION COEFFICIENT AMONG THE VITAMIN </w:t>
      </w:r>
      <w:r w:rsidR="00CF51F3" w:rsidRPr="00E044E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F51F3" w:rsidRPr="00E044E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="008A1CC0" w:rsidRPr="00E044E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044EB" w:rsidRPr="00E044EB">
        <w:rPr>
          <w:rFonts w:ascii="Times New Roman" w:hAnsi="Times New Roman" w:cs="Times New Roman"/>
          <w:b/>
          <w:bCs/>
          <w:sz w:val="24"/>
          <w:szCs w:val="24"/>
        </w:rPr>
        <w:t xml:space="preserve">FOLIC </w:t>
      </w:r>
      <w:r w:rsidR="008A1CC0" w:rsidRPr="00E044EB">
        <w:rPr>
          <w:rFonts w:ascii="Times New Roman" w:hAnsi="Times New Roman" w:cs="Times New Roman"/>
          <w:b/>
          <w:bCs/>
          <w:sz w:val="24"/>
          <w:szCs w:val="24"/>
        </w:rPr>
        <w:t>ACID AND FERRITIN WITH T</w:t>
      </w:r>
      <w:r w:rsidR="00394DAA" w:rsidRPr="00E044EB">
        <w:rPr>
          <w:rFonts w:ascii="Times New Roman" w:hAnsi="Times New Roman" w:cs="Times New Roman"/>
          <w:b/>
          <w:bCs/>
          <w:sz w:val="24"/>
          <w:szCs w:val="24"/>
        </w:rPr>
        <w:t>SH</w:t>
      </w:r>
      <w:r w:rsidR="008A1CC0" w:rsidRPr="00E044E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FA64E4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</w:p>
    <w:tbl>
      <w:tblPr>
        <w:tblStyle w:val="TableGrid"/>
        <w:tblW w:w="10163" w:type="dxa"/>
        <w:jc w:val="center"/>
        <w:tblLayout w:type="fixed"/>
        <w:tblLook w:val="0000" w:firstRow="0" w:lastRow="0" w:firstColumn="0" w:lastColumn="0" w:noHBand="0" w:noVBand="0"/>
      </w:tblPr>
      <w:tblGrid>
        <w:gridCol w:w="1451"/>
        <w:gridCol w:w="2267"/>
        <w:gridCol w:w="1088"/>
        <w:gridCol w:w="2062"/>
        <w:gridCol w:w="1551"/>
        <w:gridCol w:w="1744"/>
      </w:tblGrid>
      <w:tr w:rsidR="002F5366" w:rsidRPr="00804E20" w:rsidTr="001E788B">
        <w:trPr>
          <w:trHeight w:val="569"/>
          <w:jc w:val="center"/>
        </w:trPr>
        <w:tc>
          <w:tcPr>
            <w:tcW w:w="10163" w:type="dxa"/>
            <w:gridSpan w:val="6"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Correlations</w:t>
            </w:r>
          </w:p>
        </w:tc>
      </w:tr>
      <w:tr w:rsidR="002F5366" w:rsidRPr="00804E20" w:rsidTr="001E788B">
        <w:trPr>
          <w:trHeight w:val="569"/>
          <w:jc w:val="center"/>
        </w:trPr>
        <w:tc>
          <w:tcPr>
            <w:tcW w:w="3718" w:type="dxa"/>
            <w:gridSpan w:val="2"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8" w:type="dxa"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TSH</w:t>
            </w:r>
          </w:p>
        </w:tc>
        <w:tc>
          <w:tcPr>
            <w:tcW w:w="2062" w:type="dxa"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VITAMIN</w:t>
            </w:r>
            <w:r w:rsidR="00DC0B1D"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F51F3"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="00CF51F3"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1" w:type="dxa"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1744" w:type="dxa"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</w:tr>
      <w:tr w:rsidR="002F5366" w:rsidRPr="00804E20" w:rsidTr="001E788B">
        <w:trPr>
          <w:trHeight w:val="569"/>
          <w:jc w:val="center"/>
        </w:trPr>
        <w:tc>
          <w:tcPr>
            <w:tcW w:w="1451" w:type="dxa"/>
            <w:vMerge w:val="restart"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TSH</w:t>
            </w: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.006</w:t>
            </w: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.187</w:t>
            </w: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.035</w:t>
            </w:r>
          </w:p>
        </w:tc>
      </w:tr>
      <w:tr w:rsidR="002F5366" w:rsidRPr="00804E20" w:rsidTr="001E788B">
        <w:trPr>
          <w:trHeight w:val="254"/>
          <w:jc w:val="center"/>
        </w:trPr>
        <w:tc>
          <w:tcPr>
            <w:tcW w:w="1451" w:type="dxa"/>
            <w:vMerge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.935</w:t>
            </w: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.013</w:t>
            </w: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.641</w:t>
            </w:r>
          </w:p>
        </w:tc>
      </w:tr>
      <w:tr w:rsidR="002F5366" w:rsidRPr="00804E20" w:rsidTr="001E788B">
        <w:trPr>
          <w:trHeight w:val="254"/>
          <w:jc w:val="center"/>
        </w:trPr>
        <w:tc>
          <w:tcPr>
            <w:tcW w:w="1451" w:type="dxa"/>
            <w:vMerge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2F5366" w:rsidRPr="00804E20" w:rsidTr="001E788B">
        <w:trPr>
          <w:trHeight w:val="569"/>
          <w:jc w:val="center"/>
        </w:trPr>
        <w:tc>
          <w:tcPr>
            <w:tcW w:w="1451" w:type="dxa"/>
            <w:vMerge w:val="restart"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F5366" w:rsidRPr="00DC0B1D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VITAMIN</w:t>
            </w:r>
            <w:r w:rsidR="009319DB"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="00CF51F3"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.006</w:t>
            </w: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</w:tr>
      <w:tr w:rsidR="002F5366" w:rsidRPr="00804E20" w:rsidTr="001E788B">
        <w:trPr>
          <w:trHeight w:hRule="exact" w:val="804"/>
          <w:jc w:val="center"/>
        </w:trPr>
        <w:tc>
          <w:tcPr>
            <w:tcW w:w="1451" w:type="dxa"/>
            <w:vMerge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  <w:p w:rsidR="002F5366" w:rsidRPr="00804E20" w:rsidRDefault="002F5366" w:rsidP="009319DB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.935</w:t>
            </w: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</w:tr>
      <w:tr w:rsidR="002F5366" w:rsidRPr="00804E20" w:rsidTr="001E788B">
        <w:trPr>
          <w:trHeight w:val="254"/>
          <w:jc w:val="center"/>
        </w:trPr>
        <w:tc>
          <w:tcPr>
            <w:tcW w:w="1451" w:type="dxa"/>
            <w:vMerge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2F5366" w:rsidRPr="00804E20" w:rsidTr="001E788B">
        <w:trPr>
          <w:trHeight w:val="569"/>
          <w:jc w:val="center"/>
        </w:trPr>
        <w:tc>
          <w:tcPr>
            <w:tcW w:w="1451" w:type="dxa"/>
            <w:vMerge w:val="restart"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.187</w:t>
            </w: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</w:tr>
      <w:tr w:rsidR="002F5366" w:rsidRPr="00804E20" w:rsidTr="001E788B">
        <w:trPr>
          <w:trHeight w:val="254"/>
          <w:jc w:val="center"/>
        </w:trPr>
        <w:tc>
          <w:tcPr>
            <w:tcW w:w="1451" w:type="dxa"/>
            <w:vMerge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.013</w:t>
            </w: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</w:tr>
      <w:tr w:rsidR="002F5366" w:rsidRPr="00804E20" w:rsidTr="001E788B">
        <w:trPr>
          <w:trHeight w:val="254"/>
          <w:jc w:val="center"/>
        </w:trPr>
        <w:tc>
          <w:tcPr>
            <w:tcW w:w="1451" w:type="dxa"/>
            <w:vMerge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2F5366" w:rsidRPr="00804E20" w:rsidTr="001E788B">
        <w:trPr>
          <w:trHeight w:val="569"/>
          <w:jc w:val="center"/>
        </w:trPr>
        <w:tc>
          <w:tcPr>
            <w:tcW w:w="1451" w:type="dxa"/>
            <w:vMerge w:val="restart"/>
          </w:tcPr>
          <w:p w:rsidR="002F5366" w:rsidRPr="00DC0B1D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.035</w:t>
            </w: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F5366" w:rsidRPr="00804E20" w:rsidTr="001E788B">
        <w:trPr>
          <w:trHeight w:val="254"/>
          <w:jc w:val="center"/>
        </w:trPr>
        <w:tc>
          <w:tcPr>
            <w:tcW w:w="1451" w:type="dxa"/>
            <w:vMerge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.641</w:t>
            </w: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66" w:rsidRPr="00804E20" w:rsidTr="001E788B">
        <w:trPr>
          <w:trHeight w:val="254"/>
          <w:jc w:val="center"/>
        </w:trPr>
        <w:tc>
          <w:tcPr>
            <w:tcW w:w="1451" w:type="dxa"/>
            <w:vMerge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88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062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51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44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2F5366" w:rsidRPr="00804E20" w:rsidTr="001E788B">
        <w:trPr>
          <w:trHeight w:val="526"/>
          <w:jc w:val="center"/>
        </w:trPr>
        <w:tc>
          <w:tcPr>
            <w:tcW w:w="10163" w:type="dxa"/>
            <w:gridSpan w:val="6"/>
          </w:tcPr>
          <w:p w:rsidR="002F5366" w:rsidRPr="002A60D7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60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*. Correlation is significant at the 0.05 level (2-tailed).</w:t>
            </w:r>
          </w:p>
        </w:tc>
      </w:tr>
    </w:tbl>
    <w:p w:rsidR="00E044EB" w:rsidRDefault="00E044EB" w:rsidP="00F262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62E4" w:rsidRDefault="00F262E4" w:rsidP="00E044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2E4">
        <w:rPr>
          <w:rFonts w:ascii="Times New Roman" w:hAnsi="Times New Roman" w:cs="Times New Roman"/>
          <w:b/>
          <w:sz w:val="24"/>
          <w:szCs w:val="24"/>
        </w:rPr>
        <w:t>Table 4:</w:t>
      </w:r>
      <w:r>
        <w:rPr>
          <w:rFonts w:ascii="Times New Roman" w:hAnsi="Times New Roman" w:cs="Times New Roman"/>
          <w:sz w:val="24"/>
          <w:szCs w:val="24"/>
        </w:rPr>
        <w:t xml:space="preserve"> TSH was observed significantly correlated with folate (r=0.187* p= 0.013). There was no correlation found of TSH with vitamin </w:t>
      </w:r>
      <w:r w:rsidR="009319DB" w:rsidRPr="009319DB">
        <w:rPr>
          <w:rFonts w:ascii="Times New Roman" w:hAnsi="Times New Roman" w:cs="Times New Roman"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(r=0.006 p= 0.935) and ferritin (r=0.035 p= 0.641).   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62E4" w:rsidRDefault="00114785" w:rsidP="00403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8045" cy="36385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5366" w:rsidRPr="00804E20" w:rsidRDefault="002F5366" w:rsidP="00403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1CC0" w:rsidRPr="00804E20" w:rsidRDefault="00316468" w:rsidP="00CE33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br w:type="textWrapping" w:clear="all"/>
      </w:r>
      <w:r w:rsidR="008A1CC0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FIG. 1: SCATTER DIAGRAM SHOWING ASSOCIATION BETWEEN TSH AND </w:t>
      </w:r>
      <w:r w:rsidR="00804E20" w:rsidRPr="00804E20">
        <w:rPr>
          <w:rFonts w:ascii="Times New Roman" w:hAnsi="Times New Roman" w:cs="Times New Roman"/>
          <w:b/>
          <w:bCs/>
          <w:sz w:val="24"/>
          <w:szCs w:val="24"/>
        </w:rPr>
        <w:t>VITAMIN</w:t>
      </w:r>
      <w:r w:rsidR="00E044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51F3" w:rsidRPr="00E044E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="00804E20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="008A1CC0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956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 w:rsidR="000D5956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3E44" w:rsidRPr="00804E20" w:rsidRDefault="00403E44" w:rsidP="00403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468" w:rsidRDefault="00316468" w:rsidP="003164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33813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13" cy="338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C0" w:rsidRPr="00804E20" w:rsidRDefault="008A1CC0" w:rsidP="00CE33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FIG. 2: SCATTER DIAGRAM SHOWING ASSOCIATION BETWEEN TSH AND </w:t>
      </w:r>
      <w:r w:rsidR="0058504D" w:rsidRPr="005850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FOLATE</w:t>
      </w:r>
      <w:r w:rsidR="0058504D" w:rsidRPr="005850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504D" w:rsidRPr="00804E2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956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 w:rsidR="000D5956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8A1CC0" w:rsidRPr="00804E20" w:rsidRDefault="008A1CC0" w:rsidP="008A1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ED3" w:rsidRDefault="00FC4ED3" w:rsidP="00FC4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139804" cy="3821373"/>
            <wp:effectExtent l="19050" t="0" r="36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04" cy="382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D3" w:rsidRDefault="00FC4ED3" w:rsidP="00FC4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03E44" w:rsidRPr="00804E20" w:rsidRDefault="00403E44" w:rsidP="00403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1CC0" w:rsidRPr="00804E20" w:rsidRDefault="008A1CC0" w:rsidP="004E27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 3: SCATTER DIAGRAM SHOWING ASSOCIATION BETWEEN TSH AND</w:t>
      </w:r>
      <w:r w:rsidRPr="00804E20">
        <w:rPr>
          <w:rFonts w:ascii="Times New Roman" w:hAnsi="Times New Roman" w:cs="Times New Roman"/>
          <w:sz w:val="24"/>
          <w:szCs w:val="24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FERRITIN IN </w:t>
      </w:r>
      <w:r w:rsidR="000D5956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 w:rsidR="000D5956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3E44" w:rsidRPr="00804E20" w:rsidRDefault="00403E44" w:rsidP="004E27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366" w:rsidRPr="00804E20" w:rsidRDefault="002F5366" w:rsidP="00804E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4E27B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E1566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10A30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A1CC0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PEARSON CORRELATION COEFFICIENT AMONG </w:t>
      </w:r>
      <w:r w:rsidR="00163F40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VITAMIN </w:t>
      </w:r>
      <w:r w:rsidR="00163F40" w:rsidRPr="009319D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163F40" w:rsidRPr="00CF51F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="00163F40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, FOLIC </w:t>
      </w:r>
      <w:r w:rsidR="00205CA8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ACID </w:t>
      </w:r>
      <w:r w:rsidR="00205CA8" w:rsidRPr="00804E20">
        <w:rPr>
          <w:rFonts w:ascii="Times New Roman" w:hAnsi="Times New Roman" w:cs="Times New Roman"/>
          <w:b/>
          <w:sz w:val="24"/>
          <w:szCs w:val="24"/>
        </w:rPr>
        <w:t>&amp;</w:t>
      </w:r>
      <w:r w:rsidR="008A1CC0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FERRITIN WITH TOTAL T</w:t>
      </w:r>
      <w:r w:rsidR="00394DAA" w:rsidRPr="00394DA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="008A1CC0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FA64E4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 w:rsidR="000D5956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tbl>
      <w:tblPr>
        <w:tblStyle w:val="TableGrid"/>
        <w:tblpPr w:leftFromText="180" w:rightFromText="180" w:vertAnchor="text" w:horzAnchor="margin" w:tblpXSpec="center" w:tblpY="23"/>
        <w:tblW w:w="10278" w:type="dxa"/>
        <w:tblLayout w:type="fixed"/>
        <w:tblLook w:val="0000" w:firstRow="0" w:lastRow="0" w:firstColumn="0" w:lastColumn="0" w:noHBand="0" w:noVBand="0"/>
      </w:tblPr>
      <w:tblGrid>
        <w:gridCol w:w="1818"/>
        <w:gridCol w:w="2340"/>
        <w:gridCol w:w="1350"/>
        <w:gridCol w:w="1800"/>
        <w:gridCol w:w="1385"/>
        <w:gridCol w:w="1585"/>
      </w:tblGrid>
      <w:tr w:rsidR="004D7255" w:rsidRPr="00804E20" w:rsidTr="00CD2DC4">
        <w:trPr>
          <w:trHeight w:val="399"/>
        </w:trPr>
        <w:tc>
          <w:tcPr>
            <w:tcW w:w="10278" w:type="dxa"/>
            <w:gridSpan w:val="6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Correlations</w:t>
            </w:r>
          </w:p>
        </w:tc>
      </w:tr>
      <w:tr w:rsidR="004D7255" w:rsidRPr="00804E20" w:rsidTr="00CD2DC4">
        <w:trPr>
          <w:trHeight w:val="199"/>
        </w:trPr>
        <w:tc>
          <w:tcPr>
            <w:tcW w:w="4158" w:type="dxa"/>
            <w:gridSpan w:val="2"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="00654772" w:rsidRPr="00CD2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</w:t>
            </w:r>
            <w:r w:rsidR="00654772" w:rsidRPr="00CD2DC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00" w:type="dxa"/>
          </w:tcPr>
          <w:p w:rsidR="00CD2DC4" w:rsidRPr="00CD2DC4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VITAMIN</w:t>
            </w:r>
            <w:r w:rsidR="00CD2DC4"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4D7255" w:rsidRPr="00CD2DC4" w:rsidRDefault="00CF51F3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385" w:type="dxa"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1585" w:type="dxa"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</w:tr>
      <w:tr w:rsidR="004D7255" w:rsidRPr="00804E20" w:rsidTr="00CD2DC4">
        <w:trPr>
          <w:trHeight w:val="399"/>
        </w:trPr>
        <w:tc>
          <w:tcPr>
            <w:tcW w:w="1818" w:type="dxa"/>
            <w:vMerge w:val="restart"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="00654772" w:rsidRPr="00CD2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</w:t>
            </w:r>
            <w:r w:rsidR="00654772" w:rsidRPr="00CD2DC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.124</w:t>
            </w: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-.041</w:t>
            </w: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.076</w:t>
            </w:r>
          </w:p>
        </w:tc>
      </w:tr>
      <w:tr w:rsidR="004D7255" w:rsidRPr="00804E20" w:rsidTr="00CD2DC4">
        <w:trPr>
          <w:trHeight w:val="199"/>
        </w:trPr>
        <w:tc>
          <w:tcPr>
            <w:tcW w:w="1818" w:type="dxa"/>
            <w:vMerge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.103</w:t>
            </w: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.587</w:t>
            </w: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.316</w:t>
            </w:r>
          </w:p>
        </w:tc>
      </w:tr>
      <w:tr w:rsidR="004D7255" w:rsidRPr="00804E20" w:rsidTr="00CD2DC4">
        <w:trPr>
          <w:trHeight w:val="199"/>
        </w:trPr>
        <w:tc>
          <w:tcPr>
            <w:tcW w:w="1818" w:type="dxa"/>
            <w:vMerge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4D7255" w:rsidRPr="00804E20" w:rsidTr="00CD2DC4">
        <w:trPr>
          <w:trHeight w:val="399"/>
        </w:trPr>
        <w:tc>
          <w:tcPr>
            <w:tcW w:w="1818" w:type="dxa"/>
            <w:vMerge w:val="restart"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VITAMIN</w:t>
            </w:r>
            <w:r w:rsidR="009319DB"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F51F3"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="00CF51F3"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.124</w:t>
            </w: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</w:tr>
      <w:tr w:rsidR="004D7255" w:rsidRPr="00804E20" w:rsidTr="00CD2DC4">
        <w:trPr>
          <w:trHeight w:val="199"/>
        </w:trPr>
        <w:tc>
          <w:tcPr>
            <w:tcW w:w="1818" w:type="dxa"/>
            <w:vMerge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.103</w:t>
            </w: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</w:tr>
      <w:tr w:rsidR="004D7255" w:rsidRPr="00804E20" w:rsidTr="00CD2DC4">
        <w:trPr>
          <w:trHeight w:val="199"/>
        </w:trPr>
        <w:tc>
          <w:tcPr>
            <w:tcW w:w="1818" w:type="dxa"/>
            <w:vMerge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4D7255" w:rsidRPr="00804E20" w:rsidTr="00CD2DC4">
        <w:trPr>
          <w:trHeight w:val="399"/>
        </w:trPr>
        <w:tc>
          <w:tcPr>
            <w:tcW w:w="1818" w:type="dxa"/>
            <w:vMerge w:val="restart"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-.041</w:t>
            </w: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</w:tr>
      <w:tr w:rsidR="004D7255" w:rsidRPr="00804E20" w:rsidTr="00CD2DC4">
        <w:trPr>
          <w:trHeight w:val="199"/>
        </w:trPr>
        <w:tc>
          <w:tcPr>
            <w:tcW w:w="1818" w:type="dxa"/>
            <w:vMerge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.587</w:t>
            </w: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</w:tr>
      <w:tr w:rsidR="004D7255" w:rsidRPr="00804E20" w:rsidTr="00CD2DC4">
        <w:trPr>
          <w:trHeight w:val="199"/>
        </w:trPr>
        <w:tc>
          <w:tcPr>
            <w:tcW w:w="1818" w:type="dxa"/>
            <w:vMerge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4D7255" w:rsidRPr="00804E20" w:rsidTr="00CD2DC4">
        <w:trPr>
          <w:trHeight w:val="399"/>
        </w:trPr>
        <w:tc>
          <w:tcPr>
            <w:tcW w:w="1818" w:type="dxa"/>
            <w:vMerge w:val="restart"/>
          </w:tcPr>
          <w:p w:rsidR="004D7255" w:rsidRPr="00CD2DC4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.076</w:t>
            </w: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D7255" w:rsidRPr="00804E20" w:rsidTr="00CD2DC4">
        <w:trPr>
          <w:trHeight w:val="199"/>
        </w:trPr>
        <w:tc>
          <w:tcPr>
            <w:tcW w:w="1818" w:type="dxa"/>
            <w:vMerge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.316</w:t>
            </w: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7255" w:rsidRPr="00804E20" w:rsidTr="00CD2DC4">
        <w:trPr>
          <w:trHeight w:val="199"/>
        </w:trPr>
        <w:tc>
          <w:tcPr>
            <w:tcW w:w="1818" w:type="dxa"/>
            <w:vMerge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800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85" w:type="dxa"/>
          </w:tcPr>
          <w:p w:rsidR="004D7255" w:rsidRPr="00804E20" w:rsidRDefault="004D7255" w:rsidP="004D725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</w:tbl>
    <w:p w:rsidR="002F5366" w:rsidRPr="00804E20" w:rsidRDefault="002F5366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CD2D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</w:t>
      </w:r>
      <w:r w:rsidRPr="00F262E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There was no correlation found between total </w:t>
      </w:r>
      <w:r w:rsidR="00654772" w:rsidRPr="00804E20">
        <w:rPr>
          <w:rFonts w:ascii="Times New Roman" w:hAnsi="Times New Roman" w:cs="Times New Roman"/>
          <w:sz w:val="24"/>
          <w:szCs w:val="24"/>
        </w:rPr>
        <w:t>T</w:t>
      </w:r>
      <w:r w:rsidR="00654772" w:rsidRPr="00804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5477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Vitamin </w:t>
      </w:r>
      <w:r w:rsidR="00CF51F3" w:rsidRPr="009319DB">
        <w:rPr>
          <w:rFonts w:ascii="Times New Roman" w:hAnsi="Times New Roman" w:cs="Times New Roman"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(r=0.124 p= 0.103). A negative correlati</w:t>
      </w:r>
      <w:r w:rsidR="00654772">
        <w:rPr>
          <w:rFonts w:ascii="Times New Roman" w:hAnsi="Times New Roman" w:cs="Times New Roman"/>
          <w:sz w:val="24"/>
          <w:szCs w:val="24"/>
        </w:rPr>
        <w:t xml:space="preserve">on was observed between total </w:t>
      </w:r>
      <w:r w:rsidR="00654772" w:rsidRPr="00804E20">
        <w:rPr>
          <w:rFonts w:ascii="Times New Roman" w:hAnsi="Times New Roman" w:cs="Times New Roman"/>
          <w:sz w:val="24"/>
          <w:szCs w:val="24"/>
        </w:rPr>
        <w:t>T</w:t>
      </w:r>
      <w:r w:rsidR="00654772" w:rsidRPr="00804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folate but it was not significant (r=-0.041 p= 0.587). No associ</w:t>
      </w:r>
      <w:r w:rsidR="00654772">
        <w:rPr>
          <w:rFonts w:ascii="Times New Roman" w:hAnsi="Times New Roman" w:cs="Times New Roman"/>
          <w:sz w:val="24"/>
          <w:szCs w:val="24"/>
        </w:rPr>
        <w:t xml:space="preserve">ation was found between total </w:t>
      </w:r>
      <w:r w:rsidR="00654772" w:rsidRPr="00804E20">
        <w:rPr>
          <w:rFonts w:ascii="Times New Roman" w:hAnsi="Times New Roman" w:cs="Times New Roman"/>
          <w:sz w:val="24"/>
          <w:szCs w:val="24"/>
        </w:rPr>
        <w:t>T</w:t>
      </w:r>
      <w:r w:rsidR="00654772" w:rsidRPr="00804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ferritin (r=0.076 p= 0.316).  </w:t>
      </w:r>
    </w:p>
    <w:p w:rsidR="002F5366" w:rsidRPr="00804E20" w:rsidRDefault="002F5366" w:rsidP="00CD2DC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2F5366" w:rsidRDefault="002F5366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4D7255" w:rsidRPr="00804E20" w:rsidRDefault="004D7255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FC4ED3" w:rsidRDefault="00FC4ED3" w:rsidP="00FC4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127291" cy="327259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691" cy="327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A35" w:rsidRPr="00804E20" w:rsidRDefault="00CD7A35" w:rsidP="00CD2DC4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 4: SCATTER DIAGRAM SHOW</w:t>
      </w:r>
      <w:r w:rsidR="00654772">
        <w:rPr>
          <w:rFonts w:ascii="Times New Roman" w:hAnsi="Times New Roman" w:cs="Times New Roman"/>
          <w:b/>
          <w:bCs/>
          <w:sz w:val="24"/>
          <w:szCs w:val="24"/>
        </w:rPr>
        <w:t xml:space="preserve">ING ASSOCIATION BETWEEN TOTAL </w:t>
      </w:r>
      <w:r w:rsidR="00654772" w:rsidRPr="0065477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654772" w:rsidRPr="0065477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="0065477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AND VITAMIN </w:t>
      </w:r>
      <w:r w:rsidR="00CF51F3" w:rsidRPr="009319D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0D5956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 w:rsidR="000D5956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2F5366" w:rsidRPr="00804E20" w:rsidRDefault="002F5366" w:rsidP="00B10A30">
      <w:pPr>
        <w:pStyle w:val="Default"/>
        <w:rPr>
          <w:rFonts w:ascii="Times New Roman" w:hAnsi="Times New Roman" w:cs="Times New Roman"/>
          <w:b/>
          <w:bCs/>
        </w:rPr>
      </w:pPr>
    </w:p>
    <w:p w:rsidR="002F5366" w:rsidRPr="00804E20" w:rsidRDefault="002F5366" w:rsidP="00B10A30">
      <w:pPr>
        <w:pStyle w:val="Default"/>
        <w:rPr>
          <w:rFonts w:ascii="Times New Roman" w:hAnsi="Times New Roman" w:cs="Times New Roman"/>
        </w:rPr>
      </w:pPr>
    </w:p>
    <w:p w:rsidR="00FC4ED3" w:rsidRDefault="00FC4ED3" w:rsidP="00FC4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419224" cy="374235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16" cy="375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D3" w:rsidRDefault="00FC4ED3" w:rsidP="00FC4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403E44" w:rsidRPr="00804E20" w:rsidRDefault="008A1CC0" w:rsidP="00CD2DC4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CD7A35" w:rsidRPr="00804E2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: SCATTER DIAGRAM SHOWING ASSOCIATION BETWEEN </w:t>
      </w:r>
      <w:r w:rsidR="00654772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654772" w:rsidRPr="0065477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654772" w:rsidRPr="0065477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3 </w:t>
      </w:r>
      <w:r w:rsidR="00917B06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6C25C8" w:rsidRPr="00804E20">
        <w:rPr>
          <w:rFonts w:ascii="Times New Roman" w:hAnsi="Times New Roman" w:cs="Times New Roman"/>
          <w:b/>
          <w:bCs/>
          <w:sz w:val="24"/>
          <w:szCs w:val="24"/>
        </w:rPr>
        <w:t>FOLATE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0D5956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 w:rsidR="000D5956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403E44" w:rsidRPr="00804E20" w:rsidRDefault="00403E44" w:rsidP="00403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E44" w:rsidRPr="00804E20" w:rsidRDefault="00403E44" w:rsidP="00403E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ED3" w:rsidRDefault="00FC4ED3" w:rsidP="00FC4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8613" cy="2887579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66" cy="290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D3" w:rsidRDefault="00FC4ED3" w:rsidP="00FC4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CD7A35" w:rsidRPr="00804E20" w:rsidRDefault="00CD7A35" w:rsidP="00CD2D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 6: SCATTER DIAGRAM SHOWI</w:t>
      </w:r>
      <w:r w:rsidR="00403576">
        <w:rPr>
          <w:rFonts w:ascii="Times New Roman" w:hAnsi="Times New Roman" w:cs="Times New Roman"/>
          <w:b/>
          <w:bCs/>
          <w:sz w:val="24"/>
          <w:szCs w:val="24"/>
        </w:rPr>
        <w:t>NG ASSOCIATION BETWEEN TOTAL</w:t>
      </w:r>
      <w:r w:rsidR="00403576" w:rsidRPr="00804E20">
        <w:rPr>
          <w:rFonts w:ascii="Times New Roman" w:hAnsi="Times New Roman" w:cs="Times New Roman"/>
          <w:sz w:val="24"/>
          <w:szCs w:val="24"/>
        </w:rPr>
        <w:t xml:space="preserve"> </w:t>
      </w:r>
      <w:r w:rsidR="00403576" w:rsidRPr="0040357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03576" w:rsidRPr="0040357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403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AND FERRITIN IN </w:t>
      </w:r>
      <w:r w:rsidR="000D5956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 w:rsidR="000D5956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CE775F" w:rsidRDefault="00CE775F" w:rsidP="00CD2DC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CE775F" w:rsidRPr="00E15668" w:rsidRDefault="004E27BB" w:rsidP="00CD2D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9E7E4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CE775F"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E775F" w:rsidRPr="00804E20">
        <w:rPr>
          <w:rFonts w:ascii="Times New Roman" w:hAnsi="Times New Roman" w:cs="Times New Roman"/>
          <w:b/>
          <w:bCs/>
        </w:rPr>
        <w:t xml:space="preserve">PEARSON CORRELATION COEFFICIENT AMONG THE VITAMIN </w:t>
      </w:r>
      <w:r w:rsidR="00CF51F3" w:rsidRPr="009319DB">
        <w:rPr>
          <w:rFonts w:ascii="Times New Roman" w:hAnsi="Times New Roman" w:cs="Times New Roman"/>
          <w:b/>
          <w:bCs/>
        </w:rPr>
        <w:t>B</w:t>
      </w:r>
      <w:r w:rsidR="00CF51F3" w:rsidRPr="00CF51F3">
        <w:rPr>
          <w:rFonts w:ascii="Times New Roman" w:hAnsi="Times New Roman" w:cs="Times New Roman"/>
          <w:b/>
          <w:bCs/>
          <w:vertAlign w:val="subscript"/>
        </w:rPr>
        <w:t>12</w:t>
      </w:r>
      <w:r w:rsidR="00CE775F" w:rsidRPr="00804E20">
        <w:rPr>
          <w:rFonts w:ascii="Times New Roman" w:hAnsi="Times New Roman" w:cs="Times New Roman"/>
          <w:b/>
          <w:bCs/>
        </w:rPr>
        <w:t xml:space="preserve">, </w:t>
      </w:r>
      <w:r w:rsidR="00574B93" w:rsidRPr="00804E20">
        <w:rPr>
          <w:rFonts w:ascii="Times New Roman" w:hAnsi="Times New Roman" w:cs="Times New Roman"/>
          <w:b/>
          <w:bCs/>
        </w:rPr>
        <w:t xml:space="preserve">FOLIC </w:t>
      </w:r>
      <w:r w:rsidR="00CE775F" w:rsidRPr="00804E20">
        <w:rPr>
          <w:rFonts w:ascii="Times New Roman" w:hAnsi="Times New Roman" w:cs="Times New Roman"/>
          <w:b/>
          <w:bCs/>
        </w:rPr>
        <w:t xml:space="preserve">ACID AND FERRITIN WITH TOTAL </w:t>
      </w:r>
      <w:r w:rsidR="00CE775F">
        <w:rPr>
          <w:rFonts w:ascii="Times New Roman" w:hAnsi="Times New Roman" w:cs="Times New Roman"/>
          <w:b/>
          <w:bCs/>
        </w:rPr>
        <w:t>T</w:t>
      </w:r>
      <w:r w:rsidR="00CE775F">
        <w:rPr>
          <w:rFonts w:ascii="Times New Roman" w:hAnsi="Times New Roman" w:cs="Times New Roman"/>
          <w:b/>
          <w:bCs/>
          <w:vertAlign w:val="subscript"/>
        </w:rPr>
        <w:t xml:space="preserve">4 </w:t>
      </w:r>
      <w:r w:rsidR="00CE775F" w:rsidRPr="00804E20">
        <w:rPr>
          <w:rFonts w:ascii="Times New Roman" w:hAnsi="Times New Roman" w:cs="Times New Roman"/>
          <w:b/>
          <w:bCs/>
        </w:rPr>
        <w:t xml:space="preserve">IN </w:t>
      </w:r>
      <w:r w:rsidR="000D5956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 w:rsidR="000D5956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tbl>
      <w:tblPr>
        <w:tblStyle w:val="TableGrid"/>
        <w:tblW w:w="9946" w:type="dxa"/>
        <w:tblLayout w:type="fixed"/>
        <w:tblLook w:val="0000" w:firstRow="0" w:lastRow="0" w:firstColumn="0" w:lastColumn="0" w:noHBand="0" w:noVBand="0"/>
      </w:tblPr>
      <w:tblGrid>
        <w:gridCol w:w="1548"/>
        <w:gridCol w:w="2430"/>
        <w:gridCol w:w="1440"/>
        <w:gridCol w:w="1710"/>
        <w:gridCol w:w="1387"/>
        <w:gridCol w:w="1431"/>
      </w:tblGrid>
      <w:tr w:rsidR="002F5366" w:rsidRPr="00804E20" w:rsidTr="007645C4">
        <w:trPr>
          <w:trHeight w:val="302"/>
        </w:trPr>
        <w:tc>
          <w:tcPr>
            <w:tcW w:w="9946" w:type="dxa"/>
            <w:gridSpan w:val="6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Correlations</w:t>
            </w:r>
          </w:p>
        </w:tc>
      </w:tr>
      <w:tr w:rsidR="002F5366" w:rsidRPr="00804E20" w:rsidTr="007645C4">
        <w:trPr>
          <w:trHeight w:val="642"/>
        </w:trPr>
        <w:tc>
          <w:tcPr>
            <w:tcW w:w="3978" w:type="dxa"/>
            <w:gridSpan w:val="2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645C4" w:rsidRPr="007645C4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="00355F35" w:rsidRPr="00764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F5366" w:rsidRPr="007645C4" w:rsidRDefault="00355F35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7645C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710" w:type="dxa"/>
          </w:tcPr>
          <w:p w:rsidR="007645C4" w:rsidRPr="007645C4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VITAMIN</w:t>
            </w:r>
          </w:p>
          <w:p w:rsidR="002F5366" w:rsidRPr="007645C4" w:rsidRDefault="00CF51F3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387" w:type="dxa"/>
          </w:tcPr>
          <w:p w:rsidR="002F5366" w:rsidRPr="007645C4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1431" w:type="dxa"/>
          </w:tcPr>
          <w:p w:rsidR="002F5366" w:rsidRPr="007645C4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</w:tr>
      <w:tr w:rsidR="002F5366" w:rsidRPr="00804E20" w:rsidTr="00FB08D7">
        <w:trPr>
          <w:trHeight w:hRule="exact" w:val="487"/>
        </w:trPr>
        <w:tc>
          <w:tcPr>
            <w:tcW w:w="1548" w:type="dxa"/>
            <w:vMerge w:val="restart"/>
          </w:tcPr>
          <w:p w:rsidR="00957AE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="00355F35"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2F5366" w:rsidRPr="007645C4" w:rsidRDefault="00355F35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7645C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-.038</w:t>
            </w: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.062</w:t>
            </w: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-.012</w:t>
            </w:r>
          </w:p>
        </w:tc>
      </w:tr>
      <w:tr w:rsidR="002F5366" w:rsidRPr="00804E20" w:rsidTr="00957AE0">
        <w:trPr>
          <w:trHeight w:val="145"/>
        </w:trPr>
        <w:tc>
          <w:tcPr>
            <w:tcW w:w="1548" w:type="dxa"/>
            <w:vMerge/>
          </w:tcPr>
          <w:p w:rsidR="002F5366" w:rsidRPr="007645C4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.616</w:t>
            </w: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.415</w:t>
            </w: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.879</w:t>
            </w:r>
          </w:p>
        </w:tc>
      </w:tr>
      <w:tr w:rsidR="002F5366" w:rsidRPr="00804E20" w:rsidTr="00957AE0">
        <w:trPr>
          <w:trHeight w:val="145"/>
        </w:trPr>
        <w:tc>
          <w:tcPr>
            <w:tcW w:w="1548" w:type="dxa"/>
            <w:vMerge/>
          </w:tcPr>
          <w:p w:rsidR="002F5366" w:rsidRPr="007645C4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2F5366" w:rsidRPr="00804E20" w:rsidTr="00FB08D7">
        <w:trPr>
          <w:trHeight w:hRule="exact" w:val="523"/>
        </w:trPr>
        <w:tc>
          <w:tcPr>
            <w:tcW w:w="1548" w:type="dxa"/>
            <w:vMerge w:val="restart"/>
          </w:tcPr>
          <w:p w:rsidR="007645C4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VITAMIN</w:t>
            </w:r>
          </w:p>
          <w:p w:rsidR="002F5366" w:rsidRPr="007645C4" w:rsidRDefault="00CF51F3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-.038</w:t>
            </w: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</w:tr>
      <w:tr w:rsidR="002F5366" w:rsidRPr="00804E20" w:rsidTr="00957AE0">
        <w:trPr>
          <w:trHeight w:val="145"/>
        </w:trPr>
        <w:tc>
          <w:tcPr>
            <w:tcW w:w="1548" w:type="dxa"/>
            <w:vMerge/>
          </w:tcPr>
          <w:p w:rsidR="002F5366" w:rsidRPr="007645C4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.616</w:t>
            </w: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</w:tr>
      <w:tr w:rsidR="002F5366" w:rsidRPr="00804E20" w:rsidTr="00957AE0">
        <w:trPr>
          <w:trHeight w:val="145"/>
        </w:trPr>
        <w:tc>
          <w:tcPr>
            <w:tcW w:w="1548" w:type="dxa"/>
            <w:vMerge/>
          </w:tcPr>
          <w:p w:rsidR="002F5366" w:rsidRPr="007645C4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2F5366" w:rsidRPr="00804E20" w:rsidTr="00FB08D7">
        <w:trPr>
          <w:trHeight w:hRule="exact" w:val="478"/>
        </w:trPr>
        <w:tc>
          <w:tcPr>
            <w:tcW w:w="1548" w:type="dxa"/>
            <w:vMerge w:val="restart"/>
          </w:tcPr>
          <w:p w:rsidR="002F5366" w:rsidRPr="007645C4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.062</w:t>
            </w: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</w:tr>
      <w:tr w:rsidR="002F5366" w:rsidRPr="00804E20" w:rsidTr="00957AE0">
        <w:trPr>
          <w:trHeight w:val="145"/>
        </w:trPr>
        <w:tc>
          <w:tcPr>
            <w:tcW w:w="1548" w:type="dxa"/>
            <w:vMerge/>
          </w:tcPr>
          <w:p w:rsidR="002F5366" w:rsidRPr="007645C4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.415</w:t>
            </w: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</w:tr>
      <w:tr w:rsidR="002F5366" w:rsidRPr="00804E20" w:rsidTr="00957AE0">
        <w:trPr>
          <w:trHeight w:val="145"/>
        </w:trPr>
        <w:tc>
          <w:tcPr>
            <w:tcW w:w="1548" w:type="dxa"/>
            <w:vMerge/>
          </w:tcPr>
          <w:p w:rsidR="002F5366" w:rsidRPr="007645C4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2F5366" w:rsidRPr="00804E20" w:rsidTr="00FB08D7">
        <w:trPr>
          <w:trHeight w:hRule="exact" w:val="424"/>
        </w:trPr>
        <w:tc>
          <w:tcPr>
            <w:tcW w:w="1548" w:type="dxa"/>
            <w:vMerge w:val="restart"/>
          </w:tcPr>
          <w:p w:rsidR="002F5366" w:rsidRPr="007645C4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-.012</w:t>
            </w: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F5366" w:rsidRPr="00804E20" w:rsidTr="00957AE0">
        <w:trPr>
          <w:trHeight w:val="145"/>
        </w:trPr>
        <w:tc>
          <w:tcPr>
            <w:tcW w:w="1548" w:type="dxa"/>
            <w:vMerge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.879</w:t>
            </w: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366" w:rsidRPr="00804E20" w:rsidTr="00957AE0">
        <w:trPr>
          <w:trHeight w:val="145"/>
        </w:trPr>
        <w:tc>
          <w:tcPr>
            <w:tcW w:w="1548" w:type="dxa"/>
            <w:vMerge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2F5366" w:rsidRPr="00804E20" w:rsidRDefault="002F5366" w:rsidP="009319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10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7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431" w:type="dxa"/>
          </w:tcPr>
          <w:p w:rsidR="002F5366" w:rsidRPr="00804E20" w:rsidRDefault="002F5366" w:rsidP="00957A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</w:tbl>
    <w:p w:rsidR="00A461EA" w:rsidRDefault="00114785" w:rsidP="00A461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910590</wp:posOffset>
            </wp:positionV>
            <wp:extent cx="5125720" cy="3002280"/>
            <wp:effectExtent l="1905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775F" w:rsidRPr="00CE775F">
        <w:rPr>
          <w:rFonts w:ascii="Times New Roman" w:hAnsi="Times New Roman" w:cs="Times New Roman"/>
          <w:b/>
          <w:sz w:val="24"/>
          <w:szCs w:val="24"/>
        </w:rPr>
        <w:t xml:space="preserve">Table 6: </w:t>
      </w:r>
      <w:r w:rsidR="00CE775F">
        <w:rPr>
          <w:rFonts w:ascii="Times New Roman" w:hAnsi="Times New Roman" w:cs="Times New Roman"/>
          <w:sz w:val="24"/>
          <w:szCs w:val="24"/>
        </w:rPr>
        <w:t xml:space="preserve">Total </w:t>
      </w:r>
      <w:r w:rsidR="00355F35" w:rsidRPr="00804E20">
        <w:rPr>
          <w:rFonts w:ascii="Times New Roman" w:hAnsi="Times New Roman" w:cs="Times New Roman"/>
          <w:sz w:val="24"/>
          <w:szCs w:val="24"/>
        </w:rPr>
        <w:t>T</w:t>
      </w:r>
      <w:r w:rsidR="00355F35" w:rsidRPr="00804E2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E775F">
        <w:rPr>
          <w:rFonts w:ascii="Times New Roman" w:hAnsi="Times New Roman" w:cs="Times New Roman"/>
          <w:sz w:val="24"/>
          <w:szCs w:val="24"/>
        </w:rPr>
        <w:t xml:space="preserve"> was observed </w:t>
      </w:r>
      <w:r w:rsidR="00A461EA">
        <w:rPr>
          <w:rFonts w:ascii="Times New Roman" w:hAnsi="Times New Roman" w:cs="Times New Roman"/>
          <w:sz w:val="24"/>
          <w:szCs w:val="24"/>
        </w:rPr>
        <w:t xml:space="preserve">negatively associated with Vitamin </w:t>
      </w:r>
      <w:r w:rsidR="00CF51F3" w:rsidRPr="009319DB">
        <w:rPr>
          <w:rFonts w:ascii="Times New Roman" w:hAnsi="Times New Roman" w:cs="Times New Roman"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A461EA">
        <w:rPr>
          <w:rFonts w:ascii="Times New Roman" w:hAnsi="Times New Roman" w:cs="Times New Roman"/>
          <w:sz w:val="24"/>
          <w:szCs w:val="24"/>
        </w:rPr>
        <w:t xml:space="preserve"> (r=-0.038 p= 0.616) and ferritin </w:t>
      </w:r>
      <w:r w:rsidR="00CE775F">
        <w:rPr>
          <w:rFonts w:ascii="Times New Roman" w:hAnsi="Times New Roman" w:cs="Times New Roman"/>
          <w:sz w:val="24"/>
          <w:szCs w:val="24"/>
        </w:rPr>
        <w:t>(r=</w:t>
      </w:r>
      <w:r w:rsidR="00A461EA">
        <w:rPr>
          <w:rFonts w:ascii="Times New Roman" w:hAnsi="Times New Roman" w:cs="Times New Roman"/>
          <w:sz w:val="24"/>
          <w:szCs w:val="24"/>
        </w:rPr>
        <w:t>-</w:t>
      </w:r>
      <w:r w:rsidR="00CE775F">
        <w:rPr>
          <w:rFonts w:ascii="Times New Roman" w:hAnsi="Times New Roman" w:cs="Times New Roman"/>
          <w:sz w:val="24"/>
          <w:szCs w:val="24"/>
        </w:rPr>
        <w:t>0.</w:t>
      </w:r>
      <w:r w:rsidR="00A461EA">
        <w:rPr>
          <w:rFonts w:ascii="Times New Roman" w:hAnsi="Times New Roman" w:cs="Times New Roman"/>
          <w:sz w:val="24"/>
          <w:szCs w:val="24"/>
        </w:rPr>
        <w:t>012 p= 0.879</w:t>
      </w:r>
      <w:r w:rsidR="00CE775F">
        <w:rPr>
          <w:rFonts w:ascii="Times New Roman" w:hAnsi="Times New Roman" w:cs="Times New Roman"/>
          <w:sz w:val="24"/>
          <w:szCs w:val="24"/>
        </w:rPr>
        <w:t>)</w:t>
      </w:r>
      <w:r w:rsidR="00A461EA">
        <w:rPr>
          <w:rFonts w:ascii="Times New Roman" w:hAnsi="Times New Roman" w:cs="Times New Roman"/>
          <w:sz w:val="24"/>
          <w:szCs w:val="24"/>
        </w:rPr>
        <w:t xml:space="preserve"> but both are not significant.  </w:t>
      </w:r>
      <w:r w:rsidR="00CE775F">
        <w:rPr>
          <w:rFonts w:ascii="Times New Roman" w:hAnsi="Times New Roman" w:cs="Times New Roman"/>
          <w:sz w:val="24"/>
          <w:szCs w:val="24"/>
        </w:rPr>
        <w:t xml:space="preserve">There was </w:t>
      </w:r>
      <w:r w:rsidR="00A461EA">
        <w:rPr>
          <w:rFonts w:ascii="Times New Roman" w:hAnsi="Times New Roman" w:cs="Times New Roman"/>
          <w:sz w:val="24"/>
          <w:szCs w:val="24"/>
        </w:rPr>
        <w:t xml:space="preserve">no correlation found between Total </w:t>
      </w:r>
      <w:r w:rsidR="00355F35" w:rsidRPr="00804E20">
        <w:rPr>
          <w:rFonts w:ascii="Times New Roman" w:hAnsi="Times New Roman" w:cs="Times New Roman"/>
          <w:sz w:val="24"/>
          <w:szCs w:val="24"/>
        </w:rPr>
        <w:t>T</w:t>
      </w:r>
      <w:r w:rsidR="00355F35" w:rsidRPr="00804E2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55F3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E775F">
        <w:rPr>
          <w:rFonts w:ascii="Times New Roman" w:hAnsi="Times New Roman" w:cs="Times New Roman"/>
          <w:sz w:val="24"/>
          <w:szCs w:val="24"/>
        </w:rPr>
        <w:t xml:space="preserve">and </w:t>
      </w:r>
      <w:r w:rsidR="00A461EA">
        <w:rPr>
          <w:rFonts w:ascii="Times New Roman" w:hAnsi="Times New Roman" w:cs="Times New Roman"/>
          <w:sz w:val="24"/>
          <w:szCs w:val="24"/>
        </w:rPr>
        <w:t>folate</w:t>
      </w:r>
      <w:r w:rsidR="00CE775F">
        <w:rPr>
          <w:rFonts w:ascii="Times New Roman" w:hAnsi="Times New Roman" w:cs="Times New Roman"/>
          <w:sz w:val="24"/>
          <w:szCs w:val="24"/>
        </w:rPr>
        <w:t xml:space="preserve"> (r=0.0</w:t>
      </w:r>
      <w:r w:rsidR="00A461EA">
        <w:rPr>
          <w:rFonts w:ascii="Times New Roman" w:hAnsi="Times New Roman" w:cs="Times New Roman"/>
          <w:sz w:val="24"/>
          <w:szCs w:val="24"/>
        </w:rPr>
        <w:t>62</w:t>
      </w:r>
      <w:r w:rsidR="00CE775F">
        <w:rPr>
          <w:rFonts w:ascii="Times New Roman" w:hAnsi="Times New Roman" w:cs="Times New Roman"/>
          <w:sz w:val="24"/>
          <w:szCs w:val="24"/>
        </w:rPr>
        <w:t xml:space="preserve"> p= 0.</w:t>
      </w:r>
      <w:r w:rsidR="00A461EA">
        <w:rPr>
          <w:rFonts w:ascii="Times New Roman" w:hAnsi="Times New Roman" w:cs="Times New Roman"/>
          <w:sz w:val="24"/>
          <w:szCs w:val="24"/>
        </w:rPr>
        <w:t>415</w:t>
      </w:r>
      <w:r w:rsidR="00CE775F">
        <w:rPr>
          <w:rFonts w:ascii="Times New Roman" w:hAnsi="Times New Roman" w:cs="Times New Roman"/>
          <w:sz w:val="24"/>
          <w:szCs w:val="24"/>
        </w:rPr>
        <w:t>)</w:t>
      </w:r>
      <w:r w:rsidR="00A461EA">
        <w:rPr>
          <w:rFonts w:ascii="Times New Roman" w:hAnsi="Times New Roman" w:cs="Times New Roman"/>
          <w:sz w:val="24"/>
          <w:szCs w:val="24"/>
        </w:rPr>
        <w:t>.</w:t>
      </w:r>
      <w:r w:rsidR="00CE77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408" w:rsidRDefault="00160408" w:rsidP="00A461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8D7" w:rsidRDefault="00355F35" w:rsidP="00D561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br w:type="textWrapping" w:clear="all"/>
      </w:r>
    </w:p>
    <w:p w:rsidR="00FB08D7" w:rsidRDefault="00FB08D7" w:rsidP="00D561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7A35" w:rsidRPr="00804E20" w:rsidRDefault="00CD7A35" w:rsidP="00D561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FIG.7: SCATTER DIAGRAM SHOW</w:t>
      </w:r>
      <w:r w:rsidR="00355F35">
        <w:rPr>
          <w:rFonts w:ascii="Times New Roman" w:hAnsi="Times New Roman" w:cs="Times New Roman"/>
          <w:b/>
          <w:bCs/>
          <w:sz w:val="24"/>
          <w:szCs w:val="24"/>
        </w:rPr>
        <w:t>ING ASSOCIATION BETWEEN TOTAL</w:t>
      </w:r>
      <w:r w:rsidR="00355F35" w:rsidRPr="00355F35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="00355F35" w:rsidRPr="00355F3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4</w:t>
      </w:r>
      <w:r w:rsidR="00355F3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AND VITAMIN</w:t>
      </w:r>
      <w:r w:rsidR="009319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51F3" w:rsidRPr="009319D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0D5956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 w:rsidR="000D5956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845DB8" w:rsidRPr="00804E20" w:rsidRDefault="00FC4ED3" w:rsidP="0084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ED3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130466" cy="346509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12" cy="348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A35" w:rsidRPr="00804E20" w:rsidRDefault="00CD7A35" w:rsidP="00C872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FIG.8: SCATTER DIAGRAM SHOW</w:t>
      </w:r>
      <w:r w:rsidR="00355F35">
        <w:rPr>
          <w:rFonts w:ascii="Times New Roman" w:hAnsi="Times New Roman" w:cs="Times New Roman"/>
          <w:b/>
          <w:bCs/>
          <w:sz w:val="24"/>
          <w:szCs w:val="24"/>
        </w:rPr>
        <w:t xml:space="preserve">ING ASSOCIATION BETWEEN TOTAL </w:t>
      </w:r>
      <w:r w:rsidR="00355F35" w:rsidRPr="00355F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55F35" w:rsidRPr="00355F3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4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AND FOLATE IN </w:t>
      </w:r>
      <w:r w:rsidR="000D5956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 w:rsidR="000D5956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845DB8" w:rsidRPr="00804E20" w:rsidRDefault="00845DB8" w:rsidP="0084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DB8" w:rsidRPr="00804E20" w:rsidRDefault="00FC4ED3" w:rsidP="0084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ED3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419224" cy="3403254"/>
            <wp:effectExtent l="19050" t="0" r="0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980" cy="339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A35" w:rsidRPr="00804E20" w:rsidRDefault="00CD7A35" w:rsidP="00CD7A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>FIG.9: SCATTER DIAGRAM SHOWING ASSOCIATION BETWEEN TOTAL</w:t>
      </w:r>
      <w:r w:rsidR="00DD20BC" w:rsidRPr="00DD2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20BC" w:rsidRPr="00355F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DD20BC" w:rsidRPr="00355F3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4</w:t>
      </w:r>
      <w:r w:rsidR="00DD20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0F00CA" w:rsidRPr="00804E20">
        <w:rPr>
          <w:rFonts w:ascii="Times New Roman" w:hAnsi="Times New Roman" w:cs="Times New Roman"/>
          <w:b/>
          <w:bCs/>
          <w:sz w:val="24"/>
          <w:szCs w:val="24"/>
        </w:rPr>
        <w:t>FERRITIN</w:t>
      </w:r>
      <w:r w:rsidR="000F00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00CA" w:rsidRPr="00804E2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956"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 w:rsidR="000D5956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p w:rsidR="00845786" w:rsidRDefault="00845786" w:rsidP="007E65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11FA" w:rsidRPr="00804E20" w:rsidRDefault="006B11FA" w:rsidP="006B11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6B11FA" w:rsidRPr="00804E20" w:rsidRDefault="006B11FA" w:rsidP="006B1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E88">
        <w:rPr>
          <w:rFonts w:ascii="Times New Roman" w:hAnsi="Times New Roman" w:cs="Times New Roman"/>
          <w:sz w:val="24"/>
          <w:szCs w:val="24"/>
        </w:rPr>
        <w:t xml:space="preserve">Thyroid </w:t>
      </w:r>
      <w:r>
        <w:rPr>
          <w:rFonts w:ascii="Times New Roman" w:hAnsi="Times New Roman" w:cs="Times New Roman"/>
          <w:sz w:val="24"/>
          <w:szCs w:val="24"/>
        </w:rPr>
        <w:t xml:space="preserve">hormones are critical for normal </w:t>
      </w:r>
      <w:r w:rsidRPr="00DC3E88">
        <w:rPr>
          <w:rFonts w:ascii="Times New Roman" w:hAnsi="Times New Roman" w:cs="Times New Roman"/>
          <w:sz w:val="24"/>
          <w:szCs w:val="24"/>
        </w:rPr>
        <w:t>growth of our body and are supposed as one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E88">
        <w:rPr>
          <w:rFonts w:ascii="Times New Roman" w:hAnsi="Times New Roman" w:cs="Times New Roman"/>
          <w:sz w:val="24"/>
          <w:szCs w:val="24"/>
        </w:rPr>
        <w:t>the very essential required hormonal factors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E88">
        <w:rPr>
          <w:rFonts w:ascii="Times New Roman" w:hAnsi="Times New Roman" w:cs="Times New Roman"/>
          <w:sz w:val="24"/>
          <w:szCs w:val="24"/>
        </w:rPr>
        <w:t>regulation of the basic metabolic rate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E88">
        <w:rPr>
          <w:rFonts w:ascii="Times New Roman" w:hAnsi="Times New Roman" w:cs="Times New Roman"/>
          <w:sz w:val="24"/>
          <w:szCs w:val="24"/>
        </w:rPr>
        <w:t>effective organs like liver, heart, kidney and</w:t>
      </w:r>
      <w:r>
        <w:rPr>
          <w:rFonts w:ascii="Times New Roman" w:hAnsi="Times New Roman" w:cs="Times New Roman"/>
          <w:sz w:val="24"/>
          <w:szCs w:val="24"/>
        </w:rPr>
        <w:t xml:space="preserve"> brain. </w:t>
      </w:r>
      <w:r w:rsidRPr="00804E20">
        <w:rPr>
          <w:rFonts w:ascii="Times New Roman" w:hAnsi="Times New Roman" w:cs="Times New Roman"/>
          <w:sz w:val="24"/>
          <w:szCs w:val="24"/>
        </w:rPr>
        <w:t>As in hypothyroidism, TSH levels remain higher and total 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04E20">
        <w:rPr>
          <w:rFonts w:ascii="Times New Roman" w:hAnsi="Times New Roman" w:cs="Times New Roman"/>
          <w:sz w:val="24"/>
          <w:szCs w:val="24"/>
        </w:rPr>
        <w:t xml:space="preserve"> and total 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04E20">
        <w:rPr>
          <w:rFonts w:ascii="Times New Roman" w:hAnsi="Times New Roman" w:cs="Times New Roman"/>
          <w:sz w:val="24"/>
          <w:szCs w:val="24"/>
        </w:rPr>
        <w:t xml:space="preserve"> levels are at lower level; in the present study, serum TSH levels were significantly higher and total 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04E20">
        <w:rPr>
          <w:rFonts w:ascii="Times New Roman" w:hAnsi="Times New Roman" w:cs="Times New Roman"/>
          <w:sz w:val="24"/>
          <w:szCs w:val="24"/>
        </w:rPr>
        <w:t xml:space="preserve"> and total 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04E20">
        <w:rPr>
          <w:rFonts w:ascii="Times New Roman" w:hAnsi="Times New Roman" w:cs="Times New Roman"/>
          <w:sz w:val="24"/>
          <w:szCs w:val="24"/>
        </w:rPr>
        <w:t xml:space="preserve"> were lower in the hypothyroid patients as compared to the normal individuals. </w:t>
      </w:r>
    </w:p>
    <w:p w:rsidR="006B11FA" w:rsidRPr="00804E20" w:rsidRDefault="006B11FA" w:rsidP="006B1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 xml:space="preserve">Abnormality in the thyroid function may also cause due to iron deficiency 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anaemia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>, decreasing the plasma and 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04E20">
        <w:rPr>
          <w:rFonts w:ascii="Times New Roman" w:hAnsi="Times New Roman" w:cs="Times New Roman"/>
          <w:sz w:val="24"/>
          <w:szCs w:val="24"/>
        </w:rPr>
        <w:t xml:space="preserve"> levels, reducing the peripheral conversion of 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04E20">
        <w:rPr>
          <w:rFonts w:ascii="Times New Roman" w:hAnsi="Times New Roman" w:cs="Times New Roman"/>
          <w:sz w:val="24"/>
          <w:szCs w:val="24"/>
        </w:rPr>
        <w:t xml:space="preserve"> to 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04E20">
        <w:rPr>
          <w:rFonts w:ascii="Times New Roman" w:hAnsi="Times New Roman" w:cs="Times New Roman"/>
          <w:sz w:val="24"/>
          <w:szCs w:val="24"/>
        </w:rPr>
        <w:t xml:space="preserve"> and an </w:t>
      </w:r>
      <w:r>
        <w:rPr>
          <w:rFonts w:ascii="Times New Roman" w:hAnsi="Times New Roman" w:cs="Times New Roman"/>
          <w:sz w:val="24"/>
          <w:szCs w:val="24"/>
        </w:rPr>
        <w:t xml:space="preserve">increase in the </w:t>
      </w:r>
      <w:r w:rsidRPr="00804E20">
        <w:rPr>
          <w:rFonts w:ascii="Times New Roman" w:hAnsi="Times New Roman" w:cs="Times New Roman"/>
          <w:sz w:val="24"/>
          <w:szCs w:val="24"/>
        </w:rPr>
        <w:t xml:space="preserve">TSH </w:t>
      </w:r>
      <w:r w:rsidR="00066A2E">
        <w:rPr>
          <w:rFonts w:ascii="Times New Roman" w:hAnsi="Times New Roman" w:cs="Times New Roman"/>
          <w:sz w:val="24"/>
          <w:szCs w:val="24"/>
        </w:rPr>
        <w:t>(13)</w:t>
      </w:r>
      <w:r w:rsidRPr="00804E20">
        <w:rPr>
          <w:rFonts w:ascii="Times New Roman" w:hAnsi="Times New Roman" w:cs="Times New Roman"/>
          <w:sz w:val="24"/>
          <w:szCs w:val="24"/>
        </w:rPr>
        <w:t>. B-12 deficiency in hypothyroid patients i</w:t>
      </w:r>
      <w:r w:rsidR="001A495E">
        <w:rPr>
          <w:rFonts w:ascii="Times New Roman" w:hAnsi="Times New Roman" w:cs="Times New Roman"/>
          <w:sz w:val="24"/>
          <w:szCs w:val="24"/>
        </w:rPr>
        <w:t>n India was reported as 10%</w:t>
      </w:r>
      <w:r w:rsidR="00066A2E">
        <w:rPr>
          <w:rFonts w:ascii="Times New Roman" w:hAnsi="Times New Roman" w:cs="Times New Roman"/>
          <w:sz w:val="24"/>
          <w:szCs w:val="24"/>
        </w:rPr>
        <w:t xml:space="preserve"> (14)</w:t>
      </w:r>
      <w:r w:rsidRPr="00804E20">
        <w:rPr>
          <w:rFonts w:ascii="Times New Roman" w:hAnsi="Times New Roman" w:cs="Times New Roman"/>
          <w:sz w:val="24"/>
          <w:szCs w:val="24"/>
        </w:rPr>
        <w:t xml:space="preserve">. In the present study, Vitamin </w:t>
      </w:r>
      <w:r w:rsidR="00CF51F3" w:rsidRPr="009319DB">
        <w:rPr>
          <w:rFonts w:ascii="Times New Roman" w:hAnsi="Times New Roman" w:cs="Times New Roman"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04E20">
        <w:rPr>
          <w:rFonts w:ascii="Times New Roman" w:hAnsi="Times New Roman" w:cs="Times New Roman"/>
          <w:sz w:val="24"/>
          <w:szCs w:val="24"/>
        </w:rPr>
        <w:t>was observed significantly (p&lt;0.0001)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04E20">
        <w:rPr>
          <w:rFonts w:ascii="Times New Roman" w:hAnsi="Times New Roman" w:cs="Times New Roman"/>
          <w:sz w:val="24"/>
          <w:szCs w:val="24"/>
        </w:rPr>
        <w:t>lower in hypothyroid patients (</w:t>
      </w:r>
      <w:r w:rsidR="006A3B44">
        <w:rPr>
          <w:rFonts w:ascii="Times New Roman" w:hAnsi="Times New Roman" w:cs="Times New Roman"/>
          <w:sz w:val="24"/>
          <w:szCs w:val="24"/>
        </w:rPr>
        <w:t>210.45</w:t>
      </w:r>
      <w:r w:rsidRPr="00804E20">
        <w:rPr>
          <w:rFonts w:ascii="Times New Roman" w:hAnsi="Times New Roman" w:cs="Times New Roman"/>
          <w:sz w:val="24"/>
          <w:szCs w:val="24"/>
        </w:rPr>
        <w:t>±</w:t>
      </w:r>
      <w:r w:rsidR="006A3B44">
        <w:rPr>
          <w:rFonts w:ascii="Times New Roman" w:hAnsi="Times New Roman" w:cs="Times New Roman"/>
          <w:sz w:val="24"/>
          <w:szCs w:val="24"/>
        </w:rPr>
        <w:t>129.30</w:t>
      </w:r>
      <w:r w:rsidRPr="00804E20">
        <w:rPr>
          <w:rFonts w:ascii="Times New Roman" w:hAnsi="Times New Roman" w:cs="Times New Roman"/>
          <w:sz w:val="24"/>
          <w:szCs w:val="24"/>
        </w:rPr>
        <w:t xml:space="preserve">) in </w:t>
      </w:r>
      <w:r w:rsidR="001A495E" w:rsidRPr="00804E20">
        <w:rPr>
          <w:rFonts w:ascii="Times New Roman" w:hAnsi="Times New Roman" w:cs="Times New Roman"/>
          <w:sz w:val="24"/>
          <w:szCs w:val="24"/>
        </w:rPr>
        <w:t>comparison</w:t>
      </w:r>
      <w:r w:rsidRPr="00804E20">
        <w:rPr>
          <w:rFonts w:ascii="Times New Roman" w:hAnsi="Times New Roman" w:cs="Times New Roman"/>
          <w:sz w:val="24"/>
          <w:szCs w:val="24"/>
        </w:rPr>
        <w:t xml:space="preserve"> to normal individuals (</w:t>
      </w:r>
      <w:r w:rsidR="006A3B44">
        <w:rPr>
          <w:rFonts w:ascii="Times New Roman" w:hAnsi="Times New Roman" w:cs="Times New Roman"/>
          <w:sz w:val="24"/>
          <w:szCs w:val="24"/>
        </w:rPr>
        <w:t>483.93</w:t>
      </w:r>
      <w:r w:rsidRPr="00804E20">
        <w:rPr>
          <w:rFonts w:ascii="Times New Roman" w:hAnsi="Times New Roman" w:cs="Times New Roman"/>
          <w:sz w:val="24"/>
          <w:szCs w:val="24"/>
        </w:rPr>
        <w:t>±</w:t>
      </w:r>
      <w:r w:rsidR="006A3B44">
        <w:rPr>
          <w:rFonts w:ascii="Times New Roman" w:hAnsi="Times New Roman" w:cs="Times New Roman"/>
          <w:sz w:val="24"/>
          <w:szCs w:val="24"/>
        </w:rPr>
        <w:t>264.74</w:t>
      </w:r>
      <w:r w:rsidRPr="00804E20">
        <w:rPr>
          <w:rFonts w:ascii="Times New Roman" w:hAnsi="Times New Roman" w:cs="Times New Roman"/>
          <w:sz w:val="24"/>
          <w:szCs w:val="24"/>
        </w:rPr>
        <w:t xml:space="preserve">). Another study, conducted in Turkey, reported Vitamin </w:t>
      </w:r>
      <w:r w:rsidR="00CF51F3" w:rsidRPr="009319DB">
        <w:rPr>
          <w:rFonts w:ascii="Times New Roman" w:hAnsi="Times New Roman" w:cs="Times New Roman"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04E20">
        <w:rPr>
          <w:rFonts w:ascii="Times New Roman" w:hAnsi="Times New Roman" w:cs="Times New Roman"/>
          <w:sz w:val="24"/>
          <w:szCs w:val="24"/>
        </w:rPr>
        <w:t xml:space="preserve">deficiency as 25.6% among 100 patients with subclinical hypothyroidism and 18.6% among 100 patients with overt hypothyroidism </w:t>
      </w:r>
      <w:r w:rsidR="00066A2E">
        <w:rPr>
          <w:rFonts w:ascii="Times New Roman" w:hAnsi="Times New Roman" w:cs="Times New Roman"/>
          <w:sz w:val="24"/>
          <w:szCs w:val="24"/>
        </w:rPr>
        <w:t>(15)</w:t>
      </w:r>
      <w:r w:rsidRPr="00804E20">
        <w:rPr>
          <w:rFonts w:ascii="Times New Roman" w:hAnsi="Times New Roman" w:cs="Times New Roman"/>
          <w:sz w:val="24"/>
          <w:szCs w:val="24"/>
        </w:rPr>
        <w:t>. Hypothyr</w:t>
      </w:r>
      <w:r>
        <w:rPr>
          <w:rFonts w:ascii="Times New Roman" w:hAnsi="Times New Roman" w:cs="Times New Roman"/>
          <w:sz w:val="24"/>
          <w:szCs w:val="24"/>
        </w:rPr>
        <w:t xml:space="preserve">oidism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disease causing</w:t>
      </w:r>
      <w:proofErr w:type="gramEnd"/>
      <w:r w:rsidRPr="00804E20">
        <w:rPr>
          <w:rFonts w:ascii="Times New Roman" w:hAnsi="Times New Roman" w:cs="Times New Roman"/>
          <w:sz w:val="24"/>
          <w:szCs w:val="24"/>
        </w:rPr>
        <w:t xml:space="preserve"> metabolic disturbance. 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Hemato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-poietic system is the primary one among these affected systems and anemia is the most important one. </w:t>
      </w:r>
      <w:r>
        <w:rPr>
          <w:rFonts w:ascii="Times New Roman" w:hAnsi="Times New Roman" w:cs="Times New Roman"/>
          <w:sz w:val="24"/>
          <w:szCs w:val="24"/>
        </w:rPr>
        <w:t xml:space="preserve">So, alteration in the thyroid parameters may 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condition.</w:t>
      </w:r>
    </w:p>
    <w:p w:rsidR="006B11FA" w:rsidRPr="00804E20" w:rsidRDefault="006B11FA" w:rsidP="006B1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>Present study states low level of folate (</w:t>
      </w:r>
      <w:r w:rsidR="006A3B44">
        <w:rPr>
          <w:rFonts w:ascii="Times New Roman" w:hAnsi="Times New Roman" w:cs="Times New Roman"/>
          <w:sz w:val="24"/>
          <w:szCs w:val="24"/>
        </w:rPr>
        <w:t>2.51</w:t>
      </w:r>
      <w:r w:rsidRPr="00804E20">
        <w:rPr>
          <w:rFonts w:ascii="Times New Roman" w:hAnsi="Times New Roman" w:cs="Times New Roman"/>
          <w:sz w:val="24"/>
          <w:szCs w:val="24"/>
        </w:rPr>
        <w:t>±</w:t>
      </w:r>
      <w:r w:rsidR="006A3B44">
        <w:rPr>
          <w:rFonts w:ascii="Times New Roman" w:hAnsi="Times New Roman" w:cs="Times New Roman"/>
          <w:sz w:val="24"/>
          <w:szCs w:val="24"/>
        </w:rPr>
        <w:t>0.99</w:t>
      </w:r>
      <w:r w:rsidRPr="00804E20">
        <w:rPr>
          <w:rFonts w:ascii="Times New Roman" w:hAnsi="Times New Roman" w:cs="Times New Roman"/>
          <w:sz w:val="24"/>
          <w:szCs w:val="24"/>
        </w:rPr>
        <w:t>) in hypothyroidism as compared to normal (</w:t>
      </w:r>
      <w:r w:rsidR="006A3B44">
        <w:rPr>
          <w:rFonts w:ascii="Times New Roman" w:hAnsi="Times New Roman" w:cs="Times New Roman"/>
          <w:sz w:val="24"/>
          <w:szCs w:val="24"/>
        </w:rPr>
        <w:t>6.67</w:t>
      </w:r>
      <w:r w:rsidRPr="00804E20">
        <w:rPr>
          <w:rFonts w:ascii="Times New Roman" w:hAnsi="Times New Roman" w:cs="Times New Roman"/>
          <w:sz w:val="24"/>
          <w:szCs w:val="24"/>
        </w:rPr>
        <w:t>±</w:t>
      </w:r>
      <w:r w:rsidR="006A3B44">
        <w:rPr>
          <w:rFonts w:ascii="Times New Roman" w:hAnsi="Times New Roman" w:cs="Times New Roman"/>
          <w:sz w:val="24"/>
          <w:szCs w:val="24"/>
        </w:rPr>
        <w:t>0.83</w:t>
      </w:r>
      <w:r w:rsidRPr="00804E20">
        <w:rPr>
          <w:rFonts w:ascii="Times New Roman" w:hAnsi="Times New Roman" w:cs="Times New Roman"/>
          <w:sz w:val="24"/>
          <w:szCs w:val="24"/>
        </w:rPr>
        <w:t xml:space="preserve">). Folic acid is a vitamin with impaired intestinal absorption, may cause macrocytic anemia in hypothyroidism </w:t>
      </w:r>
      <w:r w:rsidR="00066A2E">
        <w:rPr>
          <w:rFonts w:ascii="Times New Roman" w:hAnsi="Times New Roman" w:cs="Times New Roman"/>
          <w:sz w:val="24"/>
          <w:szCs w:val="24"/>
        </w:rPr>
        <w:t>(16)</w:t>
      </w:r>
      <w:r w:rsidRPr="00804E20">
        <w:rPr>
          <w:rFonts w:ascii="Times New Roman" w:hAnsi="Times New Roman" w:cs="Times New Roman"/>
          <w:sz w:val="24"/>
          <w:szCs w:val="24"/>
        </w:rPr>
        <w:t xml:space="preserve">. Vitamin </w:t>
      </w:r>
      <w:r w:rsidR="00CF51F3" w:rsidRPr="009319DB">
        <w:rPr>
          <w:rFonts w:ascii="Times New Roman" w:hAnsi="Times New Roman" w:cs="Times New Roman"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sz w:val="24"/>
          <w:szCs w:val="24"/>
        </w:rPr>
        <w:t xml:space="preserve"> maintains normal folate metabolism. Its deficiency may also lead to the decrease in folate level. Methyl tetra-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hydrofolate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 remain un-utilized by the cells and hence methyl tetrahydrofolate is not being converted to tetra 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hydrofolate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 and hence causes folic acid deficiency. </w:t>
      </w:r>
    </w:p>
    <w:p w:rsidR="00BA6EA7" w:rsidRPr="00804E20" w:rsidRDefault="006B11FA" w:rsidP="00BA6E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study also observed a </w:t>
      </w:r>
      <w:r w:rsidRPr="00804E20">
        <w:rPr>
          <w:rFonts w:ascii="Times New Roman" w:hAnsi="Times New Roman" w:cs="Times New Roman"/>
          <w:sz w:val="24"/>
          <w:szCs w:val="24"/>
        </w:rPr>
        <w:t>significant correlation between ferritin and hypothyroidism.  Low level of ferritin (</w:t>
      </w:r>
      <w:r w:rsidR="006A3B44">
        <w:rPr>
          <w:rFonts w:ascii="Times New Roman" w:hAnsi="Times New Roman" w:cs="Times New Roman"/>
          <w:sz w:val="24"/>
          <w:szCs w:val="24"/>
        </w:rPr>
        <w:t>23.08</w:t>
      </w:r>
      <w:r w:rsidRPr="00804E20">
        <w:rPr>
          <w:rFonts w:ascii="Times New Roman" w:hAnsi="Times New Roman" w:cs="Times New Roman"/>
          <w:sz w:val="24"/>
          <w:szCs w:val="24"/>
        </w:rPr>
        <w:t>±</w:t>
      </w:r>
      <w:r w:rsidR="006A3B44">
        <w:rPr>
          <w:rFonts w:ascii="Times New Roman" w:hAnsi="Times New Roman" w:cs="Times New Roman"/>
          <w:sz w:val="24"/>
          <w:szCs w:val="24"/>
        </w:rPr>
        <w:t>1.18</w:t>
      </w:r>
      <w:r w:rsidRPr="00804E20">
        <w:rPr>
          <w:rFonts w:ascii="Times New Roman" w:hAnsi="Times New Roman" w:cs="Times New Roman"/>
          <w:sz w:val="24"/>
          <w:szCs w:val="24"/>
        </w:rPr>
        <w:t xml:space="preserve">) was observed in hypothyroidism in 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comparision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 to normal individuals (</w:t>
      </w:r>
      <w:r w:rsidR="006A3B44">
        <w:rPr>
          <w:rFonts w:ascii="Times New Roman" w:hAnsi="Times New Roman" w:cs="Times New Roman"/>
          <w:sz w:val="24"/>
          <w:szCs w:val="24"/>
        </w:rPr>
        <w:t>63.43</w:t>
      </w:r>
      <w:r w:rsidRPr="00804E20">
        <w:rPr>
          <w:rFonts w:ascii="Times New Roman" w:hAnsi="Times New Roman" w:cs="Times New Roman"/>
          <w:sz w:val="24"/>
          <w:szCs w:val="24"/>
        </w:rPr>
        <w:t>±</w:t>
      </w:r>
      <w:r w:rsidR="006A3B44">
        <w:rPr>
          <w:rFonts w:ascii="Times New Roman" w:hAnsi="Times New Roman" w:cs="Times New Roman"/>
          <w:sz w:val="24"/>
          <w:szCs w:val="24"/>
        </w:rPr>
        <w:t>3.30</w:t>
      </w:r>
      <w:r w:rsidRPr="00804E20">
        <w:rPr>
          <w:rFonts w:ascii="Times New Roman" w:hAnsi="Times New Roman" w:cs="Times New Roman"/>
          <w:sz w:val="24"/>
          <w:szCs w:val="24"/>
        </w:rPr>
        <w:t xml:space="preserve">). Another study also reported iron deficiency in a significant portion of patients with primary hypothyroidism </w:t>
      </w:r>
      <w:r w:rsidR="00066A2E">
        <w:rPr>
          <w:rFonts w:ascii="Times New Roman" w:hAnsi="Times New Roman" w:cs="Times New Roman"/>
          <w:sz w:val="24"/>
          <w:szCs w:val="24"/>
        </w:rPr>
        <w:t>(17)</w:t>
      </w:r>
      <w:r w:rsidRPr="00804E20">
        <w:rPr>
          <w:rFonts w:ascii="Times New Roman" w:hAnsi="Times New Roman" w:cs="Times New Roman"/>
          <w:sz w:val="24"/>
          <w:szCs w:val="24"/>
        </w:rPr>
        <w:t>. Ferritin is an iron storage protein found in almost all of the body tissues. Serum ferritin levels have been reported to be altered in pa</w:t>
      </w:r>
      <w:r w:rsidR="00FC647B">
        <w:rPr>
          <w:rFonts w:ascii="Times New Roman" w:hAnsi="Times New Roman" w:cs="Times New Roman"/>
          <w:sz w:val="24"/>
          <w:szCs w:val="24"/>
        </w:rPr>
        <w:t xml:space="preserve">tients with thyroid disease </w:t>
      </w:r>
      <w:r w:rsidR="00066A2E">
        <w:rPr>
          <w:rFonts w:ascii="Times New Roman" w:hAnsi="Times New Roman" w:cs="Times New Roman"/>
          <w:sz w:val="24"/>
          <w:szCs w:val="24"/>
        </w:rPr>
        <w:t>(18)</w:t>
      </w:r>
      <w:r w:rsidRPr="00804E20">
        <w:rPr>
          <w:rFonts w:ascii="Times New Roman" w:hAnsi="Times New Roman" w:cs="Times New Roman"/>
          <w:sz w:val="24"/>
          <w:szCs w:val="24"/>
        </w:rPr>
        <w:t xml:space="preserve">. Low iron, or more specifically, low ferritin, is one of the most overlooked causes of low thyroid function </w:t>
      </w:r>
      <w:r w:rsidR="00066A2E">
        <w:rPr>
          <w:rFonts w:ascii="Times New Roman" w:hAnsi="Times New Roman" w:cs="Times New Roman"/>
          <w:sz w:val="24"/>
          <w:szCs w:val="24"/>
        </w:rPr>
        <w:t>(19)</w:t>
      </w:r>
      <w:r w:rsidRPr="00804E20">
        <w:rPr>
          <w:rFonts w:ascii="Times New Roman" w:hAnsi="Times New Roman" w:cs="Times New Roman"/>
          <w:sz w:val="24"/>
          <w:szCs w:val="24"/>
        </w:rPr>
        <w:t xml:space="preserve">. Recently, it has been reported that the serum level of ferritin is high in hyperthyroidism and low in hypothyroidism, and changes in the serum concentrations reflect thyroid function </w:t>
      </w:r>
      <w:r w:rsidR="00066A2E">
        <w:rPr>
          <w:rFonts w:ascii="Times New Roman" w:hAnsi="Times New Roman" w:cs="Times New Roman"/>
          <w:sz w:val="24"/>
          <w:szCs w:val="24"/>
        </w:rPr>
        <w:t>(20)</w:t>
      </w:r>
      <w:r w:rsidRPr="00804E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04E20">
        <w:rPr>
          <w:rFonts w:ascii="Times New Roman" w:hAnsi="Times New Roman" w:cs="Times New Roman"/>
          <w:sz w:val="24"/>
          <w:szCs w:val="24"/>
        </w:rPr>
        <w:t>hyroidperoxidase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04E20">
        <w:rPr>
          <w:rFonts w:ascii="Times New Roman" w:hAnsi="Times New Roman" w:cs="Times New Roman"/>
          <w:sz w:val="24"/>
          <w:szCs w:val="24"/>
        </w:rPr>
        <w:t>TPO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04E20">
        <w:rPr>
          <w:rFonts w:ascii="Times New Roman" w:hAnsi="Times New Roman" w:cs="Times New Roman"/>
          <w:sz w:val="24"/>
          <w:szCs w:val="24"/>
        </w:rPr>
        <w:t xml:space="preserve"> is a membrane-bound glycosylated hemoprotein that has a key role in the biosynthesis of thyroid hormones. It initiates the first two steps in thyroid hormone synthesis. For the synthesis of thyroid hormones, 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thyroidperoxidase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 requires iron.  Iron deficiency lowers thyroid peroxidase (TPO) activity and alters the thyroid hormone synthesis. </w:t>
      </w:r>
      <w:r w:rsidR="00BA6EA7" w:rsidRPr="00804E20">
        <w:rPr>
          <w:rFonts w:ascii="Times New Roman" w:hAnsi="Times New Roman" w:cs="Times New Roman"/>
          <w:sz w:val="24"/>
          <w:szCs w:val="24"/>
        </w:rPr>
        <w:t xml:space="preserve">Other </w:t>
      </w:r>
      <w:r w:rsidR="006014EF" w:rsidRPr="00804E20">
        <w:rPr>
          <w:rFonts w:ascii="Times New Roman" w:hAnsi="Times New Roman" w:cs="Times New Roman"/>
          <w:sz w:val="24"/>
          <w:szCs w:val="24"/>
        </w:rPr>
        <w:t>study reveals</w:t>
      </w:r>
      <w:r w:rsidR="00BA6EA7" w:rsidRPr="00804E20">
        <w:rPr>
          <w:rFonts w:ascii="Times New Roman" w:hAnsi="Times New Roman" w:cs="Times New Roman"/>
          <w:sz w:val="24"/>
          <w:szCs w:val="24"/>
        </w:rPr>
        <w:t xml:space="preserve"> that administration of T</w:t>
      </w:r>
      <w:r w:rsidR="00BA6EA7" w:rsidRPr="00804E20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BA6EA7" w:rsidRPr="00804E20">
        <w:rPr>
          <w:rFonts w:ascii="Times New Roman" w:hAnsi="Times New Roman" w:cs="Times New Roman"/>
          <w:sz w:val="24"/>
          <w:szCs w:val="24"/>
        </w:rPr>
        <w:t>to hypothyroid individuals generates a significant increase in amount of</w:t>
      </w:r>
      <w:r w:rsidR="00BA6EA7">
        <w:rPr>
          <w:rFonts w:ascii="Times New Roman" w:hAnsi="Times New Roman" w:cs="Times New Roman"/>
          <w:sz w:val="24"/>
          <w:szCs w:val="24"/>
        </w:rPr>
        <w:t xml:space="preserve"> serum ferritin</w:t>
      </w:r>
      <w:r w:rsidR="00BA6EA7" w:rsidRPr="00804E20">
        <w:rPr>
          <w:rFonts w:ascii="Times New Roman" w:hAnsi="Times New Roman" w:cs="Times New Roman"/>
          <w:sz w:val="24"/>
          <w:szCs w:val="24"/>
        </w:rPr>
        <w:t xml:space="preserve">. Lot of awareness is still required at physician level in developing countries like India for optimum management of hypothyroid </w:t>
      </w:r>
      <w:r w:rsidR="006014EF" w:rsidRPr="00804E20">
        <w:rPr>
          <w:rFonts w:ascii="Times New Roman" w:hAnsi="Times New Roman" w:cs="Times New Roman"/>
          <w:sz w:val="24"/>
          <w:szCs w:val="24"/>
        </w:rPr>
        <w:t>patients</w:t>
      </w:r>
      <w:r w:rsidR="006014EF">
        <w:rPr>
          <w:rFonts w:ascii="Times New Roman" w:hAnsi="Times New Roman" w:cs="Times New Roman"/>
          <w:sz w:val="24"/>
          <w:szCs w:val="24"/>
        </w:rPr>
        <w:t xml:space="preserve"> (</w:t>
      </w:r>
      <w:r w:rsidR="00066A2E">
        <w:rPr>
          <w:rFonts w:ascii="Times New Roman" w:hAnsi="Times New Roman" w:cs="Times New Roman"/>
          <w:sz w:val="24"/>
          <w:szCs w:val="24"/>
        </w:rPr>
        <w:t>21)</w:t>
      </w:r>
      <w:r w:rsidR="00BA6EA7" w:rsidRPr="00804E20">
        <w:rPr>
          <w:rFonts w:ascii="Times New Roman" w:hAnsi="Times New Roman" w:cs="Times New Roman"/>
          <w:sz w:val="24"/>
          <w:szCs w:val="24"/>
        </w:rPr>
        <w:t>.</w:t>
      </w:r>
    </w:p>
    <w:p w:rsidR="006B11FA" w:rsidRPr="00804E20" w:rsidRDefault="006B11FA" w:rsidP="006B1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6B11FA" w:rsidRDefault="006B11FA" w:rsidP="006B1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E20">
        <w:rPr>
          <w:rFonts w:ascii="Times New Roman" w:hAnsi="Times New Roman" w:cs="Times New Roman"/>
          <w:sz w:val="24"/>
          <w:szCs w:val="24"/>
        </w:rPr>
        <w:t xml:space="preserve">This study reveals that females are more prone to hypothyroidism than males. Hypothyroid patients were observed to have lower levels of serum Vitamin </w:t>
      </w:r>
      <w:r w:rsidR="00CF51F3" w:rsidRPr="009319DB">
        <w:rPr>
          <w:rFonts w:ascii="Times New Roman" w:hAnsi="Times New Roman" w:cs="Times New Roman"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sz w:val="24"/>
          <w:szCs w:val="24"/>
        </w:rPr>
        <w:t xml:space="preserve">, Folate and Ferritin in 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comparision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 to normal individuals. Low levels of these parameters </w:t>
      </w:r>
      <w:proofErr w:type="gramStart"/>
      <w:r w:rsidRPr="00804E20">
        <w:rPr>
          <w:rFonts w:ascii="Times New Roman" w:hAnsi="Times New Roman" w:cs="Times New Roman"/>
          <w:sz w:val="24"/>
          <w:szCs w:val="24"/>
        </w:rPr>
        <w:t>interprets</w:t>
      </w:r>
      <w:proofErr w:type="gramEnd"/>
      <w:r w:rsidRPr="00804E20">
        <w:rPr>
          <w:rFonts w:ascii="Times New Roman" w:hAnsi="Times New Roman" w:cs="Times New Roman"/>
          <w:sz w:val="24"/>
          <w:szCs w:val="24"/>
        </w:rPr>
        <w:t xml:space="preserve"> that it exhibits a strong relationship with hypothyroidism. Thyroid hormones have a metabolic control all over the hormonal system. This can be the reason to the alteration in the 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haematopoietic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 system and may lead to 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anaemic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 condition. So, early detection of parameters like vitamin </w:t>
      </w:r>
      <w:r w:rsidR="00CF51F3" w:rsidRPr="009319DB">
        <w:rPr>
          <w:rFonts w:ascii="Times New Roman" w:hAnsi="Times New Roman" w:cs="Times New Roman"/>
          <w:sz w:val="24"/>
          <w:szCs w:val="24"/>
        </w:rPr>
        <w:t>B</w:t>
      </w:r>
      <w:r w:rsidR="00CF51F3"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sz w:val="24"/>
          <w:szCs w:val="24"/>
        </w:rPr>
        <w:t xml:space="preserve">, Folate, Ferritin and other </w:t>
      </w:r>
      <w:proofErr w:type="spellStart"/>
      <w:r w:rsidRPr="00804E20">
        <w:rPr>
          <w:rFonts w:ascii="Times New Roman" w:hAnsi="Times New Roman" w:cs="Times New Roman"/>
          <w:sz w:val="24"/>
          <w:szCs w:val="24"/>
        </w:rPr>
        <w:t>haematological</w:t>
      </w:r>
      <w:proofErr w:type="spellEnd"/>
      <w:r w:rsidRPr="00804E20">
        <w:rPr>
          <w:rFonts w:ascii="Times New Roman" w:hAnsi="Times New Roman" w:cs="Times New Roman"/>
          <w:sz w:val="24"/>
          <w:szCs w:val="24"/>
        </w:rPr>
        <w:t xml:space="preserve"> tests should be done in hypothyroidism. </w:t>
      </w:r>
    </w:p>
    <w:p w:rsidR="00DC5B5E" w:rsidRDefault="00DC5B5E" w:rsidP="00DC5B5E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DC5B5E" w:rsidRPr="00A303BD" w:rsidRDefault="00DC5B5E" w:rsidP="00DC5B5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303BD">
        <w:rPr>
          <w:rFonts w:ascii="Times New Roman" w:hAnsi="Times New Roman" w:cs="Times New Roman"/>
          <w:b/>
          <w:bCs/>
        </w:rPr>
        <w:t xml:space="preserve">Funding: </w:t>
      </w:r>
      <w:r w:rsidRPr="00A303BD">
        <w:rPr>
          <w:rFonts w:ascii="Times New Roman" w:hAnsi="Times New Roman" w:cs="Times New Roman"/>
        </w:rPr>
        <w:t xml:space="preserve">None </w:t>
      </w:r>
    </w:p>
    <w:p w:rsidR="00DC5B5E" w:rsidRPr="00A303BD" w:rsidRDefault="00DC5B5E" w:rsidP="00DC5B5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303BD">
        <w:rPr>
          <w:rFonts w:ascii="Times New Roman" w:hAnsi="Times New Roman" w:cs="Times New Roman"/>
          <w:b/>
          <w:bCs/>
        </w:rPr>
        <w:t xml:space="preserve">Authors Contribution </w:t>
      </w:r>
    </w:p>
    <w:p w:rsidR="00DC5B5E" w:rsidRPr="00A303BD" w:rsidRDefault="00DC5B5E" w:rsidP="00DC5B5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303BD">
        <w:rPr>
          <w:rFonts w:ascii="Times New Roman" w:hAnsi="Times New Roman" w:cs="Times New Roman"/>
        </w:rPr>
        <w:t xml:space="preserve">The entire authors have contributed equally. All authors have agreed approval for the final version to be published and have approved to be accountable for all aspects of the work. </w:t>
      </w:r>
    </w:p>
    <w:p w:rsidR="00DC5B5E" w:rsidRPr="00A303BD" w:rsidRDefault="00DC5B5E" w:rsidP="00DC5B5E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303BD">
        <w:rPr>
          <w:rFonts w:ascii="Times New Roman" w:hAnsi="Times New Roman" w:cs="Times New Roman"/>
          <w:b/>
          <w:bCs/>
          <w:sz w:val="24"/>
          <w:szCs w:val="24"/>
        </w:rPr>
        <w:t xml:space="preserve">Conflicts of Interests: </w:t>
      </w:r>
      <w:r w:rsidRPr="00A303BD">
        <w:rPr>
          <w:rFonts w:ascii="Times New Roman" w:hAnsi="Times New Roman" w:cs="Times New Roman"/>
          <w:sz w:val="24"/>
          <w:szCs w:val="24"/>
        </w:rPr>
        <w:t>Declared None</w:t>
      </w:r>
    </w:p>
    <w:p w:rsidR="00DC5B5E" w:rsidRDefault="00DC5B5E" w:rsidP="00DC5B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01DF3" w:rsidRPr="001B7B9E" w:rsidRDefault="001A07F0" w:rsidP="001B7B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B9E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1A07F0" w:rsidRPr="001B7B9E" w:rsidRDefault="001A07F0" w:rsidP="001B7B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B9E">
        <w:rPr>
          <w:rFonts w:ascii="Times New Roman" w:hAnsi="Times New Roman" w:cs="Times New Roman"/>
          <w:sz w:val="24"/>
          <w:szCs w:val="24"/>
        </w:rPr>
        <w:t xml:space="preserve">Guerrero A, Pamplona R, </w:t>
      </w:r>
      <w:proofErr w:type="spellStart"/>
      <w:r w:rsidRPr="001B7B9E">
        <w:rPr>
          <w:rFonts w:ascii="Times New Roman" w:hAnsi="Times New Roman" w:cs="Times New Roman"/>
          <w:sz w:val="24"/>
          <w:szCs w:val="24"/>
        </w:rPr>
        <w:t>Postero-Otin</w:t>
      </w:r>
      <w:proofErr w:type="spellEnd"/>
      <w:r w:rsidRPr="001B7B9E">
        <w:rPr>
          <w:rFonts w:ascii="Times New Roman" w:hAnsi="Times New Roman" w:cs="Times New Roman"/>
          <w:sz w:val="24"/>
          <w:szCs w:val="24"/>
        </w:rPr>
        <w:t xml:space="preserve"> M, López-Torres M. Effect of thyroid status on lipid composition and peroxidation in the mouse </w:t>
      </w:r>
      <w:proofErr w:type="spellStart"/>
      <w:proofErr w:type="gramStart"/>
      <w:r w:rsidRPr="001B7B9E">
        <w:rPr>
          <w:rFonts w:ascii="Times New Roman" w:hAnsi="Times New Roman" w:cs="Times New Roman"/>
          <w:sz w:val="24"/>
          <w:szCs w:val="24"/>
        </w:rPr>
        <w:t>liver.Free</w:t>
      </w:r>
      <w:proofErr w:type="spellEnd"/>
      <w:proofErr w:type="gramEnd"/>
      <w:r w:rsidRPr="001B7B9E">
        <w:rPr>
          <w:rFonts w:ascii="Times New Roman" w:hAnsi="Times New Roman" w:cs="Times New Roman"/>
          <w:sz w:val="24"/>
          <w:szCs w:val="24"/>
        </w:rPr>
        <w:t xml:space="preserve"> Rad Biol Med. 1999; 26(1-2): 73-80.</w:t>
      </w:r>
    </w:p>
    <w:p w:rsidR="001A07F0" w:rsidRPr="001B7B9E" w:rsidRDefault="001A07F0" w:rsidP="001B7B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7B9E">
        <w:rPr>
          <w:rFonts w:ascii="Times New Roman" w:hAnsi="Times New Roman" w:cs="Times New Roman"/>
          <w:sz w:val="24"/>
          <w:szCs w:val="24"/>
        </w:rPr>
        <w:t>Lingidi</w:t>
      </w:r>
      <w:proofErr w:type="spellEnd"/>
      <w:r w:rsidRPr="001B7B9E">
        <w:rPr>
          <w:rFonts w:ascii="Times New Roman" w:hAnsi="Times New Roman" w:cs="Times New Roman"/>
          <w:sz w:val="24"/>
          <w:szCs w:val="24"/>
        </w:rPr>
        <w:t xml:space="preserve"> JL, Mohapatra E, </w:t>
      </w:r>
      <w:proofErr w:type="spellStart"/>
      <w:r w:rsidRPr="001B7B9E">
        <w:rPr>
          <w:rFonts w:ascii="Times New Roman" w:hAnsi="Times New Roman" w:cs="Times New Roman"/>
          <w:sz w:val="24"/>
          <w:szCs w:val="24"/>
        </w:rPr>
        <w:t>Zephy</w:t>
      </w:r>
      <w:proofErr w:type="spellEnd"/>
      <w:r w:rsidRPr="001B7B9E">
        <w:rPr>
          <w:rFonts w:ascii="Times New Roman" w:hAnsi="Times New Roman" w:cs="Times New Roman"/>
          <w:sz w:val="24"/>
          <w:szCs w:val="24"/>
        </w:rPr>
        <w:t xml:space="preserve"> D, Kumari S. Serum Lipids and Oxidative Stress in </w:t>
      </w:r>
      <w:proofErr w:type="spellStart"/>
      <w:r w:rsidRPr="001B7B9E">
        <w:rPr>
          <w:rFonts w:ascii="Times New Roman" w:hAnsi="Times New Roman" w:cs="Times New Roman"/>
          <w:sz w:val="24"/>
          <w:szCs w:val="24"/>
        </w:rPr>
        <w:t>Hyporthyrodism</w:t>
      </w:r>
      <w:proofErr w:type="spellEnd"/>
      <w:r w:rsidRPr="001B7B9E">
        <w:rPr>
          <w:rFonts w:ascii="Times New Roman" w:hAnsi="Times New Roman" w:cs="Times New Roman"/>
          <w:sz w:val="24"/>
          <w:szCs w:val="24"/>
        </w:rPr>
        <w:t>. Journal of Advance Researches in Biological Sciences 2013; 5 (1): 63-66.</w:t>
      </w:r>
    </w:p>
    <w:p w:rsidR="001B6ADC" w:rsidRPr="001B7B9E" w:rsidRDefault="001B6ADC" w:rsidP="001B7B9E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B7B9E">
        <w:rPr>
          <w:rFonts w:ascii="Times New Roman" w:hAnsi="Times New Roman" w:cs="Times New Roman"/>
        </w:rPr>
        <w:t>Antonijević</w:t>
      </w:r>
      <w:proofErr w:type="spellEnd"/>
      <w:r w:rsidRPr="001B7B9E">
        <w:rPr>
          <w:rFonts w:ascii="Times New Roman" w:hAnsi="Times New Roman" w:cs="Times New Roman"/>
        </w:rPr>
        <w:t xml:space="preserve"> N., </w:t>
      </w:r>
      <w:proofErr w:type="spellStart"/>
      <w:r w:rsidRPr="001B7B9E">
        <w:rPr>
          <w:rFonts w:ascii="Times New Roman" w:hAnsi="Times New Roman" w:cs="Times New Roman"/>
        </w:rPr>
        <w:t>Nesović</w:t>
      </w:r>
      <w:proofErr w:type="spellEnd"/>
      <w:r w:rsidRPr="001B7B9E">
        <w:rPr>
          <w:rFonts w:ascii="Times New Roman" w:hAnsi="Times New Roman" w:cs="Times New Roman"/>
        </w:rPr>
        <w:t xml:space="preserve"> M., </w:t>
      </w:r>
      <w:proofErr w:type="spellStart"/>
      <w:r w:rsidRPr="001B7B9E">
        <w:rPr>
          <w:rFonts w:ascii="Times New Roman" w:hAnsi="Times New Roman" w:cs="Times New Roman"/>
        </w:rPr>
        <w:t>Trbojević</w:t>
      </w:r>
      <w:proofErr w:type="spellEnd"/>
      <w:r w:rsidRPr="001B7B9E">
        <w:rPr>
          <w:rFonts w:ascii="Times New Roman" w:hAnsi="Times New Roman" w:cs="Times New Roman"/>
        </w:rPr>
        <w:t xml:space="preserve"> B., </w:t>
      </w:r>
      <w:proofErr w:type="spellStart"/>
      <w:r w:rsidRPr="001B7B9E">
        <w:rPr>
          <w:rFonts w:ascii="Times New Roman" w:hAnsi="Times New Roman" w:cs="Times New Roman"/>
        </w:rPr>
        <w:t>Milosević</w:t>
      </w:r>
      <w:proofErr w:type="spellEnd"/>
      <w:r w:rsidRPr="001B7B9E">
        <w:rPr>
          <w:rFonts w:ascii="Times New Roman" w:hAnsi="Times New Roman" w:cs="Times New Roman"/>
        </w:rPr>
        <w:t xml:space="preserve"> R. (1999) Med. Pregl., 52(3-5), 136-140. </w:t>
      </w:r>
    </w:p>
    <w:p w:rsidR="001B6ADC" w:rsidRPr="001B7B9E" w:rsidRDefault="001B6ADC" w:rsidP="001B7B9E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B7B9E">
        <w:rPr>
          <w:rFonts w:ascii="Times New Roman" w:hAnsi="Times New Roman" w:cs="Times New Roman"/>
        </w:rPr>
        <w:t xml:space="preserve">Christ-Crain M., Meier C., Huber P., </w:t>
      </w:r>
      <w:proofErr w:type="spellStart"/>
      <w:r w:rsidRPr="001B7B9E">
        <w:rPr>
          <w:rFonts w:ascii="Times New Roman" w:hAnsi="Times New Roman" w:cs="Times New Roman"/>
        </w:rPr>
        <w:t>Zulewski</w:t>
      </w:r>
      <w:proofErr w:type="spellEnd"/>
      <w:r w:rsidRPr="001B7B9E">
        <w:rPr>
          <w:rFonts w:ascii="Times New Roman" w:hAnsi="Times New Roman" w:cs="Times New Roman"/>
        </w:rPr>
        <w:t xml:space="preserve"> H., Staub J.J., Müller B. (2003) Hormones, 2, 237-242. </w:t>
      </w:r>
    </w:p>
    <w:p w:rsidR="001B6ADC" w:rsidRPr="001B7B9E" w:rsidRDefault="001B6ADC" w:rsidP="001B7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B9E">
        <w:rPr>
          <w:rFonts w:ascii="Times New Roman" w:hAnsi="Times New Roman" w:cs="Times New Roman"/>
          <w:color w:val="000000"/>
          <w:sz w:val="24"/>
          <w:szCs w:val="24"/>
        </w:rPr>
        <w:t xml:space="preserve">Mclean E, Benoist B, Allen LH. Review of the magnitude of folate and vitamin </w:t>
      </w:r>
      <w:r w:rsidR="00CF51F3" w:rsidRPr="001B7B9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CF51F3" w:rsidRPr="001B7B9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12</w:t>
      </w:r>
      <w:r w:rsidRPr="001B7B9E">
        <w:rPr>
          <w:rFonts w:ascii="Times New Roman" w:hAnsi="Times New Roman" w:cs="Times New Roman"/>
          <w:color w:val="000000"/>
          <w:sz w:val="24"/>
          <w:szCs w:val="24"/>
        </w:rPr>
        <w:t xml:space="preserve"> deficiencies worldwide. Food </w:t>
      </w:r>
      <w:proofErr w:type="spellStart"/>
      <w:r w:rsidRPr="001B7B9E">
        <w:rPr>
          <w:rFonts w:ascii="Times New Roman" w:hAnsi="Times New Roman" w:cs="Times New Roman"/>
          <w:color w:val="000000"/>
          <w:sz w:val="24"/>
          <w:szCs w:val="24"/>
        </w:rPr>
        <w:t>Nutr</w:t>
      </w:r>
      <w:proofErr w:type="spellEnd"/>
      <w:r w:rsidRPr="001B7B9E">
        <w:rPr>
          <w:rFonts w:ascii="Times New Roman" w:hAnsi="Times New Roman" w:cs="Times New Roman"/>
          <w:color w:val="000000"/>
          <w:sz w:val="24"/>
          <w:szCs w:val="24"/>
        </w:rPr>
        <w:t xml:space="preserve"> Bull. 2008</w:t>
      </w:r>
      <w:r w:rsidR="006113B6" w:rsidRPr="001B7B9E">
        <w:rPr>
          <w:rFonts w:ascii="Times New Roman" w:hAnsi="Times New Roman" w:cs="Times New Roman"/>
          <w:color w:val="000000"/>
          <w:sz w:val="24"/>
          <w:szCs w:val="24"/>
        </w:rPr>
        <w:t>; 29</w:t>
      </w:r>
      <w:r w:rsidRPr="001B7B9E">
        <w:rPr>
          <w:rFonts w:ascii="Times New Roman" w:hAnsi="Times New Roman" w:cs="Times New Roman"/>
          <w:color w:val="000000"/>
          <w:sz w:val="24"/>
          <w:szCs w:val="24"/>
        </w:rPr>
        <w:t xml:space="preserve">(2):38-51. </w:t>
      </w:r>
    </w:p>
    <w:p w:rsidR="00CF0A9D" w:rsidRPr="001B7B9E" w:rsidRDefault="001B6ADC" w:rsidP="001B7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B9E">
        <w:rPr>
          <w:rFonts w:ascii="Times New Roman" w:hAnsi="Times New Roman" w:cs="Times New Roman"/>
          <w:sz w:val="24"/>
          <w:szCs w:val="24"/>
        </w:rPr>
        <w:t xml:space="preserve">Snow CF. Laboratory diagnosis of vitamin </w:t>
      </w:r>
      <w:r w:rsidR="00CF51F3" w:rsidRPr="001B7B9E">
        <w:rPr>
          <w:rFonts w:ascii="Times New Roman" w:hAnsi="Times New Roman" w:cs="Times New Roman"/>
          <w:sz w:val="24"/>
          <w:szCs w:val="24"/>
        </w:rPr>
        <w:t>B</w:t>
      </w:r>
      <w:r w:rsidR="00CF51F3" w:rsidRPr="001B7B9E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1B7B9E">
        <w:rPr>
          <w:rFonts w:ascii="Times New Roman" w:hAnsi="Times New Roman" w:cs="Times New Roman"/>
          <w:sz w:val="24"/>
          <w:szCs w:val="24"/>
        </w:rPr>
        <w:t xml:space="preserve"> deficiency. Arch Inter Medicine 1999</w:t>
      </w:r>
      <w:r w:rsidR="004E720A" w:rsidRPr="001B7B9E">
        <w:rPr>
          <w:rFonts w:ascii="Times New Roman" w:hAnsi="Times New Roman" w:cs="Times New Roman"/>
          <w:sz w:val="24"/>
          <w:szCs w:val="24"/>
        </w:rPr>
        <w:t>; 159; 1289</w:t>
      </w:r>
      <w:r w:rsidRPr="001B7B9E">
        <w:rPr>
          <w:rFonts w:ascii="Times New Roman" w:hAnsi="Times New Roman" w:cs="Times New Roman"/>
          <w:sz w:val="24"/>
          <w:szCs w:val="24"/>
        </w:rPr>
        <w:t xml:space="preserve">-98. </w:t>
      </w:r>
    </w:p>
    <w:p w:rsidR="00D02170" w:rsidRPr="001B7B9E" w:rsidRDefault="00CF0A9D" w:rsidP="001B7B9E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B7B9E">
        <w:rPr>
          <w:rFonts w:ascii="Times New Roman" w:hAnsi="Times New Roman" w:cs="Times New Roman"/>
        </w:rPr>
        <w:t>Green R, Kinsella LJ. Current concepts in diagnosis of cobalamin deficiency. Neurol 1995</w:t>
      </w:r>
      <w:r w:rsidR="00A203CB" w:rsidRPr="001B7B9E">
        <w:rPr>
          <w:rFonts w:ascii="Times New Roman" w:hAnsi="Times New Roman" w:cs="Times New Roman"/>
        </w:rPr>
        <w:t>; 45:435</w:t>
      </w:r>
      <w:r w:rsidRPr="001B7B9E">
        <w:rPr>
          <w:rFonts w:ascii="Times New Roman" w:hAnsi="Times New Roman" w:cs="Times New Roman"/>
        </w:rPr>
        <w:t>-40</w:t>
      </w:r>
      <w:r w:rsidR="00D02170" w:rsidRPr="001B7B9E">
        <w:rPr>
          <w:rFonts w:ascii="Times New Roman" w:hAnsi="Times New Roman" w:cs="Times New Roman"/>
        </w:rPr>
        <w:t>.</w:t>
      </w:r>
    </w:p>
    <w:p w:rsidR="00D02170" w:rsidRPr="001B7B9E" w:rsidRDefault="00CF0A9D" w:rsidP="001B7B9E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B7B9E">
        <w:rPr>
          <w:rFonts w:ascii="Times New Roman" w:hAnsi="Times New Roman" w:cs="Times New Roman"/>
        </w:rPr>
        <w:t xml:space="preserve"> Sims E.G. (1983) J. Natl. Med. Assoc., 75(4), 429-431. </w:t>
      </w:r>
    </w:p>
    <w:p w:rsidR="00CF0A9D" w:rsidRPr="001B7B9E" w:rsidRDefault="00CF0A9D" w:rsidP="001B7B9E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B7B9E">
        <w:rPr>
          <w:rFonts w:ascii="Times New Roman" w:hAnsi="Times New Roman" w:cs="Times New Roman"/>
        </w:rPr>
        <w:t xml:space="preserve">Carmel R. Discussion: Causes of vitamin </w:t>
      </w:r>
      <w:r w:rsidR="00CF51F3" w:rsidRPr="001B7B9E">
        <w:rPr>
          <w:rFonts w:ascii="Times New Roman" w:hAnsi="Times New Roman" w:cs="Times New Roman"/>
        </w:rPr>
        <w:t>B</w:t>
      </w:r>
      <w:r w:rsidR="00CF51F3" w:rsidRPr="001B7B9E">
        <w:rPr>
          <w:rFonts w:ascii="Times New Roman" w:hAnsi="Times New Roman" w:cs="Times New Roman"/>
          <w:vertAlign w:val="subscript"/>
        </w:rPr>
        <w:t>12</w:t>
      </w:r>
      <w:r w:rsidRPr="001B7B9E">
        <w:rPr>
          <w:rFonts w:ascii="Times New Roman" w:hAnsi="Times New Roman" w:cs="Times New Roman"/>
        </w:rPr>
        <w:t xml:space="preserve"> and folate deficiencies.</w:t>
      </w:r>
      <w:r w:rsidR="00D02170" w:rsidRPr="001B7B9E">
        <w:rPr>
          <w:rFonts w:ascii="Times New Roman" w:hAnsi="Times New Roman" w:cs="Times New Roman"/>
        </w:rPr>
        <w:t xml:space="preserve"> </w:t>
      </w:r>
      <w:r w:rsidRPr="001B7B9E">
        <w:rPr>
          <w:rFonts w:ascii="Times New Roman" w:hAnsi="Times New Roman" w:cs="Times New Roman"/>
        </w:rPr>
        <w:t xml:space="preserve">Food </w:t>
      </w:r>
      <w:proofErr w:type="spellStart"/>
      <w:r w:rsidRPr="001B7B9E">
        <w:rPr>
          <w:rFonts w:ascii="Times New Roman" w:hAnsi="Times New Roman" w:cs="Times New Roman"/>
        </w:rPr>
        <w:t>Nutr</w:t>
      </w:r>
      <w:proofErr w:type="spellEnd"/>
      <w:r w:rsidRPr="001B7B9E">
        <w:rPr>
          <w:rFonts w:ascii="Times New Roman" w:hAnsi="Times New Roman" w:cs="Times New Roman"/>
        </w:rPr>
        <w:t xml:space="preserve"> Bull. </w:t>
      </w:r>
      <w:r w:rsidR="00551376" w:rsidRPr="001B7B9E">
        <w:rPr>
          <w:rFonts w:ascii="Times New Roman" w:hAnsi="Times New Roman" w:cs="Times New Roman"/>
        </w:rPr>
        <w:t>2008; 29</w:t>
      </w:r>
      <w:r w:rsidRPr="001B7B9E">
        <w:rPr>
          <w:rFonts w:ascii="Times New Roman" w:hAnsi="Times New Roman" w:cs="Times New Roman"/>
        </w:rPr>
        <w:t>(2 Suppl</w:t>
      </w:r>
      <w:proofErr w:type="gramStart"/>
      <w:r w:rsidRPr="001B7B9E">
        <w:rPr>
          <w:rFonts w:ascii="Times New Roman" w:hAnsi="Times New Roman" w:cs="Times New Roman"/>
        </w:rPr>
        <w:t>):S</w:t>
      </w:r>
      <w:proofErr w:type="gramEnd"/>
      <w:r w:rsidRPr="001B7B9E">
        <w:rPr>
          <w:rFonts w:ascii="Times New Roman" w:hAnsi="Times New Roman" w:cs="Times New Roman"/>
        </w:rPr>
        <w:t>35-S37.</w:t>
      </w:r>
    </w:p>
    <w:p w:rsidR="00D02170" w:rsidRPr="001B7B9E" w:rsidRDefault="00D02170" w:rsidP="001B7B9E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B7B9E">
        <w:rPr>
          <w:rFonts w:ascii="Times New Roman" w:hAnsi="Times New Roman" w:cs="Times New Roman"/>
        </w:rPr>
        <w:t>Zhuo</w:t>
      </w:r>
      <w:proofErr w:type="spellEnd"/>
      <w:r w:rsidRPr="001B7B9E">
        <w:rPr>
          <w:rFonts w:ascii="Times New Roman" w:hAnsi="Times New Roman" w:cs="Times New Roman"/>
        </w:rPr>
        <w:t xml:space="preserve"> JM, </w:t>
      </w:r>
      <w:proofErr w:type="spellStart"/>
      <w:r w:rsidRPr="001B7B9E">
        <w:rPr>
          <w:rFonts w:ascii="Times New Roman" w:hAnsi="Times New Roman" w:cs="Times New Roman"/>
        </w:rPr>
        <w:t>Pratico</w:t>
      </w:r>
      <w:proofErr w:type="spellEnd"/>
      <w:r w:rsidRPr="001B7B9E">
        <w:rPr>
          <w:rFonts w:ascii="Times New Roman" w:hAnsi="Times New Roman" w:cs="Times New Roman"/>
        </w:rPr>
        <w:t xml:space="preserve"> D, Acceleration of brain amyloidosis in an Alzheimer's disease mouse model by a folate, vitamin B6 and </w:t>
      </w:r>
      <w:r w:rsidR="00CF51F3" w:rsidRPr="001B7B9E">
        <w:rPr>
          <w:rFonts w:ascii="Times New Roman" w:hAnsi="Times New Roman" w:cs="Times New Roman"/>
        </w:rPr>
        <w:t>B</w:t>
      </w:r>
      <w:r w:rsidR="00CF51F3" w:rsidRPr="001B7B9E">
        <w:rPr>
          <w:rFonts w:ascii="Times New Roman" w:hAnsi="Times New Roman" w:cs="Times New Roman"/>
          <w:vertAlign w:val="subscript"/>
        </w:rPr>
        <w:t>12</w:t>
      </w:r>
      <w:r w:rsidRPr="001B7B9E">
        <w:rPr>
          <w:rFonts w:ascii="Times New Roman" w:hAnsi="Times New Roman" w:cs="Times New Roman"/>
        </w:rPr>
        <w:t xml:space="preserve">-deficient diet, Exp </w:t>
      </w:r>
      <w:proofErr w:type="spellStart"/>
      <w:r w:rsidRPr="001B7B9E">
        <w:rPr>
          <w:rFonts w:ascii="Times New Roman" w:hAnsi="Times New Roman" w:cs="Times New Roman"/>
        </w:rPr>
        <w:t>Gerontol</w:t>
      </w:r>
      <w:proofErr w:type="spellEnd"/>
      <w:r w:rsidRPr="001B7B9E">
        <w:rPr>
          <w:rFonts w:ascii="Times New Roman" w:hAnsi="Times New Roman" w:cs="Times New Roman"/>
        </w:rPr>
        <w:t>, 45 (3), 2010, 195-201.</w:t>
      </w:r>
    </w:p>
    <w:p w:rsidR="00D02170" w:rsidRPr="001B7B9E" w:rsidRDefault="00D02170" w:rsidP="001B7B9E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B7B9E">
        <w:rPr>
          <w:rFonts w:ascii="Times New Roman" w:hAnsi="Times New Roman" w:cs="Times New Roman"/>
        </w:rPr>
        <w:t>Beydoun</w:t>
      </w:r>
      <w:proofErr w:type="spellEnd"/>
      <w:r w:rsidRPr="001B7B9E">
        <w:rPr>
          <w:rFonts w:ascii="Times New Roman" w:hAnsi="Times New Roman" w:cs="Times New Roman"/>
        </w:rPr>
        <w:t xml:space="preserve"> MA, Fanelli </w:t>
      </w:r>
      <w:proofErr w:type="spellStart"/>
      <w:r w:rsidRPr="001B7B9E">
        <w:rPr>
          <w:rFonts w:ascii="Times New Roman" w:hAnsi="Times New Roman" w:cs="Times New Roman"/>
        </w:rPr>
        <w:t>Kuczmarski</w:t>
      </w:r>
      <w:proofErr w:type="spellEnd"/>
      <w:r w:rsidRPr="001B7B9E">
        <w:rPr>
          <w:rFonts w:ascii="Times New Roman" w:hAnsi="Times New Roman" w:cs="Times New Roman"/>
        </w:rPr>
        <w:t xml:space="preserve"> MT, </w:t>
      </w:r>
      <w:proofErr w:type="spellStart"/>
      <w:r w:rsidRPr="001B7B9E">
        <w:rPr>
          <w:rFonts w:ascii="Times New Roman" w:hAnsi="Times New Roman" w:cs="Times New Roman"/>
        </w:rPr>
        <w:t>Beydoun</w:t>
      </w:r>
      <w:proofErr w:type="spellEnd"/>
      <w:r w:rsidRPr="001B7B9E">
        <w:rPr>
          <w:rFonts w:ascii="Times New Roman" w:hAnsi="Times New Roman" w:cs="Times New Roman"/>
        </w:rPr>
        <w:t xml:space="preserve"> HA, Shroff MR, Mason MA, Evans MK, </w:t>
      </w:r>
      <w:proofErr w:type="spellStart"/>
      <w:r w:rsidRPr="001B7B9E">
        <w:rPr>
          <w:rFonts w:ascii="Times New Roman" w:hAnsi="Times New Roman" w:cs="Times New Roman"/>
        </w:rPr>
        <w:t>Zonderman</w:t>
      </w:r>
      <w:proofErr w:type="spellEnd"/>
      <w:r w:rsidRPr="001B7B9E">
        <w:rPr>
          <w:rFonts w:ascii="Times New Roman" w:hAnsi="Times New Roman" w:cs="Times New Roman"/>
        </w:rPr>
        <w:t xml:space="preserve"> AB, </w:t>
      </w:r>
      <w:proofErr w:type="gramStart"/>
      <w:r w:rsidRPr="001B7B9E">
        <w:rPr>
          <w:rFonts w:ascii="Times New Roman" w:hAnsi="Times New Roman" w:cs="Times New Roman"/>
        </w:rPr>
        <w:t>The</w:t>
      </w:r>
      <w:proofErr w:type="gramEnd"/>
      <w:r w:rsidRPr="001B7B9E">
        <w:rPr>
          <w:rFonts w:ascii="Times New Roman" w:hAnsi="Times New Roman" w:cs="Times New Roman"/>
        </w:rPr>
        <w:t xml:space="preserve"> sex-specific role of plasma folate in mediating the association of dietary quality with depressive symptoms, J </w:t>
      </w:r>
      <w:proofErr w:type="spellStart"/>
      <w:r w:rsidRPr="001B7B9E">
        <w:rPr>
          <w:rFonts w:ascii="Times New Roman" w:hAnsi="Times New Roman" w:cs="Times New Roman"/>
        </w:rPr>
        <w:t>Nutr</w:t>
      </w:r>
      <w:proofErr w:type="spellEnd"/>
      <w:r w:rsidRPr="001B7B9E">
        <w:rPr>
          <w:rFonts w:ascii="Times New Roman" w:hAnsi="Times New Roman" w:cs="Times New Roman"/>
        </w:rPr>
        <w:t xml:space="preserve">, </w:t>
      </w:r>
      <w:r w:rsidR="00473294" w:rsidRPr="001B7B9E">
        <w:rPr>
          <w:rFonts w:ascii="Times New Roman" w:hAnsi="Times New Roman" w:cs="Times New Roman"/>
        </w:rPr>
        <w:t xml:space="preserve">2010; </w:t>
      </w:r>
      <w:r w:rsidRPr="001B7B9E">
        <w:rPr>
          <w:rFonts w:ascii="Times New Roman" w:hAnsi="Times New Roman" w:cs="Times New Roman"/>
        </w:rPr>
        <w:t>140 (2), 338-347.</w:t>
      </w:r>
    </w:p>
    <w:p w:rsidR="008A091D" w:rsidRPr="001B7B9E" w:rsidRDefault="00D02170" w:rsidP="001B7B9E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B7B9E">
        <w:rPr>
          <w:rFonts w:ascii="Times New Roman" w:hAnsi="Times New Roman" w:cs="Times New Roman"/>
        </w:rPr>
        <w:t xml:space="preserve">Takamatsu J, </w:t>
      </w:r>
      <w:proofErr w:type="spellStart"/>
      <w:r w:rsidRPr="001B7B9E">
        <w:rPr>
          <w:rFonts w:ascii="Times New Roman" w:hAnsi="Times New Roman" w:cs="Times New Roman"/>
        </w:rPr>
        <w:t>Majima</w:t>
      </w:r>
      <w:proofErr w:type="spellEnd"/>
      <w:r w:rsidRPr="001B7B9E">
        <w:rPr>
          <w:rFonts w:ascii="Times New Roman" w:hAnsi="Times New Roman" w:cs="Times New Roman"/>
        </w:rPr>
        <w:t xml:space="preserve"> M, Miki K, Kuma K, </w:t>
      </w:r>
      <w:proofErr w:type="spellStart"/>
      <w:r w:rsidRPr="001B7B9E">
        <w:rPr>
          <w:rFonts w:ascii="Times New Roman" w:hAnsi="Times New Roman" w:cs="Times New Roman"/>
        </w:rPr>
        <w:t>Mozai</w:t>
      </w:r>
      <w:proofErr w:type="spellEnd"/>
      <w:r w:rsidRPr="001B7B9E">
        <w:rPr>
          <w:rFonts w:ascii="Times New Roman" w:hAnsi="Times New Roman" w:cs="Times New Roman"/>
        </w:rPr>
        <w:t xml:space="preserve"> T. Serum ferritin as a marker of thyroid hormone action on peripheral tissues. J Clin Endocrinol </w:t>
      </w:r>
      <w:proofErr w:type="spellStart"/>
      <w:r w:rsidRPr="001B7B9E">
        <w:rPr>
          <w:rFonts w:ascii="Times New Roman" w:hAnsi="Times New Roman" w:cs="Times New Roman"/>
        </w:rPr>
        <w:t>Metabol</w:t>
      </w:r>
      <w:proofErr w:type="spellEnd"/>
      <w:r w:rsidRPr="001B7B9E">
        <w:rPr>
          <w:rFonts w:ascii="Times New Roman" w:hAnsi="Times New Roman" w:cs="Times New Roman"/>
        </w:rPr>
        <w:t xml:space="preserve"> 1985</w:t>
      </w:r>
      <w:r w:rsidR="006A2275" w:rsidRPr="001B7B9E">
        <w:rPr>
          <w:rFonts w:ascii="Times New Roman" w:hAnsi="Times New Roman" w:cs="Times New Roman"/>
        </w:rPr>
        <w:t>; 61</w:t>
      </w:r>
      <w:r w:rsidRPr="001B7B9E">
        <w:rPr>
          <w:rFonts w:ascii="Times New Roman" w:hAnsi="Times New Roman" w:cs="Times New Roman"/>
        </w:rPr>
        <w:t>(4):672–6.</w:t>
      </w:r>
    </w:p>
    <w:p w:rsidR="00C6607F" w:rsidRPr="001B7B9E" w:rsidRDefault="00C6607F" w:rsidP="001B7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B9E">
        <w:rPr>
          <w:rFonts w:ascii="Times New Roman" w:hAnsi="Times New Roman" w:cs="Times New Roman"/>
          <w:color w:val="000000"/>
          <w:sz w:val="24"/>
          <w:szCs w:val="24"/>
        </w:rPr>
        <w:t xml:space="preserve">Hess SY, Zimmermann MB, Arnold M, </w:t>
      </w:r>
      <w:proofErr w:type="spellStart"/>
      <w:r w:rsidRPr="001B7B9E">
        <w:rPr>
          <w:rFonts w:ascii="Times New Roman" w:hAnsi="Times New Roman" w:cs="Times New Roman"/>
          <w:color w:val="000000"/>
          <w:sz w:val="24"/>
          <w:szCs w:val="24"/>
        </w:rPr>
        <w:t>Langhans</w:t>
      </w:r>
      <w:proofErr w:type="spellEnd"/>
      <w:r w:rsidRPr="001B7B9E">
        <w:rPr>
          <w:rFonts w:ascii="Times New Roman" w:hAnsi="Times New Roman" w:cs="Times New Roman"/>
          <w:color w:val="000000"/>
          <w:sz w:val="24"/>
          <w:szCs w:val="24"/>
        </w:rPr>
        <w:t xml:space="preserve"> W, Hurrell RF. Iron deficiency anemia reduces thyroid peroxidase activity in rats. J Nutrition. 2002</w:t>
      </w:r>
      <w:r w:rsidR="00473294" w:rsidRPr="001B7B9E">
        <w:rPr>
          <w:rFonts w:ascii="Times New Roman" w:hAnsi="Times New Roman" w:cs="Times New Roman"/>
          <w:color w:val="000000"/>
          <w:sz w:val="24"/>
          <w:szCs w:val="24"/>
        </w:rPr>
        <w:t>; 132</w:t>
      </w:r>
      <w:r w:rsidRPr="001B7B9E">
        <w:rPr>
          <w:rFonts w:ascii="Times New Roman" w:hAnsi="Times New Roman" w:cs="Times New Roman"/>
          <w:color w:val="000000"/>
          <w:sz w:val="24"/>
          <w:szCs w:val="24"/>
        </w:rPr>
        <w:t xml:space="preserve">(7):1951-5. </w:t>
      </w:r>
    </w:p>
    <w:p w:rsidR="00C6607F" w:rsidRPr="001B7B9E" w:rsidRDefault="00C6607F" w:rsidP="001B7B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0245F" w:rsidRPr="001B7B9E" w:rsidRDefault="00F0245F" w:rsidP="001B7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B9E">
        <w:rPr>
          <w:rFonts w:ascii="Times New Roman" w:hAnsi="Times New Roman" w:cs="Times New Roman"/>
          <w:sz w:val="24"/>
          <w:szCs w:val="24"/>
        </w:rPr>
        <w:t xml:space="preserve">Das C, </w:t>
      </w:r>
      <w:proofErr w:type="spellStart"/>
      <w:r w:rsidRPr="001B7B9E">
        <w:rPr>
          <w:rFonts w:ascii="Times New Roman" w:hAnsi="Times New Roman" w:cs="Times New Roman"/>
          <w:sz w:val="24"/>
          <w:szCs w:val="24"/>
        </w:rPr>
        <w:t>Sahana</w:t>
      </w:r>
      <w:proofErr w:type="spellEnd"/>
      <w:r w:rsidRPr="001B7B9E">
        <w:rPr>
          <w:rFonts w:ascii="Times New Roman" w:hAnsi="Times New Roman" w:cs="Times New Roman"/>
          <w:sz w:val="24"/>
          <w:szCs w:val="24"/>
        </w:rPr>
        <w:t xml:space="preserve"> PK, Sengupta N, </w:t>
      </w:r>
      <w:proofErr w:type="spellStart"/>
      <w:r w:rsidRPr="001B7B9E">
        <w:rPr>
          <w:rFonts w:ascii="Times New Roman" w:hAnsi="Times New Roman" w:cs="Times New Roman"/>
          <w:sz w:val="24"/>
          <w:szCs w:val="24"/>
        </w:rPr>
        <w:t>Giri</w:t>
      </w:r>
      <w:proofErr w:type="spellEnd"/>
      <w:r w:rsidRPr="001B7B9E">
        <w:rPr>
          <w:rFonts w:ascii="Times New Roman" w:hAnsi="Times New Roman" w:cs="Times New Roman"/>
          <w:sz w:val="24"/>
          <w:szCs w:val="24"/>
        </w:rPr>
        <w:t xml:space="preserve"> D, Roy M, Mukhopadhyay P. Etiology of anemia in primary hypothyroid subjects in a tertiary care center in eastern </w:t>
      </w:r>
      <w:proofErr w:type="spellStart"/>
      <w:r w:rsidRPr="001B7B9E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1B7B9E">
        <w:rPr>
          <w:rFonts w:ascii="Times New Roman" w:hAnsi="Times New Roman" w:cs="Times New Roman"/>
          <w:sz w:val="24"/>
          <w:szCs w:val="24"/>
        </w:rPr>
        <w:t xml:space="preserve">. Indian J </w:t>
      </w:r>
      <w:proofErr w:type="spellStart"/>
      <w:r w:rsidRPr="001B7B9E">
        <w:rPr>
          <w:rFonts w:ascii="Times New Roman" w:hAnsi="Times New Roman" w:cs="Times New Roman"/>
          <w:sz w:val="24"/>
          <w:szCs w:val="24"/>
        </w:rPr>
        <w:t>Encorinol</w:t>
      </w:r>
      <w:proofErr w:type="spellEnd"/>
      <w:r w:rsidR="008B63C6" w:rsidRPr="001B7B9E">
        <w:rPr>
          <w:rFonts w:ascii="Times New Roman" w:hAnsi="Times New Roman" w:cs="Times New Roman"/>
          <w:sz w:val="24"/>
          <w:szCs w:val="24"/>
        </w:rPr>
        <w:t xml:space="preserve"> </w:t>
      </w:r>
      <w:r w:rsidRPr="001B7B9E">
        <w:rPr>
          <w:rFonts w:ascii="Times New Roman" w:hAnsi="Times New Roman" w:cs="Times New Roman"/>
          <w:sz w:val="24"/>
          <w:szCs w:val="24"/>
        </w:rPr>
        <w:t>Metab. 2012</w:t>
      </w:r>
      <w:r w:rsidR="008A43A2" w:rsidRPr="001B7B9E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8A43A2" w:rsidRPr="001B7B9E">
        <w:rPr>
          <w:rFonts w:ascii="Times New Roman" w:hAnsi="Times New Roman" w:cs="Times New Roman"/>
          <w:sz w:val="24"/>
          <w:szCs w:val="24"/>
        </w:rPr>
        <w:t>16:S</w:t>
      </w:r>
      <w:proofErr w:type="gramEnd"/>
      <w:r w:rsidR="008A43A2" w:rsidRPr="001B7B9E">
        <w:rPr>
          <w:rFonts w:ascii="Times New Roman" w:hAnsi="Times New Roman" w:cs="Times New Roman"/>
          <w:sz w:val="24"/>
          <w:szCs w:val="24"/>
        </w:rPr>
        <w:t>361</w:t>
      </w:r>
      <w:r w:rsidRPr="001B7B9E">
        <w:rPr>
          <w:rFonts w:ascii="Times New Roman" w:hAnsi="Times New Roman" w:cs="Times New Roman"/>
          <w:sz w:val="24"/>
          <w:szCs w:val="24"/>
        </w:rPr>
        <w:t>-3.</w:t>
      </w:r>
    </w:p>
    <w:p w:rsidR="00C6607F" w:rsidRPr="001B7B9E" w:rsidRDefault="00C6607F" w:rsidP="001B7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B9E">
        <w:rPr>
          <w:rFonts w:ascii="Times New Roman" w:hAnsi="Times New Roman" w:cs="Times New Roman"/>
          <w:sz w:val="24"/>
          <w:szCs w:val="24"/>
        </w:rPr>
        <w:t xml:space="preserve">Mehmet E, </w:t>
      </w:r>
      <w:proofErr w:type="spellStart"/>
      <w:r w:rsidRPr="001B7B9E">
        <w:rPr>
          <w:rFonts w:ascii="Times New Roman" w:hAnsi="Times New Roman" w:cs="Times New Roman"/>
          <w:sz w:val="24"/>
          <w:szCs w:val="24"/>
        </w:rPr>
        <w:t>Aybike</w:t>
      </w:r>
      <w:proofErr w:type="spellEnd"/>
      <w:r w:rsidRPr="001B7B9E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1B7B9E">
        <w:rPr>
          <w:rFonts w:ascii="Times New Roman" w:hAnsi="Times New Roman" w:cs="Times New Roman"/>
          <w:sz w:val="24"/>
          <w:szCs w:val="24"/>
        </w:rPr>
        <w:t>Ganidagli</w:t>
      </w:r>
      <w:proofErr w:type="spellEnd"/>
      <w:r w:rsidRPr="001B7B9E">
        <w:rPr>
          <w:rFonts w:ascii="Times New Roman" w:hAnsi="Times New Roman" w:cs="Times New Roman"/>
          <w:sz w:val="24"/>
          <w:szCs w:val="24"/>
        </w:rPr>
        <w:t xml:space="preserve"> S, Mustafa K. Characteristics of anemia in subclinical and overt hypothyroid patients. Endocr J. 2012</w:t>
      </w:r>
      <w:r w:rsidR="008A43A2" w:rsidRPr="001B7B9E">
        <w:rPr>
          <w:rFonts w:ascii="Times New Roman" w:hAnsi="Times New Roman" w:cs="Times New Roman"/>
          <w:sz w:val="24"/>
          <w:szCs w:val="24"/>
        </w:rPr>
        <w:t>; 59:213</w:t>
      </w:r>
      <w:r w:rsidRPr="001B7B9E">
        <w:rPr>
          <w:rFonts w:ascii="Times New Roman" w:hAnsi="Times New Roman" w:cs="Times New Roman"/>
          <w:sz w:val="24"/>
          <w:szCs w:val="24"/>
        </w:rPr>
        <w:t>-20. doi: 10.1507/</w:t>
      </w:r>
      <w:proofErr w:type="gramStart"/>
      <w:r w:rsidRPr="001B7B9E">
        <w:rPr>
          <w:rFonts w:ascii="Times New Roman" w:hAnsi="Times New Roman" w:cs="Times New Roman"/>
          <w:sz w:val="24"/>
          <w:szCs w:val="24"/>
        </w:rPr>
        <w:t>endocrj.EJ</w:t>
      </w:r>
      <w:proofErr w:type="gramEnd"/>
      <w:r w:rsidRPr="001B7B9E">
        <w:rPr>
          <w:rFonts w:ascii="Times New Roman" w:hAnsi="Times New Roman" w:cs="Times New Roman"/>
          <w:sz w:val="24"/>
          <w:szCs w:val="24"/>
        </w:rPr>
        <w:t>11-0096.</w:t>
      </w:r>
    </w:p>
    <w:p w:rsidR="008A091D" w:rsidRPr="001B7B9E" w:rsidRDefault="00C6607F" w:rsidP="001B7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B9E">
        <w:rPr>
          <w:rFonts w:ascii="Times New Roman" w:hAnsi="Times New Roman" w:cs="Times New Roman"/>
          <w:color w:val="000000"/>
          <w:sz w:val="24"/>
          <w:szCs w:val="24"/>
        </w:rPr>
        <w:t>Sims EG. J Na</w:t>
      </w:r>
      <w:r w:rsidR="0080393D" w:rsidRPr="001B7B9E">
        <w:rPr>
          <w:rFonts w:ascii="Times New Roman" w:hAnsi="Times New Roman" w:cs="Times New Roman"/>
          <w:color w:val="000000"/>
          <w:sz w:val="24"/>
          <w:szCs w:val="24"/>
        </w:rPr>
        <w:t>tl Med Assoc 1983 75(4): 429-31.</w:t>
      </w:r>
    </w:p>
    <w:p w:rsidR="008B63C6" w:rsidRPr="001B7B9E" w:rsidRDefault="008B63C6" w:rsidP="001B7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7B9E">
        <w:rPr>
          <w:rFonts w:ascii="Times New Roman" w:hAnsi="Times New Roman" w:cs="Times New Roman"/>
          <w:color w:val="000000"/>
          <w:sz w:val="24"/>
          <w:szCs w:val="24"/>
        </w:rPr>
        <w:t>Banday</w:t>
      </w:r>
      <w:proofErr w:type="spellEnd"/>
      <w:r w:rsidRPr="001B7B9E">
        <w:rPr>
          <w:rFonts w:ascii="Times New Roman" w:hAnsi="Times New Roman" w:cs="Times New Roman"/>
          <w:color w:val="000000"/>
          <w:sz w:val="24"/>
          <w:szCs w:val="24"/>
        </w:rPr>
        <w:t xml:space="preserve"> TH, Bhat SB, Bhat SB, Shah N, Bashir S. To study prevalence of incipient iron deficiency in primary hypothyroidism. Int J Res Med Sci. 2014</w:t>
      </w:r>
      <w:r w:rsidR="008A43A2" w:rsidRPr="001B7B9E">
        <w:rPr>
          <w:rFonts w:ascii="Times New Roman" w:hAnsi="Times New Roman" w:cs="Times New Roman"/>
          <w:color w:val="000000"/>
          <w:sz w:val="24"/>
          <w:szCs w:val="24"/>
        </w:rPr>
        <w:t>; 2</w:t>
      </w:r>
      <w:r w:rsidRPr="001B7B9E">
        <w:rPr>
          <w:rFonts w:ascii="Times New Roman" w:hAnsi="Times New Roman" w:cs="Times New Roman"/>
          <w:color w:val="000000"/>
          <w:sz w:val="24"/>
          <w:szCs w:val="24"/>
        </w:rPr>
        <w:t>(2):472–5.</w:t>
      </w:r>
    </w:p>
    <w:p w:rsidR="008A091D" w:rsidRPr="001B7B9E" w:rsidRDefault="008A091D" w:rsidP="001B7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7B9E">
        <w:rPr>
          <w:rFonts w:ascii="Times New Roman" w:hAnsi="Times New Roman" w:cs="Times New Roman"/>
          <w:bCs/>
          <w:sz w:val="24"/>
          <w:szCs w:val="24"/>
        </w:rPr>
        <w:t>Zwirska-Korczala</w:t>
      </w:r>
      <w:proofErr w:type="spellEnd"/>
      <w:r w:rsidRPr="001B7B9E">
        <w:rPr>
          <w:rFonts w:ascii="Times New Roman" w:hAnsi="Times New Roman" w:cs="Times New Roman"/>
          <w:bCs/>
          <w:sz w:val="24"/>
          <w:szCs w:val="24"/>
        </w:rPr>
        <w:t xml:space="preserve">, K., </w:t>
      </w:r>
      <w:proofErr w:type="spellStart"/>
      <w:r w:rsidRPr="001B7B9E">
        <w:rPr>
          <w:rFonts w:ascii="Times New Roman" w:hAnsi="Times New Roman" w:cs="Times New Roman"/>
          <w:bCs/>
          <w:sz w:val="24"/>
          <w:szCs w:val="24"/>
        </w:rPr>
        <w:t>Buntner</w:t>
      </w:r>
      <w:proofErr w:type="spellEnd"/>
      <w:r w:rsidRPr="001B7B9E">
        <w:rPr>
          <w:rFonts w:ascii="Times New Roman" w:hAnsi="Times New Roman" w:cs="Times New Roman"/>
          <w:bCs/>
          <w:sz w:val="24"/>
          <w:szCs w:val="24"/>
        </w:rPr>
        <w:t xml:space="preserve">, B., </w:t>
      </w:r>
      <w:proofErr w:type="spellStart"/>
      <w:r w:rsidRPr="001B7B9E">
        <w:rPr>
          <w:rFonts w:ascii="Times New Roman" w:hAnsi="Times New Roman" w:cs="Times New Roman"/>
          <w:bCs/>
          <w:sz w:val="24"/>
          <w:szCs w:val="24"/>
        </w:rPr>
        <w:t>Sobieraj</w:t>
      </w:r>
      <w:proofErr w:type="spellEnd"/>
      <w:r w:rsidRPr="001B7B9E">
        <w:rPr>
          <w:rFonts w:ascii="Times New Roman" w:hAnsi="Times New Roman" w:cs="Times New Roman"/>
          <w:bCs/>
          <w:sz w:val="24"/>
          <w:szCs w:val="24"/>
        </w:rPr>
        <w:t xml:space="preserve">, H., </w:t>
      </w:r>
      <w:proofErr w:type="spellStart"/>
      <w:r w:rsidRPr="001B7B9E">
        <w:rPr>
          <w:rFonts w:ascii="Times New Roman" w:hAnsi="Times New Roman" w:cs="Times New Roman"/>
          <w:bCs/>
          <w:sz w:val="24"/>
          <w:szCs w:val="24"/>
        </w:rPr>
        <w:t>Ostrowska</w:t>
      </w:r>
      <w:proofErr w:type="spellEnd"/>
      <w:r w:rsidRPr="001B7B9E">
        <w:rPr>
          <w:rFonts w:ascii="Times New Roman" w:hAnsi="Times New Roman" w:cs="Times New Roman"/>
          <w:bCs/>
          <w:sz w:val="24"/>
          <w:szCs w:val="24"/>
        </w:rPr>
        <w:t xml:space="preserve">, Z., </w:t>
      </w:r>
      <w:proofErr w:type="spellStart"/>
      <w:r w:rsidRPr="001B7B9E">
        <w:rPr>
          <w:rFonts w:ascii="Times New Roman" w:hAnsi="Times New Roman" w:cs="Times New Roman"/>
          <w:bCs/>
          <w:sz w:val="24"/>
          <w:szCs w:val="24"/>
        </w:rPr>
        <w:t>Kniazewski</w:t>
      </w:r>
      <w:proofErr w:type="spellEnd"/>
      <w:r w:rsidRPr="001B7B9E">
        <w:rPr>
          <w:rFonts w:ascii="Times New Roman" w:hAnsi="Times New Roman" w:cs="Times New Roman"/>
          <w:bCs/>
          <w:sz w:val="24"/>
          <w:szCs w:val="24"/>
        </w:rPr>
        <w:t xml:space="preserve">, B. And </w:t>
      </w:r>
      <w:proofErr w:type="spellStart"/>
      <w:r w:rsidRPr="001B7B9E">
        <w:rPr>
          <w:rFonts w:ascii="Times New Roman" w:hAnsi="Times New Roman" w:cs="Times New Roman"/>
          <w:bCs/>
          <w:sz w:val="24"/>
          <w:szCs w:val="24"/>
        </w:rPr>
        <w:t>Swietochowska</w:t>
      </w:r>
      <w:proofErr w:type="spellEnd"/>
      <w:r w:rsidRPr="001B7B9E">
        <w:rPr>
          <w:rFonts w:ascii="Times New Roman" w:hAnsi="Times New Roman" w:cs="Times New Roman"/>
          <w:bCs/>
          <w:sz w:val="24"/>
          <w:szCs w:val="24"/>
        </w:rPr>
        <w:t>, E.</w:t>
      </w:r>
      <w:r w:rsidRPr="001B7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7B9E">
        <w:rPr>
          <w:rFonts w:ascii="Times New Roman" w:hAnsi="Times New Roman" w:cs="Times New Roman"/>
          <w:sz w:val="24"/>
          <w:szCs w:val="24"/>
        </w:rPr>
        <w:t xml:space="preserve">"Serum ferritin, iron and transferrin in women with </w:t>
      </w:r>
      <w:proofErr w:type="spellStart"/>
      <w:r w:rsidRPr="001B7B9E">
        <w:rPr>
          <w:rFonts w:ascii="Times New Roman" w:hAnsi="Times New Roman" w:cs="Times New Roman"/>
          <w:sz w:val="24"/>
          <w:szCs w:val="24"/>
        </w:rPr>
        <w:t>thyrotoxic</w:t>
      </w:r>
      <w:proofErr w:type="spellEnd"/>
    </w:p>
    <w:p w:rsidR="008A091D" w:rsidRPr="001B7B9E" w:rsidRDefault="008A091D" w:rsidP="001B7B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B9E">
        <w:rPr>
          <w:rFonts w:ascii="Times New Roman" w:hAnsi="Times New Roman" w:cs="Times New Roman"/>
          <w:sz w:val="24"/>
          <w:szCs w:val="24"/>
        </w:rPr>
        <w:t xml:space="preserve">             graves' disease before and after methimazole treatment" Acta Physiol., 41,7, 163-168</w:t>
      </w:r>
    </w:p>
    <w:p w:rsidR="008A091D" w:rsidRPr="001B7B9E" w:rsidRDefault="008A091D" w:rsidP="001B7B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B9E">
        <w:rPr>
          <w:rFonts w:ascii="Times New Roman" w:hAnsi="Times New Roman" w:cs="Times New Roman"/>
          <w:sz w:val="24"/>
          <w:szCs w:val="24"/>
        </w:rPr>
        <w:t xml:space="preserve">             (1990). </w:t>
      </w:r>
    </w:p>
    <w:p w:rsidR="008A091D" w:rsidRPr="001B7B9E" w:rsidRDefault="008A091D" w:rsidP="001B7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B9E">
        <w:rPr>
          <w:rFonts w:ascii="Times New Roman" w:hAnsi="Times New Roman" w:cs="Times New Roman"/>
          <w:sz w:val="24"/>
          <w:szCs w:val="24"/>
        </w:rPr>
        <w:t xml:space="preserve">  Barb. Thyroid Hormone Requires Iron, Cortisol, Selenium, Iodine [Internet]. </w:t>
      </w:r>
      <w:r w:rsidR="00032E19" w:rsidRPr="001B7B9E">
        <w:rPr>
          <w:rFonts w:ascii="Times New Roman" w:hAnsi="Times New Roman" w:cs="Times New Roman"/>
          <w:sz w:val="24"/>
          <w:szCs w:val="24"/>
        </w:rPr>
        <w:t>Tired Thyroid</w:t>
      </w:r>
      <w:r w:rsidRPr="001B7B9E">
        <w:rPr>
          <w:rFonts w:ascii="Times New Roman" w:hAnsi="Times New Roman" w:cs="Times New Roman"/>
          <w:sz w:val="24"/>
          <w:szCs w:val="24"/>
        </w:rPr>
        <w:t xml:space="preserve">. [cited 2015 Jul 12]. Available from </w:t>
      </w:r>
      <w:hyperlink r:id="rId16" w:history="1">
        <w:r w:rsidRPr="001B7B9E">
          <w:rPr>
            <w:rStyle w:val="Hyperlink"/>
            <w:rFonts w:ascii="Times New Roman" w:hAnsi="Times New Roman" w:cs="Times New Roman"/>
            <w:sz w:val="24"/>
            <w:szCs w:val="24"/>
          </w:rPr>
          <w:t>http://www.tiredthyroid.com/cofactors.html</w:t>
        </w:r>
      </w:hyperlink>
      <w:r w:rsidRPr="001B7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91D" w:rsidRPr="001B7B9E" w:rsidRDefault="008A091D" w:rsidP="001B7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B9E">
        <w:rPr>
          <w:rFonts w:ascii="Times New Roman" w:hAnsi="Times New Roman" w:cs="Times New Roman"/>
          <w:bCs/>
          <w:sz w:val="24"/>
          <w:szCs w:val="24"/>
        </w:rPr>
        <w:t xml:space="preserve">Sakata, S., Nagai, K., Maekawa, H., </w:t>
      </w:r>
      <w:proofErr w:type="spellStart"/>
      <w:r w:rsidRPr="001B7B9E">
        <w:rPr>
          <w:rFonts w:ascii="Times New Roman" w:hAnsi="Times New Roman" w:cs="Times New Roman"/>
          <w:bCs/>
          <w:sz w:val="24"/>
          <w:szCs w:val="24"/>
        </w:rPr>
        <w:t>Kimata</w:t>
      </w:r>
      <w:proofErr w:type="spellEnd"/>
      <w:r w:rsidRPr="001B7B9E">
        <w:rPr>
          <w:rFonts w:ascii="Times New Roman" w:hAnsi="Times New Roman" w:cs="Times New Roman"/>
          <w:bCs/>
          <w:sz w:val="24"/>
          <w:szCs w:val="24"/>
        </w:rPr>
        <w:t xml:space="preserve">, Y., Komaki, T., Nakamura, S. and Miura, K. </w:t>
      </w:r>
      <w:r w:rsidRPr="001B7B9E">
        <w:rPr>
          <w:rFonts w:ascii="Times New Roman" w:hAnsi="Times New Roman" w:cs="Times New Roman"/>
          <w:sz w:val="24"/>
          <w:szCs w:val="24"/>
        </w:rPr>
        <w:t>"Serum ferritin concentration in subacute thyroiditis" Metabolism</w:t>
      </w:r>
      <w:r w:rsidR="001027CC" w:rsidRPr="001B7B9E">
        <w:rPr>
          <w:rFonts w:ascii="Times New Roman" w:hAnsi="Times New Roman" w:cs="Times New Roman"/>
          <w:sz w:val="24"/>
          <w:szCs w:val="24"/>
        </w:rPr>
        <w:t>, 1991; 40</w:t>
      </w:r>
      <w:r w:rsidRPr="001B7B9E">
        <w:rPr>
          <w:rFonts w:ascii="Times New Roman" w:hAnsi="Times New Roman" w:cs="Times New Roman"/>
          <w:sz w:val="24"/>
          <w:szCs w:val="24"/>
        </w:rPr>
        <w:t>, 7, 683- 688</w:t>
      </w:r>
      <w:r w:rsidR="00F850AF" w:rsidRPr="001B7B9E">
        <w:rPr>
          <w:rFonts w:ascii="Times New Roman" w:hAnsi="Times New Roman" w:cs="Times New Roman"/>
          <w:sz w:val="24"/>
          <w:szCs w:val="24"/>
        </w:rPr>
        <w:t>.</w:t>
      </w:r>
      <w:r w:rsidRPr="001B7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6EA7" w:rsidRPr="001B7B9E" w:rsidRDefault="00BA6EA7" w:rsidP="001B7B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7B9E">
        <w:rPr>
          <w:rFonts w:ascii="Times New Roman" w:hAnsi="Times New Roman" w:cs="Times New Roman"/>
          <w:sz w:val="24"/>
          <w:szCs w:val="24"/>
        </w:rPr>
        <w:t xml:space="preserve">Surana V, Aggarwal S, Khandelwal D, Singla R, Bhattacharya S, </w:t>
      </w:r>
      <w:proofErr w:type="spellStart"/>
      <w:r w:rsidRPr="001B7B9E">
        <w:rPr>
          <w:rFonts w:ascii="Times New Roman" w:hAnsi="Times New Roman" w:cs="Times New Roman"/>
          <w:sz w:val="24"/>
          <w:szCs w:val="24"/>
        </w:rPr>
        <w:t>Chittawar</w:t>
      </w:r>
      <w:proofErr w:type="spellEnd"/>
      <w:r w:rsidRPr="001B7B9E">
        <w:rPr>
          <w:rFonts w:ascii="Times New Roman" w:hAnsi="Times New Roman" w:cs="Times New Roman"/>
          <w:sz w:val="24"/>
          <w:szCs w:val="24"/>
        </w:rPr>
        <w:t xml:space="preserve"> S, et al. A 2016 clinical practice pattern in the management of primary hypothyroidism among doctors from different clinical specialties in New Delhi. Indian J Endocrinol Metab. 2017; 21:165–77.</w:t>
      </w:r>
    </w:p>
    <w:p w:rsidR="004E44FE" w:rsidRPr="00804E20" w:rsidRDefault="004E44FE" w:rsidP="004E44F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E44FE" w:rsidRPr="00804E20" w:rsidSect="00C87247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2B7" w:rsidRDefault="009072B7" w:rsidP="00804E20">
      <w:pPr>
        <w:spacing w:after="0" w:line="240" w:lineRule="auto"/>
      </w:pPr>
      <w:r>
        <w:separator/>
      </w:r>
    </w:p>
  </w:endnote>
  <w:endnote w:type="continuationSeparator" w:id="0">
    <w:p w:rsidR="009072B7" w:rsidRDefault="009072B7" w:rsidP="0080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2B7" w:rsidRDefault="009072B7" w:rsidP="00804E20">
      <w:pPr>
        <w:spacing w:after="0" w:line="240" w:lineRule="auto"/>
      </w:pPr>
      <w:r>
        <w:separator/>
      </w:r>
    </w:p>
  </w:footnote>
  <w:footnote w:type="continuationSeparator" w:id="0">
    <w:p w:rsidR="009072B7" w:rsidRDefault="009072B7" w:rsidP="0080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CE5"/>
    <w:multiLevelType w:val="hybridMultilevel"/>
    <w:tmpl w:val="A72E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1233"/>
    <w:multiLevelType w:val="hybridMultilevel"/>
    <w:tmpl w:val="1534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43AD4"/>
    <w:multiLevelType w:val="hybridMultilevel"/>
    <w:tmpl w:val="3F68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D4D50"/>
    <w:multiLevelType w:val="hybridMultilevel"/>
    <w:tmpl w:val="1534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61B0F"/>
    <w:multiLevelType w:val="hybridMultilevel"/>
    <w:tmpl w:val="1534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A69C9"/>
    <w:multiLevelType w:val="hybridMultilevel"/>
    <w:tmpl w:val="1534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3654E"/>
    <w:multiLevelType w:val="hybridMultilevel"/>
    <w:tmpl w:val="1534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3418D"/>
    <w:multiLevelType w:val="hybridMultilevel"/>
    <w:tmpl w:val="1534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05E43"/>
    <w:multiLevelType w:val="hybridMultilevel"/>
    <w:tmpl w:val="1534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C66DA"/>
    <w:multiLevelType w:val="hybridMultilevel"/>
    <w:tmpl w:val="B628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B9"/>
    <w:rsid w:val="00002943"/>
    <w:rsid w:val="0000533C"/>
    <w:rsid w:val="00010E9F"/>
    <w:rsid w:val="00013B79"/>
    <w:rsid w:val="00015A11"/>
    <w:rsid w:val="000210A9"/>
    <w:rsid w:val="00032E19"/>
    <w:rsid w:val="000428C1"/>
    <w:rsid w:val="00045CCB"/>
    <w:rsid w:val="000601C1"/>
    <w:rsid w:val="00060FF1"/>
    <w:rsid w:val="00063E40"/>
    <w:rsid w:val="00066A2E"/>
    <w:rsid w:val="00072DB5"/>
    <w:rsid w:val="00094136"/>
    <w:rsid w:val="0009496D"/>
    <w:rsid w:val="00095686"/>
    <w:rsid w:val="000A1014"/>
    <w:rsid w:val="000A43C8"/>
    <w:rsid w:val="000A7B5B"/>
    <w:rsid w:val="000B515D"/>
    <w:rsid w:val="000B5394"/>
    <w:rsid w:val="000C1584"/>
    <w:rsid w:val="000C47B8"/>
    <w:rsid w:val="000D5956"/>
    <w:rsid w:val="000E2213"/>
    <w:rsid w:val="000E4CB4"/>
    <w:rsid w:val="000E56D8"/>
    <w:rsid w:val="000E722D"/>
    <w:rsid w:val="000E7341"/>
    <w:rsid w:val="000F00CA"/>
    <w:rsid w:val="000F16DA"/>
    <w:rsid w:val="001027CC"/>
    <w:rsid w:val="00114785"/>
    <w:rsid w:val="001209E1"/>
    <w:rsid w:val="00121095"/>
    <w:rsid w:val="001216F6"/>
    <w:rsid w:val="00131BC8"/>
    <w:rsid w:val="001360F4"/>
    <w:rsid w:val="00137F3F"/>
    <w:rsid w:val="00141E15"/>
    <w:rsid w:val="00142C31"/>
    <w:rsid w:val="00143F82"/>
    <w:rsid w:val="00144A7A"/>
    <w:rsid w:val="00157460"/>
    <w:rsid w:val="001576FC"/>
    <w:rsid w:val="00160408"/>
    <w:rsid w:val="00160FA6"/>
    <w:rsid w:val="00163F40"/>
    <w:rsid w:val="00170BA3"/>
    <w:rsid w:val="00172AC1"/>
    <w:rsid w:val="00183E84"/>
    <w:rsid w:val="001908C9"/>
    <w:rsid w:val="00193134"/>
    <w:rsid w:val="001A07F0"/>
    <w:rsid w:val="001A495E"/>
    <w:rsid w:val="001B08A7"/>
    <w:rsid w:val="001B1A46"/>
    <w:rsid w:val="001B5AA4"/>
    <w:rsid w:val="001B6ADC"/>
    <w:rsid w:val="001B7B9E"/>
    <w:rsid w:val="001C265D"/>
    <w:rsid w:val="001D2367"/>
    <w:rsid w:val="001E4F76"/>
    <w:rsid w:val="001E788B"/>
    <w:rsid w:val="00205CA8"/>
    <w:rsid w:val="0021780B"/>
    <w:rsid w:val="00224D32"/>
    <w:rsid w:val="00230978"/>
    <w:rsid w:val="00235780"/>
    <w:rsid w:val="00242AA2"/>
    <w:rsid w:val="00242BCF"/>
    <w:rsid w:val="00245F3B"/>
    <w:rsid w:val="00246550"/>
    <w:rsid w:val="00254488"/>
    <w:rsid w:val="00256E1B"/>
    <w:rsid w:val="002609F4"/>
    <w:rsid w:val="00260CB3"/>
    <w:rsid w:val="00267EC9"/>
    <w:rsid w:val="002741D6"/>
    <w:rsid w:val="00275A9D"/>
    <w:rsid w:val="00283934"/>
    <w:rsid w:val="00286BB0"/>
    <w:rsid w:val="00287E16"/>
    <w:rsid w:val="00292E57"/>
    <w:rsid w:val="002972E6"/>
    <w:rsid w:val="002A11F0"/>
    <w:rsid w:val="002A60D7"/>
    <w:rsid w:val="002B0253"/>
    <w:rsid w:val="002B064E"/>
    <w:rsid w:val="002B09A2"/>
    <w:rsid w:val="002B53CA"/>
    <w:rsid w:val="002D22BF"/>
    <w:rsid w:val="002F49CA"/>
    <w:rsid w:val="002F5366"/>
    <w:rsid w:val="0031210D"/>
    <w:rsid w:val="00315CBF"/>
    <w:rsid w:val="00316468"/>
    <w:rsid w:val="00316726"/>
    <w:rsid w:val="0033510F"/>
    <w:rsid w:val="0034186F"/>
    <w:rsid w:val="0034264F"/>
    <w:rsid w:val="0034567B"/>
    <w:rsid w:val="0035405B"/>
    <w:rsid w:val="00355F35"/>
    <w:rsid w:val="00356F92"/>
    <w:rsid w:val="00357137"/>
    <w:rsid w:val="003713B1"/>
    <w:rsid w:val="00372A2C"/>
    <w:rsid w:val="00385D2A"/>
    <w:rsid w:val="00386F02"/>
    <w:rsid w:val="00393AAD"/>
    <w:rsid w:val="00394DAA"/>
    <w:rsid w:val="00396512"/>
    <w:rsid w:val="003B5659"/>
    <w:rsid w:val="003B78C2"/>
    <w:rsid w:val="003C0760"/>
    <w:rsid w:val="003D3E3F"/>
    <w:rsid w:val="003D7A9D"/>
    <w:rsid w:val="003E0B22"/>
    <w:rsid w:val="003E2BBE"/>
    <w:rsid w:val="003F40B5"/>
    <w:rsid w:val="00401DF3"/>
    <w:rsid w:val="00403576"/>
    <w:rsid w:val="00403E44"/>
    <w:rsid w:val="00407C9D"/>
    <w:rsid w:val="00411BB5"/>
    <w:rsid w:val="00413536"/>
    <w:rsid w:val="00417BD8"/>
    <w:rsid w:val="0045050D"/>
    <w:rsid w:val="00452203"/>
    <w:rsid w:val="004558BD"/>
    <w:rsid w:val="00467051"/>
    <w:rsid w:val="00473294"/>
    <w:rsid w:val="004743C3"/>
    <w:rsid w:val="00475F18"/>
    <w:rsid w:val="00484F05"/>
    <w:rsid w:val="0049374F"/>
    <w:rsid w:val="004A2DCF"/>
    <w:rsid w:val="004A54DF"/>
    <w:rsid w:val="004B4AE5"/>
    <w:rsid w:val="004B5799"/>
    <w:rsid w:val="004B6E65"/>
    <w:rsid w:val="004C5CC6"/>
    <w:rsid w:val="004D5491"/>
    <w:rsid w:val="004D7255"/>
    <w:rsid w:val="004D7A26"/>
    <w:rsid w:val="004E27BB"/>
    <w:rsid w:val="004E44FE"/>
    <w:rsid w:val="004E720A"/>
    <w:rsid w:val="004F3497"/>
    <w:rsid w:val="00500620"/>
    <w:rsid w:val="00506786"/>
    <w:rsid w:val="00506DD7"/>
    <w:rsid w:val="0051196B"/>
    <w:rsid w:val="00513108"/>
    <w:rsid w:val="00525FCD"/>
    <w:rsid w:val="00531792"/>
    <w:rsid w:val="0053559D"/>
    <w:rsid w:val="0053560B"/>
    <w:rsid w:val="00536E55"/>
    <w:rsid w:val="00542221"/>
    <w:rsid w:val="00542B86"/>
    <w:rsid w:val="00542BBE"/>
    <w:rsid w:val="00550DAE"/>
    <w:rsid w:val="00551376"/>
    <w:rsid w:val="00567CE0"/>
    <w:rsid w:val="005710BF"/>
    <w:rsid w:val="00574B93"/>
    <w:rsid w:val="0058504D"/>
    <w:rsid w:val="00585818"/>
    <w:rsid w:val="0059056B"/>
    <w:rsid w:val="005A7DE9"/>
    <w:rsid w:val="005B1488"/>
    <w:rsid w:val="005B60BA"/>
    <w:rsid w:val="005B7874"/>
    <w:rsid w:val="005C27CC"/>
    <w:rsid w:val="005C568C"/>
    <w:rsid w:val="005E2CBA"/>
    <w:rsid w:val="005E2D6A"/>
    <w:rsid w:val="005F3EA2"/>
    <w:rsid w:val="005F52AE"/>
    <w:rsid w:val="005F5CB4"/>
    <w:rsid w:val="006014EF"/>
    <w:rsid w:val="006113B6"/>
    <w:rsid w:val="00615AC0"/>
    <w:rsid w:val="00616379"/>
    <w:rsid w:val="00630702"/>
    <w:rsid w:val="0063316C"/>
    <w:rsid w:val="00636C41"/>
    <w:rsid w:val="006438A5"/>
    <w:rsid w:val="00645550"/>
    <w:rsid w:val="00650C54"/>
    <w:rsid w:val="00654772"/>
    <w:rsid w:val="00661CAC"/>
    <w:rsid w:val="00667283"/>
    <w:rsid w:val="00667E51"/>
    <w:rsid w:val="006713AE"/>
    <w:rsid w:val="00674DB1"/>
    <w:rsid w:val="00676DFA"/>
    <w:rsid w:val="00691D6E"/>
    <w:rsid w:val="006A2275"/>
    <w:rsid w:val="006A3B44"/>
    <w:rsid w:val="006B11FA"/>
    <w:rsid w:val="006B4C6D"/>
    <w:rsid w:val="006B4E49"/>
    <w:rsid w:val="006B558E"/>
    <w:rsid w:val="006B5D64"/>
    <w:rsid w:val="006C1362"/>
    <w:rsid w:val="006C25C8"/>
    <w:rsid w:val="006E07AB"/>
    <w:rsid w:val="006E4006"/>
    <w:rsid w:val="006E5762"/>
    <w:rsid w:val="006F02BB"/>
    <w:rsid w:val="006F23CE"/>
    <w:rsid w:val="00710585"/>
    <w:rsid w:val="00711DDC"/>
    <w:rsid w:val="007121BE"/>
    <w:rsid w:val="00713FDC"/>
    <w:rsid w:val="007142B3"/>
    <w:rsid w:val="007171BC"/>
    <w:rsid w:val="00717B4A"/>
    <w:rsid w:val="00727C9C"/>
    <w:rsid w:val="0073048A"/>
    <w:rsid w:val="0073453B"/>
    <w:rsid w:val="00741E2E"/>
    <w:rsid w:val="007446FE"/>
    <w:rsid w:val="007454D9"/>
    <w:rsid w:val="00747C8D"/>
    <w:rsid w:val="00753066"/>
    <w:rsid w:val="00756801"/>
    <w:rsid w:val="00756F0C"/>
    <w:rsid w:val="00757C61"/>
    <w:rsid w:val="00763C8C"/>
    <w:rsid w:val="007645C4"/>
    <w:rsid w:val="00764CD2"/>
    <w:rsid w:val="0076695F"/>
    <w:rsid w:val="007706D6"/>
    <w:rsid w:val="007750D0"/>
    <w:rsid w:val="00782B74"/>
    <w:rsid w:val="007831A5"/>
    <w:rsid w:val="00794851"/>
    <w:rsid w:val="0079615A"/>
    <w:rsid w:val="00797D95"/>
    <w:rsid w:val="007A191F"/>
    <w:rsid w:val="007A1A94"/>
    <w:rsid w:val="007A1E74"/>
    <w:rsid w:val="007B117E"/>
    <w:rsid w:val="007B75C3"/>
    <w:rsid w:val="007D437C"/>
    <w:rsid w:val="007D487C"/>
    <w:rsid w:val="007D5498"/>
    <w:rsid w:val="007E511B"/>
    <w:rsid w:val="007E657C"/>
    <w:rsid w:val="007E7741"/>
    <w:rsid w:val="007F5A26"/>
    <w:rsid w:val="00800011"/>
    <w:rsid w:val="0080393D"/>
    <w:rsid w:val="00804E20"/>
    <w:rsid w:val="00806D14"/>
    <w:rsid w:val="00814BB5"/>
    <w:rsid w:val="00831EF5"/>
    <w:rsid w:val="00843614"/>
    <w:rsid w:val="00844CC3"/>
    <w:rsid w:val="00845786"/>
    <w:rsid w:val="00845DB8"/>
    <w:rsid w:val="00850B71"/>
    <w:rsid w:val="008535A8"/>
    <w:rsid w:val="00857055"/>
    <w:rsid w:val="008601B7"/>
    <w:rsid w:val="008622B1"/>
    <w:rsid w:val="00871F4F"/>
    <w:rsid w:val="008927E1"/>
    <w:rsid w:val="008939C7"/>
    <w:rsid w:val="00895500"/>
    <w:rsid w:val="00896DD1"/>
    <w:rsid w:val="008A091D"/>
    <w:rsid w:val="008A0C4B"/>
    <w:rsid w:val="008A1CC0"/>
    <w:rsid w:val="008A43A2"/>
    <w:rsid w:val="008B22DA"/>
    <w:rsid w:val="008B2571"/>
    <w:rsid w:val="008B63C6"/>
    <w:rsid w:val="008B726C"/>
    <w:rsid w:val="008D165E"/>
    <w:rsid w:val="008D1D58"/>
    <w:rsid w:val="008E59E1"/>
    <w:rsid w:val="008F689A"/>
    <w:rsid w:val="008F7BB4"/>
    <w:rsid w:val="009072B7"/>
    <w:rsid w:val="00907686"/>
    <w:rsid w:val="00916FB9"/>
    <w:rsid w:val="00917B06"/>
    <w:rsid w:val="00923E42"/>
    <w:rsid w:val="00930791"/>
    <w:rsid w:val="0093137F"/>
    <w:rsid w:val="009319DB"/>
    <w:rsid w:val="0095792B"/>
    <w:rsid w:val="00957AE0"/>
    <w:rsid w:val="00963804"/>
    <w:rsid w:val="00970EA9"/>
    <w:rsid w:val="009774D4"/>
    <w:rsid w:val="00985559"/>
    <w:rsid w:val="009A1C44"/>
    <w:rsid w:val="009B2144"/>
    <w:rsid w:val="009B3555"/>
    <w:rsid w:val="009C26E3"/>
    <w:rsid w:val="009C556A"/>
    <w:rsid w:val="009C5A7E"/>
    <w:rsid w:val="009D29AE"/>
    <w:rsid w:val="009E70A6"/>
    <w:rsid w:val="009E7E44"/>
    <w:rsid w:val="009F4951"/>
    <w:rsid w:val="009F6002"/>
    <w:rsid w:val="00A05FF9"/>
    <w:rsid w:val="00A11017"/>
    <w:rsid w:val="00A11728"/>
    <w:rsid w:val="00A12498"/>
    <w:rsid w:val="00A1595A"/>
    <w:rsid w:val="00A203CB"/>
    <w:rsid w:val="00A209E5"/>
    <w:rsid w:val="00A272A0"/>
    <w:rsid w:val="00A40795"/>
    <w:rsid w:val="00A41B43"/>
    <w:rsid w:val="00A43BB5"/>
    <w:rsid w:val="00A461EA"/>
    <w:rsid w:val="00A57BE0"/>
    <w:rsid w:val="00A62759"/>
    <w:rsid w:val="00A65CB2"/>
    <w:rsid w:val="00A70714"/>
    <w:rsid w:val="00AA0857"/>
    <w:rsid w:val="00AA4114"/>
    <w:rsid w:val="00AA4539"/>
    <w:rsid w:val="00AA6D24"/>
    <w:rsid w:val="00AB482B"/>
    <w:rsid w:val="00AB6D52"/>
    <w:rsid w:val="00AC0FB9"/>
    <w:rsid w:val="00AC3B0E"/>
    <w:rsid w:val="00AD4F37"/>
    <w:rsid w:val="00AE6850"/>
    <w:rsid w:val="00B0374C"/>
    <w:rsid w:val="00B04366"/>
    <w:rsid w:val="00B10A30"/>
    <w:rsid w:val="00B13E74"/>
    <w:rsid w:val="00B23892"/>
    <w:rsid w:val="00B27BF9"/>
    <w:rsid w:val="00B31FC4"/>
    <w:rsid w:val="00B34F29"/>
    <w:rsid w:val="00B408A8"/>
    <w:rsid w:val="00B67E28"/>
    <w:rsid w:val="00B72C24"/>
    <w:rsid w:val="00B73A36"/>
    <w:rsid w:val="00B7450C"/>
    <w:rsid w:val="00B75BA4"/>
    <w:rsid w:val="00B77446"/>
    <w:rsid w:val="00B77647"/>
    <w:rsid w:val="00B846D4"/>
    <w:rsid w:val="00B93F83"/>
    <w:rsid w:val="00BA6EA7"/>
    <w:rsid w:val="00BA7870"/>
    <w:rsid w:val="00BC064C"/>
    <w:rsid w:val="00BC5C39"/>
    <w:rsid w:val="00BC5F29"/>
    <w:rsid w:val="00BD1B18"/>
    <w:rsid w:val="00BE2452"/>
    <w:rsid w:val="00BE2C3F"/>
    <w:rsid w:val="00BE5128"/>
    <w:rsid w:val="00C05CC6"/>
    <w:rsid w:val="00C12A7A"/>
    <w:rsid w:val="00C12E62"/>
    <w:rsid w:val="00C20CE5"/>
    <w:rsid w:val="00C21BA2"/>
    <w:rsid w:val="00C30EE5"/>
    <w:rsid w:val="00C35F7D"/>
    <w:rsid w:val="00C4035C"/>
    <w:rsid w:val="00C4171E"/>
    <w:rsid w:val="00C50846"/>
    <w:rsid w:val="00C54B38"/>
    <w:rsid w:val="00C57837"/>
    <w:rsid w:val="00C656C9"/>
    <w:rsid w:val="00C6607F"/>
    <w:rsid w:val="00C71FD1"/>
    <w:rsid w:val="00C759DE"/>
    <w:rsid w:val="00C76086"/>
    <w:rsid w:val="00C81AEF"/>
    <w:rsid w:val="00C849D2"/>
    <w:rsid w:val="00C86719"/>
    <w:rsid w:val="00C867C1"/>
    <w:rsid w:val="00C87247"/>
    <w:rsid w:val="00CA4416"/>
    <w:rsid w:val="00CA556F"/>
    <w:rsid w:val="00CC08DB"/>
    <w:rsid w:val="00CC1A52"/>
    <w:rsid w:val="00CC3DEF"/>
    <w:rsid w:val="00CC68A4"/>
    <w:rsid w:val="00CC7A68"/>
    <w:rsid w:val="00CD2DC4"/>
    <w:rsid w:val="00CD7A35"/>
    <w:rsid w:val="00CE1019"/>
    <w:rsid w:val="00CE33DE"/>
    <w:rsid w:val="00CE775F"/>
    <w:rsid w:val="00CE7DA7"/>
    <w:rsid w:val="00CF0A9D"/>
    <w:rsid w:val="00CF1DD2"/>
    <w:rsid w:val="00CF51F3"/>
    <w:rsid w:val="00D02170"/>
    <w:rsid w:val="00D067A3"/>
    <w:rsid w:val="00D143A6"/>
    <w:rsid w:val="00D22EC2"/>
    <w:rsid w:val="00D23514"/>
    <w:rsid w:val="00D27D1E"/>
    <w:rsid w:val="00D37D4B"/>
    <w:rsid w:val="00D416D5"/>
    <w:rsid w:val="00D45F91"/>
    <w:rsid w:val="00D4609D"/>
    <w:rsid w:val="00D46BF5"/>
    <w:rsid w:val="00D470B0"/>
    <w:rsid w:val="00D47FBB"/>
    <w:rsid w:val="00D50F68"/>
    <w:rsid w:val="00D5169B"/>
    <w:rsid w:val="00D52551"/>
    <w:rsid w:val="00D54639"/>
    <w:rsid w:val="00D56181"/>
    <w:rsid w:val="00D7338F"/>
    <w:rsid w:val="00D74E6A"/>
    <w:rsid w:val="00D7794D"/>
    <w:rsid w:val="00D8060A"/>
    <w:rsid w:val="00DC0B1D"/>
    <w:rsid w:val="00DC5B5E"/>
    <w:rsid w:val="00DD0496"/>
    <w:rsid w:val="00DD20BC"/>
    <w:rsid w:val="00E0127A"/>
    <w:rsid w:val="00E02956"/>
    <w:rsid w:val="00E044EB"/>
    <w:rsid w:val="00E06407"/>
    <w:rsid w:val="00E10AB6"/>
    <w:rsid w:val="00E15668"/>
    <w:rsid w:val="00E16F57"/>
    <w:rsid w:val="00E23D58"/>
    <w:rsid w:val="00E33F90"/>
    <w:rsid w:val="00E40E2E"/>
    <w:rsid w:val="00E43CC0"/>
    <w:rsid w:val="00E52EB2"/>
    <w:rsid w:val="00E74DB4"/>
    <w:rsid w:val="00E752E0"/>
    <w:rsid w:val="00E87083"/>
    <w:rsid w:val="00EA5970"/>
    <w:rsid w:val="00EA7E4C"/>
    <w:rsid w:val="00EB5266"/>
    <w:rsid w:val="00EB72D4"/>
    <w:rsid w:val="00EC1951"/>
    <w:rsid w:val="00EC4B27"/>
    <w:rsid w:val="00ED232E"/>
    <w:rsid w:val="00ED4909"/>
    <w:rsid w:val="00EE0EEC"/>
    <w:rsid w:val="00EF055B"/>
    <w:rsid w:val="00EF10BB"/>
    <w:rsid w:val="00EF1651"/>
    <w:rsid w:val="00EF19CC"/>
    <w:rsid w:val="00EF2F5F"/>
    <w:rsid w:val="00EF6ED9"/>
    <w:rsid w:val="00F0245F"/>
    <w:rsid w:val="00F15C1C"/>
    <w:rsid w:val="00F20E77"/>
    <w:rsid w:val="00F22FBA"/>
    <w:rsid w:val="00F2411A"/>
    <w:rsid w:val="00F262E4"/>
    <w:rsid w:val="00F34488"/>
    <w:rsid w:val="00F34EF1"/>
    <w:rsid w:val="00F439EA"/>
    <w:rsid w:val="00F47946"/>
    <w:rsid w:val="00F571FD"/>
    <w:rsid w:val="00F737E8"/>
    <w:rsid w:val="00F76B5A"/>
    <w:rsid w:val="00F850AF"/>
    <w:rsid w:val="00F91683"/>
    <w:rsid w:val="00F91936"/>
    <w:rsid w:val="00F94F7A"/>
    <w:rsid w:val="00F95BA5"/>
    <w:rsid w:val="00FA1456"/>
    <w:rsid w:val="00FA34E5"/>
    <w:rsid w:val="00FA64E4"/>
    <w:rsid w:val="00FA7142"/>
    <w:rsid w:val="00FB067E"/>
    <w:rsid w:val="00FB08D7"/>
    <w:rsid w:val="00FC4ED3"/>
    <w:rsid w:val="00FC647B"/>
    <w:rsid w:val="00FC666C"/>
    <w:rsid w:val="00FC67BE"/>
    <w:rsid w:val="00F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9632F4-E788-401E-B259-8D0314AA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C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6E55"/>
    <w:rPr>
      <w:i/>
      <w:iCs/>
    </w:rPr>
  </w:style>
  <w:style w:type="table" w:customStyle="1" w:styleId="LightShading1">
    <w:name w:val="Light Shading1"/>
    <w:basedOn w:val="TableNormal"/>
    <w:uiPriority w:val="60"/>
    <w:rsid w:val="00287E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287E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75F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character" w:styleId="PlaceholderText">
    <w:name w:val="Placeholder Text"/>
    <w:basedOn w:val="DefaultParagraphFont"/>
    <w:uiPriority w:val="99"/>
    <w:semiHidden/>
    <w:rsid w:val="00C81A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39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0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E20"/>
  </w:style>
  <w:style w:type="paragraph" w:styleId="Footer">
    <w:name w:val="footer"/>
    <w:basedOn w:val="Normal"/>
    <w:link w:val="FooterChar"/>
    <w:uiPriority w:val="99"/>
    <w:semiHidden/>
    <w:unhideWhenUsed/>
    <w:rsid w:val="0080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iredthyroid.com/cofacto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2018-08-13T04:07:00Z</cp:lastPrinted>
  <dcterms:created xsi:type="dcterms:W3CDTF">2018-08-21T08:45:00Z</dcterms:created>
  <dcterms:modified xsi:type="dcterms:W3CDTF">2018-08-21T08:45:00Z</dcterms:modified>
</cp:coreProperties>
</file>