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90FB7" w14:textId="5186CBA5" w:rsidR="008906A7" w:rsidRDefault="008906A7"/>
    <w:p w14:paraId="3B3F4DE9" w14:textId="069CBCBD" w:rsidR="008906A7" w:rsidRDefault="008906A7"/>
    <w:p w14:paraId="46015103" w14:textId="50FEC98B" w:rsidR="008906A7" w:rsidRPr="008906A7" w:rsidRDefault="008906A7">
      <w:pPr>
        <w:rPr>
          <w:rFonts w:ascii="Times New Roman" w:hAnsi="Times New Roman" w:cs="Times New Roman"/>
          <w:sz w:val="24"/>
          <w:szCs w:val="24"/>
        </w:rPr>
      </w:pPr>
      <w:r w:rsidRPr="008906A7">
        <w:rPr>
          <w:rFonts w:ascii="Times New Roman" w:hAnsi="Times New Roman" w:cs="Times New Roman"/>
          <w:sz w:val="24"/>
          <w:szCs w:val="24"/>
        </w:rPr>
        <w:t>Response to Jain commentary on Bawaskar</w:t>
      </w:r>
    </w:p>
    <w:p w14:paraId="17956F3C" w14:textId="77777777" w:rsidR="008906A7" w:rsidRPr="008906A7" w:rsidRDefault="008906A7" w:rsidP="008906A7">
      <w:pPr>
        <w:spacing w:after="0" w:line="240" w:lineRule="auto"/>
        <w:rPr>
          <w:rFonts w:ascii="Times New Roman" w:eastAsia="Times New Roman" w:hAnsi="Times New Roman" w:cs="Times New Roman"/>
          <w:color w:val="222222"/>
          <w:sz w:val="24"/>
          <w:szCs w:val="24"/>
          <w:lang w:eastAsia="en-IN"/>
        </w:rPr>
      </w:pPr>
      <w:r w:rsidRPr="008906A7">
        <w:rPr>
          <w:rFonts w:ascii="Times New Roman" w:eastAsia="Times New Roman" w:hAnsi="Times New Roman" w:cs="Times New Roman"/>
          <w:color w:val="222222"/>
          <w:sz w:val="24"/>
          <w:szCs w:val="24"/>
          <w:lang w:eastAsia="en-IN"/>
        </w:rPr>
        <w:t xml:space="preserve">"Sustaining for-profit emergency healthcare services in low resource areas" by Jain </w:t>
      </w:r>
      <w:proofErr w:type="spellStart"/>
      <w:r w:rsidRPr="008906A7">
        <w:rPr>
          <w:rFonts w:ascii="Times New Roman" w:eastAsia="Times New Roman" w:hAnsi="Times New Roman" w:cs="Times New Roman"/>
          <w:color w:val="222222"/>
          <w:sz w:val="24"/>
          <w:szCs w:val="24"/>
          <w:lang w:eastAsia="en-IN"/>
        </w:rPr>
        <w:t>Yogesh,Patil</w:t>
      </w:r>
      <w:proofErr w:type="spellEnd"/>
      <w:r w:rsidRPr="008906A7">
        <w:rPr>
          <w:rFonts w:ascii="Times New Roman" w:eastAsia="Times New Roman" w:hAnsi="Times New Roman" w:cs="Times New Roman"/>
          <w:color w:val="222222"/>
          <w:sz w:val="24"/>
          <w:szCs w:val="24"/>
          <w:lang w:eastAsia="en-IN"/>
        </w:rPr>
        <w:t xml:space="preserve"> </w:t>
      </w:r>
      <w:proofErr w:type="spellStart"/>
      <w:r w:rsidRPr="008906A7">
        <w:rPr>
          <w:rFonts w:ascii="Times New Roman" w:eastAsia="Times New Roman" w:hAnsi="Times New Roman" w:cs="Times New Roman"/>
          <w:color w:val="222222"/>
          <w:sz w:val="24"/>
          <w:szCs w:val="24"/>
          <w:lang w:eastAsia="en-IN"/>
        </w:rPr>
        <w:t>Sushil,Phutke</w:t>
      </w:r>
      <w:proofErr w:type="spellEnd"/>
      <w:r w:rsidRPr="008906A7">
        <w:rPr>
          <w:rFonts w:ascii="Times New Roman" w:eastAsia="Times New Roman" w:hAnsi="Times New Roman" w:cs="Times New Roman"/>
          <w:color w:val="222222"/>
          <w:sz w:val="24"/>
          <w:szCs w:val="24"/>
          <w:lang w:eastAsia="en-IN"/>
        </w:rPr>
        <w:t xml:space="preserve"> Gajanan published in Vol 0, No - (0) of Indian Journal of Medical Ethics at "</w:t>
      </w:r>
      <w:hyperlink r:id="rId4" w:tgtFrame="_blank" w:history="1">
        <w:r w:rsidRPr="008906A7">
          <w:rPr>
            <w:rFonts w:ascii="Times New Roman" w:eastAsia="Times New Roman" w:hAnsi="Times New Roman" w:cs="Times New Roman"/>
            <w:color w:val="1155CC"/>
            <w:sz w:val="24"/>
            <w:szCs w:val="24"/>
            <w:u w:val="single"/>
            <w:lang w:eastAsia="en-IN"/>
          </w:rPr>
          <w:t>http://ijme.in/articles/sustaining-for-profit-emergency-healthcare-services-in-low-resource-areas/</w:t>
        </w:r>
      </w:hyperlink>
      <w:r w:rsidRPr="008906A7">
        <w:rPr>
          <w:rFonts w:ascii="Times New Roman" w:eastAsia="Times New Roman" w:hAnsi="Times New Roman" w:cs="Times New Roman"/>
          <w:color w:val="222222"/>
          <w:sz w:val="24"/>
          <w:szCs w:val="24"/>
          <w:lang w:eastAsia="en-IN"/>
        </w:rPr>
        <w:t>".</w:t>
      </w:r>
    </w:p>
    <w:p w14:paraId="5AD91E0C" w14:textId="77777777" w:rsidR="008906A7" w:rsidRPr="008906A7" w:rsidRDefault="008906A7" w:rsidP="008906A7">
      <w:pPr>
        <w:spacing w:after="0" w:line="240" w:lineRule="auto"/>
        <w:rPr>
          <w:rFonts w:ascii="Times New Roman" w:eastAsia="Times New Roman" w:hAnsi="Times New Roman" w:cs="Times New Roman"/>
          <w:color w:val="222222"/>
          <w:sz w:val="24"/>
          <w:szCs w:val="24"/>
          <w:lang w:eastAsia="en-IN"/>
        </w:rPr>
      </w:pPr>
    </w:p>
    <w:p w14:paraId="5662969D" w14:textId="77777777" w:rsidR="008906A7" w:rsidRPr="008906A7" w:rsidRDefault="008906A7" w:rsidP="008906A7">
      <w:pPr>
        <w:spacing w:after="0" w:line="240" w:lineRule="auto"/>
        <w:rPr>
          <w:rFonts w:ascii="Times New Roman" w:eastAsia="Times New Roman" w:hAnsi="Times New Roman" w:cs="Times New Roman"/>
          <w:color w:val="222222"/>
          <w:sz w:val="24"/>
          <w:szCs w:val="24"/>
          <w:lang w:eastAsia="en-IN"/>
        </w:rPr>
      </w:pPr>
      <w:r w:rsidRPr="008906A7">
        <w:rPr>
          <w:rFonts w:ascii="Times New Roman" w:eastAsia="Times New Roman" w:hAnsi="Times New Roman" w:cs="Times New Roman"/>
          <w:color w:val="222222"/>
          <w:sz w:val="24"/>
          <w:szCs w:val="24"/>
          <w:lang w:eastAsia="en-IN"/>
        </w:rPr>
        <w:t>It is an excellent reply to Bawaskar. Clearly the state must prevent patients going bankrupt or practitioners going into negative balances either</w:t>
      </w:r>
    </w:p>
    <w:p w14:paraId="1F38E03A" w14:textId="77777777" w:rsidR="008906A7" w:rsidRPr="008906A7" w:rsidRDefault="008906A7" w:rsidP="008906A7">
      <w:pPr>
        <w:spacing w:after="0" w:line="240" w:lineRule="auto"/>
        <w:rPr>
          <w:rFonts w:ascii="Times New Roman" w:eastAsia="Times New Roman" w:hAnsi="Times New Roman" w:cs="Times New Roman"/>
          <w:color w:val="222222"/>
          <w:sz w:val="24"/>
          <w:szCs w:val="24"/>
          <w:lang w:eastAsia="en-IN"/>
        </w:rPr>
      </w:pPr>
    </w:p>
    <w:p w14:paraId="63FEC6B8" w14:textId="77777777" w:rsidR="008906A7" w:rsidRPr="008906A7" w:rsidRDefault="008906A7" w:rsidP="008906A7">
      <w:pPr>
        <w:spacing w:after="0" w:line="240" w:lineRule="auto"/>
        <w:rPr>
          <w:rFonts w:ascii="Times New Roman" w:eastAsia="Times New Roman" w:hAnsi="Times New Roman" w:cs="Times New Roman"/>
          <w:color w:val="222222"/>
          <w:sz w:val="24"/>
          <w:szCs w:val="24"/>
          <w:lang w:eastAsia="en-IN"/>
        </w:rPr>
      </w:pPr>
      <w:r w:rsidRPr="008906A7">
        <w:rPr>
          <w:rFonts w:ascii="Times New Roman" w:eastAsia="Times New Roman" w:hAnsi="Times New Roman" w:cs="Times New Roman"/>
          <w:color w:val="222222"/>
          <w:sz w:val="24"/>
          <w:szCs w:val="24"/>
          <w:lang w:eastAsia="en-IN"/>
        </w:rPr>
        <w:t>However, two points made are contestable-</w:t>
      </w:r>
    </w:p>
    <w:p w14:paraId="401A5CC8" w14:textId="77777777" w:rsidR="008906A7" w:rsidRPr="008906A7" w:rsidRDefault="008906A7" w:rsidP="008906A7">
      <w:pPr>
        <w:spacing w:after="0" w:line="240" w:lineRule="auto"/>
        <w:rPr>
          <w:rFonts w:ascii="Times New Roman" w:eastAsia="Times New Roman" w:hAnsi="Times New Roman" w:cs="Times New Roman"/>
          <w:color w:val="222222"/>
          <w:sz w:val="24"/>
          <w:szCs w:val="24"/>
          <w:lang w:eastAsia="en-IN"/>
        </w:rPr>
      </w:pPr>
      <w:r w:rsidRPr="008906A7">
        <w:rPr>
          <w:rFonts w:ascii="Times New Roman" w:eastAsia="Times New Roman" w:hAnsi="Times New Roman" w:cs="Times New Roman"/>
          <w:color w:val="222222"/>
          <w:sz w:val="24"/>
          <w:szCs w:val="24"/>
          <w:lang w:eastAsia="en-IN"/>
        </w:rPr>
        <w:t>- "... how many doctors has anyone heard of slipping down the economic ladder? We would argue that the financial graph of almost all private physicians only moves upwards."</w:t>
      </w:r>
    </w:p>
    <w:p w14:paraId="4E6639A0" w14:textId="77777777" w:rsidR="008906A7" w:rsidRPr="008906A7" w:rsidRDefault="008906A7" w:rsidP="008906A7">
      <w:pPr>
        <w:spacing w:after="0" w:line="240" w:lineRule="auto"/>
        <w:rPr>
          <w:rFonts w:ascii="Times New Roman" w:eastAsia="Times New Roman" w:hAnsi="Times New Roman" w:cs="Times New Roman"/>
          <w:color w:val="222222"/>
          <w:sz w:val="24"/>
          <w:szCs w:val="24"/>
          <w:lang w:eastAsia="en-IN"/>
        </w:rPr>
      </w:pPr>
    </w:p>
    <w:p w14:paraId="42BD8837" w14:textId="77777777" w:rsidR="008906A7" w:rsidRPr="008906A7" w:rsidRDefault="008906A7" w:rsidP="008906A7">
      <w:pPr>
        <w:spacing w:after="0" w:line="240" w:lineRule="auto"/>
        <w:rPr>
          <w:rFonts w:ascii="Times New Roman" w:eastAsia="Times New Roman" w:hAnsi="Times New Roman" w:cs="Times New Roman"/>
          <w:color w:val="222222"/>
          <w:sz w:val="24"/>
          <w:szCs w:val="24"/>
          <w:lang w:eastAsia="en-IN"/>
        </w:rPr>
      </w:pPr>
      <w:r w:rsidRPr="008906A7">
        <w:rPr>
          <w:rFonts w:ascii="Times New Roman" w:eastAsia="Times New Roman" w:hAnsi="Times New Roman" w:cs="Times New Roman"/>
          <w:color w:val="222222"/>
          <w:sz w:val="24"/>
          <w:szCs w:val="24"/>
          <w:lang w:eastAsia="en-IN"/>
        </w:rPr>
        <w:t>Is there any evidence for this statement? Probably the Income of private doctors in rural areas varies with paying capacity of patients and with number of patients. In Eastern Europe (Romania) and in drought hit areas- if the number of patients remained constant- doctors' real income would fall with that of their clients/ patients. Any increase is parallel to that of the milieu or the number of patients seen</w:t>
      </w:r>
    </w:p>
    <w:p w14:paraId="7C1F7EB1" w14:textId="77777777" w:rsidR="008906A7" w:rsidRPr="008906A7" w:rsidRDefault="008906A7" w:rsidP="008906A7">
      <w:pPr>
        <w:spacing w:after="0" w:line="240" w:lineRule="auto"/>
        <w:rPr>
          <w:rFonts w:ascii="Times New Roman" w:eastAsia="Times New Roman" w:hAnsi="Times New Roman" w:cs="Times New Roman"/>
          <w:color w:val="222222"/>
          <w:sz w:val="24"/>
          <w:szCs w:val="24"/>
          <w:lang w:eastAsia="en-IN"/>
        </w:rPr>
      </w:pPr>
    </w:p>
    <w:p w14:paraId="5F4C4EE6" w14:textId="77777777" w:rsidR="008906A7" w:rsidRPr="008906A7" w:rsidRDefault="008906A7" w:rsidP="008906A7">
      <w:pPr>
        <w:spacing w:after="0" w:line="240" w:lineRule="auto"/>
        <w:rPr>
          <w:rFonts w:ascii="Times New Roman" w:eastAsia="Times New Roman" w:hAnsi="Times New Roman" w:cs="Times New Roman"/>
          <w:color w:val="222222"/>
          <w:sz w:val="24"/>
          <w:szCs w:val="24"/>
          <w:lang w:eastAsia="en-IN"/>
        </w:rPr>
      </w:pPr>
      <w:r w:rsidRPr="008906A7">
        <w:rPr>
          <w:rFonts w:ascii="Times New Roman" w:eastAsia="Times New Roman" w:hAnsi="Times New Roman" w:cs="Times New Roman"/>
          <w:color w:val="222222"/>
          <w:sz w:val="24"/>
          <w:szCs w:val="24"/>
          <w:lang w:eastAsia="en-IN"/>
        </w:rPr>
        <w:t>- "What place does the private sector occupy in the health care services scenario? Clearly, the expansion of private health care services has been in response to the ineffective and inaccessible public health system in rural areas. a process that acquired speed in the 1980s and galloped towards corporatisation after 2000. "</w:t>
      </w:r>
    </w:p>
    <w:p w14:paraId="0D7BBE7A" w14:textId="77777777" w:rsidR="008906A7" w:rsidRPr="008906A7" w:rsidRDefault="008906A7" w:rsidP="008906A7">
      <w:pPr>
        <w:spacing w:after="0" w:line="240" w:lineRule="auto"/>
        <w:rPr>
          <w:rFonts w:ascii="Times New Roman" w:eastAsia="Times New Roman" w:hAnsi="Times New Roman" w:cs="Times New Roman"/>
          <w:color w:val="222222"/>
          <w:sz w:val="24"/>
          <w:szCs w:val="24"/>
          <w:lang w:eastAsia="en-IN"/>
        </w:rPr>
      </w:pPr>
    </w:p>
    <w:p w14:paraId="5F46F787" w14:textId="34786307" w:rsidR="008906A7" w:rsidRDefault="008906A7" w:rsidP="008906A7">
      <w:pPr>
        <w:spacing w:after="0" w:line="240" w:lineRule="auto"/>
        <w:rPr>
          <w:rFonts w:ascii="Times New Roman" w:eastAsia="Times New Roman" w:hAnsi="Times New Roman" w:cs="Times New Roman"/>
          <w:color w:val="222222"/>
          <w:sz w:val="24"/>
          <w:szCs w:val="24"/>
          <w:lang w:eastAsia="en-IN"/>
        </w:rPr>
      </w:pPr>
      <w:r w:rsidRPr="008906A7">
        <w:rPr>
          <w:rFonts w:ascii="Times New Roman" w:eastAsia="Times New Roman" w:hAnsi="Times New Roman" w:cs="Times New Roman"/>
          <w:color w:val="222222"/>
          <w:sz w:val="24"/>
          <w:szCs w:val="24"/>
          <w:lang w:eastAsia="en-IN"/>
        </w:rPr>
        <w:t>Here-the rapid expansion of private services has been mostly in urban areas. Data is unlikely to show much expansion in rural areas. The push to go for higher end treatment is market driven, related to liberalization rather than to an actual decrease in public facility performance or decrease in performance per unit population.</w:t>
      </w:r>
    </w:p>
    <w:p w14:paraId="097BCB1A" w14:textId="6D2B69D4" w:rsidR="008906A7" w:rsidRDefault="008906A7" w:rsidP="008906A7">
      <w:pPr>
        <w:spacing w:after="0" w:line="240" w:lineRule="auto"/>
        <w:rPr>
          <w:rFonts w:ascii="Times New Roman" w:eastAsia="Times New Roman" w:hAnsi="Times New Roman" w:cs="Times New Roman"/>
          <w:color w:val="222222"/>
          <w:sz w:val="24"/>
          <w:szCs w:val="24"/>
          <w:lang w:eastAsia="en-IN"/>
        </w:rPr>
      </w:pPr>
    </w:p>
    <w:p w14:paraId="3AEF552F" w14:textId="77777777" w:rsidR="008906A7" w:rsidRPr="0055231C" w:rsidRDefault="008906A7" w:rsidP="008906A7">
      <w:pPr>
        <w:pStyle w:val="Heading5"/>
        <w:shd w:val="clear" w:color="auto" w:fill="FFFFFF"/>
        <w:spacing w:before="0" w:line="315" w:lineRule="atLeast"/>
        <w:textAlignment w:val="baseline"/>
        <w:rPr>
          <w:rFonts w:ascii="Times New Roman" w:eastAsia="Times New Roman" w:hAnsi="Times New Roman" w:cs="Times New Roman"/>
          <w:bCs/>
          <w:i/>
          <w:color w:val="auto"/>
          <w:sz w:val="24"/>
          <w:szCs w:val="24"/>
          <w:lang w:eastAsia="en-IN"/>
        </w:rPr>
      </w:pPr>
      <w:commentRangeStart w:id="0"/>
      <w:r w:rsidRPr="0055231C">
        <w:rPr>
          <w:rFonts w:ascii="Times New Roman" w:hAnsi="Times New Roman" w:cs="Times New Roman"/>
          <w:b/>
          <w:i/>
          <w:sz w:val="24"/>
          <w:szCs w:val="24"/>
        </w:rPr>
        <w:t>Prabir Chatterjee</w:t>
      </w:r>
      <w:r>
        <w:rPr>
          <w:rFonts w:ascii="Times New Roman" w:hAnsi="Times New Roman" w:cs="Times New Roman"/>
          <w:b/>
          <w:i/>
          <w:sz w:val="24"/>
          <w:szCs w:val="24"/>
        </w:rPr>
        <w:t xml:space="preserve"> (</w:t>
      </w:r>
      <w:r w:rsidRPr="0055231C">
        <w:rPr>
          <w:rFonts w:ascii="Times New Roman" w:hAnsi="Times New Roman" w:cs="Times New Roman"/>
          <w:i/>
          <w:color w:val="555555"/>
          <w:sz w:val="24"/>
          <w:szCs w:val="24"/>
          <w:shd w:val="clear" w:color="auto" w:fill="FFFFFF"/>
        </w:rPr>
        <w:t>prabirkc@yahoo.com</w:t>
      </w:r>
      <w:r>
        <w:rPr>
          <w:rFonts w:ascii="Roboto" w:hAnsi="Roboto"/>
          <w:color w:val="555555"/>
          <w:sz w:val="19"/>
          <w:szCs w:val="19"/>
          <w:shd w:val="clear" w:color="auto" w:fill="FFFFFF"/>
        </w:rPr>
        <w:t>)</w:t>
      </w:r>
      <w:r w:rsidRPr="0055231C">
        <w:rPr>
          <w:rFonts w:ascii="Times New Roman" w:hAnsi="Times New Roman" w:cs="Times New Roman"/>
          <w:b/>
          <w:sz w:val="24"/>
          <w:szCs w:val="24"/>
        </w:rPr>
        <w:t xml:space="preserve">, </w:t>
      </w:r>
      <w:r w:rsidRPr="0055231C">
        <w:rPr>
          <w:rFonts w:ascii="Times New Roman" w:hAnsi="Times New Roman" w:cs="Times New Roman"/>
          <w:i/>
          <w:sz w:val="24"/>
          <w:szCs w:val="24"/>
        </w:rPr>
        <w:t xml:space="preserve">Executive </w:t>
      </w:r>
      <w:r>
        <w:rPr>
          <w:rFonts w:ascii="Times New Roman" w:hAnsi="Times New Roman" w:cs="Times New Roman"/>
          <w:i/>
          <w:sz w:val="24"/>
          <w:szCs w:val="24"/>
        </w:rPr>
        <w:t>D</w:t>
      </w:r>
      <w:r w:rsidRPr="0055231C">
        <w:rPr>
          <w:rFonts w:ascii="Times New Roman" w:hAnsi="Times New Roman" w:cs="Times New Roman"/>
          <w:i/>
          <w:sz w:val="24"/>
          <w:szCs w:val="24"/>
        </w:rPr>
        <w:t xml:space="preserve">irector, </w:t>
      </w:r>
      <w:r w:rsidRPr="0055231C">
        <w:rPr>
          <w:rFonts w:ascii="Times New Roman" w:eastAsia="Times New Roman" w:hAnsi="Times New Roman" w:cs="Times New Roman"/>
          <w:bCs/>
          <w:i/>
          <w:color w:val="auto"/>
          <w:sz w:val="24"/>
          <w:szCs w:val="24"/>
          <w:lang w:eastAsia="en-IN"/>
        </w:rPr>
        <w:t xml:space="preserve">State Health Resource Centre, </w:t>
      </w:r>
      <w:r w:rsidRPr="0055231C">
        <w:rPr>
          <w:rFonts w:ascii="Times New Roman" w:hAnsi="Times New Roman" w:cs="Times New Roman"/>
          <w:i/>
          <w:color w:val="000000"/>
          <w:sz w:val="24"/>
          <w:szCs w:val="24"/>
          <w:shd w:val="clear" w:color="auto" w:fill="EEEEEE"/>
        </w:rPr>
        <w:t>Kalibadi, Raipur</w:t>
      </w:r>
      <w:r w:rsidRPr="0055231C">
        <w:rPr>
          <w:rFonts w:ascii="Times New Roman" w:eastAsia="Times New Roman" w:hAnsi="Times New Roman" w:cs="Times New Roman"/>
          <w:bCs/>
          <w:i/>
          <w:color w:val="auto"/>
          <w:sz w:val="24"/>
          <w:szCs w:val="24"/>
          <w:lang w:eastAsia="en-IN"/>
        </w:rPr>
        <w:t xml:space="preserve"> Ch</w:t>
      </w:r>
      <w:r>
        <w:rPr>
          <w:rFonts w:ascii="Times New Roman" w:eastAsia="Times New Roman" w:hAnsi="Times New Roman" w:cs="Times New Roman"/>
          <w:bCs/>
          <w:i/>
          <w:color w:val="auto"/>
          <w:sz w:val="24"/>
          <w:szCs w:val="24"/>
          <w:lang w:eastAsia="en-IN"/>
        </w:rPr>
        <w:t>h</w:t>
      </w:r>
      <w:r w:rsidRPr="0055231C">
        <w:rPr>
          <w:rFonts w:ascii="Times New Roman" w:eastAsia="Times New Roman" w:hAnsi="Times New Roman" w:cs="Times New Roman"/>
          <w:bCs/>
          <w:i/>
          <w:color w:val="auto"/>
          <w:sz w:val="24"/>
          <w:szCs w:val="24"/>
          <w:lang w:eastAsia="en-IN"/>
        </w:rPr>
        <w:t>attisgarh, INDIA</w:t>
      </w:r>
      <w:commentRangeEnd w:id="0"/>
      <w:r>
        <w:rPr>
          <w:rStyle w:val="CommentReference"/>
          <w:rFonts w:asciiTheme="minorHAnsi" w:eastAsiaTheme="minorHAnsi" w:hAnsiTheme="minorHAnsi" w:cstheme="minorBidi"/>
          <w:color w:val="auto"/>
        </w:rPr>
        <w:commentReference w:id="0"/>
      </w:r>
    </w:p>
    <w:p w14:paraId="3587CB80" w14:textId="77777777" w:rsidR="008906A7" w:rsidRPr="008906A7" w:rsidRDefault="008906A7" w:rsidP="008906A7">
      <w:pPr>
        <w:spacing w:after="0" w:line="240" w:lineRule="auto"/>
        <w:rPr>
          <w:rFonts w:ascii="Times New Roman" w:eastAsia="Times New Roman" w:hAnsi="Times New Roman" w:cs="Times New Roman"/>
          <w:color w:val="222222"/>
          <w:sz w:val="24"/>
          <w:szCs w:val="24"/>
          <w:lang w:eastAsia="en-IN"/>
        </w:rPr>
      </w:pPr>
      <w:bookmarkStart w:id="1" w:name="_GoBack"/>
      <w:bookmarkEnd w:id="1"/>
    </w:p>
    <w:p w14:paraId="6C6E761A" w14:textId="64B5ADE9" w:rsidR="008906A7" w:rsidRPr="008906A7" w:rsidRDefault="008906A7" w:rsidP="008906A7">
      <w:pPr>
        <w:spacing w:after="0" w:line="240" w:lineRule="auto"/>
        <w:rPr>
          <w:rFonts w:ascii="Times New Roman" w:eastAsia="Times New Roman" w:hAnsi="Times New Roman" w:cs="Times New Roman"/>
          <w:color w:val="222222"/>
          <w:sz w:val="24"/>
          <w:szCs w:val="24"/>
          <w:lang w:eastAsia="en-IN"/>
        </w:rPr>
      </w:pPr>
    </w:p>
    <w:p w14:paraId="28DDC08D" w14:textId="77777777" w:rsidR="008906A7" w:rsidRPr="008906A7" w:rsidRDefault="008906A7" w:rsidP="008906A7">
      <w:pPr>
        <w:spacing w:after="0" w:line="240" w:lineRule="auto"/>
        <w:rPr>
          <w:rFonts w:ascii="Times New Roman" w:eastAsia="Times New Roman" w:hAnsi="Times New Roman" w:cs="Times New Roman"/>
          <w:color w:val="222222"/>
          <w:sz w:val="24"/>
          <w:szCs w:val="24"/>
          <w:lang w:eastAsia="en-IN"/>
        </w:rPr>
      </w:pPr>
    </w:p>
    <w:p w14:paraId="4092F280" w14:textId="77777777" w:rsidR="008906A7" w:rsidRPr="008906A7" w:rsidRDefault="008906A7" w:rsidP="008906A7">
      <w:pPr>
        <w:shd w:val="clear" w:color="auto" w:fill="E8EAED"/>
        <w:spacing w:after="0" w:line="90" w:lineRule="atLeast"/>
        <w:rPr>
          <w:rFonts w:ascii="Times New Roman" w:eastAsia="Times New Roman" w:hAnsi="Times New Roman" w:cs="Times New Roman"/>
          <w:color w:val="222222"/>
          <w:sz w:val="24"/>
          <w:szCs w:val="24"/>
          <w:lang w:eastAsia="en-IN"/>
        </w:rPr>
      </w:pPr>
      <w:r w:rsidRPr="008906A7">
        <w:rPr>
          <w:rFonts w:ascii="Times New Roman" w:eastAsia="Times New Roman" w:hAnsi="Times New Roman" w:cs="Times New Roman"/>
          <w:noProof/>
          <w:color w:val="222222"/>
          <w:sz w:val="24"/>
          <w:szCs w:val="24"/>
          <w:lang w:eastAsia="en-IN"/>
        </w:rPr>
        <w:drawing>
          <wp:inline distT="0" distB="0" distL="0" distR="0" wp14:anchorId="577A909B" wp14:editId="140A6B92">
            <wp:extent cx="9525" cy="9525"/>
            <wp:effectExtent l="0" t="0" r="0" b="0"/>
            <wp:docPr id="3" name="Picture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06DE706" w14:textId="416AACEA" w:rsidR="008906A7" w:rsidRPr="008906A7" w:rsidRDefault="008906A7" w:rsidP="008906A7">
      <w:pPr>
        <w:spacing w:after="0" w:line="240" w:lineRule="auto"/>
        <w:rPr>
          <w:rFonts w:ascii="Times New Roman" w:eastAsia="Times New Roman" w:hAnsi="Times New Roman" w:cs="Times New Roman"/>
          <w:color w:val="222222"/>
          <w:sz w:val="24"/>
          <w:szCs w:val="24"/>
          <w:lang w:eastAsia="en-IN"/>
        </w:rPr>
      </w:pPr>
    </w:p>
    <w:tbl>
      <w:tblPr>
        <w:tblW w:w="0" w:type="dxa"/>
        <w:tblCellMar>
          <w:left w:w="0" w:type="dxa"/>
          <w:right w:w="0" w:type="dxa"/>
        </w:tblCellMar>
        <w:tblLook w:val="04A0" w:firstRow="1" w:lastRow="0" w:firstColumn="1" w:lastColumn="0" w:noHBand="0" w:noVBand="1"/>
      </w:tblPr>
      <w:tblGrid>
        <w:gridCol w:w="5987"/>
      </w:tblGrid>
      <w:tr w:rsidR="008906A7" w:rsidRPr="008906A7" w14:paraId="4C1EDFBF" w14:textId="77777777" w:rsidTr="008906A7">
        <w:tc>
          <w:tcPr>
            <w:tcW w:w="5987" w:type="dxa"/>
            <w:noWrap/>
            <w:hideMark/>
          </w:tcPr>
          <w:tbl>
            <w:tblPr>
              <w:tblW w:w="5976" w:type="dxa"/>
              <w:tblCellMar>
                <w:left w:w="0" w:type="dxa"/>
                <w:right w:w="0" w:type="dxa"/>
              </w:tblCellMar>
              <w:tblLook w:val="04A0" w:firstRow="1" w:lastRow="0" w:firstColumn="1" w:lastColumn="0" w:noHBand="0" w:noVBand="1"/>
            </w:tblPr>
            <w:tblGrid>
              <w:gridCol w:w="5976"/>
            </w:tblGrid>
            <w:tr w:rsidR="008906A7" w:rsidRPr="008906A7" w14:paraId="2E7298B2" w14:textId="77777777">
              <w:tc>
                <w:tcPr>
                  <w:tcW w:w="0" w:type="auto"/>
                  <w:vAlign w:val="center"/>
                  <w:hideMark/>
                </w:tcPr>
                <w:p w14:paraId="7344B8CD" w14:textId="48551397" w:rsidR="008906A7" w:rsidRPr="008906A7" w:rsidRDefault="008906A7" w:rsidP="008906A7">
                  <w:pPr>
                    <w:spacing w:before="100" w:beforeAutospacing="1" w:after="100" w:afterAutospacing="1" w:line="300" w:lineRule="atLeast"/>
                    <w:outlineLvl w:val="2"/>
                    <w:rPr>
                      <w:rFonts w:ascii="Times New Roman" w:eastAsia="Times New Roman" w:hAnsi="Times New Roman" w:cs="Times New Roman"/>
                      <w:b/>
                      <w:bCs/>
                      <w:color w:val="5F6368"/>
                      <w:spacing w:val="5"/>
                      <w:sz w:val="24"/>
                      <w:szCs w:val="24"/>
                      <w:lang w:eastAsia="en-IN"/>
                    </w:rPr>
                  </w:pPr>
                </w:p>
              </w:tc>
            </w:tr>
          </w:tbl>
          <w:p w14:paraId="7D58A0D4" w14:textId="77777777" w:rsidR="008906A7" w:rsidRPr="008906A7" w:rsidRDefault="008906A7" w:rsidP="008906A7">
            <w:pPr>
              <w:spacing w:after="0" w:line="300" w:lineRule="atLeast"/>
              <w:rPr>
                <w:rFonts w:ascii="Times New Roman" w:eastAsia="Times New Roman" w:hAnsi="Times New Roman" w:cs="Times New Roman"/>
                <w:spacing w:val="3"/>
                <w:sz w:val="24"/>
                <w:szCs w:val="24"/>
                <w:lang w:eastAsia="en-IN"/>
              </w:rPr>
            </w:pPr>
          </w:p>
        </w:tc>
      </w:tr>
    </w:tbl>
    <w:p w14:paraId="477EACFF" w14:textId="77777777" w:rsidR="008906A7" w:rsidRPr="008906A7" w:rsidRDefault="008906A7">
      <w:pPr>
        <w:rPr>
          <w:rFonts w:ascii="Times New Roman" w:hAnsi="Times New Roman" w:cs="Times New Roman"/>
          <w:sz w:val="24"/>
          <w:szCs w:val="24"/>
        </w:rPr>
      </w:pPr>
    </w:p>
    <w:sectPr w:rsidR="008906A7" w:rsidRPr="008906A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8-28T19:58:00Z" w:initials="M">
    <w:p w14:paraId="0AA3C9E3" w14:textId="77777777" w:rsidR="008906A7" w:rsidRDefault="008906A7" w:rsidP="008906A7">
      <w:pPr>
        <w:pStyle w:val="CommentText"/>
      </w:pPr>
      <w:r>
        <w:rPr>
          <w:rStyle w:val="CommentReference"/>
        </w:rPr>
        <w:annotationRef/>
      </w:r>
      <w:r>
        <w:t>Please check affiliation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A3C9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A3C9E3" w16cid:durableId="1F3027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revisionView w:comments="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A7"/>
    <w:rsid w:val="00890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4FA3"/>
  <w15:chartTrackingRefBased/>
  <w15:docId w15:val="{8A264292-89FF-46D5-B35B-5A471D8D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8906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8906A7"/>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8906A7"/>
    <w:rPr>
      <w:sz w:val="16"/>
      <w:szCs w:val="16"/>
    </w:rPr>
  </w:style>
  <w:style w:type="paragraph" w:styleId="CommentText">
    <w:name w:val="annotation text"/>
    <w:basedOn w:val="Normal"/>
    <w:link w:val="CommentTextChar"/>
    <w:uiPriority w:val="99"/>
    <w:semiHidden/>
    <w:unhideWhenUsed/>
    <w:rsid w:val="008906A7"/>
    <w:pPr>
      <w:spacing w:line="240" w:lineRule="auto"/>
    </w:pPr>
    <w:rPr>
      <w:sz w:val="20"/>
      <w:szCs w:val="20"/>
    </w:rPr>
  </w:style>
  <w:style w:type="character" w:customStyle="1" w:styleId="CommentTextChar">
    <w:name w:val="Comment Text Char"/>
    <w:basedOn w:val="DefaultParagraphFont"/>
    <w:link w:val="CommentText"/>
    <w:uiPriority w:val="99"/>
    <w:semiHidden/>
    <w:rsid w:val="008906A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05260">
      <w:bodyDiv w:val="1"/>
      <w:marLeft w:val="0"/>
      <w:marRight w:val="0"/>
      <w:marTop w:val="0"/>
      <w:marBottom w:val="0"/>
      <w:divBdr>
        <w:top w:val="none" w:sz="0" w:space="0" w:color="auto"/>
        <w:left w:val="none" w:sz="0" w:space="0" w:color="auto"/>
        <w:bottom w:val="none" w:sz="0" w:space="0" w:color="auto"/>
        <w:right w:val="none" w:sz="0" w:space="0" w:color="auto"/>
      </w:divBdr>
      <w:divsChild>
        <w:div w:id="1769152664">
          <w:marLeft w:val="0"/>
          <w:marRight w:val="0"/>
          <w:marTop w:val="0"/>
          <w:marBottom w:val="0"/>
          <w:divBdr>
            <w:top w:val="none" w:sz="0" w:space="0" w:color="auto"/>
            <w:left w:val="none" w:sz="0" w:space="0" w:color="auto"/>
            <w:bottom w:val="none" w:sz="0" w:space="0" w:color="auto"/>
            <w:right w:val="none" w:sz="0" w:space="0" w:color="auto"/>
          </w:divBdr>
          <w:divsChild>
            <w:div w:id="2127968162">
              <w:marLeft w:val="0"/>
              <w:marRight w:val="0"/>
              <w:marTop w:val="0"/>
              <w:marBottom w:val="0"/>
              <w:divBdr>
                <w:top w:val="single" w:sz="2" w:space="0" w:color="EFEFEF"/>
                <w:left w:val="none" w:sz="0" w:space="0" w:color="auto"/>
                <w:bottom w:val="none" w:sz="0" w:space="0" w:color="auto"/>
                <w:right w:val="none" w:sz="0" w:space="0" w:color="auto"/>
              </w:divBdr>
              <w:divsChild>
                <w:div w:id="1851410050">
                  <w:marLeft w:val="0"/>
                  <w:marRight w:val="0"/>
                  <w:marTop w:val="0"/>
                  <w:marBottom w:val="0"/>
                  <w:divBdr>
                    <w:top w:val="none" w:sz="0" w:space="0" w:color="auto"/>
                    <w:left w:val="none" w:sz="0" w:space="0" w:color="auto"/>
                    <w:bottom w:val="none" w:sz="0" w:space="0" w:color="auto"/>
                    <w:right w:val="none" w:sz="0" w:space="0" w:color="auto"/>
                  </w:divBdr>
                  <w:divsChild>
                    <w:div w:id="193420381">
                      <w:marLeft w:val="0"/>
                      <w:marRight w:val="0"/>
                      <w:marTop w:val="0"/>
                      <w:marBottom w:val="0"/>
                      <w:divBdr>
                        <w:top w:val="none" w:sz="0" w:space="0" w:color="auto"/>
                        <w:left w:val="none" w:sz="0" w:space="0" w:color="auto"/>
                        <w:bottom w:val="none" w:sz="0" w:space="0" w:color="auto"/>
                        <w:right w:val="none" w:sz="0" w:space="0" w:color="auto"/>
                      </w:divBdr>
                      <w:divsChild>
                        <w:div w:id="194849718">
                          <w:marLeft w:val="0"/>
                          <w:marRight w:val="0"/>
                          <w:marTop w:val="0"/>
                          <w:marBottom w:val="0"/>
                          <w:divBdr>
                            <w:top w:val="none" w:sz="0" w:space="0" w:color="auto"/>
                            <w:left w:val="none" w:sz="0" w:space="0" w:color="auto"/>
                            <w:bottom w:val="none" w:sz="0" w:space="0" w:color="auto"/>
                            <w:right w:val="none" w:sz="0" w:space="0" w:color="auto"/>
                          </w:divBdr>
                          <w:divsChild>
                            <w:div w:id="1392574831">
                              <w:marLeft w:val="0"/>
                              <w:marRight w:val="0"/>
                              <w:marTop w:val="0"/>
                              <w:marBottom w:val="0"/>
                              <w:divBdr>
                                <w:top w:val="none" w:sz="0" w:space="0" w:color="auto"/>
                                <w:left w:val="none" w:sz="0" w:space="0" w:color="auto"/>
                                <w:bottom w:val="none" w:sz="0" w:space="0" w:color="auto"/>
                                <w:right w:val="none" w:sz="0" w:space="0" w:color="auto"/>
                              </w:divBdr>
                              <w:divsChild>
                                <w:div w:id="1755977144">
                                  <w:marLeft w:val="0"/>
                                  <w:marRight w:val="0"/>
                                  <w:marTop w:val="0"/>
                                  <w:marBottom w:val="0"/>
                                  <w:divBdr>
                                    <w:top w:val="none" w:sz="0" w:space="0" w:color="auto"/>
                                    <w:left w:val="none" w:sz="0" w:space="0" w:color="auto"/>
                                    <w:bottom w:val="none" w:sz="0" w:space="0" w:color="auto"/>
                                    <w:right w:val="none" w:sz="0" w:space="0" w:color="auto"/>
                                  </w:divBdr>
                                  <w:divsChild>
                                    <w:div w:id="295793404">
                                      <w:marLeft w:val="0"/>
                                      <w:marRight w:val="0"/>
                                      <w:marTop w:val="0"/>
                                      <w:marBottom w:val="0"/>
                                      <w:divBdr>
                                        <w:top w:val="none" w:sz="0" w:space="0" w:color="auto"/>
                                        <w:left w:val="none" w:sz="0" w:space="0" w:color="auto"/>
                                        <w:bottom w:val="none" w:sz="0" w:space="0" w:color="auto"/>
                                        <w:right w:val="none" w:sz="0" w:space="0" w:color="auto"/>
                                      </w:divBdr>
                                      <w:divsChild>
                                        <w:div w:id="1121799154">
                                          <w:marLeft w:val="0"/>
                                          <w:marRight w:val="0"/>
                                          <w:marTop w:val="120"/>
                                          <w:marBottom w:val="0"/>
                                          <w:divBdr>
                                            <w:top w:val="none" w:sz="0" w:space="0" w:color="auto"/>
                                            <w:left w:val="none" w:sz="0" w:space="0" w:color="auto"/>
                                            <w:bottom w:val="none" w:sz="0" w:space="0" w:color="auto"/>
                                            <w:right w:val="none" w:sz="0" w:space="0" w:color="auto"/>
                                          </w:divBdr>
                                          <w:divsChild>
                                            <w:div w:id="279265243">
                                              <w:marLeft w:val="0"/>
                                              <w:marRight w:val="0"/>
                                              <w:marTop w:val="0"/>
                                              <w:marBottom w:val="0"/>
                                              <w:divBdr>
                                                <w:top w:val="none" w:sz="0" w:space="0" w:color="auto"/>
                                                <w:left w:val="none" w:sz="0" w:space="0" w:color="auto"/>
                                                <w:bottom w:val="none" w:sz="0" w:space="0" w:color="auto"/>
                                                <w:right w:val="none" w:sz="0" w:space="0" w:color="auto"/>
                                              </w:divBdr>
                                              <w:divsChild>
                                                <w:div w:id="374234202">
                                                  <w:marLeft w:val="0"/>
                                                  <w:marRight w:val="0"/>
                                                  <w:marTop w:val="0"/>
                                                  <w:marBottom w:val="0"/>
                                                  <w:divBdr>
                                                    <w:top w:val="none" w:sz="0" w:space="0" w:color="auto"/>
                                                    <w:left w:val="none" w:sz="0" w:space="0" w:color="auto"/>
                                                    <w:bottom w:val="none" w:sz="0" w:space="0" w:color="auto"/>
                                                    <w:right w:val="none" w:sz="0" w:space="0" w:color="auto"/>
                                                  </w:divBdr>
                                                  <w:divsChild>
                                                    <w:div w:id="750851251">
                                                      <w:marLeft w:val="0"/>
                                                      <w:marRight w:val="0"/>
                                                      <w:marTop w:val="0"/>
                                                      <w:marBottom w:val="0"/>
                                                      <w:divBdr>
                                                        <w:top w:val="none" w:sz="0" w:space="0" w:color="auto"/>
                                                        <w:left w:val="none" w:sz="0" w:space="0" w:color="auto"/>
                                                        <w:bottom w:val="none" w:sz="0" w:space="0" w:color="auto"/>
                                                        <w:right w:val="none" w:sz="0" w:space="0" w:color="auto"/>
                                                      </w:divBdr>
                                                      <w:divsChild>
                                                        <w:div w:id="316803998">
                                                          <w:marLeft w:val="0"/>
                                                          <w:marRight w:val="0"/>
                                                          <w:marTop w:val="0"/>
                                                          <w:marBottom w:val="0"/>
                                                          <w:divBdr>
                                                            <w:top w:val="none" w:sz="0" w:space="0" w:color="auto"/>
                                                            <w:left w:val="none" w:sz="0" w:space="0" w:color="auto"/>
                                                            <w:bottom w:val="none" w:sz="0" w:space="0" w:color="auto"/>
                                                            <w:right w:val="none" w:sz="0" w:space="0" w:color="auto"/>
                                                          </w:divBdr>
                                                          <w:divsChild>
                                                            <w:div w:id="913583738">
                                                              <w:marLeft w:val="0"/>
                                                              <w:marRight w:val="0"/>
                                                              <w:marTop w:val="0"/>
                                                              <w:marBottom w:val="0"/>
                                                              <w:divBdr>
                                                                <w:top w:val="none" w:sz="0" w:space="0" w:color="auto"/>
                                                                <w:left w:val="none" w:sz="0" w:space="0" w:color="auto"/>
                                                                <w:bottom w:val="none" w:sz="0" w:space="0" w:color="auto"/>
                                                                <w:right w:val="none" w:sz="0" w:space="0" w:color="auto"/>
                                                              </w:divBdr>
                                                            </w:div>
                                                            <w:div w:id="256600841">
                                                              <w:marLeft w:val="0"/>
                                                              <w:marRight w:val="0"/>
                                                              <w:marTop w:val="0"/>
                                                              <w:marBottom w:val="0"/>
                                                              <w:divBdr>
                                                                <w:top w:val="none" w:sz="0" w:space="0" w:color="auto"/>
                                                                <w:left w:val="none" w:sz="0" w:space="0" w:color="auto"/>
                                                                <w:bottom w:val="none" w:sz="0" w:space="0" w:color="auto"/>
                                                                <w:right w:val="none" w:sz="0" w:space="0" w:color="auto"/>
                                                              </w:divBdr>
                                                            </w:div>
                                                            <w:div w:id="1319262454">
                                                              <w:marLeft w:val="0"/>
                                                              <w:marRight w:val="0"/>
                                                              <w:marTop w:val="0"/>
                                                              <w:marBottom w:val="0"/>
                                                              <w:divBdr>
                                                                <w:top w:val="none" w:sz="0" w:space="0" w:color="auto"/>
                                                                <w:left w:val="none" w:sz="0" w:space="0" w:color="auto"/>
                                                                <w:bottom w:val="none" w:sz="0" w:space="0" w:color="auto"/>
                                                                <w:right w:val="none" w:sz="0" w:space="0" w:color="auto"/>
                                                              </w:divBdr>
                                                            </w:div>
                                                            <w:div w:id="1689677897">
                                                              <w:marLeft w:val="0"/>
                                                              <w:marRight w:val="0"/>
                                                              <w:marTop w:val="0"/>
                                                              <w:marBottom w:val="0"/>
                                                              <w:divBdr>
                                                                <w:top w:val="none" w:sz="0" w:space="0" w:color="auto"/>
                                                                <w:left w:val="none" w:sz="0" w:space="0" w:color="auto"/>
                                                                <w:bottom w:val="none" w:sz="0" w:space="0" w:color="auto"/>
                                                                <w:right w:val="none" w:sz="0" w:space="0" w:color="auto"/>
                                                              </w:divBdr>
                                                            </w:div>
                                                            <w:div w:id="926112523">
                                                              <w:marLeft w:val="0"/>
                                                              <w:marRight w:val="0"/>
                                                              <w:marTop w:val="0"/>
                                                              <w:marBottom w:val="0"/>
                                                              <w:divBdr>
                                                                <w:top w:val="none" w:sz="0" w:space="0" w:color="auto"/>
                                                                <w:left w:val="none" w:sz="0" w:space="0" w:color="auto"/>
                                                                <w:bottom w:val="none" w:sz="0" w:space="0" w:color="auto"/>
                                                                <w:right w:val="none" w:sz="0" w:space="0" w:color="auto"/>
                                                              </w:divBdr>
                                                            </w:div>
                                                            <w:div w:id="1610622742">
                                                              <w:marLeft w:val="0"/>
                                                              <w:marRight w:val="0"/>
                                                              <w:marTop w:val="0"/>
                                                              <w:marBottom w:val="0"/>
                                                              <w:divBdr>
                                                                <w:top w:val="none" w:sz="0" w:space="0" w:color="auto"/>
                                                                <w:left w:val="none" w:sz="0" w:space="0" w:color="auto"/>
                                                                <w:bottom w:val="none" w:sz="0" w:space="0" w:color="auto"/>
                                                                <w:right w:val="none" w:sz="0" w:space="0" w:color="auto"/>
                                                              </w:divBdr>
                                                            </w:div>
                                                            <w:div w:id="490487102">
                                                              <w:marLeft w:val="0"/>
                                                              <w:marRight w:val="0"/>
                                                              <w:marTop w:val="0"/>
                                                              <w:marBottom w:val="0"/>
                                                              <w:divBdr>
                                                                <w:top w:val="none" w:sz="0" w:space="0" w:color="auto"/>
                                                                <w:left w:val="none" w:sz="0" w:space="0" w:color="auto"/>
                                                                <w:bottom w:val="none" w:sz="0" w:space="0" w:color="auto"/>
                                                                <w:right w:val="none" w:sz="0" w:space="0" w:color="auto"/>
                                                              </w:divBdr>
                                                            </w:div>
                                                            <w:div w:id="102186710">
                                                              <w:marLeft w:val="0"/>
                                                              <w:marRight w:val="0"/>
                                                              <w:marTop w:val="0"/>
                                                              <w:marBottom w:val="0"/>
                                                              <w:divBdr>
                                                                <w:top w:val="none" w:sz="0" w:space="0" w:color="auto"/>
                                                                <w:left w:val="none" w:sz="0" w:space="0" w:color="auto"/>
                                                                <w:bottom w:val="none" w:sz="0" w:space="0" w:color="auto"/>
                                                                <w:right w:val="none" w:sz="0" w:space="0" w:color="auto"/>
                                                              </w:divBdr>
                                                            </w:div>
                                                            <w:div w:id="1138760997">
                                                              <w:marLeft w:val="0"/>
                                                              <w:marRight w:val="0"/>
                                                              <w:marTop w:val="0"/>
                                                              <w:marBottom w:val="0"/>
                                                              <w:divBdr>
                                                                <w:top w:val="none" w:sz="0" w:space="0" w:color="auto"/>
                                                                <w:left w:val="none" w:sz="0" w:space="0" w:color="auto"/>
                                                                <w:bottom w:val="none" w:sz="0" w:space="0" w:color="auto"/>
                                                                <w:right w:val="none" w:sz="0" w:space="0" w:color="auto"/>
                                                              </w:divBdr>
                                                            </w:div>
                                                            <w:div w:id="509293730">
                                                              <w:marLeft w:val="0"/>
                                                              <w:marRight w:val="0"/>
                                                              <w:marTop w:val="0"/>
                                                              <w:marBottom w:val="0"/>
                                                              <w:divBdr>
                                                                <w:top w:val="none" w:sz="0" w:space="0" w:color="auto"/>
                                                                <w:left w:val="none" w:sz="0" w:space="0" w:color="auto"/>
                                                                <w:bottom w:val="none" w:sz="0" w:space="0" w:color="auto"/>
                                                                <w:right w:val="none" w:sz="0" w:space="0" w:color="auto"/>
                                                              </w:divBdr>
                                                            </w:div>
                                                            <w:div w:id="809716271">
                                                              <w:marLeft w:val="0"/>
                                                              <w:marRight w:val="0"/>
                                                              <w:marTop w:val="0"/>
                                                              <w:marBottom w:val="0"/>
                                                              <w:divBdr>
                                                                <w:top w:val="none" w:sz="0" w:space="0" w:color="auto"/>
                                                                <w:left w:val="none" w:sz="0" w:space="0" w:color="auto"/>
                                                                <w:bottom w:val="none" w:sz="0" w:space="0" w:color="auto"/>
                                                                <w:right w:val="none" w:sz="0" w:space="0" w:color="auto"/>
                                                              </w:divBdr>
                                                            </w:div>
                                                            <w:div w:id="2043482772">
                                                              <w:marLeft w:val="0"/>
                                                              <w:marRight w:val="0"/>
                                                              <w:marTop w:val="0"/>
                                                              <w:marBottom w:val="0"/>
                                                              <w:divBdr>
                                                                <w:top w:val="none" w:sz="0" w:space="0" w:color="auto"/>
                                                                <w:left w:val="none" w:sz="0" w:space="0" w:color="auto"/>
                                                                <w:bottom w:val="none" w:sz="0" w:space="0" w:color="auto"/>
                                                                <w:right w:val="none" w:sz="0" w:space="0" w:color="auto"/>
                                                              </w:divBdr>
                                                            </w:div>
                                                            <w:div w:id="264188722">
                                                              <w:marLeft w:val="0"/>
                                                              <w:marRight w:val="0"/>
                                                              <w:marTop w:val="30"/>
                                                              <w:marBottom w:val="0"/>
                                                              <w:divBdr>
                                                                <w:top w:val="none" w:sz="0" w:space="0" w:color="auto"/>
                                                                <w:left w:val="none" w:sz="0" w:space="0" w:color="auto"/>
                                                                <w:bottom w:val="none" w:sz="0" w:space="0" w:color="auto"/>
                                                                <w:right w:val="none" w:sz="0" w:space="0" w:color="auto"/>
                                                              </w:divBdr>
                                                              <w:divsChild>
                                                                <w:div w:id="11518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1758970">
          <w:marLeft w:val="0"/>
          <w:marRight w:val="0"/>
          <w:marTop w:val="0"/>
          <w:marBottom w:val="0"/>
          <w:divBdr>
            <w:top w:val="none" w:sz="0" w:space="0" w:color="auto"/>
            <w:left w:val="none" w:sz="0" w:space="0" w:color="auto"/>
            <w:bottom w:val="none" w:sz="0" w:space="0" w:color="auto"/>
            <w:right w:val="none" w:sz="0" w:space="0" w:color="auto"/>
          </w:divBdr>
          <w:divsChild>
            <w:div w:id="642005172">
              <w:marLeft w:val="0"/>
              <w:marRight w:val="0"/>
              <w:marTop w:val="0"/>
              <w:marBottom w:val="0"/>
              <w:divBdr>
                <w:top w:val="single" w:sz="2" w:space="0" w:color="EFEFEF"/>
                <w:left w:val="none" w:sz="0" w:space="0" w:color="auto"/>
                <w:bottom w:val="none" w:sz="0" w:space="0" w:color="auto"/>
                <w:right w:val="none" w:sz="0" w:space="0" w:color="auto"/>
              </w:divBdr>
              <w:divsChild>
                <w:div w:id="2097897630">
                  <w:marLeft w:val="0"/>
                  <w:marRight w:val="0"/>
                  <w:marTop w:val="0"/>
                  <w:marBottom w:val="0"/>
                  <w:divBdr>
                    <w:top w:val="single" w:sz="6" w:space="0" w:color="auto"/>
                    <w:left w:val="none" w:sz="0" w:space="0" w:color="auto"/>
                    <w:bottom w:val="none" w:sz="0" w:space="0" w:color="auto"/>
                    <w:right w:val="none" w:sz="0" w:space="0" w:color="auto"/>
                  </w:divBdr>
                  <w:divsChild>
                    <w:div w:id="261963163">
                      <w:marLeft w:val="0"/>
                      <w:marRight w:val="0"/>
                      <w:marTop w:val="0"/>
                      <w:marBottom w:val="0"/>
                      <w:divBdr>
                        <w:top w:val="none" w:sz="0" w:space="0" w:color="auto"/>
                        <w:left w:val="none" w:sz="0" w:space="0" w:color="auto"/>
                        <w:bottom w:val="none" w:sz="0" w:space="0" w:color="auto"/>
                        <w:right w:val="none" w:sz="0" w:space="0" w:color="auto"/>
                      </w:divBdr>
                      <w:divsChild>
                        <w:div w:id="477919794">
                          <w:marLeft w:val="0"/>
                          <w:marRight w:val="0"/>
                          <w:marTop w:val="0"/>
                          <w:marBottom w:val="0"/>
                          <w:divBdr>
                            <w:top w:val="none" w:sz="0" w:space="0" w:color="auto"/>
                            <w:left w:val="none" w:sz="0" w:space="0" w:color="auto"/>
                            <w:bottom w:val="none" w:sz="0" w:space="0" w:color="auto"/>
                            <w:right w:val="none" w:sz="0" w:space="0" w:color="auto"/>
                          </w:divBdr>
                          <w:divsChild>
                            <w:div w:id="1233078434">
                              <w:marLeft w:val="0"/>
                              <w:marRight w:val="0"/>
                              <w:marTop w:val="0"/>
                              <w:marBottom w:val="0"/>
                              <w:divBdr>
                                <w:top w:val="none" w:sz="0" w:space="0" w:color="auto"/>
                                <w:left w:val="none" w:sz="0" w:space="0" w:color="auto"/>
                                <w:bottom w:val="none" w:sz="0" w:space="0" w:color="auto"/>
                                <w:right w:val="none" w:sz="0" w:space="0" w:color="auto"/>
                              </w:divBdr>
                              <w:divsChild>
                                <w:div w:id="992759367">
                                  <w:marLeft w:val="0"/>
                                  <w:marRight w:val="0"/>
                                  <w:marTop w:val="0"/>
                                  <w:marBottom w:val="0"/>
                                  <w:divBdr>
                                    <w:top w:val="none" w:sz="0" w:space="0" w:color="auto"/>
                                    <w:left w:val="none" w:sz="0" w:space="0" w:color="auto"/>
                                    <w:bottom w:val="none" w:sz="0" w:space="0" w:color="auto"/>
                                    <w:right w:val="none" w:sz="0" w:space="0" w:color="auto"/>
                                  </w:divBdr>
                                  <w:divsChild>
                                    <w:div w:id="77866255">
                                      <w:marLeft w:val="0"/>
                                      <w:marRight w:val="0"/>
                                      <w:marTop w:val="0"/>
                                      <w:marBottom w:val="0"/>
                                      <w:divBdr>
                                        <w:top w:val="none" w:sz="0" w:space="0" w:color="auto"/>
                                        <w:left w:val="none" w:sz="0" w:space="0" w:color="auto"/>
                                        <w:bottom w:val="none" w:sz="0" w:space="0" w:color="auto"/>
                                        <w:right w:val="none" w:sz="0" w:space="0" w:color="auto"/>
                                      </w:divBdr>
                                    </w:div>
                                  </w:divsChild>
                                </w:div>
                                <w:div w:id="1785803675">
                                  <w:marLeft w:val="0"/>
                                  <w:marRight w:val="0"/>
                                  <w:marTop w:val="0"/>
                                  <w:marBottom w:val="0"/>
                                  <w:divBdr>
                                    <w:top w:val="none" w:sz="0" w:space="0" w:color="auto"/>
                                    <w:left w:val="none" w:sz="0" w:space="0" w:color="auto"/>
                                    <w:bottom w:val="none" w:sz="0" w:space="0" w:color="auto"/>
                                    <w:right w:val="none" w:sz="0" w:space="0" w:color="auto"/>
                                  </w:divBdr>
                                  <w:divsChild>
                                    <w:div w:id="6265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ijme.in/articles/sustaining-for-profit-emergency-healthcare-services-in-low-resource-area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2018-08-28T14:39:00Z</dcterms:created>
  <dcterms:modified xsi:type="dcterms:W3CDTF">2018-08-28T14:44:00Z</dcterms:modified>
</cp:coreProperties>
</file>