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570" w:rsidRDefault="000A38EA" w:rsidP="00434C63">
      <w:pPr>
        <w:autoSpaceDE w:val="0"/>
        <w:autoSpaceDN w:val="0"/>
        <w:bidi w:val="0"/>
        <w:adjustRightInd w:val="0"/>
        <w:jc w:val="center"/>
        <w:rPr>
          <w:rFonts w:asciiTheme="majorBidi" w:hAnsiTheme="majorBidi" w:cstheme="majorBidi"/>
          <w:b/>
          <w:bCs/>
          <w:iCs/>
          <w:szCs w:val="24"/>
          <w:lang w:eastAsia="en-US"/>
        </w:rPr>
      </w:pPr>
      <w:r w:rsidRPr="00F15D5F">
        <w:rPr>
          <w:rFonts w:asciiTheme="majorBidi" w:hAnsiTheme="majorBidi" w:cstheme="majorBidi"/>
          <w:b/>
          <w:bCs/>
          <w:iCs/>
          <w:szCs w:val="24"/>
          <w:lang w:eastAsia="en-US"/>
        </w:rPr>
        <w:t>Assessing healthcare ethics and law</w:t>
      </w:r>
      <w:r w:rsidR="00434C63">
        <w:rPr>
          <w:rFonts w:asciiTheme="majorBidi" w:hAnsiTheme="majorBidi" w:cstheme="majorBidi"/>
          <w:b/>
          <w:bCs/>
          <w:iCs/>
          <w:szCs w:val="24"/>
          <w:lang w:eastAsia="en-US"/>
        </w:rPr>
        <w:t xml:space="preserve"> a</w:t>
      </w:r>
      <w:r w:rsidRPr="00F15D5F">
        <w:rPr>
          <w:rFonts w:asciiTheme="majorBidi" w:hAnsiTheme="majorBidi" w:cstheme="majorBidi"/>
          <w:b/>
          <w:bCs/>
          <w:iCs/>
          <w:szCs w:val="24"/>
          <w:lang w:eastAsia="en-US"/>
        </w:rPr>
        <w:t>mong</w:t>
      </w:r>
      <w:r w:rsidR="007B2BD3" w:rsidRPr="00F15D5F">
        <w:rPr>
          <w:rFonts w:asciiTheme="majorBidi" w:hAnsiTheme="majorBidi" w:cstheme="majorBidi"/>
          <w:b/>
          <w:bCs/>
          <w:iCs/>
          <w:szCs w:val="24"/>
          <w:lang w:eastAsia="en-US"/>
        </w:rPr>
        <w:t xml:space="preserve"> Egyptian</w:t>
      </w:r>
      <w:r w:rsidRPr="00F15D5F">
        <w:rPr>
          <w:rFonts w:asciiTheme="majorBidi" w:hAnsiTheme="majorBidi" w:cstheme="majorBidi"/>
          <w:b/>
          <w:bCs/>
          <w:iCs/>
          <w:szCs w:val="24"/>
          <w:lang w:eastAsia="en-US"/>
        </w:rPr>
        <w:t xml:space="preserve"> Physicians at Educational and Non-educational hospitals</w:t>
      </w:r>
    </w:p>
    <w:p w:rsidR="00800565" w:rsidRPr="00800565" w:rsidRDefault="00800565" w:rsidP="00800565">
      <w:pPr>
        <w:autoSpaceDE w:val="0"/>
        <w:autoSpaceDN w:val="0"/>
        <w:bidi w:val="0"/>
        <w:adjustRightInd w:val="0"/>
        <w:jc w:val="center"/>
        <w:rPr>
          <w:rFonts w:asciiTheme="majorBidi" w:hAnsiTheme="majorBidi" w:cstheme="majorBidi"/>
          <w:b/>
          <w:bCs/>
          <w:iCs/>
          <w:szCs w:val="24"/>
          <w:lang w:eastAsia="en-US"/>
        </w:rPr>
      </w:pPr>
    </w:p>
    <w:p w:rsidR="00E20570" w:rsidRPr="00E20570" w:rsidRDefault="00E20570" w:rsidP="00E20570">
      <w:pPr>
        <w:bidi w:val="0"/>
        <w:spacing w:before="120" w:after="120"/>
        <w:jc w:val="both"/>
        <w:rPr>
          <w:rFonts w:eastAsia="Calibri"/>
          <w:sz w:val="26"/>
          <w:szCs w:val="26"/>
          <w:lang w:eastAsia="en-US" w:bidi="ar-EG"/>
        </w:rPr>
      </w:pPr>
      <w:r w:rsidRPr="00E20570">
        <w:rPr>
          <w:rFonts w:eastAsia="Calibri"/>
          <w:b/>
          <w:bCs/>
          <w:sz w:val="26"/>
          <w:szCs w:val="26"/>
        </w:rPr>
        <w:t>ABSTRACT</w:t>
      </w:r>
    </w:p>
    <w:p w:rsidR="00E158FE" w:rsidRDefault="00685D94" w:rsidP="00E158FE">
      <w:pPr>
        <w:autoSpaceDE w:val="0"/>
        <w:autoSpaceDN w:val="0"/>
        <w:bidi w:val="0"/>
        <w:adjustRightInd w:val="0"/>
        <w:jc w:val="both"/>
        <w:rPr>
          <w:rFonts w:asciiTheme="majorBidi" w:eastAsia="ArnoPro-LightDisplay" w:hAnsiTheme="majorBidi" w:cstheme="majorBidi"/>
          <w:szCs w:val="24"/>
          <w:lang w:eastAsia="en-US"/>
        </w:rPr>
      </w:pPr>
      <w:r w:rsidRPr="00685D94">
        <w:rPr>
          <w:rFonts w:asciiTheme="majorBidi" w:eastAsiaTheme="minorHAnsi" w:hAnsiTheme="majorBidi" w:cstheme="majorBidi"/>
          <w:b/>
          <w:szCs w:val="24"/>
          <w:lang w:eastAsia="en-US"/>
        </w:rPr>
        <w:t>Background:</w:t>
      </w:r>
      <w:r>
        <w:rPr>
          <w:rFonts w:asciiTheme="majorBidi" w:eastAsiaTheme="minorHAnsi" w:hAnsiTheme="majorBidi" w:cstheme="majorBidi"/>
          <w:szCs w:val="24"/>
          <w:lang w:eastAsia="en-US"/>
        </w:rPr>
        <w:t xml:space="preserve"> </w:t>
      </w:r>
      <w:r w:rsidR="00FC44EE" w:rsidRPr="00FC44EE">
        <w:rPr>
          <w:rFonts w:asciiTheme="majorBidi" w:eastAsiaTheme="minorHAnsi" w:hAnsiTheme="majorBidi" w:cstheme="majorBidi"/>
          <w:szCs w:val="24"/>
          <w:lang w:eastAsia="en-US"/>
        </w:rPr>
        <w:t>Medical ethics is a system of moral principles that apply values and judgments to the practice of clinical medicine.</w:t>
      </w:r>
      <w:r>
        <w:rPr>
          <w:rFonts w:asciiTheme="majorBidi" w:eastAsiaTheme="minorHAnsi" w:hAnsiTheme="majorBidi" w:cstheme="majorBidi"/>
          <w:szCs w:val="24"/>
          <w:lang w:eastAsia="en-US"/>
        </w:rPr>
        <w:t xml:space="preserve"> </w:t>
      </w:r>
      <w:r w:rsidRPr="00685D94">
        <w:rPr>
          <w:rFonts w:asciiTheme="majorBidi" w:eastAsiaTheme="minorHAnsi" w:hAnsiTheme="majorBidi" w:cstheme="majorBidi"/>
          <w:b/>
          <w:szCs w:val="24"/>
          <w:lang w:eastAsia="en-US"/>
        </w:rPr>
        <w:t>Objective:</w:t>
      </w:r>
      <w:r w:rsidR="00FC44EE" w:rsidRPr="00FC44EE">
        <w:rPr>
          <w:rFonts w:asciiTheme="majorBidi" w:eastAsiaTheme="minorHAnsi" w:hAnsiTheme="majorBidi" w:cstheme="majorBidi"/>
          <w:szCs w:val="24"/>
          <w:lang w:eastAsia="en-US"/>
        </w:rPr>
        <w:t xml:space="preserve"> This cross-sectional study was conducted to assess the knowledge, perceptions and practices towards </w:t>
      </w:r>
      <w:r w:rsidR="00FC44EE" w:rsidRPr="00FC44EE">
        <w:rPr>
          <w:rFonts w:asciiTheme="majorBidi" w:eastAsia="Calibri" w:hAnsiTheme="majorBidi" w:cstheme="majorBidi"/>
          <w:szCs w:val="24"/>
        </w:rPr>
        <w:t>healthcare ethics and law among physicians in educational and non-educational hospitals</w:t>
      </w:r>
      <w:r w:rsidR="00FC44EE" w:rsidRPr="00FC44EE">
        <w:rPr>
          <w:rFonts w:asciiTheme="majorBidi" w:eastAsia="Calibri" w:hAnsiTheme="majorBidi" w:cstheme="majorBidi"/>
          <w:szCs w:val="24"/>
          <w:lang w:eastAsia="en-US"/>
        </w:rPr>
        <w:t xml:space="preserve"> at</w:t>
      </w:r>
      <w:r w:rsidR="00FC44EE" w:rsidRPr="00FC44EE">
        <w:rPr>
          <w:rFonts w:asciiTheme="majorBidi" w:eastAsia="Calibri" w:hAnsiTheme="majorBidi" w:cstheme="majorBidi"/>
          <w:szCs w:val="24"/>
        </w:rPr>
        <w:t xml:space="preserve"> </w:t>
      </w:r>
      <w:proofErr w:type="spellStart"/>
      <w:r w:rsidR="00FC44EE" w:rsidRPr="00FC44EE">
        <w:rPr>
          <w:rFonts w:asciiTheme="majorBidi" w:eastAsia="Calibri" w:hAnsiTheme="majorBidi" w:cstheme="majorBidi"/>
          <w:szCs w:val="24"/>
        </w:rPr>
        <w:t>Zagazig</w:t>
      </w:r>
      <w:proofErr w:type="spellEnd"/>
      <w:r w:rsidR="00E158FE" w:rsidRPr="00E158FE">
        <w:rPr>
          <w:rFonts w:asciiTheme="majorBidi" w:eastAsia="Calibri" w:hAnsiTheme="majorBidi" w:cstheme="majorBidi"/>
          <w:szCs w:val="24"/>
        </w:rPr>
        <w:t>, governorate,</w:t>
      </w:r>
      <w:r w:rsidR="00FC44EE" w:rsidRPr="00FC44EE">
        <w:rPr>
          <w:rFonts w:asciiTheme="majorBidi" w:eastAsiaTheme="minorHAnsi" w:hAnsiTheme="majorBidi" w:cstheme="majorBidi"/>
          <w:szCs w:val="24"/>
          <w:lang w:eastAsia="en-US"/>
        </w:rPr>
        <w:t xml:space="preserve"> Egypt. </w:t>
      </w:r>
      <w:r w:rsidRPr="00685D94">
        <w:rPr>
          <w:rFonts w:asciiTheme="majorBidi" w:eastAsiaTheme="minorHAnsi" w:hAnsiTheme="majorBidi" w:cstheme="majorBidi"/>
          <w:b/>
          <w:szCs w:val="24"/>
          <w:lang w:eastAsia="en-US"/>
        </w:rPr>
        <w:t>Methods:</w:t>
      </w:r>
      <w:r>
        <w:rPr>
          <w:rFonts w:asciiTheme="majorBidi" w:eastAsiaTheme="minorHAnsi" w:hAnsiTheme="majorBidi" w:cstheme="majorBidi"/>
          <w:szCs w:val="24"/>
          <w:lang w:eastAsia="en-US"/>
        </w:rPr>
        <w:t xml:space="preserve"> </w:t>
      </w:r>
      <w:r w:rsidR="00FC44EE" w:rsidRPr="00FC44EE">
        <w:rPr>
          <w:rFonts w:asciiTheme="majorBidi" w:eastAsiaTheme="minorHAnsi" w:hAnsiTheme="majorBidi" w:cstheme="majorBidi"/>
          <w:szCs w:val="24"/>
          <w:lang w:eastAsia="en-US"/>
        </w:rPr>
        <w:t>A self-administered structured questionnaire was used to assess knowledge, perceptions a</w:t>
      </w:r>
      <w:r w:rsidR="00E0206E" w:rsidRPr="00E158FE">
        <w:rPr>
          <w:rFonts w:asciiTheme="majorBidi" w:eastAsiaTheme="minorHAnsi" w:hAnsiTheme="majorBidi" w:cstheme="majorBidi"/>
          <w:szCs w:val="24"/>
          <w:lang w:eastAsia="en-US"/>
        </w:rPr>
        <w:t xml:space="preserve">nd </w:t>
      </w:r>
      <w:r>
        <w:rPr>
          <w:rFonts w:asciiTheme="majorBidi" w:eastAsiaTheme="minorHAnsi" w:hAnsiTheme="majorBidi" w:cstheme="majorBidi"/>
          <w:szCs w:val="24"/>
          <w:lang w:eastAsia="en-US"/>
        </w:rPr>
        <w:t xml:space="preserve">a checklist for </w:t>
      </w:r>
      <w:r w:rsidR="00E0206E" w:rsidRPr="00E158FE">
        <w:rPr>
          <w:rFonts w:asciiTheme="majorBidi" w:eastAsiaTheme="minorHAnsi" w:hAnsiTheme="majorBidi" w:cstheme="majorBidi"/>
          <w:szCs w:val="24"/>
          <w:lang w:eastAsia="en-US"/>
        </w:rPr>
        <w:t>doctor–Patient interaction</w:t>
      </w:r>
      <w:r w:rsidR="003770B5" w:rsidRPr="00E158FE">
        <w:rPr>
          <w:rFonts w:asciiTheme="majorBidi" w:eastAsiaTheme="minorHAnsi" w:hAnsiTheme="majorBidi" w:cstheme="majorBidi"/>
          <w:szCs w:val="24"/>
          <w:lang w:eastAsia="en-US"/>
        </w:rPr>
        <w:t xml:space="preserve">. </w:t>
      </w:r>
      <w:r w:rsidR="00E0206E" w:rsidRPr="00E158FE">
        <w:rPr>
          <w:rFonts w:asciiTheme="majorBidi" w:eastAsia="ArnoPro-LightDisplay" w:hAnsiTheme="majorBidi" w:cstheme="majorBidi"/>
          <w:szCs w:val="24"/>
          <w:lang w:eastAsia="en-US"/>
        </w:rPr>
        <w:t>The study included</w:t>
      </w:r>
      <w:r w:rsidR="00E0206E" w:rsidRPr="00E158FE">
        <w:rPr>
          <w:rFonts w:asciiTheme="majorBidi" w:eastAsia="ArnoPro-LightDisplay" w:hAnsiTheme="majorBidi" w:cstheme="majorBidi"/>
          <w:b/>
          <w:bCs/>
          <w:szCs w:val="24"/>
          <w:lang w:eastAsia="en-US"/>
        </w:rPr>
        <w:t xml:space="preserve"> </w:t>
      </w:r>
      <w:r w:rsidR="00E0206E" w:rsidRPr="00E158FE">
        <w:rPr>
          <w:rFonts w:asciiTheme="majorBidi" w:hAnsiTheme="majorBidi" w:cstheme="majorBidi"/>
          <w:szCs w:val="24"/>
        </w:rPr>
        <w:t>792 physicians having different grades and specialists</w:t>
      </w:r>
      <w:r w:rsidR="00E0206E" w:rsidRPr="00E158FE">
        <w:rPr>
          <w:rFonts w:asciiTheme="majorBidi" w:eastAsia="ArnoPro-LightDisplay" w:hAnsiTheme="majorBidi" w:cstheme="majorBidi"/>
          <w:szCs w:val="24"/>
        </w:rPr>
        <w:t xml:space="preserve">. </w:t>
      </w:r>
      <w:r w:rsidRPr="00685D94">
        <w:rPr>
          <w:rFonts w:asciiTheme="majorBidi" w:eastAsia="ArnoPro-LightDisplay" w:hAnsiTheme="majorBidi" w:cstheme="majorBidi"/>
          <w:b/>
          <w:szCs w:val="24"/>
        </w:rPr>
        <w:t>Results:</w:t>
      </w:r>
      <w:r>
        <w:rPr>
          <w:rFonts w:asciiTheme="majorBidi" w:eastAsia="ArnoPro-LightDisplay" w:hAnsiTheme="majorBidi" w:cstheme="majorBidi"/>
          <w:szCs w:val="24"/>
        </w:rPr>
        <w:t xml:space="preserve"> </w:t>
      </w:r>
      <w:r w:rsidR="000E66F9" w:rsidRPr="00E158FE">
        <w:rPr>
          <w:rFonts w:asciiTheme="majorBidi" w:eastAsia="ArnoPro-LightDisplay" w:hAnsiTheme="majorBidi" w:cstheme="majorBidi"/>
          <w:szCs w:val="24"/>
        </w:rPr>
        <w:t>Physicians working in the Educational hospitals received more medical training (P&lt;</w:t>
      </w:r>
      <w:r w:rsidR="000E66F9" w:rsidRPr="00E158FE">
        <w:rPr>
          <w:rFonts w:asciiTheme="majorBidi" w:eastAsia="Calibri" w:hAnsiTheme="majorBidi" w:cstheme="majorBidi"/>
          <w:color w:val="000000"/>
          <w:szCs w:val="24"/>
          <w:lang w:eastAsia="en-US"/>
        </w:rPr>
        <w:t>0.001)</w:t>
      </w:r>
      <w:r w:rsidR="003770B5" w:rsidRPr="00E158FE">
        <w:rPr>
          <w:rFonts w:asciiTheme="majorBidi" w:eastAsia="Calibri" w:hAnsiTheme="majorBidi" w:cstheme="majorBidi"/>
          <w:color w:val="000000"/>
          <w:szCs w:val="24"/>
          <w:lang w:eastAsia="en-US"/>
        </w:rPr>
        <w:t>,</w:t>
      </w:r>
      <w:r w:rsidR="000E66F9" w:rsidRPr="00E158FE">
        <w:rPr>
          <w:rFonts w:asciiTheme="majorBidi" w:eastAsia="ArnoPro-LightDisplay" w:hAnsiTheme="majorBidi" w:cstheme="majorBidi"/>
          <w:b/>
          <w:bCs/>
          <w:szCs w:val="24"/>
        </w:rPr>
        <w:t xml:space="preserve"> </w:t>
      </w:r>
      <w:r w:rsidR="000E66F9" w:rsidRPr="00E158FE">
        <w:rPr>
          <w:rFonts w:asciiTheme="majorBidi" w:eastAsia="ArnoPro-LightDisplay" w:hAnsiTheme="majorBidi" w:cstheme="majorBidi"/>
          <w:szCs w:val="24"/>
          <w:lang w:eastAsia="en-US"/>
        </w:rPr>
        <w:t xml:space="preserve">knew about the </w:t>
      </w:r>
      <w:r w:rsidR="000E66F9" w:rsidRPr="00E158FE">
        <w:rPr>
          <w:rFonts w:asciiTheme="majorBidi" w:eastAsia="Calibri" w:hAnsiTheme="majorBidi" w:cstheme="majorBidi"/>
          <w:color w:val="000000"/>
          <w:szCs w:val="24"/>
          <w:lang w:eastAsia="en-US"/>
        </w:rPr>
        <w:t xml:space="preserve">Helsinki declaration </w:t>
      </w:r>
      <w:r w:rsidR="000E66F9" w:rsidRPr="00E158FE">
        <w:rPr>
          <w:rFonts w:asciiTheme="majorBidi" w:eastAsia="ArnoPro-LightDisplay" w:hAnsiTheme="majorBidi" w:cstheme="majorBidi"/>
          <w:szCs w:val="24"/>
          <w:lang w:eastAsia="en-US"/>
        </w:rPr>
        <w:t>(</w:t>
      </w:r>
      <w:r w:rsidR="000E66F9" w:rsidRPr="00E158FE">
        <w:rPr>
          <w:rFonts w:asciiTheme="majorBidi" w:eastAsia="ArnoPro-LightDisplay" w:hAnsiTheme="majorBidi" w:cstheme="majorBidi"/>
          <w:i/>
          <w:iCs/>
          <w:szCs w:val="24"/>
          <w:lang w:eastAsia="en-US"/>
        </w:rPr>
        <w:t>P</w:t>
      </w:r>
      <w:r w:rsidR="000E66F9" w:rsidRPr="00E158FE">
        <w:rPr>
          <w:rFonts w:asciiTheme="majorBidi" w:eastAsia="ArnoPro-LightDisplay" w:hAnsiTheme="majorBidi" w:cstheme="majorBidi"/>
          <w:szCs w:val="24"/>
          <w:lang w:eastAsia="en-US"/>
        </w:rPr>
        <w:t xml:space="preserve">&lt; </w:t>
      </w:r>
      <w:r w:rsidR="000E66F9" w:rsidRPr="00E158FE">
        <w:rPr>
          <w:rFonts w:asciiTheme="majorBidi" w:hAnsiTheme="majorBidi" w:cstheme="majorBidi"/>
          <w:szCs w:val="24"/>
        </w:rPr>
        <w:t>0.05</w:t>
      </w:r>
      <w:r w:rsidR="000E66F9" w:rsidRPr="00E158FE">
        <w:rPr>
          <w:rFonts w:asciiTheme="majorBidi" w:eastAsia="ArnoPro-LightDisplay" w:hAnsiTheme="majorBidi" w:cstheme="majorBidi"/>
          <w:szCs w:val="24"/>
          <w:lang w:eastAsia="en-US"/>
        </w:rPr>
        <w:t>)</w:t>
      </w:r>
      <w:r w:rsidR="003770B5" w:rsidRPr="00E158FE">
        <w:rPr>
          <w:rFonts w:asciiTheme="majorBidi" w:eastAsia="ArnoPro-LightDisplay" w:hAnsiTheme="majorBidi" w:cstheme="majorBidi"/>
          <w:szCs w:val="24"/>
          <w:lang w:eastAsia="en-US"/>
        </w:rPr>
        <w:t xml:space="preserve">, </w:t>
      </w:r>
      <w:r w:rsidR="000E66F9" w:rsidRPr="00E158FE">
        <w:rPr>
          <w:rFonts w:asciiTheme="majorBidi" w:eastAsia="ArnoPro-LightDisplay" w:hAnsiTheme="majorBidi" w:cstheme="majorBidi"/>
          <w:szCs w:val="24"/>
          <w:lang w:eastAsia="en-US"/>
        </w:rPr>
        <w:t xml:space="preserve">mentioned the </w:t>
      </w:r>
      <w:r w:rsidR="003770B5" w:rsidRPr="00E158FE">
        <w:rPr>
          <w:rFonts w:asciiTheme="majorBidi" w:eastAsia="Calibri" w:hAnsiTheme="majorBidi" w:cstheme="majorBidi"/>
          <w:color w:val="000000"/>
          <w:szCs w:val="24"/>
          <w:lang w:eastAsia="en-US"/>
        </w:rPr>
        <w:t>p</w:t>
      </w:r>
      <w:r w:rsidR="000E66F9" w:rsidRPr="00E158FE">
        <w:rPr>
          <w:rFonts w:asciiTheme="majorBidi" w:eastAsia="Calibri" w:hAnsiTheme="majorBidi" w:cstheme="majorBidi"/>
          <w:color w:val="000000"/>
          <w:szCs w:val="24"/>
          <w:lang w:eastAsia="en-US"/>
        </w:rPr>
        <w:t xml:space="preserve">rinciples of healthcare ethics </w:t>
      </w:r>
      <w:r w:rsidR="000E66F9" w:rsidRPr="00E158FE">
        <w:rPr>
          <w:rFonts w:asciiTheme="majorBidi" w:eastAsia="ArnoPro-LightDisplay" w:hAnsiTheme="majorBidi" w:cstheme="majorBidi"/>
          <w:szCs w:val="24"/>
          <w:lang w:eastAsia="en-US"/>
        </w:rPr>
        <w:t>(</w:t>
      </w:r>
      <w:r w:rsidR="000E66F9" w:rsidRPr="00E158FE">
        <w:rPr>
          <w:rFonts w:asciiTheme="majorBidi" w:eastAsia="ArnoPro-LightDisplay" w:hAnsiTheme="majorBidi" w:cstheme="majorBidi"/>
          <w:i/>
          <w:iCs/>
          <w:szCs w:val="24"/>
          <w:lang w:eastAsia="en-US"/>
        </w:rPr>
        <w:t>P</w:t>
      </w:r>
      <w:r w:rsidR="000E66F9" w:rsidRPr="00E158FE">
        <w:rPr>
          <w:rFonts w:asciiTheme="majorBidi" w:eastAsia="ArnoPro-LightDisplay" w:hAnsiTheme="majorBidi" w:cstheme="majorBidi"/>
          <w:szCs w:val="24"/>
          <w:lang w:eastAsia="en-US"/>
        </w:rPr>
        <w:t xml:space="preserve">&lt; </w:t>
      </w:r>
      <w:r w:rsidR="000E66F9" w:rsidRPr="00E158FE">
        <w:rPr>
          <w:rFonts w:asciiTheme="majorBidi" w:hAnsiTheme="majorBidi" w:cstheme="majorBidi"/>
          <w:szCs w:val="24"/>
        </w:rPr>
        <w:t>0.05</w:t>
      </w:r>
      <w:r w:rsidR="000E66F9" w:rsidRPr="00E158FE">
        <w:rPr>
          <w:rFonts w:asciiTheme="majorBidi" w:eastAsia="ArnoPro-LightDisplay" w:hAnsiTheme="majorBidi" w:cstheme="majorBidi"/>
          <w:szCs w:val="24"/>
          <w:lang w:eastAsia="en-US"/>
        </w:rPr>
        <w:t>)</w:t>
      </w:r>
      <w:r w:rsidR="00E158FE">
        <w:rPr>
          <w:rFonts w:asciiTheme="majorBidi" w:eastAsia="ArnoPro-LightDisplay" w:hAnsiTheme="majorBidi" w:cstheme="majorBidi"/>
          <w:szCs w:val="24"/>
          <w:lang w:eastAsia="en-US"/>
        </w:rPr>
        <w:t xml:space="preserve">, </w:t>
      </w:r>
      <w:r w:rsidR="003770B5" w:rsidRPr="00E158FE">
        <w:rPr>
          <w:rFonts w:asciiTheme="majorBidi" w:eastAsia="ArnoPro-LightDisplay" w:hAnsiTheme="majorBidi" w:cstheme="majorBidi"/>
          <w:szCs w:val="24"/>
          <w:lang w:eastAsia="en-US"/>
        </w:rPr>
        <w:t xml:space="preserve">are </w:t>
      </w:r>
      <w:r w:rsidR="000E66F9" w:rsidRPr="00E158FE">
        <w:rPr>
          <w:rFonts w:asciiTheme="majorBidi" w:eastAsia="Calibri" w:hAnsiTheme="majorBidi" w:cstheme="majorBidi"/>
          <w:color w:val="000000"/>
          <w:szCs w:val="24"/>
          <w:lang w:eastAsia="en-US"/>
        </w:rPr>
        <w:t xml:space="preserve">more familiar with the informed consent </w:t>
      </w:r>
      <w:r w:rsidR="003770B5" w:rsidRPr="00E158FE">
        <w:rPr>
          <w:rFonts w:asciiTheme="majorBidi" w:eastAsia="Calibri" w:hAnsiTheme="majorBidi" w:cstheme="majorBidi"/>
          <w:color w:val="000000"/>
          <w:szCs w:val="24"/>
          <w:lang w:eastAsia="en-US"/>
        </w:rPr>
        <w:t>process (</w:t>
      </w:r>
      <w:r w:rsidR="000E66F9" w:rsidRPr="00E158FE">
        <w:rPr>
          <w:rFonts w:asciiTheme="majorBidi" w:eastAsia="ArnoPro-LightDisplay" w:hAnsiTheme="majorBidi" w:cstheme="majorBidi"/>
          <w:i/>
          <w:iCs/>
          <w:szCs w:val="24"/>
          <w:lang w:eastAsia="en-US"/>
        </w:rPr>
        <w:t xml:space="preserve">P </w:t>
      </w:r>
      <w:r w:rsidR="000E66F9" w:rsidRPr="00E158FE">
        <w:rPr>
          <w:rFonts w:asciiTheme="majorBidi" w:eastAsia="ArnoPro-LightDisplay" w:hAnsiTheme="majorBidi" w:cstheme="majorBidi"/>
          <w:szCs w:val="24"/>
          <w:lang w:eastAsia="en-US"/>
        </w:rPr>
        <w:t>&lt;0.001</w:t>
      </w:r>
      <w:r w:rsidR="003770B5" w:rsidRPr="00E158FE">
        <w:rPr>
          <w:rFonts w:asciiTheme="majorBidi" w:eastAsia="ArnoPro-LightDisplay" w:hAnsiTheme="majorBidi" w:cstheme="majorBidi"/>
          <w:szCs w:val="24"/>
          <w:lang w:eastAsia="en-US"/>
        </w:rPr>
        <w:t>)</w:t>
      </w:r>
      <w:r w:rsidR="00E158FE">
        <w:rPr>
          <w:rFonts w:asciiTheme="majorBidi" w:eastAsia="Calibri" w:hAnsiTheme="majorBidi" w:cstheme="majorBidi"/>
          <w:szCs w:val="24"/>
          <w:lang w:eastAsia="en-US"/>
        </w:rPr>
        <w:t xml:space="preserve"> and </w:t>
      </w:r>
      <w:r w:rsidR="00E158FE" w:rsidRPr="00E158FE">
        <w:rPr>
          <w:rFonts w:asciiTheme="majorBidi" w:eastAsia="Calibri" w:hAnsiTheme="majorBidi" w:cstheme="majorBidi"/>
          <w:szCs w:val="24"/>
          <w:lang w:eastAsia="en-US"/>
        </w:rPr>
        <w:t xml:space="preserve">are </w:t>
      </w:r>
      <w:r w:rsidR="00E158FE" w:rsidRPr="00E158FE">
        <w:rPr>
          <w:rFonts w:asciiTheme="majorBidi" w:eastAsia="Calibri" w:hAnsiTheme="majorBidi" w:cstheme="majorBidi"/>
          <w:color w:val="000000"/>
          <w:szCs w:val="24"/>
          <w:lang w:eastAsia="en-US"/>
        </w:rPr>
        <w:t>interested in knowing more about healthcare ethics (37.5%)</w:t>
      </w:r>
      <w:r w:rsidR="00E158FE">
        <w:rPr>
          <w:rFonts w:asciiTheme="majorBidi" w:eastAsia="Calibri" w:hAnsiTheme="majorBidi" w:cstheme="majorBidi"/>
          <w:color w:val="000000"/>
          <w:szCs w:val="24"/>
          <w:lang w:eastAsia="en-US"/>
        </w:rPr>
        <w:t xml:space="preserve"> </w:t>
      </w:r>
      <w:r w:rsidR="003770B5" w:rsidRPr="00E158FE">
        <w:rPr>
          <w:rFonts w:asciiTheme="majorBidi" w:eastAsia="ArnoPro-LightDisplay" w:hAnsiTheme="majorBidi" w:cstheme="majorBidi"/>
          <w:szCs w:val="24"/>
          <w:lang w:eastAsia="en-US"/>
        </w:rPr>
        <w:t>than those working in Non-educational hospitals</w:t>
      </w:r>
      <w:r w:rsidR="003770B5" w:rsidRPr="00E158FE">
        <w:rPr>
          <w:rFonts w:asciiTheme="majorBidi" w:eastAsia="Calibri" w:hAnsiTheme="majorBidi" w:cstheme="majorBidi"/>
          <w:color w:val="000000"/>
          <w:szCs w:val="24"/>
          <w:lang w:eastAsia="en-US"/>
        </w:rPr>
        <w:t xml:space="preserve">. </w:t>
      </w:r>
      <w:r w:rsidR="003770B5" w:rsidRPr="00E158FE">
        <w:rPr>
          <w:rFonts w:asciiTheme="majorBidi" w:eastAsia="ArnoPro-LightDisplay" w:hAnsiTheme="majorBidi" w:cstheme="majorBidi"/>
          <w:szCs w:val="24"/>
          <w:lang w:eastAsia="en-US"/>
        </w:rPr>
        <w:t>In the final regression model, only two measures were statistically significant, total knowledge score and total attitude score, R square = 0.21 , meaning that they explained 21.0% of variance in total practice score with the total attitude score recording a higher beta value (beta = 0.37, p &lt; .001) than the total knowledge score (beta = 0.17, p = 0.025).</w:t>
      </w:r>
      <w:r w:rsidR="003770B5" w:rsidRPr="00E158FE">
        <w:rPr>
          <w:rFonts w:asciiTheme="majorBidi" w:eastAsia="ArnoPro-LightDisplay" w:hAnsiTheme="majorBidi" w:cstheme="majorBidi"/>
          <w:szCs w:val="24"/>
        </w:rPr>
        <w:t xml:space="preserve"> </w:t>
      </w:r>
      <w:r w:rsidR="00FC44EE" w:rsidRPr="00FC44EE">
        <w:rPr>
          <w:rFonts w:asciiTheme="majorBidi" w:eastAsia="ArnoPro-LightDisplay" w:hAnsiTheme="majorBidi" w:cstheme="majorBidi"/>
          <w:szCs w:val="24"/>
          <w:lang w:eastAsia="en-US"/>
        </w:rPr>
        <w:t>By comparing the total satisfactory knowledge and practice scores, it was found that the percentage of physicians working in educational hospitals have significantly higher scores than those working in the Non-educational hospitals (</w:t>
      </w:r>
      <w:r w:rsidR="00FC44EE" w:rsidRPr="00FC44EE">
        <w:rPr>
          <w:rFonts w:asciiTheme="majorBidi" w:eastAsia="ArnoPro-LightDisplay" w:hAnsiTheme="majorBidi" w:cstheme="majorBidi"/>
          <w:i/>
          <w:iCs/>
          <w:szCs w:val="24"/>
          <w:lang w:eastAsia="en-US"/>
        </w:rPr>
        <w:t>P</w:t>
      </w:r>
      <w:r w:rsidR="00E158FE">
        <w:rPr>
          <w:rFonts w:asciiTheme="majorBidi" w:eastAsia="ArnoPro-LightDisplay" w:hAnsiTheme="majorBidi" w:cstheme="majorBidi"/>
          <w:szCs w:val="24"/>
          <w:lang w:eastAsia="en-US"/>
        </w:rPr>
        <w:t xml:space="preserve"> &lt; 0.001). </w:t>
      </w:r>
      <w:r w:rsidRPr="00685D94">
        <w:rPr>
          <w:rFonts w:asciiTheme="majorBidi" w:eastAsia="ArnoPro-LightDisplay" w:hAnsiTheme="majorBidi" w:cstheme="majorBidi"/>
          <w:b/>
          <w:szCs w:val="24"/>
          <w:lang w:eastAsia="en-US"/>
        </w:rPr>
        <w:t>Conclusion and recommendations:</w:t>
      </w:r>
      <w:r>
        <w:rPr>
          <w:rFonts w:asciiTheme="majorBidi" w:eastAsia="ArnoPro-LightDisplay" w:hAnsiTheme="majorBidi" w:cstheme="majorBidi"/>
          <w:szCs w:val="24"/>
          <w:lang w:eastAsia="en-US"/>
        </w:rPr>
        <w:t xml:space="preserve"> </w:t>
      </w:r>
      <w:r w:rsidR="00E158FE" w:rsidRPr="00E158FE">
        <w:rPr>
          <w:rFonts w:asciiTheme="majorBidi" w:eastAsiaTheme="minorHAnsi" w:hAnsiTheme="majorBidi" w:cstheme="majorBidi"/>
          <w:szCs w:val="24"/>
          <w:lang w:eastAsia="en-US"/>
        </w:rPr>
        <w:t xml:space="preserve">The study </w:t>
      </w:r>
      <w:r w:rsidR="00E158FE" w:rsidRPr="00E158FE">
        <w:rPr>
          <w:rFonts w:asciiTheme="majorBidi" w:eastAsia="ArnoPro-LightDisplay" w:hAnsiTheme="majorBidi" w:cstheme="majorBidi"/>
          <w:szCs w:val="24"/>
          <w:lang w:eastAsia="en-US"/>
        </w:rPr>
        <w:t xml:space="preserve">revealed a gap between current knowledge of </w:t>
      </w:r>
      <w:r w:rsidR="00E158FE" w:rsidRPr="00E158FE">
        <w:rPr>
          <w:rFonts w:asciiTheme="majorBidi" w:eastAsia="Calibri" w:hAnsiTheme="majorBidi" w:cstheme="majorBidi"/>
          <w:szCs w:val="24"/>
          <w:lang w:eastAsia="en-US"/>
        </w:rPr>
        <w:t xml:space="preserve">healthcare ethics </w:t>
      </w:r>
      <w:r w:rsidR="00E158FE" w:rsidRPr="00E158FE">
        <w:rPr>
          <w:rFonts w:asciiTheme="majorBidi" w:eastAsia="ArnoPro-LightDisplay" w:hAnsiTheme="majorBidi" w:cstheme="majorBidi"/>
          <w:szCs w:val="24"/>
          <w:lang w:eastAsia="en-US"/>
        </w:rPr>
        <w:t>among health-care workers</w:t>
      </w:r>
      <w:r w:rsidR="00E158FE">
        <w:rPr>
          <w:rFonts w:asciiTheme="majorBidi" w:eastAsia="ArnoPro-LightDisplay" w:hAnsiTheme="majorBidi" w:cstheme="majorBidi"/>
          <w:szCs w:val="24"/>
          <w:lang w:eastAsia="en-US"/>
        </w:rPr>
        <w:t xml:space="preserve"> </w:t>
      </w:r>
      <w:r w:rsidR="00E158FE" w:rsidRPr="001A5079">
        <w:rPr>
          <w:rFonts w:asciiTheme="majorBidi" w:eastAsia="ArnoPro-LightDisplay" w:hAnsiTheme="majorBidi" w:cstheme="majorBidi"/>
          <w:szCs w:val="24"/>
          <w:lang w:eastAsia="en-US"/>
        </w:rPr>
        <w:t xml:space="preserve">and </w:t>
      </w:r>
      <w:r w:rsidR="00DC4554">
        <w:rPr>
          <w:rFonts w:asciiTheme="majorBidi" w:eastAsia="ArnoPro-LightDisplay" w:hAnsiTheme="majorBidi" w:cstheme="majorBidi"/>
          <w:szCs w:val="24"/>
          <w:lang w:eastAsia="en-US"/>
        </w:rPr>
        <w:t>that demanded by hospital</w:t>
      </w:r>
      <w:r w:rsidR="00E158FE" w:rsidRPr="001A5079">
        <w:rPr>
          <w:rFonts w:asciiTheme="majorBidi" w:eastAsia="ArnoPro-LightDisplay" w:hAnsiTheme="majorBidi" w:cstheme="majorBidi"/>
          <w:szCs w:val="24"/>
          <w:lang w:eastAsia="en-US"/>
        </w:rPr>
        <w:t xml:space="preserve"> implementation policies.</w:t>
      </w:r>
    </w:p>
    <w:p w:rsidR="00E158FE" w:rsidRDefault="00E158FE" w:rsidP="00E158FE">
      <w:pPr>
        <w:autoSpaceDE w:val="0"/>
        <w:autoSpaceDN w:val="0"/>
        <w:bidi w:val="0"/>
        <w:adjustRightInd w:val="0"/>
        <w:jc w:val="both"/>
        <w:rPr>
          <w:rFonts w:asciiTheme="majorBidi" w:eastAsia="ArnoPro-LightDisplay" w:hAnsiTheme="majorBidi" w:cstheme="majorBidi"/>
          <w:szCs w:val="24"/>
          <w:lang w:eastAsia="en-US"/>
        </w:rPr>
      </w:pPr>
    </w:p>
    <w:p w:rsidR="00E158FE" w:rsidRPr="00B04678" w:rsidRDefault="00B04678" w:rsidP="00B04678">
      <w:pPr>
        <w:pStyle w:val="Default"/>
      </w:pPr>
      <w:r w:rsidRPr="00B04678">
        <w:rPr>
          <w:rFonts w:asciiTheme="majorBidi" w:eastAsia="ArnoPro-LightDisplay" w:hAnsiTheme="majorBidi" w:cstheme="majorBidi"/>
          <w:b/>
          <w:bCs/>
          <w:i/>
          <w:iCs/>
        </w:rPr>
        <w:t>Key words:</w:t>
      </w:r>
      <w:r>
        <w:rPr>
          <w:rFonts w:asciiTheme="majorBidi" w:eastAsia="ArnoPro-LightDisplay" w:hAnsiTheme="majorBidi" w:cstheme="majorBidi"/>
        </w:rPr>
        <w:t xml:space="preserve"> </w:t>
      </w:r>
      <w:r>
        <w:t>H</w:t>
      </w:r>
      <w:r w:rsidRPr="00B04678">
        <w:t>ealth care ethics</w:t>
      </w:r>
      <w:r w:rsidRPr="00B04678">
        <w:rPr>
          <w:rFonts w:asciiTheme="majorBidi" w:eastAsia="ArnoPro-LightDisplay" w:hAnsiTheme="majorBidi" w:cstheme="majorBidi"/>
        </w:rPr>
        <w:t>,</w:t>
      </w:r>
      <w:r w:rsidRPr="00B04678">
        <w:t xml:space="preserve"> </w:t>
      </w:r>
      <w:r>
        <w:t xml:space="preserve">KAP, </w:t>
      </w:r>
      <w:r w:rsidRPr="00B04678">
        <w:t>Curr</w:t>
      </w:r>
      <w:r>
        <w:t>iculum, T</w:t>
      </w:r>
      <w:r w:rsidRPr="001A5079">
        <w:rPr>
          <w:rFonts w:asciiTheme="majorBidi" w:eastAsia="ArnoPro-LightDisplay" w:hAnsiTheme="majorBidi" w:cstheme="majorBidi"/>
        </w:rPr>
        <w:t>raining programs</w:t>
      </w:r>
      <w:r>
        <w:rPr>
          <w:rFonts w:asciiTheme="majorBidi" w:eastAsia="ArnoPro-LightDisplay" w:hAnsiTheme="majorBidi" w:cstheme="majorBidi"/>
        </w:rPr>
        <w:t xml:space="preserve">, Physicians </w:t>
      </w:r>
    </w:p>
    <w:p w:rsidR="00E0206E" w:rsidRPr="00E0206E" w:rsidRDefault="00E0206E" w:rsidP="00E0206E">
      <w:pPr>
        <w:autoSpaceDE w:val="0"/>
        <w:autoSpaceDN w:val="0"/>
        <w:bidi w:val="0"/>
        <w:adjustRightInd w:val="0"/>
        <w:jc w:val="both"/>
        <w:rPr>
          <w:rFonts w:ascii="OptimaNovaLTPro-Regular" w:eastAsiaTheme="minorHAnsi" w:hAnsi="OptimaNovaLTPro-Regular" w:cs="OptimaNovaLTPro-Regular"/>
          <w:sz w:val="19"/>
          <w:szCs w:val="19"/>
          <w:lang w:eastAsia="en-US"/>
        </w:rPr>
      </w:pPr>
    </w:p>
    <w:p w:rsidR="00987C06" w:rsidRPr="00F15D5F" w:rsidRDefault="00987C06" w:rsidP="00E20570">
      <w:pPr>
        <w:bidi w:val="0"/>
        <w:spacing w:after="240"/>
        <w:jc w:val="lowKashida"/>
        <w:rPr>
          <w:rFonts w:asciiTheme="majorBidi" w:eastAsia="SimSun" w:hAnsiTheme="majorBidi" w:cstheme="majorBidi"/>
          <w:b/>
          <w:bCs/>
          <w:color w:val="000000"/>
          <w:szCs w:val="24"/>
          <w:lang w:eastAsia="zh-CN" w:bidi="ar-EG"/>
        </w:rPr>
      </w:pPr>
      <w:r w:rsidRPr="00F15D5F">
        <w:rPr>
          <w:rFonts w:asciiTheme="majorBidi" w:eastAsia="SimSun" w:hAnsiTheme="majorBidi" w:cstheme="majorBidi"/>
          <w:b/>
          <w:bCs/>
          <w:color w:val="000000"/>
          <w:szCs w:val="24"/>
          <w:lang w:eastAsia="zh-CN" w:bidi="ar-EG"/>
        </w:rPr>
        <w:t>Introduction</w:t>
      </w:r>
    </w:p>
    <w:p w:rsidR="000A38EA" w:rsidRPr="00F15D5F" w:rsidRDefault="000A38EA" w:rsidP="00987C06">
      <w:pPr>
        <w:bidi w:val="0"/>
        <w:spacing w:after="240"/>
        <w:jc w:val="lowKashida"/>
        <w:rPr>
          <w:rFonts w:asciiTheme="majorBidi" w:eastAsia="SimSun" w:hAnsiTheme="majorBidi" w:cstheme="majorBidi"/>
          <w:color w:val="000000"/>
          <w:szCs w:val="24"/>
          <w:lang w:eastAsia="zh-CN" w:bidi="ar-EG"/>
        </w:rPr>
      </w:pPr>
      <w:r w:rsidRPr="00F15D5F">
        <w:rPr>
          <w:rFonts w:asciiTheme="majorBidi" w:eastAsia="SimSun" w:hAnsiTheme="majorBidi" w:cstheme="majorBidi"/>
          <w:color w:val="000000"/>
          <w:szCs w:val="24"/>
          <w:lang w:eastAsia="zh-CN" w:bidi="ar-EG"/>
        </w:rPr>
        <w:t xml:space="preserve">Medical ethics is the </w:t>
      </w:r>
      <w:r w:rsidR="00C45486" w:rsidRPr="00F15D5F">
        <w:rPr>
          <w:rFonts w:asciiTheme="majorBidi" w:eastAsia="SimSun" w:hAnsiTheme="majorBidi" w:cstheme="majorBidi"/>
          <w:color w:val="000000"/>
          <w:szCs w:val="24"/>
          <w:lang w:eastAsia="zh-CN" w:bidi="ar-EG"/>
        </w:rPr>
        <w:t>moralities</w:t>
      </w:r>
      <w:r w:rsidRPr="00F15D5F">
        <w:rPr>
          <w:rFonts w:asciiTheme="majorBidi" w:eastAsia="SimSun" w:hAnsiTheme="majorBidi" w:cstheme="majorBidi"/>
          <w:color w:val="000000"/>
          <w:szCs w:val="24"/>
          <w:lang w:eastAsia="zh-CN" w:bidi="ar-EG"/>
        </w:rPr>
        <w:t xml:space="preserve"> of proper professional conduct concerning the rights and duties of the physician, patients, and f</w:t>
      </w:r>
      <w:r w:rsidR="00C81A40">
        <w:rPr>
          <w:rFonts w:asciiTheme="majorBidi" w:eastAsia="SimSun" w:hAnsiTheme="majorBidi" w:cstheme="majorBidi"/>
          <w:color w:val="000000"/>
          <w:szCs w:val="24"/>
          <w:lang w:eastAsia="zh-CN" w:bidi="ar-EG"/>
        </w:rPr>
        <w:t xml:space="preserve">ellow practitioners. </w:t>
      </w:r>
      <w:r w:rsidR="00C45486">
        <w:rPr>
          <w:rFonts w:asciiTheme="majorBidi" w:eastAsia="SimSun" w:hAnsiTheme="majorBidi" w:cstheme="majorBidi"/>
          <w:color w:val="000000"/>
          <w:szCs w:val="24"/>
          <w:lang w:eastAsia="zh-CN" w:bidi="ar-EG"/>
        </w:rPr>
        <w:t xml:space="preserve">In addition, </w:t>
      </w:r>
      <w:r w:rsidRPr="00F15D5F">
        <w:rPr>
          <w:rFonts w:asciiTheme="majorBidi" w:eastAsia="SimSun" w:hAnsiTheme="majorBidi" w:cstheme="majorBidi"/>
          <w:color w:val="000000"/>
          <w:szCs w:val="24"/>
          <w:lang w:eastAsia="zh-CN" w:bidi="ar-EG"/>
        </w:rPr>
        <w:t>physician's actions in the care of</w:t>
      </w:r>
      <w:r w:rsidR="00C45486">
        <w:rPr>
          <w:rFonts w:asciiTheme="majorBidi" w:eastAsia="SimSun" w:hAnsiTheme="majorBidi" w:cstheme="majorBidi"/>
          <w:color w:val="000000"/>
          <w:szCs w:val="24"/>
          <w:lang w:eastAsia="zh-CN" w:bidi="ar-EG"/>
        </w:rPr>
        <w:t xml:space="preserve"> patients and </w:t>
      </w:r>
      <w:r w:rsidRPr="00F15D5F">
        <w:rPr>
          <w:rFonts w:asciiTheme="majorBidi" w:eastAsia="SimSun" w:hAnsiTheme="majorBidi" w:cstheme="majorBidi"/>
          <w:color w:val="000000"/>
          <w:szCs w:val="24"/>
          <w:lang w:eastAsia="zh-CN" w:bidi="ar-EG"/>
        </w:rPr>
        <w:t xml:space="preserve">their </w:t>
      </w:r>
      <w:r w:rsidR="00C45486" w:rsidRPr="00F15D5F">
        <w:rPr>
          <w:rFonts w:asciiTheme="majorBidi" w:eastAsia="SimSun" w:hAnsiTheme="majorBidi" w:cstheme="majorBidi"/>
          <w:color w:val="000000"/>
          <w:szCs w:val="24"/>
          <w:lang w:eastAsia="zh-CN" w:bidi="ar-EG"/>
        </w:rPr>
        <w:t>families</w:t>
      </w:r>
      <w:r w:rsidR="00C875A7">
        <w:rPr>
          <w:rFonts w:asciiTheme="majorBidi" w:hAnsiTheme="majorBidi" w:cstheme="majorBidi"/>
          <w:b/>
          <w:bCs/>
          <w:color w:val="000000"/>
          <w:szCs w:val="24"/>
        </w:rPr>
        <w:t xml:space="preserve"> </w:t>
      </w:r>
      <w:r w:rsidR="00C875A7" w:rsidRPr="006B1BF7">
        <w:rPr>
          <w:rFonts w:asciiTheme="majorBidi" w:hAnsiTheme="majorBidi" w:cstheme="majorBidi"/>
          <w:b/>
          <w:bCs/>
          <w:color w:val="000000"/>
          <w:szCs w:val="24"/>
        </w:rPr>
        <w:t>[1]</w:t>
      </w:r>
      <w:r w:rsidR="001769A7" w:rsidRPr="006B1BF7">
        <w:rPr>
          <w:rFonts w:asciiTheme="majorBidi" w:hAnsiTheme="majorBidi" w:cstheme="majorBidi"/>
          <w:b/>
          <w:bCs/>
          <w:color w:val="000000"/>
          <w:szCs w:val="24"/>
        </w:rPr>
        <w:t>.</w:t>
      </w:r>
    </w:p>
    <w:p w:rsidR="000A38EA" w:rsidRPr="00F15D5F" w:rsidRDefault="000A38EA" w:rsidP="009A12A4">
      <w:pPr>
        <w:bidi w:val="0"/>
        <w:spacing w:after="240"/>
        <w:jc w:val="lowKashida"/>
        <w:rPr>
          <w:rFonts w:asciiTheme="majorBidi" w:eastAsia="SimSun" w:hAnsiTheme="majorBidi" w:cstheme="majorBidi"/>
          <w:color w:val="000000"/>
          <w:szCs w:val="24"/>
          <w:lang w:eastAsia="zh-CN" w:bidi="ar-EG"/>
        </w:rPr>
      </w:pPr>
      <w:r w:rsidRPr="00F15D5F">
        <w:rPr>
          <w:rFonts w:asciiTheme="majorBidi" w:eastAsia="SimSun" w:hAnsiTheme="majorBidi" w:cstheme="majorBidi"/>
          <w:color w:val="000000"/>
          <w:szCs w:val="24"/>
          <w:lang w:eastAsia="zh-CN" w:bidi="ar-EG"/>
        </w:rPr>
        <w:t>Eth</w:t>
      </w:r>
      <w:r w:rsidR="00F36B99">
        <w:rPr>
          <w:rFonts w:asciiTheme="majorBidi" w:eastAsia="SimSun" w:hAnsiTheme="majorBidi" w:cstheme="majorBidi"/>
          <w:color w:val="000000"/>
          <w:szCs w:val="24"/>
          <w:lang w:eastAsia="zh-CN" w:bidi="ar-EG"/>
        </w:rPr>
        <w:t xml:space="preserve">ics is </w:t>
      </w:r>
      <w:r w:rsidRPr="00F15D5F">
        <w:rPr>
          <w:rFonts w:asciiTheme="majorBidi" w:eastAsia="SimSun" w:hAnsiTheme="majorBidi" w:cstheme="majorBidi"/>
          <w:color w:val="000000"/>
          <w:szCs w:val="24"/>
          <w:lang w:eastAsia="zh-CN" w:bidi="ar-EG"/>
        </w:rPr>
        <w:t>as the science of morals and rules of conduct, recognized in human life. With spectacular advances in Medical Sciences, many ethical issues related to healthcar</w:t>
      </w:r>
      <w:r w:rsidR="00F36B99">
        <w:rPr>
          <w:rFonts w:asciiTheme="majorBidi" w:eastAsia="SimSun" w:hAnsiTheme="majorBidi" w:cstheme="majorBidi"/>
          <w:color w:val="000000"/>
          <w:szCs w:val="24"/>
          <w:lang w:eastAsia="zh-CN" w:bidi="ar-EG"/>
        </w:rPr>
        <w:t xml:space="preserve">e have risen, which needs to </w:t>
      </w:r>
      <w:r w:rsidR="00255E07" w:rsidRPr="00F15D5F">
        <w:rPr>
          <w:rFonts w:asciiTheme="majorBidi" w:eastAsia="SimSun" w:hAnsiTheme="majorBidi" w:cstheme="majorBidi"/>
          <w:color w:val="000000"/>
          <w:szCs w:val="24"/>
          <w:lang w:eastAsia="zh-CN" w:bidi="ar-EG"/>
        </w:rPr>
        <w:t>deal</w:t>
      </w:r>
      <w:r w:rsidRPr="00F15D5F">
        <w:rPr>
          <w:rFonts w:asciiTheme="majorBidi" w:eastAsia="SimSun" w:hAnsiTheme="majorBidi" w:cstheme="majorBidi"/>
          <w:color w:val="000000"/>
          <w:szCs w:val="24"/>
          <w:lang w:eastAsia="zh-CN" w:bidi="ar-EG"/>
        </w:rPr>
        <w:t xml:space="preserve"> with extreme sensitivity and professionalism in line with various codes of Medical Ethics. However, despite all codes and regulations, there has been growing public concern regarding the ethical conduct of healthcare professionals and reports of unethical behavior by medical students and doctors with pa</w:t>
      </w:r>
      <w:r w:rsidR="001769A7">
        <w:rPr>
          <w:rFonts w:asciiTheme="majorBidi" w:eastAsia="SimSun" w:hAnsiTheme="majorBidi" w:cstheme="majorBidi"/>
          <w:color w:val="000000"/>
          <w:szCs w:val="24"/>
          <w:lang w:eastAsia="zh-CN" w:bidi="ar-EG"/>
        </w:rPr>
        <w:t xml:space="preserve">tients and colleagues are not </w:t>
      </w:r>
      <w:r w:rsidRPr="00F15D5F">
        <w:rPr>
          <w:rFonts w:asciiTheme="majorBidi" w:eastAsia="SimSun" w:hAnsiTheme="majorBidi" w:cstheme="majorBidi"/>
          <w:color w:val="000000"/>
          <w:szCs w:val="24"/>
          <w:lang w:eastAsia="zh-CN" w:bidi="ar-EG"/>
        </w:rPr>
        <w:t>common</w:t>
      </w:r>
      <w:r w:rsidR="00C875A7">
        <w:rPr>
          <w:rFonts w:asciiTheme="majorBidi" w:eastAsia="SimSun" w:hAnsiTheme="majorBidi" w:cstheme="majorBidi"/>
          <w:color w:val="000000"/>
          <w:szCs w:val="24"/>
          <w:lang w:eastAsia="zh-CN" w:bidi="ar-EG"/>
        </w:rPr>
        <w:t xml:space="preserve"> </w:t>
      </w:r>
      <w:r w:rsidR="00C875A7" w:rsidRPr="006B1BF7">
        <w:rPr>
          <w:rFonts w:asciiTheme="majorBidi" w:eastAsia="SimSun" w:hAnsiTheme="majorBidi" w:cstheme="majorBidi"/>
          <w:b/>
          <w:bCs/>
          <w:color w:val="000000"/>
          <w:szCs w:val="24"/>
          <w:lang w:eastAsia="zh-CN" w:bidi="ar-EG"/>
        </w:rPr>
        <w:t>[2].</w:t>
      </w:r>
      <w:r w:rsidRPr="00F15D5F">
        <w:rPr>
          <w:rFonts w:asciiTheme="majorBidi" w:eastAsia="SimSun" w:hAnsiTheme="majorBidi" w:cstheme="majorBidi"/>
          <w:color w:val="000000"/>
          <w:szCs w:val="24"/>
          <w:lang w:eastAsia="zh-CN" w:bidi="ar-EG"/>
        </w:rPr>
        <w:t xml:space="preserve"> </w:t>
      </w:r>
    </w:p>
    <w:p w:rsidR="000A38EA" w:rsidRPr="00F15D5F" w:rsidRDefault="00E610DC" w:rsidP="00FD7C71">
      <w:pPr>
        <w:bidi w:val="0"/>
        <w:spacing w:after="240"/>
        <w:jc w:val="lowKashida"/>
        <w:rPr>
          <w:rFonts w:asciiTheme="majorBidi" w:eastAsia="SimSun" w:hAnsiTheme="majorBidi" w:cstheme="majorBidi"/>
          <w:b/>
          <w:bCs/>
          <w:color w:val="000000"/>
          <w:szCs w:val="24"/>
          <w:lang w:eastAsia="zh-CN" w:bidi="ar-EG"/>
        </w:rPr>
      </w:pPr>
      <w:r>
        <w:rPr>
          <w:rFonts w:asciiTheme="majorBidi" w:eastAsia="SimSun" w:hAnsiTheme="majorBidi" w:cstheme="majorBidi"/>
          <w:color w:val="000000"/>
          <w:szCs w:val="24"/>
          <w:lang w:eastAsia="zh-CN" w:bidi="ar-EG"/>
        </w:rPr>
        <w:t xml:space="preserve">Patient’s rights </w:t>
      </w:r>
      <w:r w:rsidR="000A38EA" w:rsidRPr="00F15D5F">
        <w:rPr>
          <w:rFonts w:asciiTheme="majorBidi" w:eastAsia="SimSun" w:hAnsiTheme="majorBidi" w:cstheme="majorBidi"/>
          <w:color w:val="000000"/>
          <w:szCs w:val="24"/>
          <w:lang w:eastAsia="zh-CN" w:bidi="ar-EG"/>
        </w:rPr>
        <w:t>defined as fundamental claims of patients, as expressed in statutes, declarations, or generally accepted moral principles</w:t>
      </w:r>
      <w:r w:rsidR="000A38EA" w:rsidRPr="00F15D5F">
        <w:rPr>
          <w:rFonts w:asciiTheme="majorBidi" w:eastAsia="SimSun" w:hAnsiTheme="majorBidi" w:cstheme="majorBidi"/>
          <w:b/>
          <w:bCs/>
          <w:color w:val="000000"/>
          <w:szCs w:val="24"/>
          <w:lang w:eastAsia="zh-CN" w:bidi="ar-EG"/>
        </w:rPr>
        <w:t xml:space="preserve"> </w:t>
      </w:r>
      <w:r w:rsidR="00FD7C71">
        <w:rPr>
          <w:rFonts w:asciiTheme="majorBidi" w:eastAsia="SimSun" w:hAnsiTheme="majorBidi" w:cstheme="majorBidi"/>
          <w:b/>
          <w:bCs/>
          <w:color w:val="000000"/>
          <w:szCs w:val="24"/>
          <w:lang w:eastAsia="zh-CN" w:bidi="ar-EG"/>
        </w:rPr>
        <w:t xml:space="preserve">[3]. </w:t>
      </w:r>
      <w:r w:rsidR="000A38EA" w:rsidRPr="00F15D5F">
        <w:rPr>
          <w:rFonts w:asciiTheme="majorBidi" w:eastAsia="SimSun" w:hAnsiTheme="majorBidi" w:cstheme="majorBidi"/>
          <w:color w:val="000000"/>
          <w:szCs w:val="24"/>
          <w:lang w:eastAsia="zh-CN" w:bidi="ar-EG"/>
        </w:rPr>
        <w:t xml:space="preserve">In all over the world, promoting patient’s rights is the priority of healthcare policy makers and health care providers </w:t>
      </w:r>
      <w:r w:rsidR="00FD7C71" w:rsidRPr="00FD7C71">
        <w:rPr>
          <w:rFonts w:asciiTheme="majorBidi" w:eastAsia="SimSun" w:hAnsiTheme="majorBidi" w:cstheme="majorBidi"/>
          <w:b/>
          <w:bCs/>
          <w:color w:val="000000"/>
          <w:szCs w:val="24"/>
          <w:lang w:eastAsia="zh-CN" w:bidi="ar-EG"/>
        </w:rPr>
        <w:t>[4].</w:t>
      </w:r>
      <w:r w:rsidR="00FD7C71">
        <w:rPr>
          <w:rFonts w:asciiTheme="majorBidi" w:eastAsia="SimSun" w:hAnsiTheme="majorBidi" w:cstheme="majorBidi"/>
          <w:color w:val="000000"/>
          <w:szCs w:val="24"/>
          <w:lang w:eastAsia="zh-CN" w:bidi="ar-EG"/>
        </w:rPr>
        <w:t xml:space="preserve"> </w:t>
      </w:r>
      <w:r w:rsidR="000A38EA" w:rsidRPr="00F15D5F">
        <w:rPr>
          <w:rFonts w:asciiTheme="majorBidi" w:eastAsia="SimSun" w:hAnsiTheme="majorBidi" w:cstheme="majorBidi"/>
          <w:color w:val="000000"/>
          <w:szCs w:val="24"/>
          <w:lang w:eastAsia="zh-CN" w:bidi="ar-EG"/>
        </w:rPr>
        <w:t xml:space="preserve">The Accreditation Boards laying standards for health care organizations have given the standard for practice of patient right, which demand that the patient must be informed about the disease, possible outcomes and also should be involved in decision making </w:t>
      </w:r>
      <w:r w:rsidR="00FD7C71" w:rsidRPr="00FD7C71">
        <w:rPr>
          <w:rFonts w:asciiTheme="majorBidi" w:eastAsia="SimSun" w:hAnsiTheme="majorBidi" w:cstheme="majorBidi"/>
          <w:b/>
          <w:bCs/>
          <w:color w:val="000000"/>
          <w:szCs w:val="24"/>
          <w:lang w:eastAsia="zh-CN" w:bidi="ar-EG"/>
        </w:rPr>
        <w:t>[5].</w:t>
      </w:r>
      <w:r w:rsidR="00FD7C71">
        <w:rPr>
          <w:rFonts w:asciiTheme="majorBidi" w:eastAsia="SimSun" w:hAnsiTheme="majorBidi" w:cstheme="majorBidi"/>
          <w:color w:val="000000"/>
          <w:szCs w:val="24"/>
          <w:lang w:eastAsia="zh-CN" w:bidi="ar-EG"/>
        </w:rPr>
        <w:t xml:space="preserve"> </w:t>
      </w:r>
    </w:p>
    <w:p w:rsidR="008C1B0F" w:rsidRPr="00F15D5F" w:rsidRDefault="00C05CD9" w:rsidP="00FD7C71">
      <w:pPr>
        <w:bidi w:val="0"/>
        <w:spacing w:after="240"/>
        <w:jc w:val="lowKashida"/>
        <w:rPr>
          <w:rFonts w:asciiTheme="majorBidi" w:eastAsia="SimSun" w:hAnsiTheme="majorBidi" w:cstheme="majorBidi"/>
          <w:b/>
          <w:bCs/>
          <w:color w:val="000000"/>
          <w:szCs w:val="24"/>
          <w:lang w:eastAsia="zh-CN" w:bidi="ar-EG"/>
        </w:rPr>
      </w:pPr>
      <w:r w:rsidRPr="00F15D5F">
        <w:rPr>
          <w:rFonts w:asciiTheme="majorBidi" w:eastAsia="SimSun" w:hAnsiTheme="majorBidi" w:cstheme="majorBidi"/>
          <w:color w:val="000000"/>
          <w:szCs w:val="24"/>
          <w:lang w:eastAsia="zh-CN" w:bidi="ar-EG"/>
        </w:rPr>
        <w:lastRenderedPageBreak/>
        <w:t>Compliance with patients' rights is one of the most important components of providing humanistic and moral care. Without the knowledge of ethical concepts and its related subjects including "patient rights", health care staff cannot face the challenges ahead and will not be able to meet the needs originated from demographic and technological changes of the twenty</w:t>
      </w:r>
      <w:r w:rsidR="001859D7">
        <w:rPr>
          <w:rFonts w:asciiTheme="majorBidi" w:eastAsia="SimSun" w:hAnsiTheme="majorBidi" w:cstheme="majorBidi"/>
          <w:color w:val="000000"/>
          <w:szCs w:val="24"/>
          <w:lang w:eastAsia="zh-CN" w:bidi="ar-EG"/>
        </w:rPr>
        <w:t xml:space="preserve"> </w:t>
      </w:r>
      <w:r w:rsidRPr="00F15D5F">
        <w:rPr>
          <w:rFonts w:asciiTheme="majorBidi" w:eastAsia="SimSun" w:hAnsiTheme="majorBidi" w:cstheme="majorBidi"/>
          <w:color w:val="000000"/>
          <w:szCs w:val="24"/>
          <w:lang w:eastAsia="zh-CN" w:bidi="ar-EG"/>
        </w:rPr>
        <w:t xml:space="preserve">first century </w:t>
      </w:r>
      <w:r w:rsidR="00FD7C71" w:rsidRPr="00FD7C71">
        <w:rPr>
          <w:rFonts w:asciiTheme="majorBidi" w:eastAsia="SimSun" w:hAnsiTheme="majorBidi" w:cstheme="majorBidi"/>
          <w:b/>
          <w:bCs/>
          <w:color w:val="000000"/>
          <w:szCs w:val="24"/>
          <w:lang w:eastAsia="zh-CN" w:bidi="ar-EG"/>
        </w:rPr>
        <w:t>[6].</w:t>
      </w:r>
    </w:p>
    <w:p w:rsidR="00EA1347" w:rsidRPr="00FD7C71" w:rsidRDefault="00EA1347" w:rsidP="005F054E">
      <w:pPr>
        <w:bidi w:val="0"/>
        <w:spacing w:after="240"/>
        <w:jc w:val="lowKashida"/>
        <w:rPr>
          <w:rFonts w:asciiTheme="majorBidi" w:eastAsia="SimSun" w:hAnsiTheme="majorBidi" w:cstheme="majorBidi"/>
          <w:b/>
          <w:bCs/>
          <w:color w:val="000000"/>
          <w:szCs w:val="24"/>
          <w:lang w:eastAsia="zh-CN" w:bidi="ar-EG"/>
        </w:rPr>
      </w:pPr>
      <w:r w:rsidRPr="00F15D5F">
        <w:rPr>
          <w:rFonts w:asciiTheme="majorBidi" w:eastAsia="SimSun" w:hAnsiTheme="majorBidi" w:cstheme="majorBidi"/>
          <w:color w:val="000000"/>
          <w:szCs w:val="24"/>
          <w:lang w:eastAsia="zh-CN" w:bidi="ar-EG"/>
        </w:rPr>
        <w:t>Thus, the pr</w:t>
      </w:r>
      <w:r w:rsidR="00F36B99">
        <w:rPr>
          <w:rFonts w:asciiTheme="majorBidi" w:eastAsia="SimSun" w:hAnsiTheme="majorBidi" w:cstheme="majorBidi"/>
          <w:color w:val="000000"/>
          <w:szCs w:val="24"/>
          <w:lang w:eastAsia="zh-CN" w:bidi="ar-EG"/>
        </w:rPr>
        <w:t xml:space="preserve">inciple of informed consent </w:t>
      </w:r>
      <w:r w:rsidRPr="00F15D5F">
        <w:rPr>
          <w:rFonts w:asciiTheme="majorBidi" w:eastAsia="SimSun" w:hAnsiTheme="majorBidi" w:cstheme="majorBidi"/>
          <w:color w:val="000000"/>
          <w:szCs w:val="24"/>
          <w:lang w:eastAsia="zh-CN" w:bidi="ar-EG"/>
        </w:rPr>
        <w:t xml:space="preserve">introduced in medical ethics mainly to protect individuals against possible harm. As it established an obligation of respect for the patient’s self-determination, it counter-acted paternalism </w:t>
      </w:r>
      <w:r w:rsidR="00FD7C71" w:rsidRPr="00FD7C71">
        <w:rPr>
          <w:rFonts w:asciiTheme="majorBidi" w:eastAsia="SimSun" w:hAnsiTheme="majorBidi" w:cstheme="majorBidi"/>
          <w:b/>
          <w:bCs/>
          <w:color w:val="000000"/>
          <w:szCs w:val="24"/>
          <w:lang w:eastAsia="zh-CN" w:bidi="ar-EG"/>
        </w:rPr>
        <w:t>[7].</w:t>
      </w:r>
      <w:r w:rsidR="00C45486">
        <w:rPr>
          <w:rFonts w:asciiTheme="majorBidi" w:eastAsia="SimSun" w:hAnsiTheme="majorBidi" w:cstheme="majorBidi"/>
          <w:b/>
          <w:bCs/>
          <w:color w:val="000000"/>
          <w:szCs w:val="24"/>
          <w:lang w:eastAsia="zh-CN" w:bidi="ar-EG"/>
        </w:rPr>
        <w:t xml:space="preserve"> </w:t>
      </w:r>
      <w:r w:rsidR="00C45486">
        <w:rPr>
          <w:rFonts w:asciiTheme="majorBidi" w:eastAsia="SimSun" w:hAnsiTheme="majorBidi" w:cstheme="majorBidi"/>
          <w:color w:val="000000"/>
          <w:szCs w:val="24"/>
          <w:lang w:eastAsia="zh-CN" w:bidi="ar-EG"/>
        </w:rPr>
        <w:t>T</w:t>
      </w:r>
      <w:r w:rsidRPr="00F15D5F">
        <w:rPr>
          <w:rFonts w:asciiTheme="majorBidi" w:eastAsia="SimSun" w:hAnsiTheme="majorBidi" w:cstheme="majorBidi"/>
          <w:color w:val="000000"/>
          <w:szCs w:val="24"/>
          <w:lang w:eastAsia="zh-CN" w:bidi="ar-EG"/>
        </w:rPr>
        <w:t>he most recently publis</w:t>
      </w:r>
      <w:r w:rsidR="005F054E">
        <w:rPr>
          <w:rFonts w:asciiTheme="majorBidi" w:eastAsia="SimSun" w:hAnsiTheme="majorBidi" w:cstheme="majorBidi"/>
          <w:color w:val="000000"/>
          <w:szCs w:val="24"/>
          <w:lang w:eastAsia="zh-CN" w:bidi="ar-EG"/>
        </w:rPr>
        <w:t xml:space="preserve">hed AMA Code of Medical Ethics </w:t>
      </w:r>
      <w:r w:rsidR="00C45486">
        <w:rPr>
          <w:rFonts w:asciiTheme="majorBidi" w:eastAsia="SimSun" w:hAnsiTheme="majorBidi" w:cstheme="majorBidi"/>
          <w:color w:val="000000"/>
          <w:szCs w:val="24"/>
          <w:lang w:eastAsia="zh-CN" w:bidi="ar-EG"/>
        </w:rPr>
        <w:t>highlighted that</w:t>
      </w:r>
      <w:r w:rsidRPr="00F15D5F">
        <w:rPr>
          <w:rFonts w:asciiTheme="majorBidi" w:eastAsia="SimSun" w:hAnsiTheme="majorBidi" w:cstheme="majorBidi"/>
          <w:color w:val="000000"/>
          <w:szCs w:val="24"/>
          <w:lang w:eastAsia="zh-CN" w:bidi="ar-EG"/>
        </w:rPr>
        <w:t>, the quantity and specificity of the informa</w:t>
      </w:r>
      <w:r w:rsidR="00C45486">
        <w:rPr>
          <w:rFonts w:asciiTheme="majorBidi" w:eastAsia="SimSun" w:hAnsiTheme="majorBidi" w:cstheme="majorBidi"/>
          <w:color w:val="000000"/>
          <w:szCs w:val="24"/>
          <w:lang w:eastAsia="zh-CN" w:bidi="ar-EG"/>
        </w:rPr>
        <w:t xml:space="preserve">tion provided should follow </w:t>
      </w:r>
      <w:r w:rsidRPr="00F15D5F">
        <w:rPr>
          <w:rFonts w:asciiTheme="majorBidi" w:eastAsia="SimSun" w:hAnsiTheme="majorBidi" w:cstheme="majorBidi"/>
          <w:color w:val="000000"/>
          <w:szCs w:val="24"/>
          <w:lang w:eastAsia="zh-CN" w:bidi="ar-EG"/>
        </w:rPr>
        <w:t xml:space="preserve">the </w:t>
      </w:r>
      <w:r w:rsidR="005F054E" w:rsidRPr="00F15D5F">
        <w:rPr>
          <w:rFonts w:asciiTheme="majorBidi" w:eastAsia="SimSun" w:hAnsiTheme="majorBidi" w:cstheme="majorBidi"/>
          <w:color w:val="000000"/>
          <w:szCs w:val="24"/>
          <w:lang w:eastAsia="zh-CN" w:bidi="ar-EG"/>
        </w:rPr>
        <w:t>inclinations</w:t>
      </w:r>
      <w:r w:rsidRPr="00F15D5F">
        <w:rPr>
          <w:rFonts w:asciiTheme="majorBidi" w:eastAsia="SimSun" w:hAnsiTheme="majorBidi" w:cstheme="majorBidi"/>
          <w:color w:val="000000"/>
          <w:szCs w:val="24"/>
          <w:lang w:eastAsia="zh-CN" w:bidi="ar-EG"/>
        </w:rPr>
        <w:t xml:space="preserve">, needs and understanding of the patient </w:t>
      </w:r>
      <w:r w:rsidR="00FD7C71" w:rsidRPr="00FD7C71">
        <w:rPr>
          <w:rFonts w:asciiTheme="majorBidi" w:eastAsia="SimSun" w:hAnsiTheme="majorBidi" w:cstheme="majorBidi"/>
          <w:b/>
          <w:bCs/>
          <w:color w:val="000000"/>
          <w:szCs w:val="24"/>
          <w:lang w:eastAsia="zh-CN" w:bidi="ar-EG"/>
        </w:rPr>
        <w:t xml:space="preserve">[8]. </w:t>
      </w:r>
    </w:p>
    <w:p w:rsidR="008C1B0F" w:rsidRPr="00FD7C71" w:rsidRDefault="00CF5544" w:rsidP="00FD7C71">
      <w:pPr>
        <w:bidi w:val="0"/>
        <w:spacing w:after="240"/>
        <w:jc w:val="lowKashida"/>
        <w:rPr>
          <w:rFonts w:asciiTheme="majorBidi" w:eastAsia="SimSun" w:hAnsiTheme="majorBidi" w:cstheme="majorBidi"/>
          <w:b/>
          <w:bCs/>
          <w:color w:val="000000"/>
          <w:szCs w:val="24"/>
          <w:lang w:eastAsia="zh-CN" w:bidi="ar-EG"/>
        </w:rPr>
      </w:pPr>
      <w:r>
        <w:rPr>
          <w:rFonts w:asciiTheme="majorBidi" w:eastAsia="SimSun" w:hAnsiTheme="majorBidi" w:cstheme="majorBidi"/>
          <w:szCs w:val="24"/>
          <w:lang w:eastAsia="zh-CN" w:bidi="ar-EG"/>
        </w:rPr>
        <w:t>I</w:t>
      </w:r>
      <w:r w:rsidR="008C1B0F" w:rsidRPr="00F15D5F">
        <w:rPr>
          <w:rFonts w:asciiTheme="majorBidi" w:eastAsia="SimSun" w:hAnsiTheme="majorBidi" w:cstheme="majorBidi"/>
          <w:szCs w:val="24"/>
          <w:lang w:eastAsia="zh-CN" w:bidi="ar-EG"/>
        </w:rPr>
        <w:t xml:space="preserve">n LMICs (Low and Middle Income Countries) such as </w:t>
      </w:r>
      <w:r w:rsidRPr="00F15D5F">
        <w:rPr>
          <w:rFonts w:asciiTheme="majorBidi" w:eastAsia="SimSun" w:hAnsiTheme="majorBidi" w:cstheme="majorBidi"/>
          <w:szCs w:val="24"/>
          <w:lang w:eastAsia="zh-CN" w:bidi="ar-EG"/>
        </w:rPr>
        <w:t>Egypt,</w:t>
      </w:r>
      <w:r>
        <w:rPr>
          <w:rFonts w:asciiTheme="majorBidi" w:eastAsia="SimSun" w:hAnsiTheme="majorBidi" w:cstheme="majorBidi"/>
          <w:szCs w:val="24"/>
          <w:lang w:eastAsia="zh-CN" w:bidi="ar-EG"/>
        </w:rPr>
        <w:t xml:space="preserve"> healthcare ethics</w:t>
      </w:r>
      <w:r w:rsidR="003741DE">
        <w:rPr>
          <w:rFonts w:asciiTheme="majorBidi" w:eastAsia="SimSun" w:hAnsiTheme="majorBidi" w:cstheme="majorBidi"/>
          <w:szCs w:val="24"/>
          <w:lang w:eastAsia="zh-CN" w:bidi="ar-EG"/>
        </w:rPr>
        <w:t xml:space="preserve"> must more ensured</w:t>
      </w:r>
      <w:r>
        <w:rPr>
          <w:rFonts w:asciiTheme="majorBidi" w:eastAsia="SimSun" w:hAnsiTheme="majorBidi" w:cstheme="majorBidi"/>
          <w:szCs w:val="24"/>
          <w:lang w:eastAsia="zh-CN" w:bidi="ar-EG"/>
        </w:rPr>
        <w:t xml:space="preserve"> </w:t>
      </w:r>
      <w:r w:rsidRPr="00F15D5F">
        <w:rPr>
          <w:rFonts w:asciiTheme="majorBidi" w:eastAsia="SimSun" w:hAnsiTheme="majorBidi" w:cstheme="majorBidi"/>
          <w:szCs w:val="24"/>
          <w:lang w:eastAsia="zh-CN" w:bidi="ar-EG"/>
        </w:rPr>
        <w:t>in clinical practice</w:t>
      </w:r>
      <w:r w:rsidR="003741DE">
        <w:rPr>
          <w:rFonts w:asciiTheme="majorBidi" w:eastAsia="SimSun" w:hAnsiTheme="majorBidi" w:cstheme="majorBidi"/>
          <w:szCs w:val="24"/>
          <w:lang w:eastAsia="zh-CN" w:bidi="ar-EG"/>
        </w:rPr>
        <w:t>. Lastly</w:t>
      </w:r>
      <w:r w:rsidR="003741DE">
        <w:rPr>
          <w:rFonts w:asciiTheme="majorBidi" w:eastAsia="SimSun" w:hAnsiTheme="majorBidi" w:cstheme="majorBidi"/>
          <w:color w:val="000000"/>
          <w:szCs w:val="24"/>
          <w:lang w:eastAsia="zh-CN" w:bidi="ar-EG"/>
        </w:rPr>
        <w:t>, Egypt has implemented some</w:t>
      </w:r>
      <w:r w:rsidR="008C1B0F" w:rsidRPr="00F15D5F">
        <w:rPr>
          <w:rFonts w:asciiTheme="majorBidi" w:eastAsia="SimSun" w:hAnsiTheme="majorBidi" w:cstheme="majorBidi"/>
          <w:color w:val="000000"/>
          <w:szCs w:val="24"/>
          <w:lang w:eastAsia="zh-CN" w:bidi="ar-EG"/>
        </w:rPr>
        <w:t xml:space="preserve"> diverse legal, political and </w:t>
      </w:r>
      <w:r w:rsidR="003741DE" w:rsidRPr="00F15D5F">
        <w:rPr>
          <w:rFonts w:asciiTheme="majorBidi" w:eastAsia="SimSun" w:hAnsiTheme="majorBidi" w:cstheme="majorBidi"/>
          <w:color w:val="000000"/>
          <w:szCs w:val="24"/>
          <w:lang w:eastAsia="zh-CN" w:bidi="ar-EG"/>
        </w:rPr>
        <w:t>organizational</w:t>
      </w:r>
      <w:r w:rsidR="003741DE">
        <w:rPr>
          <w:rFonts w:asciiTheme="majorBidi" w:eastAsia="SimSun" w:hAnsiTheme="majorBidi" w:cstheme="majorBidi"/>
          <w:color w:val="000000"/>
          <w:szCs w:val="24"/>
          <w:lang w:eastAsia="zh-CN" w:bidi="ar-EG"/>
        </w:rPr>
        <w:t xml:space="preserve"> mechanisms to handle </w:t>
      </w:r>
      <w:r w:rsidR="008C1B0F" w:rsidRPr="00F15D5F">
        <w:rPr>
          <w:rFonts w:asciiTheme="majorBidi" w:eastAsia="SimSun" w:hAnsiTheme="majorBidi" w:cstheme="majorBidi"/>
          <w:color w:val="000000"/>
          <w:szCs w:val="24"/>
          <w:lang w:eastAsia="zh-CN" w:bidi="ar-EG"/>
        </w:rPr>
        <w:t xml:space="preserve">health care ethical problems. Despite major achievements, several problems persist, including unethical behavior of health care workers, inequity, and poor patient realization of self-empowerment </w:t>
      </w:r>
      <w:r w:rsidR="00FD7C71" w:rsidRPr="00FD7C71">
        <w:rPr>
          <w:rFonts w:asciiTheme="majorBidi" w:eastAsia="SimSun" w:hAnsiTheme="majorBidi" w:cstheme="majorBidi"/>
          <w:b/>
          <w:bCs/>
          <w:color w:val="000000"/>
          <w:szCs w:val="24"/>
          <w:lang w:eastAsia="zh-CN" w:bidi="ar-EG"/>
        </w:rPr>
        <w:t>[9].</w:t>
      </w:r>
    </w:p>
    <w:p w:rsidR="00FF1409" w:rsidRPr="00F15D5F" w:rsidRDefault="00FF1409" w:rsidP="00383A81">
      <w:pPr>
        <w:pStyle w:val="Default"/>
        <w:jc w:val="both"/>
        <w:rPr>
          <w:rFonts w:asciiTheme="majorBidi" w:hAnsiTheme="majorBidi" w:cstheme="majorBidi"/>
        </w:rPr>
      </w:pPr>
      <w:r w:rsidRPr="00F15D5F">
        <w:rPr>
          <w:rFonts w:asciiTheme="majorBidi" w:hAnsiTheme="majorBidi" w:cstheme="majorBidi"/>
        </w:rPr>
        <w:t xml:space="preserve">Low ethical, </w:t>
      </w:r>
      <w:r w:rsidR="008C1B0F" w:rsidRPr="00F15D5F">
        <w:rPr>
          <w:rFonts w:asciiTheme="majorBidi" w:hAnsiTheme="majorBidi" w:cstheme="majorBidi"/>
        </w:rPr>
        <w:t xml:space="preserve">moral standards and communication gap between doctors and patients are also responsible for problems in the health care system. </w:t>
      </w:r>
      <w:r w:rsidRPr="00F15D5F">
        <w:rPr>
          <w:rFonts w:asciiTheme="majorBidi" w:hAnsiTheme="majorBidi" w:cstheme="majorBidi"/>
        </w:rPr>
        <w:t>To remedy this gap, the pro</w:t>
      </w:r>
      <w:r w:rsidRPr="00F15D5F">
        <w:rPr>
          <w:rFonts w:asciiTheme="majorBidi" w:hAnsiTheme="majorBidi" w:cstheme="majorBidi"/>
        </w:rPr>
        <w:softHyphen/>
        <w:t>posed study is an attempt to elucidate the knowledge, attitudes and p</w:t>
      </w:r>
      <w:r w:rsidR="00B32812" w:rsidRPr="00F15D5F">
        <w:rPr>
          <w:rFonts w:asciiTheme="majorBidi" w:hAnsiTheme="majorBidi" w:cstheme="majorBidi"/>
        </w:rPr>
        <w:t>ractices</w:t>
      </w:r>
      <w:r w:rsidRPr="00F15D5F">
        <w:rPr>
          <w:rFonts w:asciiTheme="majorBidi" w:hAnsiTheme="majorBidi" w:cstheme="majorBidi"/>
        </w:rPr>
        <w:t xml:space="preserve"> </w:t>
      </w:r>
      <w:r w:rsidR="00B32812" w:rsidRPr="00F15D5F">
        <w:rPr>
          <w:rFonts w:asciiTheme="majorBidi" w:eastAsia="SimSun" w:hAnsiTheme="majorBidi" w:cstheme="majorBidi"/>
          <w:lang w:eastAsia="zh-CN" w:bidi="ar-EG"/>
        </w:rPr>
        <w:t>among resident doctors</w:t>
      </w:r>
      <w:r w:rsidRPr="00F15D5F">
        <w:rPr>
          <w:rFonts w:asciiTheme="majorBidi" w:hAnsiTheme="majorBidi" w:cstheme="majorBidi"/>
        </w:rPr>
        <w:t xml:space="preserve"> in relation to health care ethics in </w:t>
      </w:r>
      <w:r w:rsidR="00B32812" w:rsidRPr="00F15D5F">
        <w:rPr>
          <w:rFonts w:asciiTheme="majorBidi" w:hAnsiTheme="majorBidi" w:cstheme="majorBidi"/>
        </w:rPr>
        <w:t>Egypt.</w:t>
      </w:r>
    </w:p>
    <w:p w:rsidR="000909F1" w:rsidRPr="00F15D5F" w:rsidRDefault="000909F1" w:rsidP="00383A81">
      <w:pPr>
        <w:pStyle w:val="Default"/>
        <w:jc w:val="both"/>
        <w:rPr>
          <w:rFonts w:asciiTheme="majorBidi" w:hAnsiTheme="majorBidi" w:cstheme="majorBidi"/>
        </w:rPr>
      </w:pPr>
    </w:p>
    <w:p w:rsidR="000909F1" w:rsidRPr="00F15D5F" w:rsidRDefault="003F4EBA" w:rsidP="00383A81">
      <w:pPr>
        <w:pStyle w:val="Default"/>
        <w:jc w:val="both"/>
        <w:rPr>
          <w:rFonts w:asciiTheme="majorBidi" w:hAnsiTheme="majorBidi" w:cstheme="majorBidi"/>
          <w:b/>
          <w:bCs/>
        </w:rPr>
      </w:pPr>
      <w:r>
        <w:rPr>
          <w:rFonts w:asciiTheme="majorBidi" w:hAnsiTheme="majorBidi" w:cstheme="majorBidi"/>
          <w:b/>
          <w:bCs/>
        </w:rPr>
        <w:t xml:space="preserve">Material </w:t>
      </w:r>
      <w:r w:rsidR="000909F1" w:rsidRPr="00F15D5F">
        <w:rPr>
          <w:rFonts w:asciiTheme="majorBidi" w:hAnsiTheme="majorBidi" w:cstheme="majorBidi"/>
          <w:b/>
          <w:bCs/>
        </w:rPr>
        <w:t xml:space="preserve">and Methods </w:t>
      </w:r>
    </w:p>
    <w:p w:rsidR="000909F1" w:rsidRPr="00F15D5F" w:rsidRDefault="000909F1" w:rsidP="00383A81">
      <w:pPr>
        <w:pStyle w:val="Default"/>
        <w:jc w:val="both"/>
        <w:rPr>
          <w:rFonts w:asciiTheme="majorBidi" w:hAnsiTheme="majorBidi" w:cstheme="majorBidi"/>
          <w:b/>
          <w:bCs/>
        </w:rPr>
      </w:pPr>
    </w:p>
    <w:p w:rsidR="000909F1" w:rsidRPr="00F15D5F" w:rsidRDefault="00D74BC9" w:rsidP="00383A81">
      <w:pPr>
        <w:pStyle w:val="Default"/>
        <w:jc w:val="both"/>
        <w:rPr>
          <w:rFonts w:asciiTheme="majorBidi" w:hAnsiTheme="majorBidi" w:cstheme="majorBidi"/>
          <w:b/>
          <w:bCs/>
          <w:i/>
          <w:iCs/>
        </w:rPr>
      </w:pPr>
      <w:r w:rsidRPr="00F15D5F">
        <w:rPr>
          <w:rFonts w:asciiTheme="majorBidi" w:hAnsiTheme="majorBidi" w:cstheme="majorBidi"/>
          <w:b/>
          <w:bCs/>
          <w:i/>
          <w:iCs/>
        </w:rPr>
        <w:t>Study design</w:t>
      </w:r>
      <w:r w:rsidR="00AB1B17" w:rsidRPr="00F15D5F">
        <w:rPr>
          <w:rFonts w:asciiTheme="majorBidi" w:hAnsiTheme="majorBidi" w:cstheme="majorBidi"/>
          <w:b/>
          <w:bCs/>
          <w:i/>
          <w:iCs/>
        </w:rPr>
        <w:t xml:space="preserve"> and sample</w:t>
      </w:r>
      <w:r w:rsidR="00B96276" w:rsidRPr="00F15D5F">
        <w:rPr>
          <w:rFonts w:asciiTheme="majorBidi" w:hAnsiTheme="majorBidi" w:cstheme="majorBidi"/>
          <w:b/>
          <w:bCs/>
          <w:i/>
          <w:iCs/>
        </w:rPr>
        <w:t xml:space="preserve"> </w:t>
      </w:r>
    </w:p>
    <w:p w:rsidR="00D74BC9" w:rsidRPr="00F15D5F" w:rsidRDefault="00D74BC9" w:rsidP="00383A81">
      <w:pPr>
        <w:pStyle w:val="Default"/>
        <w:jc w:val="both"/>
        <w:rPr>
          <w:rFonts w:asciiTheme="majorBidi" w:hAnsiTheme="majorBidi" w:cstheme="majorBidi"/>
        </w:rPr>
      </w:pPr>
    </w:p>
    <w:p w:rsidR="0061625E" w:rsidRPr="00F15D5F" w:rsidRDefault="00255E07" w:rsidP="00255E07">
      <w:pPr>
        <w:pStyle w:val="Default"/>
        <w:jc w:val="both"/>
        <w:rPr>
          <w:rFonts w:asciiTheme="majorBidi" w:hAnsiTheme="majorBidi" w:cstheme="majorBidi"/>
        </w:rPr>
      </w:pPr>
      <w:r>
        <w:rPr>
          <w:rFonts w:asciiTheme="majorBidi" w:eastAsia="ArnoPro-LightDisplay" w:hAnsiTheme="majorBidi" w:cstheme="majorBidi"/>
        </w:rPr>
        <w:t xml:space="preserve">A cross-sectional study </w:t>
      </w:r>
      <w:r w:rsidR="009879A4" w:rsidRPr="00F15D5F">
        <w:rPr>
          <w:rFonts w:asciiTheme="majorBidi" w:eastAsia="ArnoPro-LightDisplay" w:hAnsiTheme="majorBidi" w:cstheme="majorBidi"/>
        </w:rPr>
        <w:t>conducted among</w:t>
      </w:r>
      <w:r w:rsidR="0061625E" w:rsidRPr="00F15D5F">
        <w:rPr>
          <w:rFonts w:asciiTheme="majorBidi" w:eastAsia="ArnoPro-LightDisplay" w:hAnsiTheme="majorBidi" w:cstheme="majorBidi"/>
        </w:rPr>
        <w:t xml:space="preserve"> 180</w:t>
      </w:r>
      <w:r w:rsidR="009879A4" w:rsidRPr="00F15D5F">
        <w:rPr>
          <w:rFonts w:asciiTheme="majorBidi" w:eastAsia="ArnoPro-LightDisplay" w:hAnsiTheme="majorBidi" w:cstheme="majorBidi"/>
        </w:rPr>
        <w:t xml:space="preserve"> health-care personnel</w:t>
      </w:r>
      <w:r w:rsidR="0061625E" w:rsidRPr="00F15D5F">
        <w:rPr>
          <w:rFonts w:asciiTheme="majorBidi" w:hAnsiTheme="majorBidi" w:cstheme="majorBidi"/>
        </w:rPr>
        <w:t xml:space="preserve"> out of 792 physicians having different grades and specialists</w:t>
      </w:r>
      <w:r w:rsidR="009879A4" w:rsidRPr="00F15D5F">
        <w:rPr>
          <w:rFonts w:asciiTheme="majorBidi" w:eastAsia="ArnoPro-LightDisplay" w:hAnsiTheme="majorBidi" w:cstheme="majorBidi"/>
        </w:rPr>
        <w:t xml:space="preserve">. The sample size was calculated using the </w:t>
      </w:r>
      <w:proofErr w:type="spellStart"/>
      <w:r w:rsidR="009879A4" w:rsidRPr="00F15D5F">
        <w:rPr>
          <w:rFonts w:asciiTheme="majorBidi" w:eastAsia="ArnoPro-LightDisplay" w:hAnsiTheme="majorBidi" w:cstheme="majorBidi"/>
          <w:i/>
          <w:iCs/>
        </w:rPr>
        <w:t>Statcalc</w:t>
      </w:r>
      <w:proofErr w:type="spellEnd"/>
      <w:r w:rsidR="009879A4" w:rsidRPr="00F15D5F">
        <w:rPr>
          <w:rFonts w:asciiTheme="majorBidi" w:eastAsia="ArnoPro-LightDisplay" w:hAnsiTheme="majorBidi" w:cstheme="majorBidi"/>
          <w:i/>
          <w:iCs/>
        </w:rPr>
        <w:t xml:space="preserve"> </w:t>
      </w:r>
      <w:r w:rsidR="009879A4" w:rsidRPr="00F15D5F">
        <w:rPr>
          <w:rFonts w:asciiTheme="majorBidi" w:eastAsia="ArnoPro-LightDisplay" w:hAnsiTheme="majorBidi" w:cstheme="majorBidi"/>
        </w:rPr>
        <w:t xml:space="preserve">module of the </w:t>
      </w:r>
      <w:r w:rsidR="009879A4" w:rsidRPr="00F15D5F">
        <w:rPr>
          <w:rFonts w:asciiTheme="majorBidi" w:eastAsia="ArnoPro-LightDisplay" w:hAnsiTheme="majorBidi" w:cstheme="majorBidi"/>
          <w:i/>
          <w:iCs/>
        </w:rPr>
        <w:t xml:space="preserve">Epi-Info </w:t>
      </w:r>
      <w:r w:rsidR="009879A4" w:rsidRPr="00F15D5F">
        <w:rPr>
          <w:rFonts w:asciiTheme="majorBidi" w:eastAsia="ArnoPro-LightDisplay" w:hAnsiTheme="majorBidi" w:cstheme="majorBidi"/>
        </w:rPr>
        <w:t>program, version 6, with expected frequency of satisfactory KAP score 30% +/– 5% at alpha error = 0.05 and power of the test = 80%. In order to find the association between</w:t>
      </w:r>
      <w:r w:rsidR="0061625E" w:rsidRPr="00F15D5F">
        <w:rPr>
          <w:rFonts w:asciiTheme="majorBidi" w:eastAsia="ArnoPro-LightDisplay" w:hAnsiTheme="majorBidi" w:cstheme="majorBidi"/>
        </w:rPr>
        <w:t xml:space="preserve"> type of hospital</w:t>
      </w:r>
      <w:r w:rsidR="0061625E" w:rsidRPr="00F15D5F">
        <w:rPr>
          <w:rFonts w:asciiTheme="majorBidi" w:hAnsiTheme="majorBidi" w:cstheme="majorBidi"/>
        </w:rPr>
        <w:t xml:space="preserve"> at </w:t>
      </w:r>
      <w:proofErr w:type="spellStart"/>
      <w:r w:rsidR="00AB1B17" w:rsidRPr="00F15D5F">
        <w:rPr>
          <w:rFonts w:asciiTheme="majorBidi" w:hAnsiTheme="majorBidi" w:cstheme="majorBidi"/>
        </w:rPr>
        <w:t>Zagazig</w:t>
      </w:r>
      <w:proofErr w:type="spellEnd"/>
      <w:r w:rsidR="00AB1B17" w:rsidRPr="00F15D5F">
        <w:rPr>
          <w:rFonts w:asciiTheme="majorBidi" w:hAnsiTheme="majorBidi" w:cstheme="majorBidi"/>
        </w:rPr>
        <w:t xml:space="preserve"> University </w:t>
      </w:r>
      <w:r w:rsidR="0061625E" w:rsidRPr="00F15D5F">
        <w:rPr>
          <w:rFonts w:asciiTheme="majorBidi" w:hAnsiTheme="majorBidi" w:cstheme="majorBidi"/>
        </w:rPr>
        <w:t xml:space="preserve">including educational </w:t>
      </w:r>
      <w:r w:rsidR="009331A3">
        <w:rPr>
          <w:rFonts w:asciiTheme="majorBidi" w:hAnsiTheme="majorBidi" w:cstheme="majorBidi"/>
        </w:rPr>
        <w:t xml:space="preserve">hospitals </w:t>
      </w:r>
      <w:r w:rsidR="0061625E" w:rsidRPr="00F15D5F">
        <w:rPr>
          <w:rFonts w:asciiTheme="majorBidi" w:hAnsiTheme="majorBidi" w:cstheme="majorBidi"/>
        </w:rPr>
        <w:t>(</w:t>
      </w:r>
      <w:proofErr w:type="spellStart"/>
      <w:r w:rsidR="0061625E" w:rsidRPr="00F15D5F">
        <w:rPr>
          <w:rFonts w:asciiTheme="majorBidi" w:hAnsiTheme="majorBidi" w:cstheme="majorBidi"/>
        </w:rPr>
        <w:t>Zagazig</w:t>
      </w:r>
      <w:proofErr w:type="spellEnd"/>
      <w:r w:rsidR="0061625E" w:rsidRPr="00F15D5F">
        <w:rPr>
          <w:rFonts w:asciiTheme="majorBidi" w:hAnsiTheme="majorBidi" w:cstheme="majorBidi"/>
        </w:rPr>
        <w:t xml:space="preserve"> University hospitals) and non-educational hospitals (</w:t>
      </w:r>
      <w:proofErr w:type="spellStart"/>
      <w:r w:rsidR="0061625E" w:rsidRPr="00F15D5F">
        <w:rPr>
          <w:rFonts w:asciiTheme="majorBidi" w:hAnsiTheme="majorBidi" w:cstheme="majorBidi"/>
        </w:rPr>
        <w:t>Zagazig</w:t>
      </w:r>
      <w:proofErr w:type="spellEnd"/>
      <w:r w:rsidR="0061625E" w:rsidRPr="00F15D5F">
        <w:rPr>
          <w:rFonts w:asciiTheme="majorBidi" w:hAnsiTheme="majorBidi" w:cstheme="majorBidi"/>
        </w:rPr>
        <w:t xml:space="preserve">-General and </w:t>
      </w:r>
      <w:proofErr w:type="spellStart"/>
      <w:r w:rsidR="0061625E" w:rsidRPr="00F15D5F">
        <w:rPr>
          <w:rFonts w:asciiTheme="majorBidi" w:hAnsiTheme="majorBidi" w:cstheme="majorBidi"/>
        </w:rPr>
        <w:t>Ahrar</w:t>
      </w:r>
      <w:proofErr w:type="spellEnd"/>
      <w:r w:rsidR="0061625E" w:rsidRPr="00F15D5F">
        <w:rPr>
          <w:rFonts w:asciiTheme="majorBidi" w:hAnsiTheme="majorBidi" w:cstheme="majorBidi"/>
        </w:rPr>
        <w:t xml:space="preserve"> hospital) </w:t>
      </w:r>
      <w:r w:rsidR="009879A4" w:rsidRPr="00F15D5F">
        <w:rPr>
          <w:rFonts w:asciiTheme="majorBidi" w:eastAsia="ArnoPro-LightDisplay" w:hAnsiTheme="majorBidi" w:cstheme="majorBidi"/>
        </w:rPr>
        <w:t>and satisfactory KAP scor</w:t>
      </w:r>
      <w:r w:rsidR="0061625E" w:rsidRPr="00F15D5F">
        <w:rPr>
          <w:rFonts w:asciiTheme="majorBidi" w:eastAsia="ArnoPro-LightDisplay" w:hAnsiTheme="majorBidi" w:cstheme="majorBidi"/>
        </w:rPr>
        <w:t>es. T</w:t>
      </w:r>
      <w:r>
        <w:rPr>
          <w:rFonts w:asciiTheme="majorBidi" w:eastAsia="ArnoPro-LightDisplay" w:hAnsiTheme="majorBidi" w:cstheme="majorBidi"/>
        </w:rPr>
        <w:t xml:space="preserve">he sample </w:t>
      </w:r>
      <w:r w:rsidR="009879A4" w:rsidRPr="00F15D5F">
        <w:rPr>
          <w:rFonts w:asciiTheme="majorBidi" w:eastAsia="ArnoPro-LightDisplay" w:hAnsiTheme="majorBidi" w:cstheme="majorBidi"/>
        </w:rPr>
        <w:t xml:space="preserve">adjusted </w:t>
      </w:r>
      <w:r w:rsidR="0061625E" w:rsidRPr="00F15D5F">
        <w:rPr>
          <w:rFonts w:asciiTheme="majorBidi" w:eastAsia="ArnoPro-LightDisplay" w:hAnsiTheme="majorBidi" w:cstheme="majorBidi"/>
        </w:rPr>
        <w:t>a</w:t>
      </w:r>
      <w:r w:rsidR="009879A4" w:rsidRPr="00F15D5F">
        <w:rPr>
          <w:rFonts w:asciiTheme="majorBidi" w:eastAsia="ArnoPro-LightDisplay" w:hAnsiTheme="majorBidi" w:cstheme="majorBidi"/>
        </w:rPr>
        <w:t xml:space="preserve">ccording to the proportion of health-care providers inside the study </w:t>
      </w:r>
      <w:r w:rsidRPr="00F15D5F">
        <w:rPr>
          <w:rFonts w:asciiTheme="majorBidi" w:eastAsia="ArnoPro-LightDisplay" w:hAnsiTheme="majorBidi" w:cstheme="majorBidi"/>
        </w:rPr>
        <w:t>departments;</w:t>
      </w:r>
      <w:r w:rsidR="009879A4" w:rsidRPr="00F15D5F">
        <w:rPr>
          <w:rFonts w:asciiTheme="majorBidi" w:eastAsia="ArnoPro-LightDisplay" w:hAnsiTheme="majorBidi" w:cstheme="majorBidi"/>
        </w:rPr>
        <w:t xml:space="preserve"> a p</w:t>
      </w:r>
      <w:r>
        <w:rPr>
          <w:rFonts w:asciiTheme="majorBidi" w:eastAsia="ArnoPro-LightDisplay" w:hAnsiTheme="majorBidi" w:cstheme="majorBidi"/>
        </w:rPr>
        <w:t xml:space="preserve">roportional weighted sample </w:t>
      </w:r>
      <w:r w:rsidR="009879A4" w:rsidRPr="00F15D5F">
        <w:rPr>
          <w:rFonts w:asciiTheme="majorBidi" w:eastAsia="ArnoPro-LightDisplay" w:hAnsiTheme="majorBidi" w:cstheme="majorBidi"/>
        </w:rPr>
        <w:t xml:space="preserve">taken as follows </w:t>
      </w:r>
      <w:r w:rsidR="0061625E" w:rsidRPr="00F15D5F">
        <w:rPr>
          <w:rFonts w:asciiTheme="majorBidi" w:hAnsiTheme="majorBidi" w:cstheme="majorBidi"/>
        </w:rPr>
        <w:t>120 physician from educational hospital and 60 from</w:t>
      </w:r>
      <w:r w:rsidR="00AB1B17" w:rsidRPr="00F15D5F">
        <w:rPr>
          <w:rFonts w:asciiTheme="majorBidi" w:hAnsiTheme="majorBidi" w:cstheme="majorBidi"/>
        </w:rPr>
        <w:t xml:space="preserve"> non-educational hospitals</w:t>
      </w:r>
      <w:r w:rsidR="0061625E" w:rsidRPr="00F15D5F">
        <w:rPr>
          <w:rFonts w:asciiTheme="majorBidi" w:hAnsiTheme="majorBidi" w:cstheme="majorBidi"/>
        </w:rPr>
        <w:t xml:space="preserve">. </w:t>
      </w:r>
      <w:r w:rsidR="00AB1B17" w:rsidRPr="00F15D5F">
        <w:rPr>
          <w:rFonts w:asciiTheme="majorBidi" w:hAnsiTheme="majorBidi" w:cstheme="majorBidi"/>
        </w:rPr>
        <w:t>S</w:t>
      </w:r>
      <w:r w:rsidR="0061625E" w:rsidRPr="00F15D5F">
        <w:rPr>
          <w:rFonts w:asciiTheme="majorBidi" w:hAnsiTheme="majorBidi" w:cstheme="majorBidi"/>
        </w:rPr>
        <w:t xml:space="preserve">urgical and medical </w:t>
      </w:r>
      <w:r w:rsidR="009879A4" w:rsidRPr="00F15D5F">
        <w:rPr>
          <w:rFonts w:asciiTheme="majorBidi" w:eastAsia="ArnoPro-LightDisplay" w:hAnsiTheme="majorBidi" w:cstheme="majorBidi"/>
        </w:rPr>
        <w:t xml:space="preserve">departments </w:t>
      </w:r>
      <w:r w:rsidR="00AB1B17" w:rsidRPr="00F15D5F">
        <w:rPr>
          <w:rFonts w:asciiTheme="majorBidi" w:eastAsia="ArnoPro-LightDisplay" w:hAnsiTheme="majorBidi" w:cstheme="majorBidi"/>
        </w:rPr>
        <w:t>included</w:t>
      </w:r>
      <w:r w:rsidR="009879A4" w:rsidRPr="00F15D5F">
        <w:rPr>
          <w:rFonts w:asciiTheme="majorBidi" w:eastAsia="ArnoPro-LightDisplay" w:hAnsiTheme="majorBidi" w:cstheme="majorBidi"/>
        </w:rPr>
        <w:t xml:space="preserve"> </w:t>
      </w:r>
      <w:r w:rsidR="0061625E" w:rsidRPr="00F15D5F">
        <w:rPr>
          <w:rFonts w:asciiTheme="majorBidi" w:hAnsiTheme="majorBidi" w:cstheme="majorBidi"/>
        </w:rPr>
        <w:t>Internal medicine, general surgery, Obstetrics and Gynecology, Ophthalmology and Otorhinolaryngology</w:t>
      </w:r>
      <w:r w:rsidR="0061625E" w:rsidRPr="00F15D5F">
        <w:rPr>
          <w:rFonts w:asciiTheme="majorBidi" w:eastAsia="ArnoPro-LightDisplay" w:hAnsiTheme="majorBidi" w:cstheme="majorBidi"/>
        </w:rPr>
        <w:t xml:space="preserve"> </w:t>
      </w:r>
      <w:r w:rsidR="0061625E" w:rsidRPr="00F15D5F">
        <w:rPr>
          <w:rFonts w:asciiTheme="majorBidi" w:hAnsiTheme="majorBidi" w:cstheme="majorBidi"/>
        </w:rPr>
        <w:t>chosen in relation to the frequency of operations for proper assessment.</w:t>
      </w:r>
      <w:r w:rsidR="0061625E" w:rsidRPr="00F15D5F">
        <w:rPr>
          <w:rFonts w:asciiTheme="majorBidi" w:eastAsia="ArnoPro-LightDisplay" w:hAnsiTheme="majorBidi" w:cstheme="majorBidi"/>
        </w:rPr>
        <w:t xml:space="preserve"> </w:t>
      </w:r>
      <w:r w:rsidR="009879A4" w:rsidRPr="00F15D5F">
        <w:rPr>
          <w:rFonts w:asciiTheme="majorBidi" w:eastAsia="ArnoPro-LightDisplay" w:hAnsiTheme="majorBidi" w:cstheme="majorBidi"/>
        </w:rPr>
        <w:t xml:space="preserve">The study included both males and females. </w:t>
      </w:r>
      <w:r w:rsidR="007D614F" w:rsidRPr="00F15D5F">
        <w:rPr>
          <w:rFonts w:asciiTheme="majorBidi" w:hAnsiTheme="majorBidi" w:cstheme="majorBidi"/>
        </w:rPr>
        <w:t xml:space="preserve">Inclusion criteria were physicians working in the chosen departments for at least six months assimilated with the hospital processes and </w:t>
      </w:r>
      <w:r w:rsidR="00AB1B17" w:rsidRPr="00F15D5F">
        <w:rPr>
          <w:rFonts w:asciiTheme="majorBidi" w:hAnsiTheme="majorBidi" w:cstheme="majorBidi"/>
        </w:rPr>
        <w:t>system with no</w:t>
      </w:r>
      <w:r w:rsidR="007D614F" w:rsidRPr="00F15D5F">
        <w:rPr>
          <w:rFonts w:asciiTheme="majorBidi" w:hAnsiTheme="majorBidi" w:cstheme="majorBidi"/>
        </w:rPr>
        <w:t xml:space="preserve"> managerial role. Assistant lecturers or physician who took master degree, residents and residents visitors that are considered as junior p</w:t>
      </w:r>
      <w:r w:rsidR="00040580" w:rsidRPr="00F15D5F">
        <w:rPr>
          <w:rFonts w:asciiTheme="majorBidi" w:hAnsiTheme="majorBidi" w:cstheme="majorBidi"/>
        </w:rPr>
        <w:t>hysicians and the rest falling i</w:t>
      </w:r>
      <w:r w:rsidR="007D614F" w:rsidRPr="00F15D5F">
        <w:rPr>
          <w:rFonts w:asciiTheme="majorBidi" w:hAnsiTheme="majorBidi" w:cstheme="majorBidi"/>
        </w:rPr>
        <w:t>n the ca</w:t>
      </w:r>
      <w:r w:rsidR="00AB1B17" w:rsidRPr="00F15D5F">
        <w:rPr>
          <w:rFonts w:asciiTheme="majorBidi" w:hAnsiTheme="majorBidi" w:cstheme="majorBidi"/>
        </w:rPr>
        <w:t>tegory of consultant physicians in the selected hospitals.</w:t>
      </w:r>
      <w:r w:rsidR="007D614F" w:rsidRPr="00F15D5F">
        <w:rPr>
          <w:rFonts w:asciiTheme="majorBidi" w:hAnsiTheme="majorBidi" w:cstheme="majorBidi"/>
        </w:rPr>
        <w:t xml:space="preserve"> </w:t>
      </w:r>
      <w:r w:rsidR="0061625E" w:rsidRPr="00F15D5F">
        <w:rPr>
          <w:rFonts w:asciiTheme="majorBidi" w:hAnsiTheme="majorBidi" w:cstheme="majorBidi"/>
        </w:rPr>
        <w:t xml:space="preserve">These hospitals served patients came from both urban and rural areas in </w:t>
      </w:r>
      <w:proofErr w:type="spellStart"/>
      <w:r w:rsidR="0061625E" w:rsidRPr="00F15D5F">
        <w:rPr>
          <w:rFonts w:asciiTheme="majorBidi" w:hAnsiTheme="majorBidi" w:cstheme="majorBidi"/>
        </w:rPr>
        <w:t>Sharkia</w:t>
      </w:r>
      <w:proofErr w:type="spellEnd"/>
      <w:r w:rsidR="0061625E" w:rsidRPr="00F15D5F">
        <w:rPr>
          <w:rFonts w:asciiTheme="majorBidi" w:hAnsiTheme="majorBidi" w:cstheme="majorBidi"/>
        </w:rPr>
        <w:t xml:space="preserve"> government and admitted for invasive procedure. The study period was from July 2015-August 2016. </w:t>
      </w:r>
    </w:p>
    <w:p w:rsidR="009879A4" w:rsidRPr="00F15D5F" w:rsidRDefault="009879A4" w:rsidP="0061625E">
      <w:pPr>
        <w:autoSpaceDE w:val="0"/>
        <w:autoSpaceDN w:val="0"/>
        <w:bidi w:val="0"/>
        <w:adjustRightInd w:val="0"/>
        <w:jc w:val="both"/>
        <w:rPr>
          <w:rFonts w:asciiTheme="majorBidi" w:eastAsia="ArnoPro-LightDisplay" w:hAnsiTheme="majorBidi" w:cstheme="majorBidi"/>
          <w:szCs w:val="24"/>
          <w:lang w:eastAsia="en-US"/>
        </w:rPr>
      </w:pPr>
    </w:p>
    <w:p w:rsidR="00BB06E9" w:rsidRPr="00F15D5F" w:rsidRDefault="00BB06E9" w:rsidP="00E94D94">
      <w:pPr>
        <w:pStyle w:val="Default"/>
        <w:jc w:val="both"/>
        <w:rPr>
          <w:rFonts w:asciiTheme="majorBidi" w:hAnsiTheme="majorBidi" w:cstheme="majorBidi"/>
        </w:rPr>
      </w:pPr>
    </w:p>
    <w:p w:rsidR="00AB1B17" w:rsidRPr="00F15D5F" w:rsidRDefault="00AB1B17" w:rsidP="00AB1B17">
      <w:pPr>
        <w:jc w:val="right"/>
        <w:rPr>
          <w:rFonts w:asciiTheme="majorBidi" w:hAnsiTheme="majorBidi" w:cstheme="majorBidi"/>
          <w:b/>
          <w:bCs/>
          <w:i/>
          <w:iCs/>
          <w:szCs w:val="24"/>
        </w:rPr>
      </w:pPr>
      <w:r w:rsidRPr="00F15D5F">
        <w:rPr>
          <w:rFonts w:asciiTheme="majorBidi" w:hAnsiTheme="majorBidi" w:cstheme="majorBidi"/>
          <w:b/>
          <w:bCs/>
          <w:i/>
          <w:iCs/>
          <w:szCs w:val="24"/>
        </w:rPr>
        <w:t>Data collection and Study tools</w:t>
      </w:r>
    </w:p>
    <w:p w:rsidR="00E36381" w:rsidRPr="00F15D5F" w:rsidRDefault="00E36381" w:rsidP="00BB06E9">
      <w:pPr>
        <w:pStyle w:val="Default"/>
        <w:jc w:val="both"/>
        <w:rPr>
          <w:rFonts w:asciiTheme="majorBidi" w:hAnsiTheme="majorBidi" w:cstheme="majorBidi"/>
        </w:rPr>
      </w:pPr>
    </w:p>
    <w:p w:rsidR="00A74649" w:rsidRPr="00F15D5F" w:rsidRDefault="00E36381" w:rsidP="00FD7C71">
      <w:pPr>
        <w:pStyle w:val="Default"/>
        <w:jc w:val="both"/>
        <w:rPr>
          <w:rFonts w:asciiTheme="majorBidi" w:hAnsiTheme="majorBidi" w:cstheme="majorBidi"/>
        </w:rPr>
      </w:pPr>
      <w:r w:rsidRPr="00F15D5F">
        <w:rPr>
          <w:rFonts w:asciiTheme="majorBidi" w:eastAsia="ArnoPro-LightDisplay" w:hAnsiTheme="majorBidi" w:cstheme="majorBidi"/>
        </w:rPr>
        <w:t>A pre-designed questionnaire included items about the occupational background of participants (department, job title, life</w:t>
      </w:r>
      <w:r w:rsidR="009331A3">
        <w:rPr>
          <w:rFonts w:asciiTheme="majorBidi" w:eastAsia="ArnoPro-LightDisplay" w:hAnsiTheme="majorBidi" w:cstheme="majorBidi"/>
        </w:rPr>
        <w:t xml:space="preserve"> </w:t>
      </w:r>
      <w:r w:rsidRPr="00F15D5F">
        <w:rPr>
          <w:rFonts w:asciiTheme="majorBidi" w:eastAsia="ArnoPro-LightDisplay" w:hAnsiTheme="majorBidi" w:cstheme="majorBidi"/>
        </w:rPr>
        <w:t xml:space="preserve">time duration of work experience </w:t>
      </w:r>
      <w:r w:rsidR="00040580" w:rsidRPr="00F15D5F">
        <w:rPr>
          <w:rFonts w:asciiTheme="majorBidi" w:eastAsia="ArnoPro-LightDisplay" w:hAnsiTheme="majorBidi" w:cstheme="majorBidi"/>
        </w:rPr>
        <w:t>and history of medical training</w:t>
      </w:r>
      <w:r w:rsidRPr="00F15D5F">
        <w:rPr>
          <w:rFonts w:asciiTheme="majorBidi" w:eastAsia="ArnoPro-LightDisplay" w:hAnsiTheme="majorBidi" w:cstheme="majorBidi"/>
        </w:rPr>
        <w:t xml:space="preserve">). The questions related to KAP included 48 items. </w:t>
      </w:r>
      <w:r w:rsidR="00A74649" w:rsidRPr="00F15D5F">
        <w:rPr>
          <w:rFonts w:asciiTheme="majorBidi" w:eastAsia="ArnoPro-LightDisplay" w:hAnsiTheme="majorBidi" w:cstheme="majorBidi"/>
        </w:rPr>
        <w:t>The authors developed these items</w:t>
      </w:r>
      <w:r w:rsidRPr="00F15D5F">
        <w:rPr>
          <w:rFonts w:asciiTheme="majorBidi" w:eastAsia="ArnoPro-LightDisplay" w:hAnsiTheme="majorBidi" w:cstheme="majorBidi"/>
        </w:rPr>
        <w:t xml:space="preserve"> after reviewing similar published articles</w:t>
      </w:r>
      <w:r w:rsidRPr="00F15D5F">
        <w:rPr>
          <w:rFonts w:asciiTheme="majorBidi" w:hAnsiTheme="majorBidi" w:cstheme="majorBidi"/>
        </w:rPr>
        <w:t xml:space="preserve"> </w:t>
      </w:r>
      <w:r w:rsidR="003E7C35" w:rsidRPr="00FD7C71">
        <w:rPr>
          <w:rFonts w:asciiTheme="majorBidi" w:hAnsiTheme="majorBidi" w:cstheme="majorBidi"/>
          <w:b/>
          <w:bCs/>
        </w:rPr>
        <w:t>[10]</w:t>
      </w:r>
      <w:r w:rsidR="00FD7C71">
        <w:rPr>
          <w:rFonts w:asciiTheme="majorBidi" w:hAnsiTheme="majorBidi" w:cstheme="majorBidi"/>
        </w:rPr>
        <w:t xml:space="preserve">. </w:t>
      </w:r>
      <w:r w:rsidRPr="00F15D5F">
        <w:rPr>
          <w:rFonts w:asciiTheme="majorBidi" w:eastAsia="ArnoPro-LightDisplay" w:hAnsiTheme="majorBidi" w:cstheme="majorBidi"/>
        </w:rPr>
        <w:t xml:space="preserve">For knowledge, 27 items were included, e.g. </w:t>
      </w:r>
      <w:r w:rsidR="00723DA9">
        <w:rPr>
          <w:rFonts w:asciiTheme="majorBidi" w:hAnsiTheme="majorBidi" w:cstheme="majorBidi"/>
        </w:rPr>
        <w:t>e</w:t>
      </w:r>
      <w:r w:rsidR="00A74649" w:rsidRPr="00F15D5F">
        <w:rPr>
          <w:rFonts w:asciiTheme="majorBidi" w:hAnsiTheme="majorBidi" w:cstheme="majorBidi"/>
        </w:rPr>
        <w:t>thics oath and ethics committee (3 items),</w:t>
      </w:r>
      <w:r w:rsidR="00723DA9">
        <w:rPr>
          <w:rFonts w:asciiTheme="majorBidi" w:hAnsiTheme="majorBidi" w:cstheme="majorBidi"/>
        </w:rPr>
        <w:t xml:space="preserve"> e</w:t>
      </w:r>
      <w:r w:rsidR="00A74649" w:rsidRPr="00F15D5F">
        <w:rPr>
          <w:rFonts w:asciiTheme="majorBidi" w:hAnsiTheme="majorBidi" w:cstheme="majorBidi"/>
        </w:rPr>
        <w:t>t</w:t>
      </w:r>
      <w:r w:rsidR="00723DA9">
        <w:rPr>
          <w:rFonts w:asciiTheme="majorBidi" w:hAnsiTheme="majorBidi" w:cstheme="majorBidi"/>
        </w:rPr>
        <w:t>hics committee role (5 items), p</w:t>
      </w:r>
      <w:r w:rsidR="00A74649" w:rsidRPr="00F15D5F">
        <w:rPr>
          <w:rFonts w:asciiTheme="majorBidi" w:hAnsiTheme="majorBidi" w:cstheme="majorBidi"/>
        </w:rPr>
        <w:t>rinciples o</w:t>
      </w:r>
      <w:r w:rsidR="00723DA9">
        <w:rPr>
          <w:rFonts w:asciiTheme="majorBidi" w:hAnsiTheme="majorBidi" w:cstheme="majorBidi"/>
        </w:rPr>
        <w:t>f healthcare ethics (4 items), m</w:t>
      </w:r>
      <w:r w:rsidR="00A74649" w:rsidRPr="00F15D5F">
        <w:rPr>
          <w:rFonts w:asciiTheme="majorBidi" w:hAnsiTheme="majorBidi" w:cstheme="majorBidi"/>
        </w:rPr>
        <w:t xml:space="preserve">ain purposes of consent (9 items), </w:t>
      </w:r>
      <w:r w:rsidR="00040580" w:rsidRPr="00F15D5F">
        <w:rPr>
          <w:rFonts w:asciiTheme="majorBidi" w:eastAsia="Calibri" w:hAnsiTheme="majorBidi" w:cstheme="majorBidi"/>
        </w:rPr>
        <w:t>familiarity</w:t>
      </w:r>
      <w:r w:rsidR="00A74649" w:rsidRPr="00F15D5F">
        <w:rPr>
          <w:rFonts w:asciiTheme="majorBidi" w:eastAsia="Calibri" w:hAnsiTheme="majorBidi" w:cstheme="majorBidi"/>
        </w:rPr>
        <w:t xml:space="preserve"> with the informed consent process,</w:t>
      </w:r>
      <w:r w:rsidR="00A74649" w:rsidRPr="00F15D5F">
        <w:rPr>
          <w:rFonts w:asciiTheme="majorBidi" w:eastAsia="Calibri" w:hAnsiTheme="majorBidi" w:cstheme="majorBidi"/>
          <w:b/>
          <w:bCs/>
        </w:rPr>
        <w:t xml:space="preserve"> </w:t>
      </w:r>
      <w:r w:rsidR="00723DA9">
        <w:rPr>
          <w:rFonts w:asciiTheme="majorBidi" w:hAnsiTheme="majorBidi" w:cstheme="majorBidi"/>
        </w:rPr>
        <w:t>w</w:t>
      </w:r>
      <w:r w:rsidR="00A74649" w:rsidRPr="00F15D5F">
        <w:rPr>
          <w:rFonts w:asciiTheme="majorBidi" w:hAnsiTheme="majorBidi" w:cstheme="majorBidi"/>
        </w:rPr>
        <w:t>ithholding truth and respecting confidentiality (5 items)</w:t>
      </w:r>
      <w:r w:rsidR="003F078B" w:rsidRPr="00F15D5F">
        <w:rPr>
          <w:rFonts w:asciiTheme="majorBidi" w:hAnsiTheme="majorBidi" w:cstheme="majorBidi"/>
        </w:rPr>
        <w:t>.</w:t>
      </w:r>
    </w:p>
    <w:p w:rsidR="004118AA" w:rsidRPr="00F15D5F" w:rsidRDefault="00A74649" w:rsidP="00852DF4">
      <w:pPr>
        <w:pStyle w:val="Default"/>
        <w:jc w:val="both"/>
        <w:rPr>
          <w:rFonts w:asciiTheme="majorBidi" w:hAnsiTheme="majorBidi" w:cstheme="majorBidi"/>
        </w:rPr>
      </w:pPr>
      <w:r w:rsidRPr="00F15D5F">
        <w:rPr>
          <w:rFonts w:asciiTheme="majorBidi" w:eastAsia="ArnoPro-LightDisplay" w:hAnsiTheme="majorBidi" w:cstheme="majorBidi"/>
        </w:rPr>
        <w:t>Attitudes were assessed using 5</w:t>
      </w:r>
      <w:r w:rsidR="00E36381" w:rsidRPr="00F15D5F">
        <w:rPr>
          <w:rFonts w:asciiTheme="majorBidi" w:eastAsia="ArnoPro-LightDisplay" w:hAnsiTheme="majorBidi" w:cstheme="majorBidi"/>
        </w:rPr>
        <w:t xml:space="preserve"> questions, e.g. </w:t>
      </w:r>
      <w:r w:rsidR="00723DA9">
        <w:rPr>
          <w:rFonts w:asciiTheme="majorBidi" w:hAnsiTheme="majorBidi" w:cstheme="majorBidi"/>
        </w:rPr>
        <w:t>a</w:t>
      </w:r>
      <w:r w:rsidRPr="00F15D5F">
        <w:rPr>
          <w:rFonts w:asciiTheme="majorBidi" w:hAnsiTheme="majorBidi" w:cstheme="majorBidi"/>
        </w:rPr>
        <w:t xml:space="preserve">re you interested in knowing more about healthcare ethics, I usually keep patients privacy, close relatives must know about a patient’s condition, </w:t>
      </w:r>
      <w:r w:rsidR="00852DF4" w:rsidRPr="00F15D5F">
        <w:rPr>
          <w:rFonts w:asciiTheme="majorBidi" w:eastAsia="Times New Roman" w:hAnsiTheme="majorBidi" w:cstheme="majorBidi"/>
          <w:noProof/>
          <w:lang w:eastAsia="ar-SA"/>
        </w:rPr>
        <w:t>c</w:t>
      </w:r>
      <w:r w:rsidR="00217CF5" w:rsidRPr="00F15D5F">
        <w:rPr>
          <w:rFonts w:asciiTheme="majorBidi" w:eastAsia="Times New Roman" w:hAnsiTheme="majorBidi" w:cstheme="majorBidi"/>
          <w:noProof/>
          <w:lang w:eastAsia="ar-SA"/>
        </w:rPr>
        <w:t>onfidential informati</w:t>
      </w:r>
      <w:r w:rsidR="00217CF5" w:rsidRPr="00F15D5F">
        <w:rPr>
          <w:rFonts w:asciiTheme="majorBidi" w:hAnsiTheme="majorBidi" w:cstheme="majorBidi"/>
        </w:rPr>
        <w:t xml:space="preserve">on can only be disclosed if the </w:t>
      </w:r>
      <w:r w:rsidR="00217CF5" w:rsidRPr="00F15D5F">
        <w:rPr>
          <w:rFonts w:asciiTheme="majorBidi" w:eastAsia="Times New Roman" w:hAnsiTheme="majorBidi" w:cstheme="majorBidi"/>
          <w:noProof/>
          <w:lang w:eastAsia="ar-SA"/>
        </w:rPr>
        <w:t>patient gives explicit consent or if expressly provided for in the law</w:t>
      </w:r>
      <w:r w:rsidRPr="00F15D5F">
        <w:rPr>
          <w:rFonts w:asciiTheme="majorBidi" w:hAnsiTheme="majorBidi" w:cstheme="majorBidi"/>
        </w:rPr>
        <w:t xml:space="preserve">, </w:t>
      </w:r>
      <w:r w:rsidR="00852DF4" w:rsidRPr="00F15D5F">
        <w:rPr>
          <w:rFonts w:asciiTheme="majorBidi" w:eastAsia="Times New Roman" w:hAnsiTheme="majorBidi" w:cstheme="majorBidi"/>
          <w:noProof/>
          <w:lang w:eastAsia="ar-SA"/>
        </w:rPr>
        <w:t>confidentiality cannot be appli</w:t>
      </w:r>
      <w:r w:rsidR="00852DF4" w:rsidRPr="00F15D5F">
        <w:rPr>
          <w:rFonts w:asciiTheme="majorBidi" w:hAnsiTheme="majorBidi" w:cstheme="majorBidi"/>
        </w:rPr>
        <w:t xml:space="preserve">ed in modern care and should be </w:t>
      </w:r>
      <w:r w:rsidR="00852DF4" w:rsidRPr="00F15D5F">
        <w:rPr>
          <w:rFonts w:asciiTheme="majorBidi" w:eastAsia="Times New Roman" w:hAnsiTheme="majorBidi" w:cstheme="majorBidi"/>
          <w:noProof/>
          <w:lang w:eastAsia="ar-SA"/>
        </w:rPr>
        <w:t>abandoned.</w:t>
      </w:r>
    </w:p>
    <w:p w:rsidR="00290A0F" w:rsidRPr="00F15D5F" w:rsidRDefault="00290A0F" w:rsidP="003F078B">
      <w:pPr>
        <w:pStyle w:val="Default"/>
        <w:jc w:val="both"/>
        <w:rPr>
          <w:rFonts w:asciiTheme="majorBidi" w:hAnsiTheme="majorBidi" w:cstheme="majorBidi"/>
        </w:rPr>
      </w:pPr>
    </w:p>
    <w:p w:rsidR="004067A8" w:rsidRPr="00F15D5F" w:rsidRDefault="00290A0F" w:rsidP="004E7704">
      <w:pPr>
        <w:pStyle w:val="Default"/>
        <w:jc w:val="both"/>
        <w:rPr>
          <w:rFonts w:asciiTheme="majorBidi" w:hAnsiTheme="majorBidi" w:cstheme="majorBidi"/>
        </w:rPr>
      </w:pPr>
      <w:r w:rsidRPr="00F15D5F">
        <w:rPr>
          <w:rFonts w:asciiTheme="majorBidi" w:hAnsiTheme="majorBidi" w:cstheme="majorBidi"/>
        </w:rPr>
        <w:t>An observation checklist assessed how far the physicians adhered to specified principles of medical ethics: informed consent, privacy, confidentiality and collaboration of patients in the process of decision-making for treatment.</w:t>
      </w:r>
      <w:r w:rsidR="00973FAE" w:rsidRPr="00F15D5F">
        <w:rPr>
          <w:rFonts w:asciiTheme="majorBidi" w:hAnsiTheme="majorBidi" w:cstheme="majorBidi"/>
        </w:rPr>
        <w:t xml:space="preserve"> </w:t>
      </w:r>
      <w:r w:rsidR="00F14351" w:rsidRPr="00F15D5F">
        <w:rPr>
          <w:rFonts w:asciiTheme="majorBidi" w:hAnsiTheme="majorBidi" w:cstheme="majorBidi"/>
        </w:rPr>
        <w:t>Practice</w:t>
      </w:r>
      <w:r w:rsidR="00E662A1">
        <w:rPr>
          <w:rFonts w:asciiTheme="majorBidi" w:hAnsiTheme="majorBidi" w:cstheme="majorBidi"/>
        </w:rPr>
        <w:t xml:space="preserve">s </w:t>
      </w:r>
      <w:r w:rsidR="00A74649" w:rsidRPr="00F15D5F">
        <w:rPr>
          <w:rFonts w:asciiTheme="majorBidi" w:hAnsiTheme="majorBidi" w:cstheme="majorBidi"/>
        </w:rPr>
        <w:t>evaluated using</w:t>
      </w:r>
      <w:r w:rsidR="00F14351" w:rsidRPr="00F15D5F">
        <w:rPr>
          <w:rFonts w:asciiTheme="majorBidi" w:hAnsiTheme="majorBidi" w:cstheme="majorBidi"/>
        </w:rPr>
        <w:t xml:space="preserve"> </w:t>
      </w:r>
      <w:r w:rsidR="00846F4D" w:rsidRPr="00F15D5F">
        <w:rPr>
          <w:rFonts w:asciiTheme="majorBidi" w:hAnsiTheme="majorBidi" w:cstheme="majorBidi"/>
        </w:rPr>
        <w:t>16</w:t>
      </w:r>
      <w:r w:rsidR="001049CF" w:rsidRPr="00F15D5F">
        <w:rPr>
          <w:rFonts w:asciiTheme="majorBidi" w:hAnsiTheme="majorBidi" w:cstheme="majorBidi"/>
        </w:rPr>
        <w:t xml:space="preserve"> </w:t>
      </w:r>
      <w:r w:rsidR="003F078B" w:rsidRPr="00F15D5F">
        <w:rPr>
          <w:rFonts w:asciiTheme="majorBidi" w:hAnsiTheme="majorBidi" w:cstheme="majorBidi"/>
        </w:rPr>
        <w:t xml:space="preserve">items; </w:t>
      </w:r>
      <w:r w:rsidR="00C72F5C" w:rsidRPr="00F15D5F">
        <w:rPr>
          <w:rFonts w:asciiTheme="majorBidi" w:hAnsiTheme="majorBidi" w:cstheme="majorBidi"/>
        </w:rPr>
        <w:t>i</w:t>
      </w:r>
      <w:r w:rsidR="00307C0A" w:rsidRPr="00F15D5F">
        <w:rPr>
          <w:rFonts w:asciiTheme="majorBidi" w:hAnsiTheme="majorBidi" w:cstheme="majorBidi"/>
        </w:rPr>
        <w:t>nforming</w:t>
      </w:r>
      <w:r w:rsidR="00295E9D" w:rsidRPr="00F15D5F">
        <w:rPr>
          <w:rFonts w:asciiTheme="majorBidi" w:hAnsiTheme="majorBidi" w:cstheme="majorBidi"/>
        </w:rPr>
        <w:t xml:space="preserve"> patient’s rights, </w:t>
      </w:r>
      <w:r w:rsidR="00C72F5C" w:rsidRPr="00F15D5F">
        <w:rPr>
          <w:rFonts w:asciiTheme="majorBidi" w:hAnsiTheme="majorBidi" w:cstheme="majorBidi"/>
        </w:rPr>
        <w:t>i</w:t>
      </w:r>
      <w:r w:rsidR="0090036A" w:rsidRPr="00F15D5F">
        <w:rPr>
          <w:rFonts w:asciiTheme="majorBidi" w:hAnsiTheme="majorBidi" w:cstheme="majorBidi"/>
        </w:rPr>
        <w:t>nforming</w:t>
      </w:r>
      <w:r w:rsidR="00295E9D" w:rsidRPr="00F15D5F">
        <w:rPr>
          <w:rFonts w:asciiTheme="majorBidi" w:hAnsiTheme="majorBidi" w:cstheme="majorBidi"/>
        </w:rPr>
        <w:t xml:space="preserve"> possible consequences of treatment</w:t>
      </w:r>
      <w:r w:rsidR="00C72F5C" w:rsidRPr="00F15D5F">
        <w:rPr>
          <w:rFonts w:asciiTheme="majorBidi" w:hAnsiTheme="majorBidi" w:cstheme="majorBidi"/>
        </w:rPr>
        <w:t>, i</w:t>
      </w:r>
      <w:r w:rsidR="00307C0A" w:rsidRPr="00F15D5F">
        <w:rPr>
          <w:rFonts w:asciiTheme="majorBidi" w:hAnsiTheme="majorBidi" w:cstheme="majorBidi"/>
        </w:rPr>
        <w:t>nforming</w:t>
      </w:r>
      <w:r w:rsidR="00295E9D" w:rsidRPr="00F15D5F">
        <w:rPr>
          <w:rFonts w:asciiTheme="majorBidi" w:hAnsiTheme="majorBidi" w:cstheme="majorBidi"/>
        </w:rPr>
        <w:t xml:space="preserve"> medical condition and treatment procedures,</w:t>
      </w:r>
      <w:r w:rsidR="004067A8" w:rsidRPr="00F15D5F">
        <w:rPr>
          <w:rFonts w:asciiTheme="majorBidi" w:hAnsiTheme="majorBidi" w:cstheme="majorBidi"/>
        </w:rPr>
        <w:t xml:space="preserve"> </w:t>
      </w:r>
      <w:r w:rsidR="00C72F5C" w:rsidRPr="00F15D5F">
        <w:rPr>
          <w:rFonts w:asciiTheme="majorBidi" w:hAnsiTheme="majorBidi" w:cstheme="majorBidi"/>
        </w:rPr>
        <w:t>a</w:t>
      </w:r>
      <w:r w:rsidR="007E3C2A" w:rsidRPr="00F15D5F">
        <w:rPr>
          <w:rFonts w:asciiTheme="majorBidi" w:hAnsiTheme="majorBidi" w:cstheme="majorBidi"/>
        </w:rPr>
        <w:t>nswer patient's questions. P</w:t>
      </w:r>
      <w:r w:rsidR="004067A8" w:rsidRPr="00F15D5F">
        <w:rPr>
          <w:rFonts w:asciiTheme="majorBidi" w:hAnsiTheme="majorBidi" w:cstheme="majorBidi"/>
        </w:rPr>
        <w:t>rovide information on risks and possible complications of treatment</w:t>
      </w:r>
      <w:r w:rsidR="00C72F5C" w:rsidRPr="00F15D5F">
        <w:rPr>
          <w:rFonts w:asciiTheme="majorBidi" w:hAnsiTheme="majorBidi" w:cstheme="majorBidi"/>
        </w:rPr>
        <w:t>,</w:t>
      </w:r>
      <w:r w:rsidR="0090036A" w:rsidRPr="00F15D5F">
        <w:rPr>
          <w:rFonts w:asciiTheme="majorBidi" w:hAnsiTheme="majorBidi" w:cstheme="majorBidi"/>
        </w:rPr>
        <w:t xml:space="preserve"> </w:t>
      </w:r>
      <w:r w:rsidR="00C72F5C" w:rsidRPr="00F15D5F">
        <w:rPr>
          <w:rFonts w:asciiTheme="majorBidi" w:hAnsiTheme="majorBidi" w:cstheme="majorBidi"/>
        </w:rPr>
        <w:t>i</w:t>
      </w:r>
      <w:r w:rsidR="004067A8" w:rsidRPr="00F15D5F">
        <w:rPr>
          <w:rFonts w:asciiTheme="majorBidi" w:hAnsiTheme="majorBidi" w:cstheme="majorBidi"/>
        </w:rPr>
        <w:t xml:space="preserve">nforming length of hospital stay, </w:t>
      </w:r>
      <w:r w:rsidR="004E7704" w:rsidRPr="00F15D5F">
        <w:rPr>
          <w:rFonts w:asciiTheme="majorBidi" w:hAnsiTheme="majorBidi" w:cstheme="majorBidi"/>
        </w:rPr>
        <w:t>ensured privacy during examination,</w:t>
      </w:r>
      <w:r w:rsidR="00C72F5C" w:rsidRPr="00F15D5F">
        <w:rPr>
          <w:rFonts w:asciiTheme="majorBidi" w:hAnsiTheme="majorBidi" w:cstheme="majorBidi"/>
        </w:rPr>
        <w:t xml:space="preserve"> follow guidelines in practice, </w:t>
      </w:r>
      <w:r w:rsidR="004E7704" w:rsidRPr="00F15D5F">
        <w:rPr>
          <w:rFonts w:asciiTheme="majorBidi" w:hAnsiTheme="majorBidi" w:cstheme="majorBidi"/>
        </w:rPr>
        <w:t>complied with the rules of confidentiality</w:t>
      </w:r>
      <w:r w:rsidR="007E3C2A" w:rsidRPr="00F15D5F">
        <w:rPr>
          <w:rFonts w:asciiTheme="majorBidi" w:hAnsiTheme="majorBidi" w:cstheme="majorBidi"/>
        </w:rPr>
        <w:t>, gaining more</w:t>
      </w:r>
      <w:r w:rsidR="00C72F5C" w:rsidRPr="00F15D5F">
        <w:rPr>
          <w:rFonts w:asciiTheme="majorBidi" w:hAnsiTheme="majorBidi" w:cstheme="majorBidi"/>
        </w:rPr>
        <w:t xml:space="preserve"> knowledge for healthcare ethics and law making seven items. </w:t>
      </w:r>
    </w:p>
    <w:p w:rsidR="00E132B7" w:rsidRPr="00F15D5F" w:rsidRDefault="00E132B7" w:rsidP="00A74649">
      <w:pPr>
        <w:pStyle w:val="Default"/>
        <w:jc w:val="both"/>
        <w:rPr>
          <w:rFonts w:asciiTheme="majorBidi" w:hAnsiTheme="majorBidi" w:cstheme="majorBidi"/>
        </w:rPr>
      </w:pPr>
    </w:p>
    <w:p w:rsidR="00E132B7" w:rsidRPr="00F15D5F" w:rsidRDefault="00E662A1" w:rsidP="00E662A1">
      <w:pPr>
        <w:pStyle w:val="Default"/>
        <w:jc w:val="both"/>
        <w:rPr>
          <w:rFonts w:asciiTheme="majorBidi" w:hAnsiTheme="majorBidi" w:cstheme="majorBidi"/>
        </w:rPr>
      </w:pPr>
      <w:r>
        <w:rPr>
          <w:rFonts w:asciiTheme="majorBidi" w:hAnsiTheme="majorBidi" w:cstheme="majorBidi"/>
        </w:rPr>
        <w:t>The questionnaire</w:t>
      </w:r>
      <w:r w:rsidR="00E132B7" w:rsidRPr="00F15D5F">
        <w:rPr>
          <w:rFonts w:asciiTheme="majorBidi" w:hAnsiTheme="majorBidi" w:cstheme="majorBidi"/>
        </w:rPr>
        <w:t xml:space="preserve"> developed in Arabic usin</w:t>
      </w:r>
      <w:r>
        <w:rPr>
          <w:rFonts w:asciiTheme="majorBidi" w:hAnsiTheme="majorBidi" w:cstheme="majorBidi"/>
        </w:rPr>
        <w:t xml:space="preserve">g simple local language and </w:t>
      </w:r>
      <w:r w:rsidR="00E132B7" w:rsidRPr="00F15D5F">
        <w:rPr>
          <w:rFonts w:asciiTheme="majorBidi" w:hAnsiTheme="majorBidi" w:cstheme="majorBidi"/>
        </w:rPr>
        <w:t xml:space="preserve">tested in a pilot study with 20 persons </w:t>
      </w:r>
      <w:r>
        <w:rPr>
          <w:rFonts w:asciiTheme="majorBidi" w:hAnsiTheme="majorBidi" w:cstheme="majorBidi"/>
        </w:rPr>
        <w:t>of different job titles</w:t>
      </w:r>
      <w:r w:rsidR="00E132B7" w:rsidRPr="00F15D5F">
        <w:rPr>
          <w:rFonts w:asciiTheme="majorBidi" w:hAnsiTheme="majorBidi" w:cstheme="majorBidi"/>
        </w:rPr>
        <w:t>. The relia</w:t>
      </w:r>
      <w:r>
        <w:rPr>
          <w:rFonts w:asciiTheme="majorBidi" w:hAnsiTheme="majorBidi" w:cstheme="majorBidi"/>
        </w:rPr>
        <w:t xml:space="preserve">bility of the questionnaire </w:t>
      </w:r>
      <w:r w:rsidR="00E132B7" w:rsidRPr="00F15D5F">
        <w:rPr>
          <w:rFonts w:asciiTheme="majorBidi" w:hAnsiTheme="majorBidi" w:cstheme="majorBidi"/>
        </w:rPr>
        <w:t>assessed by applying reliability test using Cronbach alpha (0.73).</w:t>
      </w:r>
    </w:p>
    <w:p w:rsidR="00295E9D" w:rsidRPr="00F15D5F" w:rsidRDefault="00295E9D" w:rsidP="00295E9D">
      <w:pPr>
        <w:pStyle w:val="Default"/>
        <w:jc w:val="both"/>
        <w:rPr>
          <w:rFonts w:asciiTheme="majorBidi" w:hAnsiTheme="majorBidi" w:cstheme="majorBidi"/>
        </w:rPr>
      </w:pPr>
    </w:p>
    <w:p w:rsidR="00882EB2" w:rsidRPr="00F15D5F" w:rsidRDefault="00E23ADC" w:rsidP="00E23ADC">
      <w:pPr>
        <w:jc w:val="right"/>
        <w:rPr>
          <w:rFonts w:asciiTheme="majorBidi" w:hAnsiTheme="majorBidi" w:cstheme="majorBidi"/>
          <w:b/>
          <w:bCs/>
          <w:i/>
          <w:iCs/>
          <w:szCs w:val="24"/>
        </w:rPr>
      </w:pPr>
      <w:r w:rsidRPr="00F15D5F">
        <w:rPr>
          <w:rFonts w:asciiTheme="majorBidi" w:hAnsiTheme="majorBidi" w:cstheme="majorBidi"/>
          <w:b/>
          <w:bCs/>
          <w:i/>
          <w:iCs/>
          <w:szCs w:val="24"/>
        </w:rPr>
        <w:t>Scoring</w:t>
      </w:r>
    </w:p>
    <w:p w:rsidR="00882EB2" w:rsidRPr="00F15D5F" w:rsidRDefault="00882EB2" w:rsidP="00E23ADC">
      <w:pPr>
        <w:jc w:val="right"/>
        <w:rPr>
          <w:rFonts w:asciiTheme="majorBidi" w:hAnsiTheme="majorBidi" w:cstheme="majorBidi"/>
          <w:b/>
          <w:bCs/>
          <w:i/>
          <w:iCs/>
          <w:szCs w:val="24"/>
        </w:rPr>
      </w:pPr>
    </w:p>
    <w:p w:rsidR="00882EB2" w:rsidRPr="00F15D5F" w:rsidRDefault="00882EB2" w:rsidP="00882EB2">
      <w:pPr>
        <w:pStyle w:val="Default"/>
        <w:jc w:val="both"/>
        <w:rPr>
          <w:rFonts w:asciiTheme="majorBidi" w:hAnsiTheme="majorBidi" w:cstheme="majorBidi"/>
        </w:rPr>
      </w:pPr>
      <w:r w:rsidRPr="00F15D5F">
        <w:rPr>
          <w:rFonts w:asciiTheme="majorBidi" w:eastAsia="ArnoPro-LightDisplay" w:hAnsiTheme="majorBidi" w:cstheme="majorBidi"/>
        </w:rPr>
        <w:t>The KAP scores were calculated as follows: satisfactory knowledge was score 2 for yes and 1 for no making a total of 54 points; satisfactory attitude was scored</w:t>
      </w:r>
      <w:r w:rsidRPr="00F15D5F">
        <w:rPr>
          <w:rFonts w:asciiTheme="majorBidi" w:hAnsiTheme="majorBidi" w:cstheme="majorBidi"/>
        </w:rPr>
        <w:t xml:space="preserve"> into five levels (score 1: strongly disagree 2: disagree 3: uncertain 4: agree 5: strongly agree) considering reversed answers. A total score calculated whereas, correct agreement recorded five points and the incorrect zero, counting a total of 25 points </w:t>
      </w:r>
      <w:r w:rsidRPr="00F15D5F">
        <w:rPr>
          <w:rFonts w:asciiTheme="majorBidi" w:eastAsia="ArnoPro-LightDisplay" w:hAnsiTheme="majorBidi" w:cstheme="majorBidi"/>
        </w:rPr>
        <w:t xml:space="preserve">; satisfactory practice  scored </w:t>
      </w:r>
      <w:r w:rsidRPr="00F15D5F">
        <w:rPr>
          <w:rFonts w:asciiTheme="majorBidi" w:hAnsiTheme="majorBidi" w:cstheme="majorBidi"/>
        </w:rPr>
        <w:t>2 points for yes and 1 for no totaled 32 points</w:t>
      </w:r>
      <w:r w:rsidRPr="00F15D5F">
        <w:rPr>
          <w:rFonts w:asciiTheme="majorBidi" w:eastAsia="ArnoPro-LightDisplay" w:hAnsiTheme="majorBidi" w:cstheme="majorBidi"/>
        </w:rPr>
        <w:t xml:space="preserve">. </w:t>
      </w:r>
      <w:r w:rsidRPr="00F15D5F">
        <w:rPr>
          <w:rFonts w:asciiTheme="majorBidi" w:hAnsiTheme="majorBidi" w:cstheme="majorBidi"/>
        </w:rPr>
        <w:t xml:space="preserve"> </w:t>
      </w:r>
      <w:r w:rsidRPr="00F15D5F">
        <w:rPr>
          <w:rFonts w:asciiTheme="majorBidi" w:eastAsia="ArnoPro-LightDisplay" w:hAnsiTheme="majorBidi" w:cstheme="majorBidi"/>
        </w:rPr>
        <w:t>The total knowledge, perception and compliance score</w:t>
      </w:r>
      <w:r w:rsidR="008B30D0">
        <w:rPr>
          <w:rFonts w:asciiTheme="majorBidi" w:eastAsia="ArnoPro-LightDisplay" w:hAnsiTheme="majorBidi" w:cstheme="majorBidi"/>
        </w:rPr>
        <w:t xml:space="preserve"> </w:t>
      </w:r>
      <w:r w:rsidRPr="00F15D5F">
        <w:rPr>
          <w:rFonts w:asciiTheme="majorBidi" w:eastAsia="ArnoPro-LightDisplay" w:hAnsiTheme="majorBidi" w:cstheme="majorBidi"/>
        </w:rPr>
        <w:t>calculated as a percentage of the maximum possible score.</w:t>
      </w:r>
    </w:p>
    <w:p w:rsidR="008B30D0" w:rsidRDefault="008B30D0" w:rsidP="006529EA">
      <w:pPr>
        <w:rPr>
          <w:rFonts w:asciiTheme="majorBidi" w:hAnsiTheme="majorBidi" w:cstheme="majorBidi"/>
          <w:b/>
          <w:bCs/>
          <w:i/>
          <w:iCs/>
          <w:szCs w:val="24"/>
        </w:rPr>
      </w:pPr>
    </w:p>
    <w:p w:rsidR="008B30D0" w:rsidRPr="00F15D5F" w:rsidRDefault="008B30D0" w:rsidP="00E23ADC">
      <w:pPr>
        <w:jc w:val="right"/>
        <w:rPr>
          <w:rFonts w:asciiTheme="majorBidi" w:hAnsiTheme="majorBidi" w:cstheme="majorBidi"/>
          <w:b/>
          <w:bCs/>
          <w:i/>
          <w:iCs/>
          <w:szCs w:val="24"/>
        </w:rPr>
      </w:pPr>
    </w:p>
    <w:p w:rsidR="00295E9D" w:rsidRPr="00F15D5F" w:rsidRDefault="005E4D4A" w:rsidP="00E23ADC">
      <w:pPr>
        <w:jc w:val="right"/>
        <w:rPr>
          <w:rFonts w:asciiTheme="majorBidi" w:hAnsiTheme="majorBidi" w:cstheme="majorBidi"/>
          <w:b/>
          <w:bCs/>
          <w:i/>
          <w:iCs/>
          <w:szCs w:val="24"/>
        </w:rPr>
      </w:pPr>
      <w:r w:rsidRPr="00F15D5F">
        <w:rPr>
          <w:rFonts w:asciiTheme="majorBidi" w:hAnsiTheme="majorBidi" w:cstheme="majorBidi"/>
          <w:b/>
          <w:bCs/>
          <w:i/>
          <w:iCs/>
          <w:szCs w:val="24"/>
        </w:rPr>
        <w:t xml:space="preserve"> D</w:t>
      </w:r>
      <w:r w:rsidR="00D36E2C" w:rsidRPr="00F15D5F">
        <w:rPr>
          <w:rFonts w:asciiTheme="majorBidi" w:hAnsiTheme="majorBidi" w:cstheme="majorBidi"/>
          <w:b/>
          <w:bCs/>
          <w:i/>
          <w:iCs/>
          <w:szCs w:val="24"/>
        </w:rPr>
        <w:t>ata</w:t>
      </w:r>
      <w:r w:rsidRPr="00F15D5F">
        <w:rPr>
          <w:rFonts w:asciiTheme="majorBidi" w:hAnsiTheme="majorBidi" w:cstheme="majorBidi"/>
          <w:b/>
          <w:bCs/>
          <w:i/>
          <w:iCs/>
          <w:szCs w:val="24"/>
        </w:rPr>
        <w:t xml:space="preserve"> processing and</w:t>
      </w:r>
      <w:r w:rsidR="00D36E2C" w:rsidRPr="00F15D5F">
        <w:rPr>
          <w:rFonts w:asciiTheme="majorBidi" w:hAnsiTheme="majorBidi" w:cstheme="majorBidi"/>
          <w:b/>
          <w:bCs/>
          <w:i/>
          <w:iCs/>
          <w:szCs w:val="24"/>
        </w:rPr>
        <w:t xml:space="preserve"> analysis</w:t>
      </w:r>
      <w:r w:rsidR="006503F5" w:rsidRPr="00F15D5F">
        <w:rPr>
          <w:rFonts w:asciiTheme="majorBidi" w:hAnsiTheme="majorBidi" w:cstheme="majorBidi"/>
          <w:b/>
          <w:bCs/>
          <w:i/>
          <w:iCs/>
          <w:szCs w:val="24"/>
        </w:rPr>
        <w:t xml:space="preserve">   </w:t>
      </w:r>
    </w:p>
    <w:p w:rsidR="00CA789A" w:rsidRPr="00F15D5F" w:rsidRDefault="00CA789A" w:rsidP="00D36E2C">
      <w:pPr>
        <w:pStyle w:val="Default"/>
        <w:jc w:val="both"/>
        <w:rPr>
          <w:rFonts w:asciiTheme="majorBidi" w:hAnsiTheme="majorBidi" w:cstheme="majorBidi"/>
        </w:rPr>
      </w:pPr>
    </w:p>
    <w:p w:rsidR="004E2391" w:rsidRPr="00F15D5F" w:rsidRDefault="004E2391" w:rsidP="00DF57E3">
      <w:pPr>
        <w:pStyle w:val="Default"/>
        <w:jc w:val="both"/>
        <w:rPr>
          <w:rFonts w:asciiTheme="majorBidi" w:hAnsiTheme="majorBidi" w:cstheme="majorBidi"/>
        </w:rPr>
      </w:pPr>
      <w:r w:rsidRPr="00F15D5F">
        <w:rPr>
          <w:rFonts w:asciiTheme="majorBidi" w:hAnsiTheme="majorBidi" w:cstheme="majorBidi"/>
        </w:rPr>
        <w:t xml:space="preserve">Collected data recorded and analyzed using SPSS (Statistical Package for the Social Sciences) version 22.0 and Epi info for windows version 3.5.3. </w:t>
      </w:r>
      <w:r w:rsidR="008B30D0">
        <w:rPr>
          <w:rFonts w:asciiTheme="majorBidi" w:eastAsia="ArnoPro-LightDisplay" w:hAnsiTheme="majorBidi" w:cstheme="majorBidi"/>
        </w:rPr>
        <w:t xml:space="preserve">A summary of data </w:t>
      </w:r>
      <w:r w:rsidRPr="00F15D5F">
        <w:rPr>
          <w:rFonts w:asciiTheme="majorBidi" w:eastAsia="ArnoPro-LightDisplay" w:hAnsiTheme="majorBidi" w:cstheme="majorBidi"/>
        </w:rPr>
        <w:t>done where frequencies, percentages and Chi</w:t>
      </w:r>
      <w:r w:rsidRPr="00F15D5F">
        <w:rPr>
          <w:rFonts w:asciiTheme="majorBidi" w:hAnsiTheme="majorBidi" w:cstheme="majorBidi"/>
        </w:rPr>
        <w:t xml:space="preserve"> square </w:t>
      </w:r>
      <w:r w:rsidR="008B30D0">
        <w:rPr>
          <w:rFonts w:asciiTheme="majorBidi" w:eastAsia="ArnoPro-LightDisplay" w:hAnsiTheme="majorBidi" w:cstheme="majorBidi"/>
        </w:rPr>
        <w:t>used</w:t>
      </w:r>
      <w:r w:rsidRPr="00F15D5F">
        <w:rPr>
          <w:rFonts w:asciiTheme="majorBidi" w:eastAsia="ArnoPro-LightDisplay" w:hAnsiTheme="majorBidi" w:cstheme="majorBidi"/>
        </w:rPr>
        <w:t xml:space="preserve"> for qualitative data while for quantitative data, mean and standard deviations (SD),</w:t>
      </w:r>
      <w:r w:rsidRPr="00F15D5F">
        <w:rPr>
          <w:rFonts w:asciiTheme="majorBidi" w:hAnsiTheme="majorBidi" w:cstheme="majorBidi"/>
        </w:rPr>
        <w:t xml:space="preserve"> t-test and </w:t>
      </w:r>
      <w:proofErr w:type="spellStart"/>
      <w:r w:rsidRPr="00F15D5F">
        <w:rPr>
          <w:rFonts w:asciiTheme="majorBidi" w:hAnsiTheme="majorBidi" w:cstheme="majorBidi"/>
        </w:rPr>
        <w:t>Anova</w:t>
      </w:r>
      <w:proofErr w:type="spellEnd"/>
      <w:r w:rsidRPr="00F15D5F">
        <w:rPr>
          <w:rFonts w:asciiTheme="majorBidi" w:hAnsiTheme="majorBidi" w:cstheme="majorBidi"/>
        </w:rPr>
        <w:t xml:space="preserve"> </w:t>
      </w:r>
      <w:r w:rsidRPr="00F15D5F">
        <w:rPr>
          <w:rFonts w:asciiTheme="majorBidi" w:eastAsia="ArnoPro-LightDisplay" w:hAnsiTheme="majorBidi" w:cstheme="majorBidi"/>
        </w:rPr>
        <w:t>were calculated</w:t>
      </w:r>
      <w:r w:rsidRPr="00F15D5F">
        <w:rPr>
          <w:rFonts w:asciiTheme="majorBidi" w:hAnsiTheme="majorBidi" w:cstheme="majorBidi"/>
        </w:rPr>
        <w:t xml:space="preserve">. P &lt;0.05 was considered statistically significant. </w:t>
      </w:r>
      <w:r w:rsidR="00DF57E3" w:rsidRPr="00F15D5F">
        <w:rPr>
          <w:rFonts w:asciiTheme="majorBidi" w:hAnsiTheme="majorBidi" w:cstheme="majorBidi"/>
        </w:rPr>
        <w:t xml:space="preserve"> The </w:t>
      </w:r>
      <w:r w:rsidR="008B30D0">
        <w:rPr>
          <w:rFonts w:asciiTheme="majorBidi" w:hAnsiTheme="majorBidi" w:cstheme="majorBidi"/>
        </w:rPr>
        <w:t xml:space="preserve">significance of the results </w:t>
      </w:r>
      <w:r w:rsidR="00DF57E3" w:rsidRPr="00F15D5F">
        <w:rPr>
          <w:rFonts w:asciiTheme="majorBidi" w:hAnsiTheme="majorBidi" w:cstheme="majorBidi"/>
        </w:rPr>
        <w:t>judged at the 5% level of significance.</w:t>
      </w:r>
    </w:p>
    <w:p w:rsidR="00DF57E3" w:rsidRPr="00F15D5F" w:rsidRDefault="00DF57E3" w:rsidP="004E2391">
      <w:pPr>
        <w:pStyle w:val="Default"/>
        <w:jc w:val="both"/>
        <w:rPr>
          <w:rFonts w:asciiTheme="majorBidi" w:hAnsiTheme="majorBidi" w:cstheme="majorBidi"/>
          <w:b/>
          <w:bCs/>
        </w:rPr>
      </w:pPr>
    </w:p>
    <w:p w:rsidR="006503F5" w:rsidRPr="00F15D5F" w:rsidRDefault="00D36E2C" w:rsidP="00DF57E3">
      <w:pPr>
        <w:pStyle w:val="Default"/>
        <w:jc w:val="both"/>
        <w:rPr>
          <w:rFonts w:asciiTheme="majorBidi" w:hAnsiTheme="majorBidi" w:cstheme="majorBidi"/>
        </w:rPr>
      </w:pPr>
      <w:r w:rsidRPr="00F15D5F">
        <w:rPr>
          <w:rFonts w:asciiTheme="majorBidi" w:hAnsiTheme="majorBidi" w:cstheme="majorBidi"/>
          <w:b/>
          <w:bCs/>
        </w:rPr>
        <w:t>Ethical consideration</w:t>
      </w:r>
    </w:p>
    <w:p w:rsidR="00C054CC" w:rsidRPr="00F15D5F" w:rsidRDefault="00C054CC" w:rsidP="00D36E2C">
      <w:pPr>
        <w:pStyle w:val="Default"/>
        <w:jc w:val="both"/>
        <w:rPr>
          <w:rFonts w:asciiTheme="majorBidi" w:hAnsiTheme="majorBidi" w:cstheme="majorBidi"/>
        </w:rPr>
      </w:pPr>
    </w:p>
    <w:p w:rsidR="00C054CC" w:rsidRPr="00F15D5F" w:rsidRDefault="00C054CC" w:rsidP="007E3C2A">
      <w:pPr>
        <w:autoSpaceDE w:val="0"/>
        <w:autoSpaceDN w:val="0"/>
        <w:bidi w:val="0"/>
        <w:adjustRightInd w:val="0"/>
        <w:jc w:val="both"/>
        <w:rPr>
          <w:rFonts w:asciiTheme="majorBidi" w:eastAsia="ArnoPro-LightDisplay" w:hAnsiTheme="majorBidi" w:cstheme="majorBidi"/>
          <w:szCs w:val="24"/>
          <w:lang w:eastAsia="en-US"/>
        </w:rPr>
      </w:pPr>
      <w:r w:rsidRPr="00F15D5F">
        <w:rPr>
          <w:rFonts w:asciiTheme="majorBidi" w:eastAsia="ArnoPro-LightDisplay" w:hAnsiTheme="majorBidi" w:cstheme="majorBidi"/>
          <w:szCs w:val="24"/>
          <w:lang w:eastAsia="en-US"/>
        </w:rPr>
        <w:t xml:space="preserve">Approval from selected departments </w:t>
      </w:r>
      <w:r w:rsidRPr="00F15D5F">
        <w:rPr>
          <w:rFonts w:asciiTheme="majorBidi" w:hAnsiTheme="majorBidi" w:cstheme="majorBidi"/>
          <w:szCs w:val="24"/>
        </w:rPr>
        <w:t>research review board</w:t>
      </w:r>
      <w:r w:rsidRPr="00F15D5F">
        <w:rPr>
          <w:rFonts w:asciiTheme="majorBidi" w:eastAsia="ArnoPro-LightDisplay" w:hAnsiTheme="majorBidi" w:cstheme="majorBidi"/>
          <w:szCs w:val="24"/>
          <w:lang w:eastAsia="en-US"/>
        </w:rPr>
        <w:t xml:space="preserve"> and cen</w:t>
      </w:r>
      <w:r w:rsidR="008B30D0">
        <w:rPr>
          <w:rFonts w:asciiTheme="majorBidi" w:eastAsia="ArnoPro-LightDisplay" w:hAnsiTheme="majorBidi" w:cstheme="majorBidi"/>
          <w:szCs w:val="24"/>
          <w:lang w:eastAsia="en-US"/>
        </w:rPr>
        <w:t>tral hospital administration</w:t>
      </w:r>
      <w:r w:rsidRPr="00F15D5F">
        <w:rPr>
          <w:rFonts w:asciiTheme="majorBidi" w:eastAsia="ArnoPro-LightDisplay" w:hAnsiTheme="majorBidi" w:cstheme="majorBidi"/>
          <w:szCs w:val="24"/>
          <w:lang w:eastAsia="en-US"/>
        </w:rPr>
        <w:t xml:space="preserve"> obtained to conduct</w:t>
      </w:r>
      <w:r w:rsidR="008B30D0">
        <w:rPr>
          <w:rFonts w:asciiTheme="majorBidi" w:eastAsia="ArnoPro-LightDisplay" w:hAnsiTheme="majorBidi" w:cstheme="majorBidi"/>
          <w:szCs w:val="24"/>
          <w:lang w:eastAsia="en-US"/>
        </w:rPr>
        <w:t xml:space="preserve"> the study. An oral consent </w:t>
      </w:r>
      <w:r w:rsidR="0059506D" w:rsidRPr="00F15D5F">
        <w:rPr>
          <w:rFonts w:asciiTheme="majorBidi" w:eastAsia="ArnoPro-LightDisplay" w:hAnsiTheme="majorBidi" w:cstheme="majorBidi"/>
          <w:szCs w:val="24"/>
          <w:lang w:eastAsia="en-US"/>
        </w:rPr>
        <w:t>gotten</w:t>
      </w:r>
      <w:r w:rsidRPr="00F15D5F">
        <w:rPr>
          <w:rFonts w:asciiTheme="majorBidi" w:eastAsia="ArnoPro-LightDisplay" w:hAnsiTheme="majorBidi" w:cstheme="majorBidi"/>
          <w:szCs w:val="24"/>
          <w:lang w:eastAsia="en-US"/>
        </w:rPr>
        <w:t xml:space="preserve"> from participants after explaining the study objectives and assuring data confidentiality. To preserve confidentiality the questionna</w:t>
      </w:r>
      <w:r w:rsidR="0059506D">
        <w:rPr>
          <w:rFonts w:asciiTheme="majorBidi" w:eastAsia="ArnoPro-LightDisplay" w:hAnsiTheme="majorBidi" w:cstheme="majorBidi"/>
          <w:szCs w:val="24"/>
          <w:lang w:eastAsia="en-US"/>
        </w:rPr>
        <w:t xml:space="preserve">ire was anonymous and data </w:t>
      </w:r>
      <w:r w:rsidRPr="00F15D5F">
        <w:rPr>
          <w:rFonts w:asciiTheme="majorBidi" w:eastAsia="ArnoPro-LightDisplay" w:hAnsiTheme="majorBidi" w:cstheme="majorBidi"/>
          <w:szCs w:val="24"/>
          <w:lang w:eastAsia="en-US"/>
        </w:rPr>
        <w:t>kept confi</w:t>
      </w:r>
      <w:r w:rsidR="0059506D">
        <w:rPr>
          <w:rFonts w:asciiTheme="majorBidi" w:eastAsia="ArnoPro-LightDisplay" w:hAnsiTheme="majorBidi" w:cstheme="majorBidi"/>
          <w:szCs w:val="24"/>
          <w:lang w:eastAsia="en-US"/>
        </w:rPr>
        <w:t xml:space="preserve">dential in a file that </w:t>
      </w:r>
      <w:r w:rsidRPr="00F15D5F">
        <w:rPr>
          <w:rFonts w:asciiTheme="majorBidi" w:eastAsia="ArnoPro-LightDisplay" w:hAnsiTheme="majorBidi" w:cstheme="majorBidi"/>
          <w:szCs w:val="24"/>
          <w:lang w:eastAsia="en-US"/>
        </w:rPr>
        <w:t>accessed only by the authors.</w:t>
      </w:r>
    </w:p>
    <w:p w:rsidR="004177EC" w:rsidRPr="00F15D5F" w:rsidRDefault="004177EC" w:rsidP="004177EC">
      <w:pPr>
        <w:autoSpaceDE w:val="0"/>
        <w:autoSpaceDN w:val="0"/>
        <w:bidi w:val="0"/>
        <w:adjustRightInd w:val="0"/>
        <w:jc w:val="both"/>
        <w:rPr>
          <w:rFonts w:asciiTheme="majorBidi" w:eastAsia="ArnoPro-LightDisplay" w:hAnsiTheme="majorBidi" w:cstheme="majorBidi"/>
          <w:b/>
          <w:bCs/>
          <w:szCs w:val="24"/>
          <w:lang w:eastAsia="en-US"/>
        </w:rPr>
      </w:pPr>
    </w:p>
    <w:p w:rsidR="00040580" w:rsidRPr="00F15D5F" w:rsidRDefault="00040580" w:rsidP="004177EC">
      <w:pPr>
        <w:autoSpaceDE w:val="0"/>
        <w:autoSpaceDN w:val="0"/>
        <w:bidi w:val="0"/>
        <w:adjustRightInd w:val="0"/>
        <w:jc w:val="both"/>
        <w:rPr>
          <w:rFonts w:asciiTheme="majorBidi" w:eastAsia="ArnoPro-LightDisplay" w:hAnsiTheme="majorBidi" w:cstheme="majorBidi"/>
          <w:b/>
          <w:bCs/>
          <w:szCs w:val="24"/>
          <w:lang w:eastAsia="en-US"/>
        </w:rPr>
      </w:pPr>
      <w:r w:rsidRPr="00F15D5F">
        <w:rPr>
          <w:rFonts w:asciiTheme="majorBidi" w:eastAsia="ArnoPro-LightDisplay" w:hAnsiTheme="majorBidi" w:cstheme="majorBidi"/>
          <w:b/>
          <w:bCs/>
          <w:szCs w:val="24"/>
          <w:lang w:eastAsia="en-US"/>
        </w:rPr>
        <w:t xml:space="preserve">Results </w:t>
      </w:r>
    </w:p>
    <w:p w:rsidR="00CB1C27" w:rsidRPr="00F15D5F" w:rsidRDefault="00CB1C27" w:rsidP="004C4E87">
      <w:pPr>
        <w:autoSpaceDE w:val="0"/>
        <w:autoSpaceDN w:val="0"/>
        <w:bidi w:val="0"/>
        <w:adjustRightInd w:val="0"/>
        <w:rPr>
          <w:rFonts w:asciiTheme="majorBidi" w:eastAsia="ArnoPro-LightDisplay" w:hAnsiTheme="majorBidi" w:cstheme="majorBidi"/>
          <w:b/>
          <w:bCs/>
          <w:szCs w:val="24"/>
          <w:lang w:eastAsia="en-US"/>
        </w:rPr>
      </w:pPr>
    </w:p>
    <w:p w:rsidR="003B650E" w:rsidRPr="00F15D5F" w:rsidRDefault="00CB1C27" w:rsidP="003B650E">
      <w:pPr>
        <w:autoSpaceDE w:val="0"/>
        <w:autoSpaceDN w:val="0"/>
        <w:bidi w:val="0"/>
        <w:adjustRightInd w:val="0"/>
        <w:jc w:val="both"/>
        <w:rPr>
          <w:rFonts w:asciiTheme="majorBidi" w:eastAsia="ArnoPro-LightDisplay" w:hAnsiTheme="majorBidi" w:cstheme="majorBidi"/>
          <w:szCs w:val="24"/>
          <w:lang w:eastAsia="en-US"/>
        </w:rPr>
      </w:pPr>
      <w:r w:rsidRPr="001769A7">
        <w:rPr>
          <w:rFonts w:asciiTheme="majorBidi" w:eastAsia="ArnoPro-LightDisplay" w:hAnsiTheme="majorBidi" w:cstheme="majorBidi"/>
          <w:szCs w:val="24"/>
          <w:lang w:eastAsia="en-US"/>
        </w:rPr>
        <w:t>The study included</w:t>
      </w:r>
      <w:r w:rsidRPr="00F15D5F">
        <w:rPr>
          <w:rFonts w:asciiTheme="majorBidi" w:eastAsia="ArnoPro-LightDisplay" w:hAnsiTheme="majorBidi" w:cstheme="majorBidi"/>
          <w:b/>
          <w:bCs/>
          <w:szCs w:val="24"/>
          <w:lang w:eastAsia="en-US"/>
        </w:rPr>
        <w:t xml:space="preserve"> </w:t>
      </w:r>
      <w:r w:rsidRPr="00F15D5F">
        <w:rPr>
          <w:rFonts w:asciiTheme="majorBidi" w:hAnsiTheme="majorBidi" w:cstheme="majorBidi"/>
          <w:szCs w:val="24"/>
        </w:rPr>
        <w:t xml:space="preserve">792 physicians having different grades and </w:t>
      </w:r>
      <w:r w:rsidR="000E17A6" w:rsidRPr="00F15D5F">
        <w:rPr>
          <w:rFonts w:asciiTheme="majorBidi" w:hAnsiTheme="majorBidi" w:cstheme="majorBidi"/>
          <w:szCs w:val="24"/>
        </w:rPr>
        <w:t>specialists</w:t>
      </w:r>
      <w:r w:rsidR="000E17A6" w:rsidRPr="00F15D5F">
        <w:rPr>
          <w:rFonts w:asciiTheme="majorBidi" w:eastAsia="ArnoPro-LightDisplay" w:hAnsiTheme="majorBidi" w:cstheme="majorBidi"/>
          <w:szCs w:val="24"/>
        </w:rPr>
        <w:t>. More</w:t>
      </w:r>
      <w:r w:rsidRPr="00F15D5F">
        <w:rPr>
          <w:rFonts w:asciiTheme="majorBidi" w:eastAsia="ArnoPro-LightDisplay" w:hAnsiTheme="majorBidi" w:cstheme="majorBidi"/>
          <w:szCs w:val="24"/>
        </w:rPr>
        <w:t xml:space="preserve"> than half are males, residents</w:t>
      </w:r>
      <w:r w:rsidR="00961816" w:rsidRPr="00F15D5F">
        <w:rPr>
          <w:rFonts w:asciiTheme="majorBidi" w:eastAsia="ArnoPro-LightDisplay" w:hAnsiTheme="majorBidi" w:cstheme="majorBidi"/>
          <w:szCs w:val="24"/>
        </w:rPr>
        <w:t xml:space="preserve">, </w:t>
      </w:r>
      <w:r w:rsidRPr="00F15D5F">
        <w:rPr>
          <w:rFonts w:asciiTheme="majorBidi" w:eastAsia="ArnoPro-LightDisplay" w:hAnsiTheme="majorBidi" w:cstheme="majorBidi"/>
          <w:szCs w:val="24"/>
        </w:rPr>
        <w:t xml:space="preserve">in the age category from 21-30 years. Although physicians </w:t>
      </w:r>
      <w:r w:rsidR="000E17A6" w:rsidRPr="00F15D5F">
        <w:rPr>
          <w:rFonts w:asciiTheme="majorBidi" w:eastAsia="ArnoPro-LightDisplay" w:hAnsiTheme="majorBidi" w:cstheme="majorBidi"/>
          <w:szCs w:val="24"/>
        </w:rPr>
        <w:t>working</w:t>
      </w:r>
      <w:r w:rsidRPr="00F15D5F">
        <w:rPr>
          <w:rFonts w:asciiTheme="majorBidi" w:eastAsia="ArnoPro-LightDisplay" w:hAnsiTheme="majorBidi" w:cstheme="majorBidi"/>
          <w:szCs w:val="24"/>
        </w:rPr>
        <w:t xml:space="preserve"> in Non-educational hospitals 53.3% are having more years of experience from 6-10 years  compared to </w:t>
      </w:r>
      <w:r w:rsidR="00961816" w:rsidRPr="00F15D5F">
        <w:rPr>
          <w:rFonts w:asciiTheme="majorBidi" w:eastAsia="ArnoPro-LightDisplay" w:hAnsiTheme="majorBidi" w:cstheme="majorBidi"/>
          <w:szCs w:val="24"/>
        </w:rPr>
        <w:t>30% of those working in t</w:t>
      </w:r>
      <w:r w:rsidR="00723DA9">
        <w:rPr>
          <w:rFonts w:asciiTheme="majorBidi" w:eastAsia="ArnoPro-LightDisplay" w:hAnsiTheme="majorBidi" w:cstheme="majorBidi"/>
          <w:szCs w:val="24"/>
        </w:rPr>
        <w:t>he Educational hospitals yet 50% received</w:t>
      </w:r>
      <w:r w:rsidR="00961816" w:rsidRPr="00F15D5F">
        <w:rPr>
          <w:rFonts w:asciiTheme="majorBidi" w:eastAsia="ArnoPro-LightDisplay" w:hAnsiTheme="majorBidi" w:cstheme="majorBidi"/>
          <w:szCs w:val="24"/>
        </w:rPr>
        <w:t xml:space="preserve"> medical training</w:t>
      </w:r>
      <w:r w:rsidR="000E17A6" w:rsidRPr="00F15D5F">
        <w:rPr>
          <w:rFonts w:asciiTheme="majorBidi" w:eastAsia="ArnoPro-LightDisplay" w:hAnsiTheme="majorBidi" w:cstheme="majorBidi"/>
          <w:szCs w:val="24"/>
        </w:rPr>
        <w:t xml:space="preserve"> compared to 18.3% only of the physicians working in the Non</w:t>
      </w:r>
      <w:r w:rsidR="00C704C7" w:rsidRPr="00F15D5F">
        <w:rPr>
          <w:rFonts w:asciiTheme="majorBidi" w:eastAsia="ArnoPro-LightDisplay" w:hAnsiTheme="majorBidi" w:cstheme="majorBidi"/>
          <w:szCs w:val="24"/>
        </w:rPr>
        <w:t xml:space="preserve">-educational hospitals </w:t>
      </w:r>
      <w:r w:rsidR="00355470" w:rsidRPr="00F15D5F">
        <w:rPr>
          <w:rFonts w:asciiTheme="majorBidi" w:eastAsia="ArnoPro-LightDisplay" w:hAnsiTheme="majorBidi" w:cstheme="majorBidi"/>
          <w:szCs w:val="24"/>
        </w:rPr>
        <w:t>(P&lt;</w:t>
      </w:r>
      <w:r w:rsidR="00355470" w:rsidRPr="00F15D5F">
        <w:rPr>
          <w:rFonts w:asciiTheme="majorBidi" w:eastAsia="Calibri" w:hAnsiTheme="majorBidi" w:cstheme="majorBidi"/>
          <w:color w:val="000000"/>
          <w:szCs w:val="24"/>
          <w:lang w:eastAsia="en-US"/>
        </w:rPr>
        <w:t>0.001)</w:t>
      </w:r>
      <w:r w:rsidR="00355470" w:rsidRPr="00F15D5F">
        <w:rPr>
          <w:rFonts w:asciiTheme="majorBidi" w:eastAsia="ArnoPro-LightDisplay" w:hAnsiTheme="majorBidi" w:cstheme="majorBidi"/>
          <w:b/>
          <w:bCs/>
          <w:szCs w:val="24"/>
        </w:rPr>
        <w:t xml:space="preserve"> </w:t>
      </w:r>
      <w:r w:rsidR="000E17A6" w:rsidRPr="00F15D5F">
        <w:rPr>
          <w:rFonts w:asciiTheme="majorBidi" w:eastAsia="ArnoPro-LightDisplay" w:hAnsiTheme="majorBidi" w:cstheme="majorBidi"/>
          <w:b/>
          <w:bCs/>
          <w:szCs w:val="24"/>
        </w:rPr>
        <w:t>(Table 1)</w:t>
      </w:r>
      <w:r w:rsidR="00C704C7" w:rsidRPr="00346BA8">
        <w:rPr>
          <w:rFonts w:asciiTheme="majorBidi" w:eastAsia="ArnoPro-LightDisplay" w:hAnsiTheme="majorBidi" w:cstheme="majorBidi"/>
          <w:szCs w:val="24"/>
        </w:rPr>
        <w:t>.</w:t>
      </w:r>
      <w:r w:rsidR="003B650E" w:rsidRPr="00F15D5F">
        <w:rPr>
          <w:rFonts w:asciiTheme="majorBidi" w:eastAsia="ArnoPro-LightDisplay" w:hAnsiTheme="majorBidi" w:cstheme="majorBidi"/>
          <w:szCs w:val="24"/>
          <w:lang w:eastAsia="en-US"/>
        </w:rPr>
        <w:t xml:space="preserve"> The majority acknowledged the presence of an ethics committee in the faculty. Only a few of them stated that they approached the committee for advice. </w:t>
      </w:r>
    </w:p>
    <w:p w:rsidR="00CB1C27" w:rsidRPr="00F15D5F" w:rsidRDefault="00CB1C27" w:rsidP="004177EC">
      <w:pPr>
        <w:autoSpaceDE w:val="0"/>
        <w:autoSpaceDN w:val="0"/>
        <w:bidi w:val="0"/>
        <w:adjustRightInd w:val="0"/>
        <w:jc w:val="both"/>
        <w:rPr>
          <w:rFonts w:asciiTheme="majorBidi" w:eastAsia="ArnoPro-LightDisplay" w:hAnsiTheme="majorBidi" w:cstheme="majorBidi"/>
          <w:szCs w:val="24"/>
          <w:lang w:eastAsia="en-US"/>
        </w:rPr>
      </w:pPr>
    </w:p>
    <w:p w:rsidR="00245B62" w:rsidRPr="00F15D5F" w:rsidRDefault="00245B62" w:rsidP="00245B62">
      <w:pPr>
        <w:autoSpaceDE w:val="0"/>
        <w:autoSpaceDN w:val="0"/>
        <w:bidi w:val="0"/>
        <w:adjustRightInd w:val="0"/>
        <w:rPr>
          <w:rFonts w:asciiTheme="majorBidi" w:eastAsiaTheme="minorHAnsi" w:hAnsiTheme="majorBidi" w:cstheme="majorBidi"/>
          <w:b/>
          <w:bCs/>
          <w:szCs w:val="24"/>
          <w:lang w:eastAsia="en-US"/>
        </w:rPr>
      </w:pPr>
      <w:r w:rsidRPr="00F15D5F">
        <w:rPr>
          <w:rFonts w:asciiTheme="majorBidi" w:eastAsiaTheme="minorHAnsi" w:hAnsiTheme="majorBidi" w:cstheme="majorBidi"/>
          <w:b/>
          <w:bCs/>
          <w:szCs w:val="24"/>
          <w:lang w:eastAsia="en-US"/>
        </w:rPr>
        <w:t>Knowledge items</w:t>
      </w:r>
    </w:p>
    <w:p w:rsidR="00355470" w:rsidRPr="00F15D5F" w:rsidRDefault="00355470" w:rsidP="00355470">
      <w:pPr>
        <w:autoSpaceDE w:val="0"/>
        <w:autoSpaceDN w:val="0"/>
        <w:bidi w:val="0"/>
        <w:adjustRightInd w:val="0"/>
        <w:rPr>
          <w:rFonts w:asciiTheme="majorBidi" w:eastAsiaTheme="minorHAnsi" w:hAnsiTheme="majorBidi" w:cstheme="majorBidi"/>
          <w:b/>
          <w:bCs/>
          <w:szCs w:val="24"/>
          <w:lang w:eastAsia="en-US"/>
        </w:rPr>
      </w:pPr>
    </w:p>
    <w:p w:rsidR="0072113B" w:rsidRPr="00F15D5F" w:rsidRDefault="009265CF" w:rsidP="0074449D">
      <w:pPr>
        <w:autoSpaceDE w:val="0"/>
        <w:autoSpaceDN w:val="0"/>
        <w:bidi w:val="0"/>
        <w:adjustRightInd w:val="0"/>
        <w:jc w:val="both"/>
        <w:rPr>
          <w:rFonts w:asciiTheme="majorBidi" w:eastAsia="ArnoPro-LightDisplay" w:hAnsiTheme="majorBidi" w:cstheme="majorBidi"/>
          <w:szCs w:val="24"/>
          <w:lang w:eastAsia="en-US"/>
        </w:rPr>
      </w:pPr>
      <w:r w:rsidRPr="001769A7">
        <w:rPr>
          <w:rFonts w:asciiTheme="majorBidi" w:eastAsia="ArnoPro-LightDisplay" w:hAnsiTheme="majorBidi" w:cstheme="majorBidi"/>
          <w:szCs w:val="24"/>
          <w:lang w:eastAsia="en-US"/>
        </w:rPr>
        <w:t xml:space="preserve">In concern to the </w:t>
      </w:r>
      <w:r w:rsidRPr="001769A7">
        <w:rPr>
          <w:rFonts w:asciiTheme="majorBidi" w:eastAsia="Calibri" w:hAnsiTheme="majorBidi" w:cstheme="majorBidi"/>
          <w:szCs w:val="24"/>
          <w:lang w:eastAsia="en-US" w:bidi="ar-EG"/>
        </w:rPr>
        <w:t xml:space="preserve">Ethics oath and ethics </w:t>
      </w:r>
      <w:r w:rsidR="0074449D" w:rsidRPr="001769A7">
        <w:rPr>
          <w:rFonts w:asciiTheme="majorBidi" w:eastAsia="Calibri" w:hAnsiTheme="majorBidi" w:cstheme="majorBidi"/>
          <w:szCs w:val="24"/>
          <w:lang w:eastAsia="en-US" w:bidi="ar-EG"/>
        </w:rPr>
        <w:t>committee,</w:t>
      </w:r>
      <w:r w:rsidRPr="001769A7">
        <w:rPr>
          <w:rFonts w:asciiTheme="majorBidi" w:eastAsia="Calibri" w:hAnsiTheme="majorBidi" w:cstheme="majorBidi"/>
          <w:szCs w:val="24"/>
          <w:lang w:eastAsia="en-US" w:bidi="ar-EG"/>
        </w:rPr>
        <w:t xml:space="preserve"> more than half of the physicians working in educational and Non-educational hospitals knew about the </w:t>
      </w:r>
      <w:r w:rsidR="0074449D" w:rsidRPr="007D219F">
        <w:rPr>
          <w:rFonts w:asciiTheme="majorBidi" w:eastAsia="Calibri" w:hAnsiTheme="majorBidi" w:cstheme="majorBidi"/>
          <w:color w:val="000000"/>
          <w:szCs w:val="24"/>
          <w:lang w:eastAsia="en-US"/>
        </w:rPr>
        <w:t>Hippocratic declaration.</w:t>
      </w:r>
      <w:r w:rsidR="0074449D" w:rsidRPr="001769A7">
        <w:rPr>
          <w:rFonts w:asciiTheme="majorBidi" w:eastAsia="Calibri" w:hAnsiTheme="majorBidi" w:cstheme="majorBidi"/>
          <w:color w:val="000000"/>
          <w:szCs w:val="24"/>
          <w:lang w:eastAsia="en-US"/>
        </w:rPr>
        <w:t xml:space="preserve"> Only a significant low percent of those </w:t>
      </w:r>
      <w:r w:rsidR="0074449D" w:rsidRPr="001769A7">
        <w:rPr>
          <w:rFonts w:asciiTheme="majorBidi" w:eastAsia="Calibri" w:hAnsiTheme="majorBidi" w:cstheme="majorBidi"/>
          <w:szCs w:val="24"/>
          <w:lang w:eastAsia="en-US" w:bidi="ar-EG"/>
        </w:rPr>
        <w:t>working</w:t>
      </w:r>
      <w:r w:rsidR="00054E65" w:rsidRPr="001769A7">
        <w:rPr>
          <w:rFonts w:asciiTheme="majorBidi" w:hAnsiTheme="majorBidi" w:cstheme="majorBidi"/>
          <w:szCs w:val="24"/>
        </w:rPr>
        <w:t xml:space="preserve"> in Educational hospitals </w:t>
      </w:r>
      <w:r w:rsidR="00245B62" w:rsidRPr="001769A7">
        <w:rPr>
          <w:rFonts w:asciiTheme="majorBidi" w:eastAsia="ArnoPro-LightDisplay" w:hAnsiTheme="majorBidi" w:cstheme="majorBidi"/>
          <w:szCs w:val="24"/>
          <w:lang w:eastAsia="en-US"/>
        </w:rPr>
        <w:t xml:space="preserve">stating that they knew about the </w:t>
      </w:r>
      <w:r w:rsidR="00054E65" w:rsidRPr="001769A7">
        <w:rPr>
          <w:rFonts w:asciiTheme="majorBidi" w:eastAsia="Calibri" w:hAnsiTheme="majorBidi" w:cstheme="majorBidi"/>
          <w:color w:val="000000"/>
          <w:szCs w:val="24"/>
          <w:lang w:eastAsia="en-US"/>
        </w:rPr>
        <w:t>Helsinki declaration</w:t>
      </w:r>
      <w:r w:rsidR="00245B62" w:rsidRPr="001769A7">
        <w:rPr>
          <w:rFonts w:asciiTheme="majorBidi" w:eastAsia="ArnoPro-LightDisplay" w:hAnsiTheme="majorBidi" w:cstheme="majorBidi"/>
          <w:szCs w:val="24"/>
          <w:lang w:eastAsia="en-US"/>
        </w:rPr>
        <w:t xml:space="preserve"> </w:t>
      </w:r>
      <w:r w:rsidR="0072113B" w:rsidRPr="001769A7">
        <w:rPr>
          <w:rFonts w:asciiTheme="majorBidi" w:eastAsia="ArnoPro-LightDisplay" w:hAnsiTheme="majorBidi" w:cstheme="majorBidi"/>
          <w:szCs w:val="24"/>
          <w:lang w:eastAsia="en-US"/>
        </w:rPr>
        <w:t xml:space="preserve">(10.8%) </w:t>
      </w:r>
      <w:r w:rsidR="00245B62" w:rsidRPr="001769A7">
        <w:rPr>
          <w:rFonts w:asciiTheme="majorBidi" w:eastAsia="ArnoPro-LightDisplay" w:hAnsiTheme="majorBidi" w:cstheme="majorBidi"/>
          <w:szCs w:val="24"/>
          <w:lang w:eastAsia="en-US"/>
        </w:rPr>
        <w:t>(</w:t>
      </w:r>
      <w:r w:rsidR="0077768C" w:rsidRPr="001769A7">
        <w:rPr>
          <w:rFonts w:asciiTheme="majorBidi" w:eastAsia="ArnoPro-LightDisplay" w:hAnsiTheme="majorBidi" w:cstheme="majorBidi"/>
          <w:i/>
          <w:iCs/>
          <w:szCs w:val="24"/>
          <w:lang w:eastAsia="en-US"/>
        </w:rPr>
        <w:t>P</w:t>
      </w:r>
      <w:r w:rsidR="0077768C" w:rsidRPr="001769A7">
        <w:rPr>
          <w:rFonts w:asciiTheme="majorBidi" w:eastAsia="ArnoPro-LightDisplay" w:hAnsiTheme="majorBidi" w:cstheme="majorBidi"/>
          <w:szCs w:val="24"/>
          <w:lang w:eastAsia="en-US"/>
        </w:rPr>
        <w:t xml:space="preserve">&lt; </w:t>
      </w:r>
      <w:r w:rsidR="0077768C" w:rsidRPr="001769A7">
        <w:rPr>
          <w:rFonts w:asciiTheme="majorBidi" w:hAnsiTheme="majorBidi" w:cstheme="majorBidi"/>
          <w:szCs w:val="24"/>
        </w:rPr>
        <w:t>0.05</w:t>
      </w:r>
      <w:r w:rsidR="00245B62" w:rsidRPr="001769A7">
        <w:rPr>
          <w:rFonts w:asciiTheme="majorBidi" w:eastAsia="ArnoPro-LightDisplay" w:hAnsiTheme="majorBidi" w:cstheme="majorBidi"/>
          <w:szCs w:val="24"/>
          <w:lang w:eastAsia="en-US"/>
        </w:rPr>
        <w:t>)</w:t>
      </w:r>
      <w:r w:rsidR="009D5A4B" w:rsidRPr="001769A7">
        <w:rPr>
          <w:rFonts w:asciiTheme="majorBidi" w:eastAsia="ArnoPro-LightDisplay" w:hAnsiTheme="majorBidi" w:cstheme="majorBidi"/>
          <w:szCs w:val="24"/>
          <w:lang w:eastAsia="en-US"/>
        </w:rPr>
        <w:t xml:space="preserve">. Physicians </w:t>
      </w:r>
      <w:r w:rsidR="008469EF" w:rsidRPr="001769A7">
        <w:rPr>
          <w:rFonts w:asciiTheme="majorBidi" w:eastAsia="ArnoPro-LightDisplay" w:hAnsiTheme="majorBidi" w:cstheme="majorBidi"/>
          <w:szCs w:val="24"/>
          <w:lang w:eastAsia="en-US"/>
        </w:rPr>
        <w:t xml:space="preserve">have </w:t>
      </w:r>
      <w:r w:rsidR="00634F1C" w:rsidRPr="001769A7">
        <w:rPr>
          <w:rFonts w:asciiTheme="majorBidi" w:eastAsia="ArnoPro-LightDisplay" w:hAnsiTheme="majorBidi" w:cstheme="majorBidi"/>
          <w:szCs w:val="24"/>
          <w:lang w:eastAsia="en-US"/>
        </w:rPr>
        <w:t>more knowledge</w:t>
      </w:r>
      <w:r w:rsidR="00245B62" w:rsidRPr="001769A7">
        <w:rPr>
          <w:rFonts w:asciiTheme="majorBidi" w:eastAsia="ArnoPro-LightDisplay" w:hAnsiTheme="majorBidi" w:cstheme="majorBidi"/>
          <w:szCs w:val="24"/>
          <w:lang w:eastAsia="en-US"/>
        </w:rPr>
        <w:t xml:space="preserve"> about </w:t>
      </w:r>
      <w:r w:rsidR="0023222E" w:rsidRPr="001769A7">
        <w:rPr>
          <w:rFonts w:asciiTheme="majorBidi" w:eastAsia="ArnoPro-LightDisplay" w:hAnsiTheme="majorBidi" w:cstheme="majorBidi"/>
          <w:szCs w:val="24"/>
          <w:lang w:eastAsia="en-US"/>
        </w:rPr>
        <w:t xml:space="preserve">most of the items related to the </w:t>
      </w:r>
      <w:r w:rsidR="00054E65" w:rsidRPr="001769A7">
        <w:rPr>
          <w:rFonts w:asciiTheme="majorBidi" w:eastAsia="Calibri" w:hAnsiTheme="majorBidi" w:cstheme="majorBidi"/>
          <w:color w:val="000000"/>
          <w:szCs w:val="24"/>
          <w:lang w:eastAsia="en-US"/>
        </w:rPr>
        <w:t>Ethics committee role</w:t>
      </w:r>
      <w:r w:rsidRPr="001769A7">
        <w:rPr>
          <w:rFonts w:asciiTheme="majorBidi" w:eastAsia="Calibri" w:hAnsiTheme="majorBidi" w:cstheme="majorBidi"/>
          <w:color w:val="000000"/>
          <w:szCs w:val="24"/>
          <w:lang w:eastAsia="en-US"/>
        </w:rPr>
        <w:t>.</w:t>
      </w:r>
      <w:r w:rsidR="00F436AB" w:rsidRPr="001769A7">
        <w:rPr>
          <w:rFonts w:asciiTheme="majorBidi" w:eastAsia="Calibri" w:hAnsiTheme="majorBidi" w:cstheme="majorBidi"/>
          <w:color w:val="000000"/>
          <w:szCs w:val="24"/>
          <w:lang w:eastAsia="en-US"/>
        </w:rPr>
        <w:t xml:space="preserve"> </w:t>
      </w:r>
      <w:r w:rsidR="0072113B" w:rsidRPr="001769A7">
        <w:rPr>
          <w:rFonts w:asciiTheme="majorBidi" w:eastAsia="Calibri" w:hAnsiTheme="majorBidi" w:cstheme="majorBidi"/>
          <w:color w:val="000000"/>
          <w:szCs w:val="24"/>
          <w:lang w:eastAsia="en-US"/>
        </w:rPr>
        <w:t xml:space="preserve">Concerning their knowledge </w:t>
      </w:r>
      <w:r w:rsidR="00A24E1D">
        <w:rPr>
          <w:rFonts w:asciiTheme="majorBidi" w:eastAsia="Calibri" w:hAnsiTheme="majorBidi" w:cstheme="majorBidi"/>
          <w:color w:val="000000"/>
          <w:szCs w:val="24"/>
          <w:lang w:eastAsia="en-US"/>
        </w:rPr>
        <w:t>about some items in the</w:t>
      </w:r>
      <w:r w:rsidR="00505877" w:rsidRPr="001769A7">
        <w:rPr>
          <w:rFonts w:asciiTheme="majorBidi" w:eastAsia="Calibri" w:hAnsiTheme="majorBidi" w:cstheme="majorBidi"/>
          <w:color w:val="000000"/>
          <w:szCs w:val="24"/>
          <w:lang w:eastAsia="en-US"/>
        </w:rPr>
        <w:t xml:space="preserve"> informed</w:t>
      </w:r>
      <w:r w:rsidR="0072113B" w:rsidRPr="001769A7">
        <w:rPr>
          <w:rFonts w:asciiTheme="majorBidi" w:eastAsia="Calibri" w:hAnsiTheme="majorBidi" w:cstheme="majorBidi"/>
          <w:color w:val="000000"/>
          <w:szCs w:val="24"/>
          <w:lang w:eastAsia="en-US"/>
        </w:rPr>
        <w:t xml:space="preserve"> consent </w:t>
      </w:r>
      <w:r w:rsidR="00505877" w:rsidRPr="001769A7">
        <w:rPr>
          <w:rFonts w:asciiTheme="majorBidi" w:eastAsia="Calibri" w:hAnsiTheme="majorBidi" w:cstheme="majorBidi"/>
          <w:color w:val="000000"/>
          <w:szCs w:val="24"/>
          <w:lang w:eastAsia="en-US"/>
        </w:rPr>
        <w:t xml:space="preserve">a significant percent of the Non-educational category </w:t>
      </w:r>
      <w:r w:rsidR="003B3094">
        <w:rPr>
          <w:rFonts w:asciiTheme="majorBidi" w:eastAsia="Calibri" w:hAnsiTheme="majorBidi" w:cstheme="majorBidi"/>
          <w:color w:val="000000"/>
          <w:szCs w:val="24"/>
          <w:lang w:eastAsia="en-US"/>
        </w:rPr>
        <w:t>are more knowledgeable</w:t>
      </w:r>
      <w:r w:rsidR="00A24E1D">
        <w:rPr>
          <w:rFonts w:asciiTheme="majorBidi" w:eastAsia="Calibri" w:hAnsiTheme="majorBidi" w:cstheme="majorBidi"/>
          <w:color w:val="000000"/>
          <w:szCs w:val="24"/>
          <w:lang w:eastAsia="en-US"/>
        </w:rPr>
        <w:t xml:space="preserve"> </w:t>
      </w:r>
      <w:r w:rsidR="00E3048F" w:rsidRPr="001769A7">
        <w:rPr>
          <w:rFonts w:asciiTheme="majorBidi" w:eastAsia="ArnoPro-LightDisplay" w:hAnsiTheme="majorBidi" w:cstheme="majorBidi"/>
          <w:szCs w:val="24"/>
          <w:lang w:eastAsia="en-US"/>
        </w:rPr>
        <w:t>(</w:t>
      </w:r>
      <w:r w:rsidR="00E3048F" w:rsidRPr="001769A7">
        <w:rPr>
          <w:rFonts w:asciiTheme="majorBidi" w:eastAsia="ArnoPro-LightDisplay" w:hAnsiTheme="majorBidi" w:cstheme="majorBidi"/>
          <w:i/>
          <w:iCs/>
          <w:szCs w:val="24"/>
          <w:lang w:eastAsia="en-US"/>
        </w:rPr>
        <w:t xml:space="preserve">P </w:t>
      </w:r>
      <w:r w:rsidR="00E3048F" w:rsidRPr="001769A7">
        <w:rPr>
          <w:rFonts w:asciiTheme="majorBidi" w:eastAsia="ArnoPro-LightDisplay" w:hAnsiTheme="majorBidi" w:cstheme="majorBidi"/>
          <w:szCs w:val="24"/>
          <w:lang w:eastAsia="en-US"/>
        </w:rPr>
        <w:t>&lt;0.001).</w:t>
      </w:r>
      <w:r w:rsidR="00505877" w:rsidRPr="001769A7">
        <w:rPr>
          <w:rFonts w:asciiTheme="majorBidi" w:eastAsia="Calibri" w:hAnsiTheme="majorBidi" w:cstheme="majorBidi"/>
          <w:color w:val="000000"/>
          <w:szCs w:val="24"/>
          <w:lang w:eastAsia="en-US"/>
        </w:rPr>
        <w:t xml:space="preserve"> Whereas, a significant percent of the other category </w:t>
      </w:r>
      <w:r w:rsidR="008469EF" w:rsidRPr="001769A7">
        <w:rPr>
          <w:rFonts w:asciiTheme="majorBidi" w:eastAsia="Calibri" w:hAnsiTheme="majorBidi" w:cstheme="majorBidi"/>
          <w:color w:val="000000"/>
          <w:szCs w:val="24"/>
          <w:lang w:eastAsia="en-US"/>
        </w:rPr>
        <w:t>a</w:t>
      </w:r>
      <w:r w:rsidR="0023222E" w:rsidRPr="001769A7">
        <w:rPr>
          <w:rFonts w:asciiTheme="majorBidi" w:eastAsia="Calibri" w:hAnsiTheme="majorBidi" w:cstheme="majorBidi"/>
          <w:color w:val="000000"/>
          <w:szCs w:val="24"/>
          <w:lang w:eastAsia="en-US"/>
        </w:rPr>
        <w:t>re</w:t>
      </w:r>
      <w:r w:rsidR="0021151E">
        <w:rPr>
          <w:rFonts w:asciiTheme="majorBidi" w:eastAsia="Calibri" w:hAnsiTheme="majorBidi" w:cstheme="majorBidi"/>
          <w:color w:val="000000"/>
          <w:szCs w:val="24"/>
          <w:lang w:eastAsia="en-US"/>
        </w:rPr>
        <w:t xml:space="preserve"> </w:t>
      </w:r>
      <w:r w:rsidR="008469EF" w:rsidRPr="001769A7">
        <w:rPr>
          <w:rFonts w:asciiTheme="majorBidi" w:eastAsia="Calibri" w:hAnsiTheme="majorBidi" w:cstheme="majorBidi"/>
          <w:color w:val="000000"/>
          <w:szCs w:val="24"/>
          <w:lang w:eastAsia="en-US"/>
        </w:rPr>
        <w:t>more</w:t>
      </w:r>
      <w:r w:rsidR="0023222E" w:rsidRPr="001769A7">
        <w:rPr>
          <w:rFonts w:asciiTheme="majorBidi" w:eastAsia="Calibri" w:hAnsiTheme="majorBidi" w:cstheme="majorBidi"/>
          <w:color w:val="000000"/>
          <w:szCs w:val="24"/>
          <w:lang w:eastAsia="en-US"/>
        </w:rPr>
        <w:t xml:space="preserve"> </w:t>
      </w:r>
      <w:r w:rsidR="00505877" w:rsidRPr="001769A7">
        <w:rPr>
          <w:rFonts w:asciiTheme="majorBidi" w:eastAsia="Calibri" w:hAnsiTheme="majorBidi" w:cstheme="majorBidi"/>
          <w:color w:val="000000"/>
          <w:szCs w:val="24"/>
          <w:lang w:eastAsia="en-US"/>
        </w:rPr>
        <w:t>familiar with the informed consent process</w:t>
      </w:r>
      <w:r w:rsidR="0023222E" w:rsidRPr="001769A7">
        <w:rPr>
          <w:rFonts w:asciiTheme="majorBidi" w:eastAsia="Calibri" w:hAnsiTheme="majorBidi" w:cstheme="majorBidi"/>
          <w:color w:val="000000"/>
          <w:szCs w:val="24"/>
          <w:lang w:eastAsia="en-US"/>
        </w:rPr>
        <w:t xml:space="preserve"> </w:t>
      </w:r>
      <w:r w:rsidR="00793E44" w:rsidRPr="001769A7">
        <w:rPr>
          <w:rFonts w:asciiTheme="majorBidi" w:eastAsia="Calibri" w:hAnsiTheme="majorBidi" w:cstheme="majorBidi"/>
          <w:color w:val="000000"/>
          <w:szCs w:val="24"/>
          <w:lang w:eastAsia="en-US"/>
        </w:rPr>
        <w:t xml:space="preserve">(62.2%) </w:t>
      </w:r>
      <w:r w:rsidR="00793E44" w:rsidRPr="001769A7">
        <w:rPr>
          <w:rFonts w:asciiTheme="majorBidi" w:eastAsia="ArnoPro-LightDisplay" w:hAnsiTheme="majorBidi" w:cstheme="majorBidi"/>
          <w:szCs w:val="24"/>
          <w:lang w:eastAsia="en-US"/>
        </w:rPr>
        <w:t>(</w:t>
      </w:r>
      <w:r w:rsidR="00793E44" w:rsidRPr="001769A7">
        <w:rPr>
          <w:rFonts w:asciiTheme="majorBidi" w:eastAsia="ArnoPro-LightDisplay" w:hAnsiTheme="majorBidi" w:cstheme="majorBidi"/>
          <w:i/>
          <w:iCs/>
          <w:szCs w:val="24"/>
          <w:lang w:eastAsia="en-US"/>
        </w:rPr>
        <w:t xml:space="preserve">P </w:t>
      </w:r>
      <w:r w:rsidR="00793E44" w:rsidRPr="001769A7">
        <w:rPr>
          <w:rFonts w:asciiTheme="majorBidi" w:eastAsia="ArnoPro-LightDisplay" w:hAnsiTheme="majorBidi" w:cstheme="majorBidi"/>
          <w:szCs w:val="24"/>
          <w:lang w:eastAsia="en-US"/>
        </w:rPr>
        <w:t xml:space="preserve">&lt;0.001) </w:t>
      </w:r>
      <w:r w:rsidR="0023222E" w:rsidRPr="001769A7">
        <w:rPr>
          <w:rFonts w:asciiTheme="majorBidi" w:eastAsia="Calibri" w:hAnsiTheme="majorBidi" w:cstheme="majorBidi"/>
          <w:color w:val="000000"/>
          <w:szCs w:val="24"/>
          <w:lang w:eastAsia="en-US"/>
        </w:rPr>
        <w:t xml:space="preserve">and with most of the </w:t>
      </w:r>
      <w:r w:rsidR="008469EF" w:rsidRPr="001769A7">
        <w:rPr>
          <w:rFonts w:asciiTheme="majorBidi" w:eastAsia="Calibri" w:hAnsiTheme="majorBidi" w:cstheme="majorBidi"/>
          <w:color w:val="000000"/>
          <w:szCs w:val="24"/>
          <w:lang w:eastAsia="en-US"/>
        </w:rPr>
        <w:t>items in</w:t>
      </w:r>
      <w:r w:rsidR="0023222E" w:rsidRPr="001769A7">
        <w:rPr>
          <w:rFonts w:asciiTheme="majorBidi" w:eastAsia="Calibri" w:hAnsiTheme="majorBidi" w:cstheme="majorBidi"/>
          <w:color w:val="000000"/>
          <w:szCs w:val="24"/>
          <w:lang w:eastAsia="en-US"/>
        </w:rPr>
        <w:t xml:space="preserve"> concern to </w:t>
      </w:r>
      <w:r w:rsidR="0023222E" w:rsidRPr="001769A7">
        <w:rPr>
          <w:rFonts w:asciiTheme="majorBidi" w:eastAsia="Calibri" w:hAnsiTheme="majorBidi" w:cstheme="majorBidi"/>
          <w:szCs w:val="24"/>
          <w:lang w:eastAsia="en-US"/>
        </w:rPr>
        <w:t>withholding</w:t>
      </w:r>
      <w:r w:rsidR="00505877" w:rsidRPr="001769A7">
        <w:rPr>
          <w:rFonts w:asciiTheme="majorBidi" w:eastAsia="Calibri" w:hAnsiTheme="majorBidi" w:cstheme="majorBidi"/>
          <w:szCs w:val="24"/>
          <w:lang w:eastAsia="en-US"/>
        </w:rPr>
        <w:t xml:space="preserve"> truth and</w:t>
      </w:r>
      <w:r w:rsidR="0023222E" w:rsidRPr="001769A7">
        <w:rPr>
          <w:rFonts w:asciiTheme="majorBidi" w:eastAsia="Calibri" w:hAnsiTheme="majorBidi" w:cstheme="majorBidi"/>
          <w:szCs w:val="24"/>
          <w:lang w:eastAsia="en-US"/>
        </w:rPr>
        <w:t xml:space="preserve"> respecting</w:t>
      </w:r>
      <w:r w:rsidR="00505877" w:rsidRPr="001769A7">
        <w:rPr>
          <w:rFonts w:asciiTheme="majorBidi" w:eastAsia="Calibri" w:hAnsiTheme="majorBidi" w:cstheme="majorBidi"/>
          <w:szCs w:val="24"/>
          <w:lang w:eastAsia="en-US"/>
        </w:rPr>
        <w:t xml:space="preserve"> confidentiality</w:t>
      </w:r>
      <w:r w:rsidR="00793E44" w:rsidRPr="001769A7">
        <w:rPr>
          <w:rFonts w:asciiTheme="majorBidi" w:eastAsia="Calibri" w:hAnsiTheme="majorBidi" w:cstheme="majorBidi"/>
          <w:color w:val="000000"/>
          <w:szCs w:val="24"/>
          <w:lang w:eastAsia="en-US"/>
        </w:rPr>
        <w:t xml:space="preserve"> (</w:t>
      </w:r>
      <w:r w:rsidR="00793E44" w:rsidRPr="001769A7">
        <w:rPr>
          <w:rFonts w:asciiTheme="majorBidi" w:eastAsia="Calibri" w:hAnsiTheme="majorBidi" w:cstheme="majorBidi"/>
          <w:i/>
          <w:iCs/>
          <w:color w:val="000000"/>
          <w:szCs w:val="24"/>
          <w:lang w:eastAsia="en-US"/>
        </w:rPr>
        <w:t xml:space="preserve">P </w:t>
      </w:r>
      <w:r w:rsidR="00793E44" w:rsidRPr="001769A7">
        <w:rPr>
          <w:rFonts w:asciiTheme="majorBidi" w:eastAsia="Calibri" w:hAnsiTheme="majorBidi" w:cstheme="majorBidi"/>
          <w:color w:val="000000"/>
          <w:szCs w:val="24"/>
          <w:lang w:eastAsia="en-US"/>
        </w:rPr>
        <w:t>&lt;0.05)</w:t>
      </w:r>
      <w:r w:rsidR="00C653E5" w:rsidRPr="00F15D5F">
        <w:rPr>
          <w:rFonts w:asciiTheme="majorBidi" w:eastAsia="ArnoPro-LightDisplay" w:hAnsiTheme="majorBidi" w:cstheme="majorBidi"/>
          <w:szCs w:val="24"/>
          <w:lang w:eastAsia="en-US"/>
        </w:rPr>
        <w:t xml:space="preserve"> </w:t>
      </w:r>
      <w:r w:rsidR="00C653E5" w:rsidRPr="00F15D5F">
        <w:rPr>
          <w:rFonts w:asciiTheme="majorBidi" w:eastAsia="ArnoPro-LightDisplay" w:hAnsiTheme="majorBidi" w:cstheme="majorBidi"/>
          <w:b/>
          <w:bCs/>
          <w:szCs w:val="24"/>
          <w:lang w:eastAsia="en-US"/>
        </w:rPr>
        <w:t>(Table 2)</w:t>
      </w:r>
      <w:r w:rsidR="00793E44" w:rsidRPr="00346BA8">
        <w:rPr>
          <w:rFonts w:asciiTheme="majorBidi" w:eastAsia="Calibri" w:hAnsiTheme="majorBidi" w:cstheme="majorBidi"/>
          <w:color w:val="000000"/>
          <w:szCs w:val="24"/>
          <w:lang w:eastAsia="en-US"/>
        </w:rPr>
        <w:t>.</w:t>
      </w:r>
    </w:p>
    <w:p w:rsidR="00F436AB" w:rsidRPr="00F15D5F" w:rsidRDefault="00F436AB" w:rsidP="00F436AB">
      <w:pPr>
        <w:autoSpaceDE w:val="0"/>
        <w:autoSpaceDN w:val="0"/>
        <w:bidi w:val="0"/>
        <w:adjustRightInd w:val="0"/>
        <w:rPr>
          <w:rFonts w:asciiTheme="majorBidi" w:eastAsia="ArnoPro-LightDisplay" w:hAnsiTheme="majorBidi" w:cstheme="majorBidi"/>
          <w:szCs w:val="24"/>
          <w:lang w:eastAsia="en-US"/>
        </w:rPr>
      </w:pPr>
    </w:p>
    <w:p w:rsidR="00436B93" w:rsidRPr="00F15D5F" w:rsidRDefault="00436B93" w:rsidP="00436B93">
      <w:pPr>
        <w:autoSpaceDE w:val="0"/>
        <w:autoSpaceDN w:val="0"/>
        <w:bidi w:val="0"/>
        <w:adjustRightInd w:val="0"/>
        <w:rPr>
          <w:rFonts w:asciiTheme="majorBidi" w:eastAsia="ArnoPro-LightDisplay" w:hAnsiTheme="majorBidi" w:cstheme="majorBidi"/>
          <w:szCs w:val="24"/>
          <w:lang w:eastAsia="en-US"/>
        </w:rPr>
      </w:pPr>
      <w:r w:rsidRPr="00F15D5F">
        <w:rPr>
          <w:rFonts w:asciiTheme="majorBidi" w:eastAsiaTheme="minorHAnsi" w:hAnsiTheme="majorBidi" w:cstheme="majorBidi"/>
          <w:b/>
          <w:bCs/>
          <w:szCs w:val="24"/>
          <w:lang w:eastAsia="en-US"/>
        </w:rPr>
        <w:t>Attitude items</w:t>
      </w:r>
    </w:p>
    <w:p w:rsidR="00436B93" w:rsidRPr="00F15D5F" w:rsidRDefault="00436B93" w:rsidP="00436B93">
      <w:pPr>
        <w:autoSpaceDE w:val="0"/>
        <w:autoSpaceDN w:val="0"/>
        <w:bidi w:val="0"/>
        <w:adjustRightInd w:val="0"/>
        <w:rPr>
          <w:rFonts w:asciiTheme="majorBidi" w:eastAsia="ArnoPro-LightDisplay" w:hAnsiTheme="majorBidi" w:cstheme="majorBidi"/>
          <w:szCs w:val="24"/>
          <w:lang w:eastAsia="en-US"/>
        </w:rPr>
      </w:pPr>
    </w:p>
    <w:p w:rsidR="00F9638D" w:rsidRPr="00F15D5F" w:rsidRDefault="003C6F10" w:rsidP="003D1AAB">
      <w:pPr>
        <w:autoSpaceDE w:val="0"/>
        <w:autoSpaceDN w:val="0"/>
        <w:bidi w:val="0"/>
        <w:adjustRightInd w:val="0"/>
        <w:jc w:val="both"/>
        <w:rPr>
          <w:rFonts w:asciiTheme="majorBidi" w:hAnsiTheme="majorBidi" w:cstheme="majorBidi"/>
          <w:b/>
          <w:bCs/>
          <w:szCs w:val="24"/>
        </w:rPr>
      </w:pPr>
      <w:r w:rsidRPr="001769A7">
        <w:rPr>
          <w:rFonts w:asciiTheme="majorBidi" w:eastAsiaTheme="minorHAnsi" w:hAnsiTheme="majorBidi" w:cstheme="majorBidi"/>
          <w:szCs w:val="24"/>
          <w:lang w:eastAsia="en-US"/>
        </w:rPr>
        <w:t xml:space="preserve">As regard, </w:t>
      </w:r>
      <w:r w:rsidR="00436B93" w:rsidRPr="001769A7">
        <w:rPr>
          <w:rFonts w:asciiTheme="majorBidi" w:eastAsiaTheme="minorHAnsi" w:hAnsiTheme="majorBidi" w:cstheme="majorBidi"/>
          <w:szCs w:val="24"/>
          <w:lang w:eastAsia="en-US"/>
        </w:rPr>
        <w:t xml:space="preserve">Physicians’ perceptions towards </w:t>
      </w:r>
      <w:r w:rsidR="00436B93" w:rsidRPr="001769A7">
        <w:rPr>
          <w:rFonts w:asciiTheme="majorBidi" w:eastAsia="Calibri" w:hAnsiTheme="majorBidi" w:cstheme="majorBidi"/>
          <w:szCs w:val="24"/>
          <w:lang w:eastAsia="en-US"/>
        </w:rPr>
        <w:t>healthcare ethics and consultation of ethical problems</w:t>
      </w:r>
      <w:r w:rsidR="00D6760D" w:rsidRPr="001769A7">
        <w:rPr>
          <w:rFonts w:asciiTheme="majorBidi" w:eastAsia="Calibri" w:hAnsiTheme="majorBidi" w:cstheme="majorBidi"/>
          <w:szCs w:val="24"/>
          <w:lang w:eastAsia="en-US"/>
        </w:rPr>
        <w:t xml:space="preserve">. </w:t>
      </w:r>
      <w:r w:rsidR="00852DF4" w:rsidRPr="001769A7">
        <w:rPr>
          <w:rFonts w:asciiTheme="majorBidi" w:eastAsia="Calibri" w:hAnsiTheme="majorBidi" w:cstheme="majorBidi"/>
          <w:szCs w:val="24"/>
          <w:lang w:eastAsia="en-US"/>
        </w:rPr>
        <w:t xml:space="preserve">A significant </w:t>
      </w:r>
      <w:r w:rsidR="00D6760D" w:rsidRPr="001769A7">
        <w:rPr>
          <w:rFonts w:asciiTheme="majorBidi" w:eastAsia="Calibri" w:hAnsiTheme="majorBidi" w:cstheme="majorBidi"/>
          <w:szCs w:val="24"/>
          <w:lang w:eastAsia="en-US"/>
        </w:rPr>
        <w:t xml:space="preserve">percentage of </w:t>
      </w:r>
      <w:r w:rsidR="008A633B" w:rsidRPr="001769A7">
        <w:rPr>
          <w:rFonts w:asciiTheme="majorBidi" w:eastAsia="Calibri" w:hAnsiTheme="majorBidi" w:cstheme="majorBidi"/>
          <w:szCs w:val="24"/>
          <w:lang w:eastAsia="en-US"/>
        </w:rPr>
        <w:t>p</w:t>
      </w:r>
      <w:r w:rsidR="00D6760D" w:rsidRPr="001769A7">
        <w:rPr>
          <w:rFonts w:asciiTheme="majorBidi" w:eastAsia="Calibri" w:hAnsiTheme="majorBidi" w:cstheme="majorBidi"/>
          <w:szCs w:val="24"/>
          <w:lang w:eastAsia="en-US"/>
        </w:rPr>
        <w:t>hysicians w</w:t>
      </w:r>
      <w:r w:rsidR="00502D64" w:rsidRPr="001769A7">
        <w:rPr>
          <w:rFonts w:asciiTheme="majorBidi" w:eastAsia="Calibri" w:hAnsiTheme="majorBidi" w:cstheme="majorBidi"/>
          <w:szCs w:val="24"/>
          <w:lang w:eastAsia="en-US"/>
        </w:rPr>
        <w:t>orking in Educational hospitals</w:t>
      </w:r>
      <w:r w:rsidR="00D6760D" w:rsidRPr="001769A7">
        <w:rPr>
          <w:rFonts w:asciiTheme="majorBidi" w:eastAsia="Calibri" w:hAnsiTheme="majorBidi" w:cstheme="majorBidi"/>
          <w:szCs w:val="24"/>
          <w:lang w:eastAsia="en-US"/>
        </w:rPr>
        <w:t xml:space="preserve"> </w:t>
      </w:r>
      <w:r w:rsidR="00852DF4" w:rsidRPr="001769A7">
        <w:rPr>
          <w:rFonts w:asciiTheme="majorBidi" w:eastAsia="Calibri" w:hAnsiTheme="majorBidi" w:cstheme="majorBidi"/>
          <w:szCs w:val="24"/>
          <w:lang w:eastAsia="en-US"/>
        </w:rPr>
        <w:t xml:space="preserve">are </w:t>
      </w:r>
      <w:r w:rsidR="00E73C09" w:rsidRPr="001769A7">
        <w:rPr>
          <w:rFonts w:asciiTheme="majorBidi" w:eastAsia="Calibri" w:hAnsiTheme="majorBidi" w:cstheme="majorBidi"/>
          <w:color w:val="000000"/>
          <w:szCs w:val="24"/>
          <w:lang w:eastAsia="en-US"/>
        </w:rPr>
        <w:t xml:space="preserve">interested in knowing more </w:t>
      </w:r>
      <w:r w:rsidR="00436B93" w:rsidRPr="001769A7">
        <w:rPr>
          <w:rFonts w:asciiTheme="majorBidi" w:eastAsia="Calibri" w:hAnsiTheme="majorBidi" w:cstheme="majorBidi"/>
          <w:color w:val="000000"/>
          <w:szCs w:val="24"/>
          <w:lang w:eastAsia="en-US"/>
        </w:rPr>
        <w:t>about healthcare ethics</w:t>
      </w:r>
      <w:r w:rsidR="00502D64" w:rsidRPr="001769A7">
        <w:rPr>
          <w:rFonts w:asciiTheme="majorBidi" w:eastAsia="Calibri" w:hAnsiTheme="majorBidi" w:cstheme="majorBidi"/>
          <w:color w:val="000000"/>
          <w:szCs w:val="24"/>
          <w:lang w:eastAsia="en-US"/>
        </w:rPr>
        <w:t xml:space="preserve"> (37</w:t>
      </w:r>
      <w:r w:rsidR="00852DF4" w:rsidRPr="001769A7">
        <w:rPr>
          <w:rFonts w:asciiTheme="majorBidi" w:eastAsia="Calibri" w:hAnsiTheme="majorBidi" w:cstheme="majorBidi"/>
          <w:color w:val="000000"/>
          <w:szCs w:val="24"/>
          <w:lang w:eastAsia="en-US"/>
        </w:rPr>
        <w:t>.5</w:t>
      </w:r>
      <w:r w:rsidR="00502D64" w:rsidRPr="001769A7">
        <w:rPr>
          <w:rFonts w:asciiTheme="majorBidi" w:eastAsia="Calibri" w:hAnsiTheme="majorBidi" w:cstheme="majorBidi"/>
          <w:color w:val="000000"/>
          <w:szCs w:val="24"/>
          <w:lang w:eastAsia="en-US"/>
        </w:rPr>
        <w:t>%)</w:t>
      </w:r>
      <w:r w:rsidR="00852DF4" w:rsidRPr="001769A7">
        <w:rPr>
          <w:rFonts w:asciiTheme="majorBidi" w:eastAsia="Calibri" w:hAnsiTheme="majorBidi" w:cstheme="majorBidi"/>
          <w:color w:val="000000"/>
          <w:szCs w:val="24"/>
          <w:lang w:eastAsia="en-US"/>
        </w:rPr>
        <w:t>. Mostly agreed</w:t>
      </w:r>
      <w:r w:rsidR="00502D64" w:rsidRPr="001769A7">
        <w:rPr>
          <w:rFonts w:asciiTheme="majorBidi" w:eastAsia="Calibri" w:hAnsiTheme="majorBidi" w:cstheme="majorBidi"/>
          <w:color w:val="000000"/>
          <w:szCs w:val="24"/>
          <w:lang w:eastAsia="en-US"/>
        </w:rPr>
        <w:t xml:space="preserve"> that </w:t>
      </w:r>
      <w:r w:rsidR="00852DF4" w:rsidRPr="001769A7">
        <w:rPr>
          <w:rFonts w:asciiTheme="majorBidi" w:eastAsiaTheme="minorHAnsi" w:hAnsiTheme="majorBidi" w:cstheme="majorBidi"/>
          <w:szCs w:val="24"/>
          <w:lang w:eastAsia="en-US"/>
        </w:rPr>
        <w:t xml:space="preserve">confidential information can only be disclosed if the patient gives explicit consent or if expressly provided for in the law </w:t>
      </w:r>
      <w:r w:rsidR="00502D64" w:rsidRPr="001769A7">
        <w:rPr>
          <w:rFonts w:asciiTheme="majorBidi" w:eastAsia="Calibri" w:hAnsiTheme="majorBidi" w:cstheme="majorBidi"/>
          <w:color w:val="000000"/>
          <w:szCs w:val="24"/>
          <w:lang w:eastAsia="en-US"/>
        </w:rPr>
        <w:t>(89.1%)</w:t>
      </w:r>
      <w:r w:rsidR="008A633B" w:rsidRPr="001769A7">
        <w:rPr>
          <w:rFonts w:asciiTheme="majorBidi" w:eastAsia="Calibri" w:hAnsiTheme="majorBidi" w:cstheme="majorBidi"/>
          <w:color w:val="000000"/>
          <w:szCs w:val="24"/>
          <w:lang w:eastAsia="en-US"/>
        </w:rPr>
        <w:t xml:space="preserve">, </w:t>
      </w:r>
      <w:r w:rsidR="00502D64" w:rsidRPr="001769A7">
        <w:rPr>
          <w:rFonts w:asciiTheme="majorBidi" w:eastAsia="Calibri" w:hAnsiTheme="majorBidi" w:cstheme="majorBidi"/>
          <w:color w:val="000000"/>
          <w:szCs w:val="24"/>
          <w:lang w:eastAsia="en-US"/>
        </w:rPr>
        <w:t xml:space="preserve">and </w:t>
      </w:r>
      <w:r w:rsidR="00852DF4" w:rsidRPr="001769A7">
        <w:rPr>
          <w:rFonts w:asciiTheme="majorBidi" w:hAnsiTheme="majorBidi" w:cstheme="majorBidi"/>
          <w:noProof/>
          <w:szCs w:val="24"/>
        </w:rPr>
        <w:t>confidentiality cannot be appli</w:t>
      </w:r>
      <w:r w:rsidR="00852DF4" w:rsidRPr="001769A7">
        <w:rPr>
          <w:rFonts w:asciiTheme="majorBidi" w:hAnsiTheme="majorBidi" w:cstheme="majorBidi"/>
          <w:szCs w:val="24"/>
        </w:rPr>
        <w:t xml:space="preserve">ed in modern care and should be </w:t>
      </w:r>
      <w:r w:rsidR="00852DF4" w:rsidRPr="001769A7">
        <w:rPr>
          <w:rFonts w:asciiTheme="majorBidi" w:hAnsiTheme="majorBidi" w:cstheme="majorBidi"/>
          <w:noProof/>
          <w:szCs w:val="24"/>
        </w:rPr>
        <w:t>abandoned</w:t>
      </w:r>
      <w:r w:rsidR="00852DF4" w:rsidRPr="001769A7">
        <w:rPr>
          <w:rFonts w:asciiTheme="majorBidi" w:eastAsia="Calibri" w:hAnsiTheme="majorBidi" w:cstheme="majorBidi"/>
          <w:color w:val="000000"/>
          <w:szCs w:val="24"/>
          <w:lang w:eastAsia="en-US"/>
        </w:rPr>
        <w:t xml:space="preserve"> </w:t>
      </w:r>
      <w:r w:rsidR="00502D64" w:rsidRPr="001769A7">
        <w:rPr>
          <w:rFonts w:asciiTheme="majorBidi" w:eastAsia="Calibri" w:hAnsiTheme="majorBidi" w:cstheme="majorBidi"/>
          <w:color w:val="000000"/>
          <w:szCs w:val="24"/>
          <w:lang w:eastAsia="en-US"/>
        </w:rPr>
        <w:t>(</w:t>
      </w:r>
      <w:r w:rsidR="00502D64" w:rsidRPr="001769A7">
        <w:rPr>
          <w:rFonts w:asciiTheme="majorBidi" w:eastAsia="Calibri" w:hAnsiTheme="majorBidi" w:cstheme="majorBidi"/>
          <w:szCs w:val="24"/>
          <w:lang w:eastAsia="en-US" w:bidi="ar-EG"/>
        </w:rPr>
        <w:t xml:space="preserve">46.2%) </w:t>
      </w:r>
      <w:r w:rsidR="00D65224" w:rsidRPr="001769A7">
        <w:rPr>
          <w:rFonts w:asciiTheme="majorBidi" w:eastAsia="Calibri" w:hAnsiTheme="majorBidi" w:cstheme="majorBidi"/>
          <w:szCs w:val="24"/>
          <w:lang w:eastAsia="en-US" w:bidi="ar-EG"/>
        </w:rPr>
        <w:t>(</w:t>
      </w:r>
      <w:r w:rsidR="00D65224" w:rsidRPr="001769A7">
        <w:rPr>
          <w:rFonts w:asciiTheme="majorBidi" w:eastAsia="Calibri" w:hAnsiTheme="majorBidi" w:cstheme="majorBidi"/>
          <w:i/>
          <w:iCs/>
          <w:szCs w:val="24"/>
          <w:lang w:eastAsia="en-US" w:bidi="ar-EG"/>
        </w:rPr>
        <w:t>P</w:t>
      </w:r>
      <w:r w:rsidR="00D65224" w:rsidRPr="001769A7">
        <w:rPr>
          <w:rFonts w:asciiTheme="majorBidi" w:eastAsia="Calibri" w:hAnsiTheme="majorBidi" w:cstheme="majorBidi"/>
          <w:szCs w:val="24"/>
          <w:lang w:eastAsia="en-US" w:bidi="ar-EG"/>
        </w:rPr>
        <w:t xml:space="preserve"> &lt;</w:t>
      </w:r>
      <w:r w:rsidR="00D65224" w:rsidRPr="001769A7">
        <w:rPr>
          <w:rFonts w:asciiTheme="majorBidi" w:eastAsia="Calibri" w:hAnsiTheme="majorBidi" w:cstheme="majorBidi"/>
          <w:color w:val="000000"/>
          <w:szCs w:val="24"/>
          <w:lang w:eastAsia="en-US"/>
        </w:rPr>
        <w:t>0.001)</w:t>
      </w:r>
      <w:r w:rsidR="00DE201C" w:rsidRPr="001769A7">
        <w:rPr>
          <w:rFonts w:asciiTheme="majorBidi" w:eastAsia="Calibri" w:hAnsiTheme="majorBidi" w:cstheme="majorBidi"/>
          <w:szCs w:val="24"/>
          <w:lang w:eastAsia="en-US" w:bidi="ar-EG"/>
        </w:rPr>
        <w:t xml:space="preserve">. Whereas, a </w:t>
      </w:r>
      <w:r w:rsidR="00D65224" w:rsidRPr="001769A7">
        <w:rPr>
          <w:rFonts w:asciiTheme="majorBidi" w:eastAsia="Calibri" w:hAnsiTheme="majorBidi" w:cstheme="majorBidi"/>
          <w:szCs w:val="24"/>
          <w:lang w:eastAsia="en-US" w:bidi="ar-EG"/>
        </w:rPr>
        <w:t xml:space="preserve">higher significant </w:t>
      </w:r>
      <w:r w:rsidR="00DE201C" w:rsidRPr="001769A7">
        <w:rPr>
          <w:rFonts w:asciiTheme="majorBidi" w:eastAsia="Calibri" w:hAnsiTheme="majorBidi" w:cstheme="majorBidi"/>
          <w:szCs w:val="24"/>
          <w:lang w:eastAsia="en-US" w:bidi="ar-EG"/>
        </w:rPr>
        <w:t xml:space="preserve">percent of </w:t>
      </w:r>
      <w:r w:rsidR="00E73C09" w:rsidRPr="001769A7">
        <w:rPr>
          <w:rFonts w:asciiTheme="majorBidi" w:eastAsia="Calibri" w:hAnsiTheme="majorBidi" w:cstheme="majorBidi"/>
          <w:szCs w:val="24"/>
          <w:lang w:eastAsia="en-US" w:bidi="ar-EG"/>
        </w:rPr>
        <w:t>physicians working in Non-educational hospitals</w:t>
      </w:r>
      <w:r w:rsidR="00D65224" w:rsidRPr="001769A7">
        <w:rPr>
          <w:rFonts w:asciiTheme="majorBidi" w:eastAsia="Calibri" w:hAnsiTheme="majorBidi" w:cstheme="majorBidi"/>
          <w:szCs w:val="24"/>
          <w:lang w:eastAsia="en-US" w:bidi="ar-EG"/>
        </w:rPr>
        <w:t xml:space="preserve"> agreed</w:t>
      </w:r>
      <w:r w:rsidR="00DE201C" w:rsidRPr="001769A7">
        <w:rPr>
          <w:rFonts w:asciiTheme="majorBidi" w:eastAsia="Calibri" w:hAnsiTheme="majorBidi" w:cstheme="majorBidi"/>
          <w:szCs w:val="24"/>
          <w:lang w:eastAsia="en-US" w:bidi="ar-EG"/>
        </w:rPr>
        <w:t xml:space="preserve"> that </w:t>
      </w:r>
      <w:r w:rsidR="00DE201C" w:rsidRPr="001769A7">
        <w:rPr>
          <w:rFonts w:asciiTheme="majorBidi" w:eastAsia="Calibri" w:hAnsiTheme="majorBidi" w:cstheme="majorBidi"/>
          <w:color w:val="000000"/>
          <w:szCs w:val="24"/>
          <w:lang w:eastAsia="en-US"/>
        </w:rPr>
        <w:t>they must usually keep patients privacy</w:t>
      </w:r>
      <w:r w:rsidR="00E73C09" w:rsidRPr="001769A7">
        <w:rPr>
          <w:rFonts w:asciiTheme="majorBidi" w:eastAsia="Calibri" w:hAnsiTheme="majorBidi" w:cstheme="majorBidi"/>
          <w:color w:val="000000"/>
          <w:szCs w:val="24"/>
          <w:lang w:eastAsia="en-US"/>
        </w:rPr>
        <w:t xml:space="preserve">. </w:t>
      </w:r>
      <w:r w:rsidR="003D1AAB" w:rsidRPr="001769A7">
        <w:rPr>
          <w:rFonts w:asciiTheme="majorBidi" w:eastAsiaTheme="minorHAnsi" w:hAnsiTheme="majorBidi" w:cstheme="majorBidi"/>
          <w:szCs w:val="24"/>
          <w:lang w:eastAsia="en-US"/>
        </w:rPr>
        <w:t>However, fewer physicians agreed to tell close relatives about a patient’s condition</w:t>
      </w:r>
      <w:r w:rsidR="003D1AAB" w:rsidRPr="00F15D5F">
        <w:rPr>
          <w:rFonts w:asciiTheme="majorBidi" w:eastAsiaTheme="minorHAnsi" w:hAnsiTheme="majorBidi" w:cstheme="majorBidi"/>
          <w:szCs w:val="24"/>
          <w:lang w:eastAsia="en-US"/>
        </w:rPr>
        <w:t xml:space="preserve"> </w:t>
      </w:r>
      <w:r w:rsidR="00C930B6" w:rsidRPr="00F15D5F">
        <w:rPr>
          <w:rFonts w:asciiTheme="majorBidi" w:hAnsiTheme="majorBidi" w:cstheme="majorBidi"/>
          <w:b/>
          <w:bCs/>
          <w:szCs w:val="24"/>
        </w:rPr>
        <w:t>(Table 3)</w:t>
      </w:r>
      <w:r w:rsidR="00C930B6" w:rsidRPr="00346BA8">
        <w:rPr>
          <w:rFonts w:asciiTheme="majorBidi" w:hAnsiTheme="majorBidi" w:cstheme="majorBidi"/>
          <w:szCs w:val="24"/>
        </w:rPr>
        <w:t>.</w:t>
      </w:r>
      <w:r w:rsidR="00C930B6" w:rsidRPr="00F15D5F">
        <w:rPr>
          <w:rFonts w:asciiTheme="majorBidi" w:hAnsiTheme="majorBidi" w:cstheme="majorBidi"/>
          <w:b/>
          <w:bCs/>
          <w:szCs w:val="24"/>
        </w:rPr>
        <w:t xml:space="preserve"> </w:t>
      </w:r>
    </w:p>
    <w:p w:rsidR="00852DF4" w:rsidRPr="00F15D5F" w:rsidRDefault="00852DF4" w:rsidP="00852DF4">
      <w:pPr>
        <w:autoSpaceDE w:val="0"/>
        <w:autoSpaceDN w:val="0"/>
        <w:bidi w:val="0"/>
        <w:adjustRightInd w:val="0"/>
        <w:jc w:val="both"/>
        <w:rPr>
          <w:rFonts w:asciiTheme="majorBidi" w:hAnsiTheme="majorBidi" w:cstheme="majorBidi"/>
          <w:b/>
          <w:bCs/>
          <w:szCs w:val="24"/>
        </w:rPr>
      </w:pPr>
    </w:p>
    <w:p w:rsidR="00F9638D" w:rsidRPr="00F15D5F" w:rsidRDefault="00F9638D" w:rsidP="00F9638D">
      <w:pPr>
        <w:autoSpaceDE w:val="0"/>
        <w:autoSpaceDN w:val="0"/>
        <w:bidi w:val="0"/>
        <w:adjustRightInd w:val="0"/>
        <w:jc w:val="both"/>
        <w:rPr>
          <w:rFonts w:asciiTheme="majorBidi" w:hAnsiTheme="majorBidi" w:cstheme="majorBidi"/>
          <w:b/>
          <w:bCs/>
          <w:szCs w:val="24"/>
        </w:rPr>
      </w:pPr>
      <w:r w:rsidRPr="00F15D5F">
        <w:rPr>
          <w:rFonts w:asciiTheme="majorBidi" w:hAnsiTheme="majorBidi" w:cstheme="majorBidi"/>
          <w:b/>
          <w:bCs/>
          <w:szCs w:val="24"/>
        </w:rPr>
        <w:t>Practice items</w:t>
      </w:r>
    </w:p>
    <w:p w:rsidR="00F9638D" w:rsidRPr="00F15D5F" w:rsidRDefault="00F9638D" w:rsidP="00F9638D">
      <w:pPr>
        <w:autoSpaceDE w:val="0"/>
        <w:autoSpaceDN w:val="0"/>
        <w:bidi w:val="0"/>
        <w:adjustRightInd w:val="0"/>
        <w:jc w:val="both"/>
        <w:rPr>
          <w:rFonts w:asciiTheme="majorBidi" w:hAnsiTheme="majorBidi" w:cstheme="majorBidi"/>
          <w:b/>
          <w:bCs/>
          <w:szCs w:val="24"/>
        </w:rPr>
      </w:pPr>
      <w:r w:rsidRPr="00F15D5F">
        <w:rPr>
          <w:rFonts w:asciiTheme="majorBidi" w:hAnsiTheme="majorBidi" w:cstheme="majorBidi"/>
          <w:b/>
          <w:bCs/>
          <w:szCs w:val="24"/>
        </w:rPr>
        <w:t xml:space="preserve"> </w:t>
      </w:r>
    </w:p>
    <w:p w:rsidR="00EA3129" w:rsidRPr="00F15D5F" w:rsidRDefault="00F9638D" w:rsidP="004E7704">
      <w:pPr>
        <w:autoSpaceDE w:val="0"/>
        <w:autoSpaceDN w:val="0"/>
        <w:bidi w:val="0"/>
        <w:adjustRightInd w:val="0"/>
        <w:jc w:val="both"/>
        <w:rPr>
          <w:rFonts w:asciiTheme="majorBidi" w:hAnsiTheme="majorBidi" w:cstheme="majorBidi"/>
          <w:szCs w:val="24"/>
        </w:rPr>
      </w:pPr>
      <w:r w:rsidRPr="00F15D5F">
        <w:rPr>
          <w:rFonts w:asciiTheme="majorBidi" w:eastAsiaTheme="minorHAnsi" w:hAnsiTheme="majorBidi" w:cstheme="majorBidi"/>
          <w:szCs w:val="24"/>
          <w:lang w:eastAsia="en-US"/>
        </w:rPr>
        <w:t>Physicians’ observed compliance to ethical practices during physician–patient interactions</w:t>
      </w:r>
      <w:r w:rsidR="006C5DF3">
        <w:rPr>
          <w:rFonts w:asciiTheme="majorBidi" w:eastAsiaTheme="minorHAnsi" w:hAnsiTheme="majorBidi" w:cstheme="majorBidi"/>
          <w:szCs w:val="24"/>
          <w:lang w:eastAsia="en-US"/>
        </w:rPr>
        <w:t xml:space="preserve"> and their source of knowledge about health care Ethics and law are shown in table 4.</w:t>
      </w:r>
      <w:r w:rsidR="004C7D36" w:rsidRPr="00F15D5F">
        <w:rPr>
          <w:rFonts w:asciiTheme="majorBidi" w:hAnsiTheme="majorBidi" w:cstheme="majorBidi"/>
          <w:szCs w:val="24"/>
        </w:rPr>
        <w:t xml:space="preserve"> In practice, patien</w:t>
      </w:r>
      <w:r w:rsidR="002D65D0" w:rsidRPr="00F15D5F">
        <w:rPr>
          <w:rFonts w:asciiTheme="majorBidi" w:hAnsiTheme="majorBidi" w:cstheme="majorBidi"/>
          <w:szCs w:val="24"/>
        </w:rPr>
        <w:t>ts sign the treatment</w:t>
      </w:r>
      <w:r w:rsidR="004C7D36" w:rsidRPr="00F15D5F">
        <w:rPr>
          <w:rFonts w:asciiTheme="majorBidi" w:hAnsiTheme="majorBidi" w:cstheme="majorBidi"/>
          <w:szCs w:val="24"/>
        </w:rPr>
        <w:t xml:space="preserve"> consent at</w:t>
      </w:r>
      <w:r w:rsidR="004C7D36" w:rsidRPr="00F15D5F">
        <w:rPr>
          <w:rFonts w:asciiTheme="majorBidi" w:eastAsia="Calibri" w:hAnsiTheme="majorBidi" w:cstheme="majorBidi"/>
          <w:color w:val="000000"/>
          <w:szCs w:val="24"/>
          <w:lang w:eastAsia="en-US"/>
        </w:rPr>
        <w:t xml:space="preserve"> the hospital reception, possibly signed by relatives, obtained </w:t>
      </w:r>
      <w:r w:rsidR="002D65D0" w:rsidRPr="00F15D5F">
        <w:rPr>
          <w:rFonts w:asciiTheme="majorBidi" w:eastAsia="Calibri" w:hAnsiTheme="majorBidi" w:cstheme="majorBidi"/>
          <w:color w:val="000000"/>
          <w:szCs w:val="24"/>
          <w:lang w:eastAsia="en-US"/>
        </w:rPr>
        <w:t xml:space="preserve">by </w:t>
      </w:r>
      <w:r w:rsidR="00176A67" w:rsidRPr="00F15D5F">
        <w:rPr>
          <w:rFonts w:asciiTheme="majorBidi" w:eastAsia="Calibri" w:hAnsiTheme="majorBidi" w:cstheme="majorBidi"/>
          <w:color w:val="000000"/>
          <w:szCs w:val="24"/>
          <w:lang w:eastAsia="en-US"/>
        </w:rPr>
        <w:t>junior</w:t>
      </w:r>
      <w:r w:rsidR="004C7D36" w:rsidRPr="00F15D5F">
        <w:rPr>
          <w:rFonts w:asciiTheme="majorBidi" w:eastAsia="Calibri" w:hAnsiTheme="majorBidi" w:cstheme="majorBidi"/>
          <w:color w:val="000000"/>
          <w:szCs w:val="24"/>
          <w:lang w:eastAsia="en-US"/>
        </w:rPr>
        <w:t xml:space="preserve"> doctor</w:t>
      </w:r>
      <w:r w:rsidR="0084655F" w:rsidRPr="00F15D5F">
        <w:rPr>
          <w:rFonts w:asciiTheme="majorBidi" w:eastAsia="Calibri" w:hAnsiTheme="majorBidi" w:cstheme="majorBidi"/>
          <w:color w:val="000000"/>
          <w:szCs w:val="24"/>
          <w:lang w:eastAsia="en-US"/>
        </w:rPr>
        <w:t xml:space="preserve"> </w:t>
      </w:r>
      <w:r w:rsidR="00C364E9" w:rsidRPr="00F15D5F">
        <w:rPr>
          <w:rFonts w:asciiTheme="majorBidi" w:eastAsia="Calibri" w:hAnsiTheme="majorBidi" w:cstheme="majorBidi"/>
          <w:color w:val="000000"/>
          <w:szCs w:val="24"/>
          <w:lang w:eastAsia="en-US"/>
        </w:rPr>
        <w:t xml:space="preserve">but </w:t>
      </w:r>
      <w:r w:rsidR="00176A67" w:rsidRPr="00F15D5F">
        <w:rPr>
          <w:rFonts w:asciiTheme="majorBidi" w:eastAsia="Calibri" w:hAnsiTheme="majorBidi" w:cstheme="majorBidi"/>
          <w:color w:val="000000"/>
          <w:szCs w:val="24"/>
          <w:lang w:eastAsia="en-US"/>
        </w:rPr>
        <w:t>unfortunately,</w:t>
      </w:r>
      <w:r w:rsidR="00C364E9" w:rsidRPr="00F15D5F">
        <w:rPr>
          <w:rFonts w:asciiTheme="majorBidi" w:eastAsia="Calibri" w:hAnsiTheme="majorBidi" w:cstheme="majorBidi"/>
          <w:color w:val="000000"/>
          <w:szCs w:val="24"/>
          <w:lang w:eastAsia="en-US"/>
        </w:rPr>
        <w:t xml:space="preserve"> most of the physicians </w:t>
      </w:r>
      <w:r w:rsidR="00D34933" w:rsidRPr="00F15D5F">
        <w:rPr>
          <w:rFonts w:asciiTheme="majorBidi" w:eastAsia="Calibri" w:hAnsiTheme="majorBidi" w:cstheme="majorBidi"/>
          <w:color w:val="000000"/>
          <w:szCs w:val="24"/>
          <w:lang w:eastAsia="en-US"/>
        </w:rPr>
        <w:t xml:space="preserve">knew that </w:t>
      </w:r>
      <w:r w:rsidR="004C7D36" w:rsidRPr="00F15D5F">
        <w:rPr>
          <w:rFonts w:asciiTheme="majorBidi" w:hAnsiTheme="majorBidi" w:cstheme="majorBidi"/>
          <w:color w:val="000000"/>
          <w:szCs w:val="24"/>
        </w:rPr>
        <w:t xml:space="preserve">patients </w:t>
      </w:r>
      <w:r w:rsidR="001B52F3" w:rsidRPr="00F15D5F">
        <w:rPr>
          <w:rFonts w:asciiTheme="majorBidi" w:hAnsiTheme="majorBidi" w:cstheme="majorBidi"/>
          <w:color w:val="000000"/>
          <w:szCs w:val="24"/>
        </w:rPr>
        <w:t>not</w:t>
      </w:r>
      <w:r w:rsidR="00D34933" w:rsidRPr="00F15D5F">
        <w:rPr>
          <w:rFonts w:asciiTheme="majorBidi" w:hAnsiTheme="majorBidi" w:cstheme="majorBidi"/>
          <w:color w:val="000000"/>
          <w:szCs w:val="24"/>
        </w:rPr>
        <w:t xml:space="preserve"> allowed </w:t>
      </w:r>
      <w:r w:rsidR="001B52F3" w:rsidRPr="00F15D5F">
        <w:rPr>
          <w:rFonts w:asciiTheme="majorBidi" w:hAnsiTheme="majorBidi" w:cstheme="majorBidi"/>
          <w:color w:val="000000"/>
          <w:szCs w:val="24"/>
        </w:rPr>
        <w:t>receiving</w:t>
      </w:r>
      <w:r w:rsidR="004C7D36" w:rsidRPr="00F15D5F">
        <w:rPr>
          <w:rFonts w:asciiTheme="majorBidi" w:hAnsiTheme="majorBidi" w:cstheme="majorBidi"/>
          <w:color w:val="000000"/>
          <w:szCs w:val="24"/>
        </w:rPr>
        <w:t xml:space="preserve"> a copy of signed consent</w:t>
      </w:r>
      <w:r w:rsidR="00176A67" w:rsidRPr="00F15D5F">
        <w:rPr>
          <w:rFonts w:asciiTheme="majorBidi" w:hAnsiTheme="majorBidi" w:cstheme="majorBidi"/>
          <w:color w:val="000000"/>
          <w:szCs w:val="24"/>
        </w:rPr>
        <w:t xml:space="preserve"> </w:t>
      </w:r>
      <w:r w:rsidR="00EA3129" w:rsidRPr="00F15D5F">
        <w:rPr>
          <w:rFonts w:asciiTheme="majorBidi" w:hAnsiTheme="majorBidi" w:cstheme="majorBidi"/>
          <w:b/>
          <w:bCs/>
          <w:color w:val="000000"/>
          <w:szCs w:val="24"/>
        </w:rPr>
        <w:t>(Table 4)</w:t>
      </w:r>
      <w:r w:rsidR="002D65D0" w:rsidRPr="00F15D5F">
        <w:rPr>
          <w:rFonts w:asciiTheme="majorBidi" w:hAnsiTheme="majorBidi" w:cstheme="majorBidi"/>
          <w:color w:val="000000"/>
          <w:szCs w:val="24"/>
        </w:rPr>
        <w:t xml:space="preserve">. </w:t>
      </w:r>
    </w:p>
    <w:p w:rsidR="00973FAE" w:rsidRPr="00F15D5F" w:rsidRDefault="00973FAE" w:rsidP="00D64230">
      <w:pPr>
        <w:autoSpaceDE w:val="0"/>
        <w:autoSpaceDN w:val="0"/>
        <w:bidi w:val="0"/>
        <w:adjustRightInd w:val="0"/>
        <w:jc w:val="both"/>
        <w:rPr>
          <w:rFonts w:asciiTheme="majorBidi" w:eastAsia="ArnoPro-LightDisplay" w:hAnsiTheme="majorBidi" w:cstheme="majorBidi"/>
          <w:b/>
          <w:bCs/>
          <w:szCs w:val="24"/>
          <w:lang w:eastAsia="en-US"/>
        </w:rPr>
      </w:pPr>
    </w:p>
    <w:p w:rsidR="00176A67" w:rsidRPr="00F15D5F" w:rsidRDefault="00176A67" w:rsidP="00176A67">
      <w:pPr>
        <w:autoSpaceDE w:val="0"/>
        <w:autoSpaceDN w:val="0"/>
        <w:bidi w:val="0"/>
        <w:adjustRightInd w:val="0"/>
        <w:jc w:val="both"/>
        <w:rPr>
          <w:rFonts w:asciiTheme="majorBidi" w:eastAsia="ArnoPro-LightDisplay" w:hAnsiTheme="majorBidi" w:cstheme="majorBidi"/>
          <w:b/>
          <w:bCs/>
          <w:szCs w:val="24"/>
          <w:lang w:eastAsia="en-US"/>
        </w:rPr>
      </w:pPr>
    </w:p>
    <w:p w:rsidR="000E32F9" w:rsidRPr="00F15D5F" w:rsidRDefault="000E32F9" w:rsidP="00973FAE">
      <w:pPr>
        <w:autoSpaceDE w:val="0"/>
        <w:autoSpaceDN w:val="0"/>
        <w:bidi w:val="0"/>
        <w:adjustRightInd w:val="0"/>
        <w:jc w:val="both"/>
        <w:rPr>
          <w:rFonts w:asciiTheme="majorBidi" w:eastAsia="ArnoPro-LightDisplay" w:hAnsiTheme="majorBidi" w:cstheme="majorBidi"/>
          <w:b/>
          <w:bCs/>
          <w:szCs w:val="24"/>
          <w:lang w:eastAsia="en-US"/>
        </w:rPr>
      </w:pPr>
      <w:r w:rsidRPr="00F15D5F">
        <w:rPr>
          <w:rFonts w:asciiTheme="majorBidi" w:eastAsia="ArnoPro-LightDisplay" w:hAnsiTheme="majorBidi" w:cstheme="majorBidi"/>
          <w:b/>
          <w:bCs/>
          <w:szCs w:val="24"/>
          <w:lang w:eastAsia="en-US"/>
        </w:rPr>
        <w:t>Total scores</w:t>
      </w:r>
    </w:p>
    <w:p w:rsidR="000E32F9" w:rsidRPr="00F15D5F" w:rsidRDefault="000E32F9" w:rsidP="000E32F9">
      <w:pPr>
        <w:autoSpaceDE w:val="0"/>
        <w:autoSpaceDN w:val="0"/>
        <w:bidi w:val="0"/>
        <w:adjustRightInd w:val="0"/>
        <w:jc w:val="both"/>
        <w:rPr>
          <w:rFonts w:asciiTheme="majorBidi" w:eastAsia="ArnoPro-LightDisplay" w:hAnsiTheme="majorBidi" w:cstheme="majorBidi"/>
          <w:szCs w:val="24"/>
          <w:lang w:eastAsia="en-US"/>
        </w:rPr>
      </w:pPr>
    </w:p>
    <w:p w:rsidR="006C5DF3" w:rsidRDefault="00224039" w:rsidP="000E32F9">
      <w:pPr>
        <w:autoSpaceDE w:val="0"/>
        <w:autoSpaceDN w:val="0"/>
        <w:bidi w:val="0"/>
        <w:adjustRightInd w:val="0"/>
        <w:jc w:val="both"/>
        <w:rPr>
          <w:rFonts w:asciiTheme="majorBidi" w:eastAsia="ArnoPro-LightDisplay" w:hAnsiTheme="majorBidi" w:cstheme="majorBidi"/>
          <w:b/>
          <w:bCs/>
          <w:szCs w:val="24"/>
          <w:lang w:eastAsia="en-US"/>
        </w:rPr>
      </w:pPr>
      <w:r w:rsidRPr="00F15D5F">
        <w:rPr>
          <w:rFonts w:asciiTheme="majorBidi" w:eastAsia="ArnoPro-LightDisplay" w:hAnsiTheme="majorBidi" w:cstheme="majorBidi"/>
          <w:szCs w:val="24"/>
          <w:lang w:eastAsia="en-US"/>
        </w:rPr>
        <w:t>By comparing the total satisfactory knowledge</w:t>
      </w:r>
      <w:r w:rsidR="00D64230" w:rsidRPr="00F15D5F">
        <w:rPr>
          <w:rFonts w:asciiTheme="majorBidi" w:eastAsia="ArnoPro-LightDisplay" w:hAnsiTheme="majorBidi" w:cstheme="majorBidi"/>
          <w:szCs w:val="24"/>
          <w:lang w:eastAsia="en-US"/>
        </w:rPr>
        <w:t xml:space="preserve"> </w:t>
      </w:r>
      <w:r w:rsidRPr="00F15D5F">
        <w:rPr>
          <w:rFonts w:asciiTheme="majorBidi" w:eastAsia="ArnoPro-LightDisplay" w:hAnsiTheme="majorBidi" w:cstheme="majorBidi"/>
          <w:szCs w:val="24"/>
          <w:lang w:eastAsia="en-US"/>
        </w:rPr>
        <w:t xml:space="preserve">and practice scores, it was found that the percentage of physicians working in educational hospitals have significantly higher scores than those working in the Non-educational hospitals </w:t>
      </w:r>
      <w:r w:rsidR="00B46496">
        <w:rPr>
          <w:rFonts w:asciiTheme="majorBidi" w:eastAsia="ArnoPro-LightDisplay" w:hAnsiTheme="majorBidi" w:cstheme="majorBidi"/>
          <w:szCs w:val="24"/>
          <w:lang w:eastAsia="en-US"/>
        </w:rPr>
        <w:t xml:space="preserve">and was </w:t>
      </w:r>
      <w:r w:rsidR="00B46496" w:rsidRPr="00F15D5F">
        <w:rPr>
          <w:rFonts w:asciiTheme="majorBidi" w:eastAsia="ArnoPro-LightDisplay" w:hAnsiTheme="majorBidi" w:cstheme="majorBidi"/>
          <w:szCs w:val="24"/>
          <w:lang w:eastAsia="en-US"/>
        </w:rPr>
        <w:t>significant better i</w:t>
      </w:r>
      <w:r w:rsidR="00B46496">
        <w:rPr>
          <w:rFonts w:asciiTheme="majorBidi" w:eastAsia="ArnoPro-LightDisplay" w:hAnsiTheme="majorBidi" w:cstheme="majorBidi"/>
          <w:szCs w:val="24"/>
          <w:lang w:eastAsia="en-US"/>
        </w:rPr>
        <w:t>n ophthalmology &amp; ENT departments than others</w:t>
      </w:r>
      <w:r w:rsidR="00B46496" w:rsidRPr="00F15D5F">
        <w:rPr>
          <w:rFonts w:asciiTheme="majorBidi" w:eastAsia="ArnoPro-LightDisplay" w:hAnsiTheme="majorBidi" w:cstheme="majorBidi"/>
          <w:szCs w:val="24"/>
          <w:lang w:eastAsia="en-US"/>
        </w:rPr>
        <w:t xml:space="preserve"> </w:t>
      </w:r>
      <w:r w:rsidRPr="00F15D5F">
        <w:rPr>
          <w:rFonts w:asciiTheme="majorBidi" w:eastAsia="ArnoPro-LightDisplay" w:hAnsiTheme="majorBidi" w:cstheme="majorBidi"/>
          <w:szCs w:val="24"/>
          <w:lang w:eastAsia="en-US"/>
        </w:rPr>
        <w:t>(</w:t>
      </w:r>
      <w:r w:rsidRPr="00F15D5F">
        <w:rPr>
          <w:rFonts w:asciiTheme="majorBidi" w:eastAsia="ArnoPro-LightDisplay" w:hAnsiTheme="majorBidi" w:cstheme="majorBidi"/>
          <w:i/>
          <w:iCs/>
          <w:szCs w:val="24"/>
          <w:lang w:eastAsia="en-US"/>
        </w:rPr>
        <w:t>P</w:t>
      </w:r>
      <w:r w:rsidRPr="00F15D5F">
        <w:rPr>
          <w:rFonts w:asciiTheme="majorBidi" w:eastAsia="ArnoPro-LightDisplay" w:hAnsiTheme="majorBidi" w:cstheme="majorBidi"/>
          <w:szCs w:val="24"/>
          <w:lang w:eastAsia="en-US"/>
        </w:rPr>
        <w:t xml:space="preserve"> &lt; 0.001) </w:t>
      </w:r>
      <w:r w:rsidR="00D64230" w:rsidRPr="00F15D5F">
        <w:rPr>
          <w:rFonts w:asciiTheme="majorBidi" w:eastAsia="ArnoPro-LightDisplay" w:hAnsiTheme="majorBidi" w:cstheme="majorBidi"/>
          <w:b/>
          <w:bCs/>
          <w:szCs w:val="24"/>
          <w:lang w:eastAsia="en-US"/>
        </w:rPr>
        <w:t xml:space="preserve">(Table </w:t>
      </w:r>
      <w:r w:rsidRPr="00F15D5F">
        <w:rPr>
          <w:rFonts w:asciiTheme="majorBidi" w:eastAsia="ArnoPro-LightDisplay" w:hAnsiTheme="majorBidi" w:cstheme="majorBidi"/>
          <w:b/>
          <w:bCs/>
          <w:szCs w:val="24"/>
          <w:lang w:eastAsia="en-US"/>
        </w:rPr>
        <w:t>5</w:t>
      </w:r>
      <w:r w:rsidR="00B46496">
        <w:rPr>
          <w:rFonts w:asciiTheme="majorBidi" w:eastAsia="ArnoPro-LightDisplay" w:hAnsiTheme="majorBidi" w:cstheme="majorBidi"/>
          <w:b/>
          <w:bCs/>
          <w:szCs w:val="24"/>
          <w:lang w:eastAsia="en-US"/>
        </w:rPr>
        <w:t xml:space="preserve"> &amp; 6</w:t>
      </w:r>
      <w:r w:rsidRPr="00F15D5F">
        <w:rPr>
          <w:rFonts w:asciiTheme="majorBidi" w:eastAsia="ArnoPro-LightDisplay" w:hAnsiTheme="majorBidi" w:cstheme="majorBidi"/>
          <w:b/>
          <w:bCs/>
          <w:szCs w:val="24"/>
          <w:lang w:eastAsia="en-US"/>
        </w:rPr>
        <w:t>)</w:t>
      </w:r>
      <w:r w:rsidRPr="00346BA8">
        <w:rPr>
          <w:rFonts w:asciiTheme="majorBidi" w:eastAsia="ArnoPro-LightDisplay" w:hAnsiTheme="majorBidi" w:cstheme="majorBidi"/>
          <w:szCs w:val="24"/>
          <w:lang w:eastAsia="en-US"/>
        </w:rPr>
        <w:t>.</w:t>
      </w:r>
      <w:r w:rsidR="000E32F9" w:rsidRPr="00F15D5F">
        <w:rPr>
          <w:rFonts w:asciiTheme="majorBidi" w:eastAsia="ArnoPro-LightDisplay" w:hAnsiTheme="majorBidi" w:cstheme="majorBidi"/>
          <w:b/>
          <w:bCs/>
          <w:szCs w:val="24"/>
          <w:lang w:eastAsia="en-US"/>
        </w:rPr>
        <w:t xml:space="preserve"> </w:t>
      </w:r>
    </w:p>
    <w:p w:rsidR="006C5DF3" w:rsidRDefault="006C5DF3" w:rsidP="006C5DF3">
      <w:pPr>
        <w:autoSpaceDE w:val="0"/>
        <w:autoSpaceDN w:val="0"/>
        <w:bidi w:val="0"/>
        <w:adjustRightInd w:val="0"/>
        <w:jc w:val="both"/>
        <w:rPr>
          <w:rFonts w:asciiTheme="majorBidi" w:eastAsia="ArnoPro-LightDisplay" w:hAnsiTheme="majorBidi" w:cstheme="majorBidi"/>
          <w:b/>
          <w:bCs/>
          <w:szCs w:val="24"/>
          <w:lang w:eastAsia="en-US"/>
        </w:rPr>
      </w:pPr>
    </w:p>
    <w:p w:rsidR="00E31C76" w:rsidRPr="00F15D5F" w:rsidRDefault="00E31C76" w:rsidP="00E31C76">
      <w:pPr>
        <w:autoSpaceDE w:val="0"/>
        <w:autoSpaceDN w:val="0"/>
        <w:bidi w:val="0"/>
        <w:adjustRightInd w:val="0"/>
        <w:jc w:val="both"/>
        <w:rPr>
          <w:rFonts w:asciiTheme="majorBidi" w:eastAsia="ArnoPro-LightDisplay" w:hAnsiTheme="majorBidi" w:cstheme="majorBidi"/>
          <w:szCs w:val="24"/>
          <w:lang w:eastAsia="en-US"/>
        </w:rPr>
      </w:pPr>
    </w:p>
    <w:p w:rsidR="000E32F9" w:rsidRPr="00F15D5F" w:rsidRDefault="000E32F9" w:rsidP="000E32F9">
      <w:pPr>
        <w:autoSpaceDE w:val="0"/>
        <w:autoSpaceDN w:val="0"/>
        <w:bidi w:val="0"/>
        <w:adjustRightInd w:val="0"/>
        <w:jc w:val="both"/>
        <w:rPr>
          <w:rFonts w:asciiTheme="majorBidi" w:eastAsia="ArnoPro-LightDisplay" w:hAnsiTheme="majorBidi" w:cstheme="majorBidi"/>
          <w:b/>
          <w:bCs/>
          <w:szCs w:val="24"/>
          <w:lang w:eastAsia="en-US"/>
        </w:rPr>
      </w:pPr>
      <w:r w:rsidRPr="00F15D5F">
        <w:rPr>
          <w:rFonts w:asciiTheme="majorBidi" w:eastAsia="ArnoPro-LightDisplay" w:hAnsiTheme="majorBidi" w:cstheme="majorBidi"/>
          <w:b/>
          <w:bCs/>
          <w:szCs w:val="24"/>
          <w:lang w:eastAsia="en-US"/>
        </w:rPr>
        <w:t>Multiple regression</w:t>
      </w:r>
    </w:p>
    <w:p w:rsidR="00167E02" w:rsidRPr="00F15D5F" w:rsidRDefault="00167E02" w:rsidP="00E31C76">
      <w:pPr>
        <w:autoSpaceDE w:val="0"/>
        <w:autoSpaceDN w:val="0"/>
        <w:bidi w:val="0"/>
        <w:adjustRightInd w:val="0"/>
        <w:jc w:val="both"/>
        <w:rPr>
          <w:rFonts w:asciiTheme="majorBidi" w:eastAsia="ArnoPro-LightDisplay" w:hAnsiTheme="majorBidi" w:cstheme="majorBidi"/>
          <w:szCs w:val="24"/>
          <w:lang w:eastAsia="en-US"/>
        </w:rPr>
      </w:pPr>
      <w:r w:rsidRPr="00F15D5F">
        <w:rPr>
          <w:rFonts w:asciiTheme="majorBidi" w:eastAsia="ArnoPro-LightDisplay" w:hAnsiTheme="majorBidi" w:cstheme="majorBidi"/>
          <w:szCs w:val="24"/>
          <w:lang w:eastAsia="en-US"/>
        </w:rPr>
        <w:t xml:space="preserve"> </w:t>
      </w:r>
    </w:p>
    <w:p w:rsidR="00E31C76" w:rsidRPr="00F15D5F" w:rsidRDefault="00E31C76" w:rsidP="00346BA8">
      <w:pPr>
        <w:autoSpaceDE w:val="0"/>
        <w:autoSpaceDN w:val="0"/>
        <w:bidi w:val="0"/>
        <w:adjustRightInd w:val="0"/>
        <w:jc w:val="both"/>
        <w:rPr>
          <w:rFonts w:asciiTheme="majorBidi" w:eastAsia="ArnoPro-LightDisplay" w:hAnsiTheme="majorBidi" w:cstheme="majorBidi"/>
          <w:szCs w:val="24"/>
          <w:lang w:eastAsia="en-US"/>
        </w:rPr>
      </w:pPr>
      <w:r w:rsidRPr="00F15D5F">
        <w:rPr>
          <w:rFonts w:asciiTheme="majorBidi" w:eastAsia="ArnoPro-LightDisplay" w:hAnsiTheme="majorBidi" w:cstheme="majorBidi"/>
          <w:szCs w:val="24"/>
          <w:lang w:eastAsia="en-US"/>
        </w:rPr>
        <w:t>Hierarchical multiple regression was used to assess the ability of two control measures (total knowledge score and total attitude score) to predict levels of total practice score , after controlling for the influence of age, gender, specialty and grouping variable as educational or non-educational hosp</w:t>
      </w:r>
      <w:r w:rsidR="001B52F3">
        <w:rPr>
          <w:rFonts w:asciiTheme="majorBidi" w:eastAsia="ArnoPro-LightDisplay" w:hAnsiTheme="majorBidi" w:cstheme="majorBidi"/>
          <w:szCs w:val="24"/>
          <w:lang w:eastAsia="en-US"/>
        </w:rPr>
        <w:t xml:space="preserve">ital. </w:t>
      </w:r>
      <w:r w:rsidRPr="00F15D5F">
        <w:rPr>
          <w:rFonts w:asciiTheme="majorBidi" w:eastAsia="ArnoPro-LightDisplay" w:hAnsiTheme="majorBidi" w:cstheme="majorBidi"/>
          <w:szCs w:val="24"/>
          <w:lang w:eastAsia="en-US"/>
        </w:rPr>
        <w:t>In the final model, only two measures were statistically significant, total knowledge score and total attitude score, R square = 0.21 , meaning that they explained 21.0% of variance in total practice score with the total attitude score recording a higher beta value (beta = 0.37, p &lt; .001) than the total knowledge score (beta = 0.17, p = 0.025) (Table 7)</w:t>
      </w:r>
      <w:r w:rsidR="00346BA8" w:rsidRPr="00F15D5F">
        <w:rPr>
          <w:rFonts w:asciiTheme="majorBidi" w:eastAsia="ArnoPro-LightDisplay" w:hAnsiTheme="majorBidi" w:cstheme="majorBidi"/>
          <w:szCs w:val="24"/>
          <w:lang w:eastAsia="en-US"/>
        </w:rPr>
        <w:t>.</w:t>
      </w:r>
    </w:p>
    <w:p w:rsidR="0052796E" w:rsidRPr="00F15D5F" w:rsidRDefault="0052796E" w:rsidP="0052796E">
      <w:pPr>
        <w:autoSpaceDE w:val="0"/>
        <w:autoSpaceDN w:val="0"/>
        <w:bidi w:val="0"/>
        <w:adjustRightInd w:val="0"/>
        <w:jc w:val="both"/>
        <w:rPr>
          <w:rFonts w:asciiTheme="majorBidi" w:eastAsia="ArnoPro-LightDisplay" w:hAnsiTheme="majorBidi" w:cstheme="majorBidi"/>
          <w:b/>
          <w:bCs/>
          <w:szCs w:val="24"/>
          <w:lang w:eastAsia="en-US"/>
        </w:rPr>
      </w:pPr>
    </w:p>
    <w:p w:rsidR="00D90501" w:rsidRPr="00F15D5F" w:rsidRDefault="00D90501" w:rsidP="00D90501">
      <w:pPr>
        <w:autoSpaceDE w:val="0"/>
        <w:autoSpaceDN w:val="0"/>
        <w:bidi w:val="0"/>
        <w:adjustRightInd w:val="0"/>
        <w:jc w:val="both"/>
        <w:rPr>
          <w:rFonts w:asciiTheme="majorBidi" w:eastAsia="ArnoPro-LightDisplay" w:hAnsiTheme="majorBidi" w:cstheme="majorBidi"/>
          <w:b/>
          <w:bCs/>
          <w:szCs w:val="24"/>
          <w:lang w:eastAsia="en-US"/>
        </w:rPr>
      </w:pPr>
    </w:p>
    <w:p w:rsidR="00AE3FE7" w:rsidRPr="00F15D5F" w:rsidRDefault="00AE3FE7" w:rsidP="00D90501">
      <w:pPr>
        <w:autoSpaceDE w:val="0"/>
        <w:autoSpaceDN w:val="0"/>
        <w:bidi w:val="0"/>
        <w:adjustRightInd w:val="0"/>
        <w:jc w:val="both"/>
        <w:rPr>
          <w:rFonts w:asciiTheme="majorBidi" w:eastAsia="ArnoPro-LightDisplay" w:hAnsiTheme="majorBidi" w:cstheme="majorBidi"/>
          <w:b/>
          <w:bCs/>
          <w:szCs w:val="24"/>
          <w:lang w:eastAsia="en-US"/>
        </w:rPr>
      </w:pPr>
      <w:r w:rsidRPr="00F15D5F">
        <w:rPr>
          <w:rFonts w:asciiTheme="majorBidi" w:eastAsia="ArnoPro-LightDisplay" w:hAnsiTheme="majorBidi" w:cstheme="majorBidi"/>
          <w:b/>
          <w:bCs/>
          <w:szCs w:val="24"/>
          <w:lang w:eastAsia="en-US"/>
        </w:rPr>
        <w:t>Discussion</w:t>
      </w:r>
    </w:p>
    <w:p w:rsidR="00DE215B" w:rsidRPr="00F15D5F" w:rsidRDefault="00DE215B" w:rsidP="00DE215B">
      <w:pPr>
        <w:autoSpaceDE w:val="0"/>
        <w:autoSpaceDN w:val="0"/>
        <w:bidi w:val="0"/>
        <w:adjustRightInd w:val="0"/>
        <w:jc w:val="both"/>
        <w:rPr>
          <w:rFonts w:asciiTheme="majorBidi" w:eastAsia="ArnoPro-LightDisplay" w:hAnsiTheme="majorBidi" w:cstheme="majorBidi"/>
          <w:b/>
          <w:bCs/>
          <w:szCs w:val="24"/>
          <w:lang w:eastAsia="en-US"/>
        </w:rPr>
      </w:pPr>
    </w:p>
    <w:p w:rsidR="00B300B6" w:rsidRPr="00F15D5F" w:rsidRDefault="00A33270" w:rsidP="00160CBA">
      <w:pPr>
        <w:autoSpaceDE w:val="0"/>
        <w:autoSpaceDN w:val="0"/>
        <w:bidi w:val="0"/>
        <w:adjustRightInd w:val="0"/>
        <w:jc w:val="both"/>
        <w:rPr>
          <w:rFonts w:asciiTheme="majorBidi" w:hAnsiTheme="majorBidi" w:cstheme="majorBidi"/>
          <w:color w:val="000000"/>
          <w:szCs w:val="24"/>
        </w:rPr>
      </w:pPr>
      <w:r w:rsidRPr="00F15D5F">
        <w:rPr>
          <w:rFonts w:asciiTheme="majorBidi" w:hAnsiTheme="majorBidi" w:cstheme="majorBidi"/>
          <w:color w:val="000000"/>
          <w:szCs w:val="24"/>
        </w:rPr>
        <w:t>In order to formu</w:t>
      </w:r>
      <w:r w:rsidRPr="00F15D5F">
        <w:rPr>
          <w:rFonts w:asciiTheme="majorBidi" w:hAnsiTheme="majorBidi" w:cstheme="majorBidi"/>
          <w:color w:val="000000"/>
          <w:szCs w:val="24"/>
        </w:rPr>
        <w:softHyphen/>
        <w:t xml:space="preserve">late an effective ethics curriculum </w:t>
      </w:r>
      <w:r w:rsidR="00DE215B" w:rsidRPr="00F15D5F">
        <w:rPr>
          <w:rFonts w:asciiTheme="majorBidi" w:eastAsia="ArnoPro-LightDisplay" w:hAnsiTheme="majorBidi" w:cstheme="majorBidi"/>
          <w:szCs w:val="24"/>
          <w:lang w:eastAsia="en-US"/>
        </w:rPr>
        <w:t xml:space="preserve">for </w:t>
      </w:r>
      <w:r w:rsidRPr="00F15D5F">
        <w:rPr>
          <w:rFonts w:asciiTheme="majorBidi" w:eastAsia="ArnoPro-LightDisplay" w:hAnsiTheme="majorBidi" w:cstheme="majorBidi"/>
          <w:szCs w:val="24"/>
          <w:lang w:eastAsia="en-US"/>
        </w:rPr>
        <w:t>health care workers</w:t>
      </w:r>
      <w:r w:rsidR="00C45D8E" w:rsidRPr="00F15D5F">
        <w:rPr>
          <w:rFonts w:asciiTheme="majorBidi" w:eastAsia="ArnoPro-LightDisplay" w:hAnsiTheme="majorBidi" w:cstheme="majorBidi"/>
          <w:szCs w:val="24"/>
          <w:lang w:eastAsia="en-US"/>
        </w:rPr>
        <w:t>, the first step is to elucidate their</w:t>
      </w:r>
      <w:r w:rsidR="00DE215B" w:rsidRPr="00F15D5F">
        <w:rPr>
          <w:rFonts w:asciiTheme="majorBidi" w:eastAsia="ArnoPro-LightDisplay" w:hAnsiTheme="majorBidi" w:cstheme="majorBidi"/>
          <w:szCs w:val="24"/>
          <w:lang w:eastAsia="en-US"/>
        </w:rPr>
        <w:t xml:space="preserve"> current basic knowledge, perceptions and practices related to </w:t>
      </w:r>
      <w:r w:rsidRPr="00F15D5F">
        <w:rPr>
          <w:rFonts w:asciiTheme="majorBidi" w:eastAsia="Calibri" w:hAnsiTheme="majorBidi" w:cstheme="majorBidi"/>
          <w:szCs w:val="24"/>
          <w:lang w:eastAsia="en-US"/>
        </w:rPr>
        <w:t>healthcare ethics and consultation of ethical problems.</w:t>
      </w:r>
      <w:r w:rsidR="00C1289D" w:rsidRPr="00F15D5F">
        <w:rPr>
          <w:rFonts w:asciiTheme="majorBidi" w:hAnsiTheme="majorBidi" w:cstheme="majorBidi"/>
          <w:color w:val="000000"/>
          <w:szCs w:val="24"/>
        </w:rPr>
        <w:t xml:space="preserve"> </w:t>
      </w:r>
      <w:r w:rsidR="00145598">
        <w:rPr>
          <w:rFonts w:asciiTheme="majorBidi" w:hAnsiTheme="majorBidi" w:cstheme="majorBidi"/>
          <w:color w:val="000000"/>
          <w:szCs w:val="24"/>
        </w:rPr>
        <w:t>T</w:t>
      </w:r>
      <w:r w:rsidR="005201BB" w:rsidRPr="00F15D5F">
        <w:rPr>
          <w:rFonts w:asciiTheme="majorBidi" w:hAnsiTheme="majorBidi" w:cstheme="majorBidi"/>
          <w:color w:val="000000"/>
          <w:szCs w:val="24"/>
        </w:rPr>
        <w:t>o</w:t>
      </w:r>
      <w:r w:rsidR="00C1289D" w:rsidRPr="00F15D5F">
        <w:rPr>
          <w:rFonts w:asciiTheme="majorBidi" w:hAnsiTheme="majorBidi" w:cstheme="majorBidi"/>
          <w:color w:val="000000"/>
          <w:szCs w:val="24"/>
        </w:rPr>
        <w:t xml:space="preserve"> identify the gaps between the current KAP among the health-care workers involved in </w:t>
      </w:r>
      <w:r w:rsidR="00C1289D" w:rsidRPr="00F15D5F">
        <w:rPr>
          <w:rFonts w:asciiTheme="majorBidi" w:eastAsia="Calibri" w:hAnsiTheme="majorBidi" w:cstheme="majorBidi"/>
          <w:szCs w:val="24"/>
          <w:lang w:eastAsia="en-US"/>
        </w:rPr>
        <w:t>healthcare ethics</w:t>
      </w:r>
      <w:r w:rsidR="00C1289D" w:rsidRPr="00F15D5F">
        <w:rPr>
          <w:rFonts w:asciiTheme="majorBidi" w:hAnsiTheme="majorBidi" w:cstheme="majorBidi"/>
          <w:color w:val="000000"/>
          <w:szCs w:val="24"/>
        </w:rPr>
        <w:t xml:space="preserve"> and the future desired state.</w:t>
      </w:r>
    </w:p>
    <w:p w:rsidR="007C4E5C" w:rsidRPr="00F15D5F" w:rsidRDefault="007C4E5C" w:rsidP="00D90501">
      <w:pPr>
        <w:autoSpaceDE w:val="0"/>
        <w:autoSpaceDN w:val="0"/>
        <w:bidi w:val="0"/>
        <w:adjustRightInd w:val="0"/>
        <w:jc w:val="both"/>
        <w:rPr>
          <w:rFonts w:asciiTheme="majorBidi" w:eastAsia="ArnoPro-LightDisplay" w:hAnsiTheme="majorBidi" w:cstheme="majorBidi"/>
          <w:szCs w:val="24"/>
          <w:lang w:eastAsia="en-US"/>
        </w:rPr>
      </w:pPr>
    </w:p>
    <w:p w:rsidR="00A71319" w:rsidRPr="00F15D5F" w:rsidRDefault="009F47E4" w:rsidP="00160CBA">
      <w:pPr>
        <w:autoSpaceDE w:val="0"/>
        <w:autoSpaceDN w:val="0"/>
        <w:bidi w:val="0"/>
        <w:adjustRightInd w:val="0"/>
        <w:jc w:val="both"/>
        <w:rPr>
          <w:rFonts w:asciiTheme="majorBidi" w:eastAsia="ArnoPro-LightDisplay" w:hAnsiTheme="majorBidi" w:cstheme="majorBidi"/>
          <w:szCs w:val="24"/>
          <w:lang w:eastAsia="en-US"/>
        </w:rPr>
      </w:pPr>
      <w:r w:rsidRPr="00F15D5F">
        <w:rPr>
          <w:rFonts w:asciiTheme="majorBidi" w:eastAsia="ArnoPro-LightDisplay" w:hAnsiTheme="majorBidi" w:cstheme="majorBidi"/>
          <w:szCs w:val="24"/>
          <w:lang w:eastAsia="en-US"/>
        </w:rPr>
        <w:t xml:space="preserve">Ethics committees are the most prominent formal institutional mechanism for considering and resolving ethical dilemmas in medicine. </w:t>
      </w:r>
      <w:r w:rsidR="00160CBA">
        <w:rPr>
          <w:rFonts w:asciiTheme="majorBidi" w:eastAsia="SimSun" w:hAnsiTheme="majorBidi" w:cstheme="majorBidi"/>
          <w:szCs w:val="24"/>
          <w:lang w:eastAsia="zh-CN" w:bidi="ar-EG"/>
        </w:rPr>
        <w:t>I</w:t>
      </w:r>
      <w:r w:rsidR="00D56895" w:rsidRPr="00F15D5F">
        <w:rPr>
          <w:rFonts w:asciiTheme="majorBidi" w:eastAsia="SimSun" w:hAnsiTheme="majorBidi" w:cstheme="majorBidi"/>
          <w:szCs w:val="24"/>
          <w:lang w:eastAsia="zh-CN" w:bidi="ar-EG"/>
        </w:rPr>
        <w:t xml:space="preserve">n clinical </w:t>
      </w:r>
      <w:r w:rsidR="00160CBA" w:rsidRPr="00F15D5F">
        <w:rPr>
          <w:rFonts w:asciiTheme="majorBidi" w:eastAsia="SimSun" w:hAnsiTheme="majorBidi" w:cstheme="majorBidi"/>
          <w:szCs w:val="24"/>
          <w:lang w:eastAsia="zh-CN" w:bidi="ar-EG"/>
        </w:rPr>
        <w:t>practice,</w:t>
      </w:r>
      <w:r w:rsidR="00D56895" w:rsidRPr="00F15D5F">
        <w:rPr>
          <w:rFonts w:asciiTheme="majorBidi" w:eastAsia="SimSun" w:hAnsiTheme="majorBidi" w:cstheme="majorBidi"/>
          <w:szCs w:val="24"/>
          <w:lang w:eastAsia="zh-CN" w:bidi="ar-EG"/>
        </w:rPr>
        <w:t xml:space="preserve"> </w:t>
      </w:r>
      <w:r w:rsidR="00160CBA">
        <w:rPr>
          <w:rFonts w:asciiTheme="majorBidi" w:eastAsia="SimSun" w:hAnsiTheme="majorBidi" w:cstheme="majorBidi"/>
          <w:szCs w:val="24"/>
          <w:lang w:eastAsia="zh-CN" w:bidi="ar-EG"/>
        </w:rPr>
        <w:t>Healthcare ethics</w:t>
      </w:r>
      <w:r w:rsidR="00160CBA" w:rsidRPr="00F15D5F">
        <w:rPr>
          <w:rFonts w:asciiTheme="majorBidi" w:eastAsia="SimSun" w:hAnsiTheme="majorBidi" w:cstheme="majorBidi"/>
          <w:szCs w:val="24"/>
          <w:lang w:eastAsia="zh-CN" w:bidi="ar-EG"/>
        </w:rPr>
        <w:t xml:space="preserve"> </w:t>
      </w:r>
      <w:r w:rsidR="00160CBA">
        <w:rPr>
          <w:rFonts w:asciiTheme="majorBidi" w:eastAsia="SimSun" w:hAnsiTheme="majorBidi" w:cstheme="majorBidi"/>
          <w:szCs w:val="24"/>
          <w:lang w:eastAsia="zh-CN" w:bidi="ar-EG"/>
        </w:rPr>
        <w:t xml:space="preserve">needs more attention especially </w:t>
      </w:r>
      <w:r w:rsidR="00D56895" w:rsidRPr="00F15D5F">
        <w:rPr>
          <w:rFonts w:asciiTheme="majorBidi" w:eastAsia="SimSun" w:hAnsiTheme="majorBidi" w:cstheme="majorBidi"/>
          <w:szCs w:val="24"/>
          <w:lang w:eastAsia="zh-CN" w:bidi="ar-EG"/>
        </w:rPr>
        <w:t>in LMICs</w:t>
      </w:r>
      <w:r w:rsidRPr="00F15D5F">
        <w:rPr>
          <w:rFonts w:asciiTheme="majorBidi" w:eastAsia="SimSun" w:hAnsiTheme="majorBidi" w:cstheme="majorBidi"/>
          <w:szCs w:val="24"/>
          <w:lang w:eastAsia="zh-CN" w:bidi="ar-EG"/>
        </w:rPr>
        <w:t xml:space="preserve"> such as Egypt. </w:t>
      </w:r>
      <w:r w:rsidRPr="00F15D5F">
        <w:rPr>
          <w:rFonts w:asciiTheme="majorBidi" w:eastAsia="ArnoPro-LightDisplay" w:hAnsiTheme="majorBidi" w:cstheme="majorBidi"/>
          <w:szCs w:val="24"/>
          <w:lang w:eastAsia="en-US"/>
        </w:rPr>
        <w:t>The present study</w:t>
      </w:r>
      <w:r w:rsidR="00401B66" w:rsidRPr="00F15D5F">
        <w:rPr>
          <w:rFonts w:asciiTheme="majorBidi" w:eastAsia="ArnoPro-LightDisplay" w:hAnsiTheme="majorBidi" w:cstheme="majorBidi"/>
          <w:szCs w:val="24"/>
          <w:lang w:eastAsia="en-US"/>
        </w:rPr>
        <w:t xml:space="preserve"> and </w:t>
      </w:r>
      <w:r w:rsidR="00401B66" w:rsidRPr="00185D4F">
        <w:rPr>
          <w:rFonts w:asciiTheme="majorBidi" w:eastAsiaTheme="minorHAnsi" w:hAnsiTheme="majorBidi" w:cstheme="majorBidi"/>
          <w:b/>
          <w:bCs/>
          <w:szCs w:val="24"/>
          <w:lang w:eastAsia="en-US"/>
        </w:rPr>
        <w:t>Mohamed</w:t>
      </w:r>
      <w:r w:rsidRPr="00185D4F">
        <w:rPr>
          <w:rFonts w:asciiTheme="majorBidi" w:eastAsia="ArnoPro-LightDisplay" w:hAnsiTheme="majorBidi" w:cstheme="majorBidi"/>
          <w:b/>
          <w:bCs/>
          <w:szCs w:val="24"/>
          <w:lang w:eastAsia="en-US"/>
        </w:rPr>
        <w:t xml:space="preserve"> </w:t>
      </w:r>
      <w:proofErr w:type="spellStart"/>
      <w:r w:rsidR="002129AA" w:rsidRPr="00185D4F">
        <w:rPr>
          <w:rFonts w:asciiTheme="majorBidi" w:eastAsia="ArnoPro-LightDisplay" w:hAnsiTheme="majorBidi" w:cstheme="majorBidi"/>
          <w:b/>
          <w:bCs/>
          <w:szCs w:val="24"/>
          <w:lang w:eastAsia="en-US"/>
        </w:rPr>
        <w:t>etal</w:t>
      </w:r>
      <w:proofErr w:type="spellEnd"/>
      <w:r w:rsidR="002129AA" w:rsidRPr="00185D4F">
        <w:rPr>
          <w:rFonts w:asciiTheme="majorBidi" w:eastAsia="ArnoPro-LightDisplay" w:hAnsiTheme="majorBidi" w:cstheme="majorBidi"/>
          <w:b/>
          <w:bCs/>
          <w:szCs w:val="24"/>
          <w:lang w:eastAsia="en-US"/>
        </w:rPr>
        <w:t>., 2012</w:t>
      </w:r>
      <w:r w:rsidR="00145598">
        <w:rPr>
          <w:rFonts w:asciiTheme="majorBidi" w:eastAsia="ArnoPro-LightDisplay" w:hAnsiTheme="majorBidi" w:cstheme="majorBidi"/>
          <w:b/>
          <w:bCs/>
          <w:szCs w:val="24"/>
          <w:lang w:eastAsia="en-US"/>
        </w:rPr>
        <w:t xml:space="preserve"> </w:t>
      </w:r>
      <w:r w:rsidR="003E7C35">
        <w:rPr>
          <w:rFonts w:asciiTheme="majorBidi" w:eastAsia="ArnoPro-LightDisplay" w:hAnsiTheme="majorBidi" w:cstheme="majorBidi"/>
          <w:b/>
          <w:bCs/>
          <w:szCs w:val="24"/>
          <w:lang w:eastAsia="en-US"/>
        </w:rPr>
        <w:t>[1</w:t>
      </w:r>
      <w:r w:rsidR="00815325">
        <w:rPr>
          <w:rFonts w:asciiTheme="majorBidi" w:eastAsia="ArnoPro-LightDisplay" w:hAnsiTheme="majorBidi" w:cstheme="majorBidi"/>
          <w:b/>
          <w:bCs/>
          <w:szCs w:val="24"/>
          <w:lang w:eastAsia="en-US"/>
        </w:rPr>
        <w:t>1</w:t>
      </w:r>
      <w:r w:rsidR="003E7C35">
        <w:rPr>
          <w:rFonts w:asciiTheme="majorBidi" w:eastAsia="ArnoPro-LightDisplay" w:hAnsiTheme="majorBidi" w:cstheme="majorBidi"/>
          <w:b/>
          <w:bCs/>
          <w:szCs w:val="24"/>
          <w:lang w:eastAsia="en-US"/>
        </w:rPr>
        <w:t xml:space="preserve">] </w:t>
      </w:r>
      <w:r w:rsidRPr="00F15D5F">
        <w:rPr>
          <w:rFonts w:asciiTheme="majorBidi" w:eastAsia="ArnoPro-LightDisplay" w:hAnsiTheme="majorBidi" w:cstheme="majorBidi"/>
          <w:szCs w:val="24"/>
          <w:lang w:eastAsia="en-US"/>
        </w:rPr>
        <w:t>indicated that the majority of physicians acknowledged the presence of an ethics committee in their faculty. Despite this, only a few of them stated that they appro</w:t>
      </w:r>
      <w:r w:rsidR="00401B66" w:rsidRPr="00F15D5F">
        <w:rPr>
          <w:rFonts w:asciiTheme="majorBidi" w:eastAsia="ArnoPro-LightDisplay" w:hAnsiTheme="majorBidi" w:cstheme="majorBidi"/>
          <w:szCs w:val="24"/>
          <w:lang w:eastAsia="en-US"/>
        </w:rPr>
        <w:t>a</w:t>
      </w:r>
      <w:r w:rsidR="001F25F5">
        <w:rPr>
          <w:rFonts w:asciiTheme="majorBidi" w:eastAsia="ArnoPro-LightDisplay" w:hAnsiTheme="majorBidi" w:cstheme="majorBidi"/>
          <w:szCs w:val="24"/>
          <w:lang w:eastAsia="en-US"/>
        </w:rPr>
        <w:t xml:space="preserve">ched the committee for advice. </w:t>
      </w:r>
    </w:p>
    <w:p w:rsidR="00A71319" w:rsidRPr="00F15D5F" w:rsidRDefault="00A71319" w:rsidP="00D90501">
      <w:pPr>
        <w:autoSpaceDE w:val="0"/>
        <w:autoSpaceDN w:val="0"/>
        <w:bidi w:val="0"/>
        <w:adjustRightInd w:val="0"/>
        <w:jc w:val="both"/>
        <w:rPr>
          <w:rFonts w:asciiTheme="majorBidi" w:eastAsia="ArnoPro-LightDisplay" w:hAnsiTheme="majorBidi" w:cstheme="majorBidi"/>
          <w:szCs w:val="24"/>
          <w:lang w:eastAsia="en-US"/>
        </w:rPr>
      </w:pPr>
    </w:p>
    <w:p w:rsidR="00A71319" w:rsidRPr="001F25F5" w:rsidRDefault="00A71319" w:rsidP="00FD7C71">
      <w:pPr>
        <w:autoSpaceDE w:val="0"/>
        <w:autoSpaceDN w:val="0"/>
        <w:bidi w:val="0"/>
        <w:adjustRightInd w:val="0"/>
        <w:jc w:val="both"/>
        <w:rPr>
          <w:rFonts w:asciiTheme="majorBidi" w:hAnsiTheme="majorBidi" w:cstheme="majorBidi"/>
          <w:color w:val="000000"/>
          <w:szCs w:val="24"/>
        </w:rPr>
      </w:pPr>
      <w:r w:rsidRPr="00F15D5F">
        <w:rPr>
          <w:rFonts w:asciiTheme="majorBidi" w:hAnsiTheme="majorBidi" w:cstheme="majorBidi"/>
          <w:color w:val="000000"/>
          <w:szCs w:val="24"/>
        </w:rPr>
        <w:t xml:space="preserve">The fact that the majority of the participants had no knowledge regarding the Nuremberg Code and or the Helsinki Declaration indicates that there is very little knowledge regarding the ethics of research. </w:t>
      </w:r>
      <w:proofErr w:type="gramStart"/>
      <w:r w:rsidR="00401B66" w:rsidRPr="00F15D5F">
        <w:rPr>
          <w:rFonts w:asciiTheme="majorBidi" w:hAnsiTheme="majorBidi" w:cstheme="majorBidi"/>
          <w:szCs w:val="24"/>
          <w:lang w:eastAsia="en-US"/>
        </w:rPr>
        <w:t>Similarly</w:t>
      </w:r>
      <w:proofErr w:type="gramEnd"/>
      <w:r w:rsidR="00401B66" w:rsidRPr="00F15D5F">
        <w:rPr>
          <w:rFonts w:asciiTheme="majorBidi" w:hAnsiTheme="majorBidi" w:cstheme="majorBidi"/>
          <w:szCs w:val="24"/>
          <w:lang w:eastAsia="en-US"/>
        </w:rPr>
        <w:t xml:space="preserve"> </w:t>
      </w:r>
      <w:r w:rsidR="00401B66" w:rsidRPr="00F15D5F">
        <w:rPr>
          <w:rFonts w:asciiTheme="majorBidi" w:hAnsiTheme="majorBidi" w:cstheme="majorBidi"/>
          <w:b/>
          <w:bCs/>
          <w:szCs w:val="24"/>
          <w:lang w:eastAsia="en-US"/>
        </w:rPr>
        <w:t xml:space="preserve">Hariharan </w:t>
      </w:r>
      <w:proofErr w:type="spellStart"/>
      <w:r w:rsidR="00401B66" w:rsidRPr="00F15D5F">
        <w:rPr>
          <w:rFonts w:asciiTheme="majorBidi" w:hAnsiTheme="majorBidi" w:cstheme="majorBidi"/>
          <w:b/>
          <w:bCs/>
          <w:szCs w:val="24"/>
          <w:lang w:eastAsia="en-US"/>
        </w:rPr>
        <w:t>etal</w:t>
      </w:r>
      <w:proofErr w:type="spellEnd"/>
      <w:r w:rsidR="00401B66" w:rsidRPr="00F15D5F">
        <w:rPr>
          <w:rFonts w:asciiTheme="majorBidi" w:hAnsiTheme="majorBidi" w:cstheme="majorBidi"/>
          <w:b/>
          <w:bCs/>
          <w:szCs w:val="24"/>
          <w:lang w:eastAsia="en-US"/>
        </w:rPr>
        <w:t>., 2006</w:t>
      </w:r>
      <w:r w:rsidR="00401B66" w:rsidRPr="00F15D5F">
        <w:rPr>
          <w:rFonts w:asciiTheme="majorBidi" w:hAnsiTheme="majorBidi" w:cstheme="majorBidi"/>
          <w:szCs w:val="24"/>
          <w:lang w:eastAsia="en-US"/>
        </w:rPr>
        <w:t xml:space="preserve"> </w:t>
      </w:r>
      <w:r w:rsidR="003E7C35" w:rsidRPr="00FD7C71">
        <w:rPr>
          <w:rFonts w:asciiTheme="majorBidi" w:hAnsiTheme="majorBidi" w:cstheme="majorBidi"/>
          <w:b/>
          <w:bCs/>
          <w:szCs w:val="24"/>
          <w:lang w:eastAsia="en-US"/>
        </w:rPr>
        <w:t>[1</w:t>
      </w:r>
      <w:r w:rsidR="00815325" w:rsidRPr="00FD7C71">
        <w:rPr>
          <w:rFonts w:asciiTheme="majorBidi" w:hAnsiTheme="majorBidi" w:cstheme="majorBidi"/>
          <w:b/>
          <w:bCs/>
          <w:szCs w:val="24"/>
          <w:lang w:eastAsia="en-US"/>
        </w:rPr>
        <w:t>0</w:t>
      </w:r>
      <w:r w:rsidR="003E7C35" w:rsidRPr="00FD7C71">
        <w:rPr>
          <w:rFonts w:asciiTheme="majorBidi" w:hAnsiTheme="majorBidi" w:cstheme="majorBidi"/>
          <w:b/>
          <w:bCs/>
          <w:szCs w:val="24"/>
          <w:lang w:eastAsia="en-US"/>
        </w:rPr>
        <w:t>]</w:t>
      </w:r>
      <w:r w:rsidR="003E7C35">
        <w:rPr>
          <w:rFonts w:asciiTheme="majorBidi" w:hAnsiTheme="majorBidi" w:cstheme="majorBidi"/>
          <w:szCs w:val="24"/>
          <w:lang w:eastAsia="en-US"/>
        </w:rPr>
        <w:t xml:space="preserve"> </w:t>
      </w:r>
      <w:r w:rsidR="00401B66" w:rsidRPr="00F15D5F">
        <w:rPr>
          <w:rFonts w:asciiTheme="majorBidi" w:hAnsiTheme="majorBidi" w:cstheme="majorBidi"/>
          <w:szCs w:val="24"/>
          <w:lang w:eastAsia="en-US"/>
        </w:rPr>
        <w:t>detected the same f</w:t>
      </w:r>
      <w:r w:rsidR="001F25F5">
        <w:rPr>
          <w:rFonts w:asciiTheme="majorBidi" w:hAnsiTheme="majorBidi" w:cstheme="majorBidi"/>
          <w:szCs w:val="24"/>
          <w:lang w:eastAsia="en-US"/>
        </w:rPr>
        <w:t xml:space="preserve">indings in their research. </w:t>
      </w:r>
      <w:r w:rsidRPr="00F15D5F">
        <w:rPr>
          <w:rFonts w:asciiTheme="majorBidi" w:hAnsiTheme="majorBidi" w:cstheme="majorBidi"/>
        </w:rPr>
        <w:t>The development of universal ethical and legal standards, including the Nuremberg Code, the Declaration Helsinki, and the Universal Declara</w:t>
      </w:r>
      <w:r w:rsidRPr="00F15D5F">
        <w:rPr>
          <w:rFonts w:asciiTheme="majorBidi" w:hAnsiTheme="majorBidi" w:cstheme="majorBidi"/>
        </w:rPr>
        <w:softHyphen/>
        <w:t>tion on Bioethics and Human Rights of UNES</w:t>
      </w:r>
      <w:r w:rsidRPr="00F15D5F">
        <w:rPr>
          <w:rFonts w:asciiTheme="majorBidi" w:hAnsiTheme="majorBidi" w:cstheme="majorBidi"/>
        </w:rPr>
        <w:softHyphen/>
        <w:t>CO, seeks to limit and control the improper use of science and associated technologies and to pro</w:t>
      </w:r>
      <w:r w:rsidRPr="00F15D5F">
        <w:rPr>
          <w:rFonts w:asciiTheme="majorBidi" w:hAnsiTheme="majorBidi" w:cstheme="majorBidi"/>
        </w:rPr>
        <w:softHyphen/>
        <w:t>mote and protect fundamental human rights</w:t>
      </w:r>
      <w:r w:rsidR="002129AA" w:rsidRPr="00F15D5F">
        <w:rPr>
          <w:rFonts w:asciiTheme="majorBidi" w:hAnsiTheme="majorBidi" w:cstheme="majorBidi"/>
        </w:rPr>
        <w:t xml:space="preserve"> </w:t>
      </w:r>
      <w:r w:rsidR="003E7C35">
        <w:rPr>
          <w:rFonts w:asciiTheme="majorBidi" w:hAnsiTheme="majorBidi" w:cstheme="majorBidi"/>
          <w:b/>
          <w:bCs/>
        </w:rPr>
        <w:t>[1</w:t>
      </w:r>
      <w:r w:rsidR="00815325">
        <w:rPr>
          <w:rFonts w:asciiTheme="majorBidi" w:hAnsiTheme="majorBidi" w:cstheme="majorBidi"/>
          <w:b/>
          <w:bCs/>
        </w:rPr>
        <w:t>2</w:t>
      </w:r>
      <w:r w:rsidR="003E7C35">
        <w:rPr>
          <w:rFonts w:asciiTheme="majorBidi" w:hAnsiTheme="majorBidi" w:cstheme="majorBidi"/>
          <w:b/>
          <w:bCs/>
        </w:rPr>
        <w:t>]</w:t>
      </w:r>
      <w:r w:rsidR="002129AA" w:rsidRPr="00340532">
        <w:rPr>
          <w:rFonts w:asciiTheme="majorBidi" w:hAnsiTheme="majorBidi" w:cstheme="majorBidi"/>
        </w:rPr>
        <w:t>.</w:t>
      </w:r>
      <w:r w:rsidR="002129AA" w:rsidRPr="00F15D5F">
        <w:rPr>
          <w:rFonts w:asciiTheme="majorBidi" w:hAnsiTheme="majorBidi" w:cstheme="majorBidi"/>
        </w:rPr>
        <w:t xml:space="preserve">  </w:t>
      </w:r>
    </w:p>
    <w:p w:rsidR="006C7741" w:rsidRPr="00F15D5F" w:rsidRDefault="006C7741" w:rsidP="00D90501">
      <w:pPr>
        <w:autoSpaceDE w:val="0"/>
        <w:autoSpaceDN w:val="0"/>
        <w:bidi w:val="0"/>
        <w:adjustRightInd w:val="0"/>
        <w:jc w:val="both"/>
        <w:rPr>
          <w:rFonts w:asciiTheme="majorBidi" w:eastAsia="ArnoPro-LightDisplay" w:hAnsiTheme="majorBidi" w:cstheme="majorBidi"/>
          <w:szCs w:val="24"/>
          <w:lang w:eastAsia="en-US"/>
        </w:rPr>
      </w:pPr>
    </w:p>
    <w:p w:rsidR="00CB5241" w:rsidRPr="00F15D5F" w:rsidRDefault="00C1289D" w:rsidP="000F59AC">
      <w:pPr>
        <w:pStyle w:val="Default"/>
        <w:jc w:val="both"/>
        <w:rPr>
          <w:rFonts w:asciiTheme="majorBidi" w:eastAsia="ArnoPro-LightDisplay" w:hAnsiTheme="majorBidi" w:cstheme="majorBidi"/>
        </w:rPr>
      </w:pPr>
      <w:r w:rsidRPr="00F15D5F">
        <w:rPr>
          <w:rFonts w:asciiTheme="majorBidi" w:eastAsia="ArnoPro-LightDisplay" w:hAnsiTheme="majorBidi" w:cstheme="majorBidi"/>
        </w:rPr>
        <w:t xml:space="preserve">The findings of the present study clearly show the difference in the knowledge and practices between physicians working in Educational and Non-educational hospitals regarding the medical ethics and law. </w:t>
      </w:r>
      <w:r w:rsidR="000F59AC">
        <w:rPr>
          <w:rFonts w:asciiTheme="majorBidi" w:eastAsia="ArnoPro-LightDisplay" w:hAnsiTheme="majorBidi" w:cstheme="majorBidi"/>
        </w:rPr>
        <w:t xml:space="preserve">Obviously, they contact </w:t>
      </w:r>
      <w:r w:rsidR="002541B2" w:rsidRPr="00F15D5F">
        <w:rPr>
          <w:rFonts w:asciiTheme="majorBidi" w:eastAsia="ArnoPro-LightDisplay" w:hAnsiTheme="majorBidi" w:cstheme="majorBidi"/>
        </w:rPr>
        <w:t xml:space="preserve">patients </w:t>
      </w:r>
      <w:r w:rsidR="000F59AC">
        <w:rPr>
          <w:rFonts w:asciiTheme="majorBidi" w:eastAsia="ArnoPro-LightDisplay" w:hAnsiTheme="majorBidi" w:cstheme="majorBidi"/>
        </w:rPr>
        <w:t xml:space="preserve">more frequently </w:t>
      </w:r>
      <w:r w:rsidR="002541B2" w:rsidRPr="00F15D5F">
        <w:rPr>
          <w:rFonts w:asciiTheme="majorBidi" w:eastAsia="ArnoPro-LightDisplay" w:hAnsiTheme="majorBidi" w:cstheme="majorBidi"/>
        </w:rPr>
        <w:t>having an op</w:t>
      </w:r>
      <w:r w:rsidR="002541B2" w:rsidRPr="00F15D5F">
        <w:rPr>
          <w:rFonts w:asciiTheme="majorBidi" w:eastAsia="ArnoPro-LightDisplay" w:hAnsiTheme="majorBidi" w:cstheme="majorBidi"/>
        </w:rPr>
        <w:softHyphen/>
        <w:t xml:space="preserve">portunity to gain hands on learning experience without adequate knowledge. </w:t>
      </w:r>
      <w:r w:rsidR="00CB5241" w:rsidRPr="00F15D5F">
        <w:rPr>
          <w:rFonts w:asciiTheme="majorBidi" w:hAnsiTheme="majorBidi" w:cstheme="majorBidi"/>
        </w:rPr>
        <w:t>Several previous studies have assessed the knowledge, attitudes, and practices of faculty staff members at their institutions in Egypt and Saudi Arabia. The results demonstrate</w:t>
      </w:r>
      <w:r w:rsidR="002B4876" w:rsidRPr="00F15D5F">
        <w:rPr>
          <w:rFonts w:asciiTheme="majorBidi" w:hAnsiTheme="majorBidi" w:cstheme="majorBidi"/>
        </w:rPr>
        <w:t>d</w:t>
      </w:r>
      <w:r w:rsidR="00CB5241" w:rsidRPr="00F15D5F">
        <w:rPr>
          <w:rFonts w:asciiTheme="majorBidi" w:hAnsiTheme="majorBidi" w:cstheme="majorBidi"/>
        </w:rPr>
        <w:t xml:space="preserve"> t</w:t>
      </w:r>
      <w:r w:rsidR="003C7957" w:rsidRPr="00F15D5F">
        <w:rPr>
          <w:rFonts w:asciiTheme="majorBidi" w:hAnsiTheme="majorBidi" w:cstheme="majorBidi"/>
        </w:rPr>
        <w:t xml:space="preserve">hat most of the </w:t>
      </w:r>
      <w:r w:rsidR="00CB5241" w:rsidRPr="00F15D5F">
        <w:rPr>
          <w:rFonts w:asciiTheme="majorBidi" w:hAnsiTheme="majorBidi" w:cstheme="majorBidi"/>
        </w:rPr>
        <w:t>educational pr</w:t>
      </w:r>
      <w:r w:rsidR="003C7957" w:rsidRPr="00F15D5F">
        <w:rPr>
          <w:rFonts w:asciiTheme="majorBidi" w:hAnsiTheme="majorBidi" w:cstheme="majorBidi"/>
        </w:rPr>
        <w:t xml:space="preserve">ograms in research ethics lacked </w:t>
      </w:r>
      <w:r w:rsidR="00CB5241" w:rsidRPr="00F15D5F">
        <w:rPr>
          <w:rFonts w:asciiTheme="majorBidi" w:hAnsiTheme="majorBidi" w:cstheme="majorBidi"/>
        </w:rPr>
        <w:t xml:space="preserve">training </w:t>
      </w:r>
      <w:r w:rsidR="003C7957" w:rsidRPr="00F15D5F">
        <w:rPr>
          <w:rFonts w:asciiTheme="majorBidi" w:hAnsiTheme="majorBidi" w:cstheme="majorBidi"/>
        </w:rPr>
        <w:t>in practice</w:t>
      </w:r>
      <w:r w:rsidR="00185D4F">
        <w:rPr>
          <w:rFonts w:asciiTheme="majorBidi" w:hAnsiTheme="majorBidi" w:cstheme="majorBidi"/>
        </w:rPr>
        <w:t xml:space="preserve"> </w:t>
      </w:r>
      <w:r w:rsidR="00CB5241" w:rsidRPr="00185D4F">
        <w:rPr>
          <w:rFonts w:asciiTheme="majorBidi" w:hAnsiTheme="majorBidi" w:cstheme="majorBidi"/>
          <w:b/>
          <w:bCs/>
        </w:rPr>
        <w:t>(</w:t>
      </w:r>
      <w:proofErr w:type="spellStart"/>
      <w:proofErr w:type="gramStart"/>
      <w:r w:rsidR="00CB5241" w:rsidRPr="00185D4F">
        <w:rPr>
          <w:rFonts w:asciiTheme="majorBidi" w:hAnsiTheme="majorBidi" w:cstheme="majorBidi"/>
          <w:b/>
          <w:bCs/>
        </w:rPr>
        <w:t>Kandeel</w:t>
      </w:r>
      <w:proofErr w:type="spellEnd"/>
      <w:r w:rsidR="00CB5241" w:rsidRPr="00185D4F">
        <w:rPr>
          <w:rFonts w:asciiTheme="majorBidi" w:hAnsiTheme="majorBidi" w:cstheme="majorBidi"/>
          <w:b/>
          <w:bCs/>
        </w:rPr>
        <w:t xml:space="preserve"> </w:t>
      </w:r>
      <w:r w:rsidR="00185D4F" w:rsidRPr="00185D4F">
        <w:rPr>
          <w:rFonts w:asciiTheme="majorBidi" w:hAnsiTheme="majorBidi" w:cstheme="majorBidi"/>
          <w:b/>
          <w:bCs/>
        </w:rPr>
        <w:t xml:space="preserve"> </w:t>
      </w:r>
      <w:proofErr w:type="spellStart"/>
      <w:r w:rsidR="00185D4F" w:rsidRPr="00185D4F">
        <w:rPr>
          <w:rFonts w:asciiTheme="majorBidi" w:hAnsiTheme="majorBidi" w:cstheme="majorBidi"/>
          <w:b/>
          <w:bCs/>
        </w:rPr>
        <w:t>etal</w:t>
      </w:r>
      <w:proofErr w:type="spellEnd"/>
      <w:proofErr w:type="gramEnd"/>
      <w:r w:rsidR="00185D4F" w:rsidRPr="00185D4F">
        <w:rPr>
          <w:rFonts w:asciiTheme="majorBidi" w:hAnsiTheme="majorBidi" w:cstheme="majorBidi"/>
          <w:b/>
          <w:bCs/>
        </w:rPr>
        <w:t>., 2008)</w:t>
      </w:r>
      <w:r w:rsidR="003E7C35">
        <w:rPr>
          <w:rFonts w:asciiTheme="majorBidi" w:hAnsiTheme="majorBidi" w:cstheme="majorBidi"/>
          <w:b/>
          <w:bCs/>
        </w:rPr>
        <w:t>[1</w:t>
      </w:r>
      <w:r w:rsidR="00815325">
        <w:rPr>
          <w:rFonts w:asciiTheme="majorBidi" w:hAnsiTheme="majorBidi" w:cstheme="majorBidi"/>
          <w:b/>
          <w:bCs/>
        </w:rPr>
        <w:t>3</w:t>
      </w:r>
      <w:r w:rsidR="003E7C35">
        <w:rPr>
          <w:rFonts w:asciiTheme="majorBidi" w:hAnsiTheme="majorBidi" w:cstheme="majorBidi"/>
          <w:b/>
          <w:bCs/>
        </w:rPr>
        <w:t>]</w:t>
      </w:r>
      <w:r w:rsidR="00185D4F" w:rsidRPr="00185D4F">
        <w:rPr>
          <w:rFonts w:asciiTheme="majorBidi" w:hAnsiTheme="majorBidi" w:cstheme="majorBidi"/>
          <w:b/>
          <w:bCs/>
        </w:rPr>
        <w:t xml:space="preserve"> </w:t>
      </w:r>
      <w:r w:rsidR="00340532" w:rsidRPr="00340532">
        <w:rPr>
          <w:rFonts w:asciiTheme="majorBidi" w:hAnsiTheme="majorBidi" w:cstheme="majorBidi"/>
        </w:rPr>
        <w:t>and</w:t>
      </w:r>
      <w:r w:rsidR="00340532">
        <w:rPr>
          <w:rFonts w:asciiTheme="majorBidi" w:hAnsiTheme="majorBidi" w:cstheme="majorBidi"/>
          <w:b/>
          <w:bCs/>
        </w:rPr>
        <w:t xml:space="preserve"> </w:t>
      </w:r>
      <w:r w:rsidR="003C7957" w:rsidRPr="00185D4F">
        <w:rPr>
          <w:rFonts w:asciiTheme="majorBidi" w:hAnsiTheme="majorBidi" w:cstheme="majorBidi"/>
          <w:b/>
          <w:bCs/>
        </w:rPr>
        <w:t xml:space="preserve">(Silverman </w:t>
      </w:r>
      <w:proofErr w:type="spellStart"/>
      <w:r w:rsidR="00FD6A8B">
        <w:rPr>
          <w:rFonts w:asciiTheme="majorBidi" w:hAnsiTheme="majorBidi" w:cstheme="majorBidi"/>
          <w:b/>
          <w:bCs/>
        </w:rPr>
        <w:t>etal</w:t>
      </w:r>
      <w:proofErr w:type="spellEnd"/>
      <w:r w:rsidR="00FD6A8B">
        <w:rPr>
          <w:rFonts w:asciiTheme="majorBidi" w:hAnsiTheme="majorBidi" w:cstheme="majorBidi"/>
          <w:b/>
          <w:bCs/>
        </w:rPr>
        <w:t>., 2013</w:t>
      </w:r>
      <w:r w:rsidR="003C7957" w:rsidRPr="00185D4F">
        <w:rPr>
          <w:rFonts w:asciiTheme="majorBidi" w:hAnsiTheme="majorBidi" w:cstheme="majorBidi"/>
          <w:b/>
          <w:bCs/>
        </w:rPr>
        <w:t>)</w:t>
      </w:r>
      <w:r w:rsidR="00815325">
        <w:rPr>
          <w:rFonts w:asciiTheme="majorBidi" w:hAnsiTheme="majorBidi" w:cstheme="majorBidi"/>
          <w:b/>
          <w:bCs/>
        </w:rPr>
        <w:t xml:space="preserve"> [14]</w:t>
      </w:r>
      <w:r w:rsidR="00340532" w:rsidRPr="00340532">
        <w:rPr>
          <w:rFonts w:asciiTheme="majorBidi" w:hAnsiTheme="majorBidi" w:cstheme="majorBidi"/>
        </w:rPr>
        <w:t>.</w:t>
      </w:r>
      <w:r w:rsidR="00ED4AE5" w:rsidRPr="00F15D5F">
        <w:rPr>
          <w:rFonts w:asciiTheme="majorBidi" w:hAnsiTheme="majorBidi" w:cstheme="majorBidi"/>
        </w:rPr>
        <w:t xml:space="preserve"> </w:t>
      </w:r>
      <w:r w:rsidR="00CB5241" w:rsidRPr="00F15D5F">
        <w:rPr>
          <w:rFonts w:asciiTheme="majorBidi" w:hAnsiTheme="majorBidi" w:cstheme="majorBidi"/>
        </w:rPr>
        <w:t xml:space="preserve"> </w:t>
      </w:r>
    </w:p>
    <w:p w:rsidR="00ED4AE5" w:rsidRPr="00F15D5F" w:rsidRDefault="00ED4AE5" w:rsidP="00D90501">
      <w:pPr>
        <w:pStyle w:val="Default"/>
        <w:jc w:val="both"/>
        <w:rPr>
          <w:rFonts w:asciiTheme="majorBidi" w:hAnsiTheme="majorBidi" w:cstheme="majorBidi"/>
        </w:rPr>
      </w:pPr>
    </w:p>
    <w:p w:rsidR="00B72175" w:rsidRPr="00340532" w:rsidRDefault="003279E5" w:rsidP="00FD7C71">
      <w:pPr>
        <w:autoSpaceDE w:val="0"/>
        <w:autoSpaceDN w:val="0"/>
        <w:bidi w:val="0"/>
        <w:adjustRightInd w:val="0"/>
        <w:jc w:val="both"/>
        <w:rPr>
          <w:rFonts w:asciiTheme="majorBidi" w:eastAsia="ArnoPro-LightDisplay" w:hAnsiTheme="majorBidi" w:cstheme="majorBidi"/>
          <w:szCs w:val="24"/>
          <w:lang w:eastAsia="en-US"/>
        </w:rPr>
      </w:pPr>
      <w:r>
        <w:rPr>
          <w:rFonts w:asciiTheme="majorBidi" w:eastAsia="ArnoPro-LightDisplay" w:hAnsiTheme="majorBidi" w:cstheme="majorBidi"/>
          <w:szCs w:val="24"/>
          <w:lang w:eastAsia="en-US"/>
        </w:rPr>
        <w:t>It is interesting to note that if</w:t>
      </w:r>
      <w:r w:rsidR="002E76F9" w:rsidRPr="00F15D5F">
        <w:rPr>
          <w:rFonts w:asciiTheme="majorBidi" w:eastAsia="ArnoPro-LightDisplay" w:hAnsiTheme="majorBidi" w:cstheme="majorBidi"/>
          <w:szCs w:val="24"/>
          <w:lang w:eastAsia="en-US"/>
        </w:rPr>
        <w:t xml:space="preserve"> physicians feel that their main source of knowledge of health care ethics is during experience at</w:t>
      </w:r>
      <w:r w:rsidR="000F59AC">
        <w:rPr>
          <w:rFonts w:asciiTheme="majorBidi" w:eastAsia="ArnoPro-LightDisplay" w:hAnsiTheme="majorBidi" w:cstheme="majorBidi"/>
          <w:szCs w:val="24"/>
          <w:lang w:eastAsia="en-US"/>
        </w:rPr>
        <w:t xml:space="preserve"> work, job experience should </w:t>
      </w:r>
      <w:r w:rsidR="002E76F9" w:rsidRPr="00F15D5F">
        <w:rPr>
          <w:rFonts w:asciiTheme="majorBidi" w:eastAsia="ArnoPro-LightDisplay" w:hAnsiTheme="majorBidi" w:cstheme="majorBidi"/>
          <w:szCs w:val="24"/>
          <w:lang w:eastAsia="en-US"/>
        </w:rPr>
        <w:t xml:space="preserve">tailored to reinforce ethical knowledge and practice. </w:t>
      </w:r>
      <w:r w:rsidR="00185D4F" w:rsidRPr="00F15D5F">
        <w:rPr>
          <w:rFonts w:asciiTheme="majorBidi" w:eastAsia="ArnoPro-LightDisplay" w:hAnsiTheme="majorBidi" w:cstheme="majorBidi"/>
          <w:szCs w:val="24"/>
          <w:lang w:eastAsia="en-US"/>
        </w:rPr>
        <w:t xml:space="preserve">Similarly </w:t>
      </w:r>
      <w:proofErr w:type="spellStart"/>
      <w:r w:rsidR="00185D4F" w:rsidRPr="00643E20">
        <w:rPr>
          <w:rFonts w:asciiTheme="majorBidi" w:eastAsia="ArnoPro-LightDisplay" w:hAnsiTheme="majorBidi" w:cstheme="majorBidi"/>
          <w:b/>
          <w:bCs/>
          <w:szCs w:val="24"/>
          <w:lang w:eastAsia="en-US"/>
        </w:rPr>
        <w:t>Abdelhai</w:t>
      </w:r>
      <w:proofErr w:type="spellEnd"/>
      <w:r w:rsidR="00ED4AE5" w:rsidRPr="00643E20">
        <w:rPr>
          <w:rFonts w:asciiTheme="majorBidi" w:eastAsia="ArnoPro-LightDisplay" w:hAnsiTheme="majorBidi" w:cstheme="majorBidi"/>
          <w:b/>
          <w:bCs/>
          <w:szCs w:val="24"/>
          <w:lang w:eastAsia="en-US"/>
        </w:rPr>
        <w:t xml:space="preserve"> </w:t>
      </w:r>
      <w:proofErr w:type="spellStart"/>
      <w:r w:rsidR="00ED4AE5" w:rsidRPr="00643E20">
        <w:rPr>
          <w:rFonts w:asciiTheme="majorBidi" w:eastAsia="ArnoPro-LightDisplay" w:hAnsiTheme="majorBidi" w:cstheme="majorBidi"/>
          <w:b/>
          <w:bCs/>
          <w:szCs w:val="24"/>
          <w:lang w:eastAsia="en-US"/>
        </w:rPr>
        <w:t>etal</w:t>
      </w:r>
      <w:proofErr w:type="spellEnd"/>
      <w:r w:rsidR="00ED4AE5" w:rsidRPr="00643E20">
        <w:rPr>
          <w:rFonts w:asciiTheme="majorBidi" w:eastAsia="ArnoPro-LightDisplay" w:hAnsiTheme="majorBidi" w:cstheme="majorBidi"/>
          <w:b/>
          <w:bCs/>
          <w:szCs w:val="24"/>
          <w:lang w:eastAsia="en-US"/>
        </w:rPr>
        <w:t>., 2014</w:t>
      </w:r>
      <w:r w:rsidR="00643E20">
        <w:rPr>
          <w:rFonts w:asciiTheme="majorBidi" w:eastAsia="ArnoPro-LightDisplay" w:hAnsiTheme="majorBidi" w:cstheme="majorBidi"/>
          <w:szCs w:val="24"/>
          <w:lang w:eastAsia="en-US"/>
        </w:rPr>
        <w:t xml:space="preserve"> </w:t>
      </w:r>
      <w:r w:rsidR="00643E20" w:rsidRPr="00643E20">
        <w:rPr>
          <w:rFonts w:asciiTheme="majorBidi" w:eastAsia="ArnoPro-LightDisplay" w:hAnsiTheme="majorBidi" w:cstheme="majorBidi"/>
          <w:b/>
          <w:bCs/>
          <w:szCs w:val="24"/>
          <w:lang w:eastAsia="en-US"/>
        </w:rPr>
        <w:t>[15]</w:t>
      </w:r>
      <w:r w:rsidR="00ED4AE5" w:rsidRPr="00117217">
        <w:rPr>
          <w:rFonts w:asciiTheme="majorBidi" w:eastAsia="ArnoPro-LightDisplay" w:hAnsiTheme="majorBidi" w:cstheme="majorBidi"/>
          <w:szCs w:val="24"/>
          <w:lang w:eastAsia="en-US"/>
        </w:rPr>
        <w:t xml:space="preserve"> revealed improvement in  knowledge and skills of trainees </w:t>
      </w:r>
      <w:r w:rsidR="002B4876" w:rsidRPr="00117217">
        <w:rPr>
          <w:rFonts w:asciiTheme="majorBidi" w:eastAsia="ArnoPro-LightDisplay" w:hAnsiTheme="majorBidi" w:cstheme="majorBidi"/>
          <w:szCs w:val="24"/>
          <w:lang w:eastAsia="en-US"/>
        </w:rPr>
        <w:t>postgraduate students as an</w:t>
      </w:r>
      <w:r w:rsidR="00ED4AE5" w:rsidRPr="00117217">
        <w:rPr>
          <w:rFonts w:asciiTheme="majorBidi" w:eastAsia="ArnoPro-LightDisplay" w:hAnsiTheme="majorBidi" w:cstheme="majorBidi"/>
          <w:szCs w:val="24"/>
          <w:lang w:eastAsia="en-US"/>
        </w:rPr>
        <w:t xml:space="preserve"> effects of training course over a period of 3 weeks with pre/post assessment. </w:t>
      </w:r>
      <w:r w:rsidR="00ED4AE5" w:rsidRPr="00185D4F">
        <w:rPr>
          <w:rFonts w:asciiTheme="majorBidi" w:hAnsiTheme="majorBidi" w:cstheme="majorBidi"/>
          <w:szCs w:val="24"/>
        </w:rPr>
        <w:t xml:space="preserve">That is why Integration of such course within the public health postgraduate curriculum is required as it provides prospects of capacity building among academic and research staff. </w:t>
      </w:r>
      <w:r w:rsidR="00ED4AE5" w:rsidRPr="00185D4F">
        <w:rPr>
          <w:rFonts w:asciiTheme="majorBidi" w:hAnsiTheme="majorBidi" w:cstheme="majorBidi"/>
        </w:rPr>
        <w:t xml:space="preserve">In developing countries, training in medical research ethics is </w:t>
      </w:r>
      <w:r w:rsidR="00ED4AE5" w:rsidRPr="00340532">
        <w:rPr>
          <w:rFonts w:asciiTheme="majorBidi" w:hAnsiTheme="majorBidi" w:cstheme="majorBidi"/>
        </w:rPr>
        <w:t>available on</w:t>
      </w:r>
      <w:r w:rsidR="00ED4AE5" w:rsidRPr="00185D4F">
        <w:rPr>
          <w:rFonts w:asciiTheme="majorBidi" w:hAnsiTheme="majorBidi" w:cstheme="majorBidi"/>
        </w:rPr>
        <w:t xml:space="preserve"> a limi</w:t>
      </w:r>
      <w:r w:rsidR="00117217">
        <w:rPr>
          <w:rFonts w:asciiTheme="majorBidi" w:hAnsiTheme="majorBidi" w:cstheme="majorBidi"/>
        </w:rPr>
        <w:t>ted scope</w:t>
      </w:r>
      <w:r w:rsidR="00117217" w:rsidRPr="00117217">
        <w:rPr>
          <w:rFonts w:asciiTheme="majorBidi" w:hAnsiTheme="majorBidi" w:cstheme="majorBidi"/>
          <w:b/>
          <w:bCs/>
          <w:szCs w:val="24"/>
        </w:rPr>
        <w:t xml:space="preserve"> </w:t>
      </w:r>
      <w:r w:rsidR="00FD7C71">
        <w:rPr>
          <w:rFonts w:asciiTheme="majorBidi" w:hAnsiTheme="majorBidi" w:cstheme="majorBidi"/>
          <w:b/>
          <w:bCs/>
          <w:szCs w:val="24"/>
        </w:rPr>
        <w:t>[</w:t>
      </w:r>
      <w:r w:rsidR="00643E20">
        <w:rPr>
          <w:rFonts w:asciiTheme="majorBidi" w:hAnsiTheme="majorBidi" w:cstheme="majorBidi"/>
          <w:b/>
          <w:bCs/>
          <w:szCs w:val="24"/>
        </w:rPr>
        <w:t>16</w:t>
      </w:r>
      <w:r w:rsidR="000F59AC">
        <w:rPr>
          <w:rFonts w:asciiTheme="majorBidi" w:hAnsiTheme="majorBidi" w:cstheme="majorBidi"/>
          <w:b/>
          <w:bCs/>
          <w:szCs w:val="24"/>
        </w:rPr>
        <w:t>].</w:t>
      </w:r>
    </w:p>
    <w:p w:rsidR="00555B63" w:rsidRPr="00F15D5F" w:rsidRDefault="00555B63" w:rsidP="00555B63">
      <w:pPr>
        <w:autoSpaceDE w:val="0"/>
        <w:autoSpaceDN w:val="0"/>
        <w:bidi w:val="0"/>
        <w:adjustRightInd w:val="0"/>
        <w:jc w:val="both"/>
        <w:rPr>
          <w:rFonts w:asciiTheme="majorBidi" w:hAnsiTheme="majorBidi" w:cstheme="majorBidi"/>
          <w:color w:val="000000"/>
          <w:szCs w:val="24"/>
        </w:rPr>
      </w:pPr>
    </w:p>
    <w:p w:rsidR="00795256" w:rsidRPr="00F32BFF" w:rsidRDefault="00555B63" w:rsidP="00FD7C71">
      <w:pPr>
        <w:autoSpaceDE w:val="0"/>
        <w:autoSpaceDN w:val="0"/>
        <w:bidi w:val="0"/>
        <w:adjustRightInd w:val="0"/>
        <w:jc w:val="both"/>
        <w:rPr>
          <w:rFonts w:asciiTheme="majorBidi" w:hAnsiTheme="majorBidi" w:cstheme="majorBidi"/>
          <w:szCs w:val="24"/>
        </w:rPr>
      </w:pPr>
      <w:r w:rsidRPr="00F15D5F">
        <w:rPr>
          <w:rFonts w:asciiTheme="majorBidi" w:hAnsiTheme="majorBidi" w:cstheme="majorBidi"/>
          <w:szCs w:val="24"/>
        </w:rPr>
        <w:t xml:space="preserve">From another </w:t>
      </w:r>
      <w:r w:rsidR="000F59AC" w:rsidRPr="00F15D5F">
        <w:rPr>
          <w:rFonts w:asciiTheme="majorBidi" w:hAnsiTheme="majorBidi" w:cstheme="majorBidi"/>
          <w:szCs w:val="24"/>
        </w:rPr>
        <w:t>viewpoint</w:t>
      </w:r>
      <w:r w:rsidRPr="00F15D5F">
        <w:rPr>
          <w:rFonts w:asciiTheme="majorBidi" w:hAnsiTheme="majorBidi" w:cstheme="majorBidi"/>
          <w:szCs w:val="24"/>
        </w:rPr>
        <w:t xml:space="preserve">, </w:t>
      </w:r>
      <w:r w:rsidRPr="007D219F">
        <w:rPr>
          <w:rFonts w:asciiTheme="majorBidi" w:hAnsiTheme="majorBidi" w:cstheme="majorBidi"/>
          <w:szCs w:val="24"/>
        </w:rPr>
        <w:t>the attitude</w:t>
      </w:r>
      <w:r w:rsidR="000F59AC">
        <w:rPr>
          <w:rFonts w:asciiTheme="majorBidi" w:hAnsiTheme="majorBidi" w:cstheme="majorBidi"/>
          <w:szCs w:val="24"/>
        </w:rPr>
        <w:t xml:space="preserve"> of doctors in general </w:t>
      </w:r>
      <w:r w:rsidRPr="00F15D5F">
        <w:rPr>
          <w:rFonts w:asciiTheme="majorBidi" w:hAnsiTheme="majorBidi" w:cstheme="majorBidi"/>
          <w:szCs w:val="24"/>
        </w:rPr>
        <w:t xml:space="preserve">blamed as well. A materialistic </w:t>
      </w:r>
      <w:r w:rsidR="000F59AC" w:rsidRPr="00F15D5F">
        <w:rPr>
          <w:rFonts w:asciiTheme="majorBidi" w:hAnsiTheme="majorBidi" w:cstheme="majorBidi"/>
          <w:szCs w:val="24"/>
        </w:rPr>
        <w:t>mindset</w:t>
      </w:r>
      <w:r w:rsidRPr="00F15D5F">
        <w:rPr>
          <w:rFonts w:asciiTheme="majorBidi" w:hAnsiTheme="majorBidi" w:cstheme="majorBidi"/>
          <w:szCs w:val="24"/>
        </w:rPr>
        <w:t>, low ethical and moral standards and communication gap between doctors and patients are also responsible for pro</w:t>
      </w:r>
      <w:r w:rsidR="00950ED6">
        <w:rPr>
          <w:rFonts w:asciiTheme="majorBidi" w:hAnsiTheme="majorBidi" w:cstheme="majorBidi"/>
          <w:szCs w:val="24"/>
        </w:rPr>
        <w:t xml:space="preserve">blems in the health care system </w:t>
      </w:r>
      <w:r w:rsidR="002700B1" w:rsidRPr="00643E20">
        <w:rPr>
          <w:rFonts w:asciiTheme="majorBidi" w:eastAsia="ArnoPro-LightDisplay" w:hAnsiTheme="majorBidi" w:cstheme="majorBidi"/>
          <w:b/>
          <w:bCs/>
          <w:szCs w:val="24"/>
          <w:lang w:eastAsia="en-US"/>
        </w:rPr>
        <w:t>[15]</w:t>
      </w:r>
      <w:r w:rsidR="002700B1" w:rsidRPr="002700B1">
        <w:rPr>
          <w:rFonts w:asciiTheme="majorBidi" w:eastAsia="ArnoPro-LightDisplay" w:hAnsiTheme="majorBidi" w:cstheme="majorBidi"/>
          <w:b/>
          <w:bCs/>
          <w:szCs w:val="24"/>
          <w:lang w:eastAsia="en-US"/>
        </w:rPr>
        <w:t>.</w:t>
      </w:r>
      <w:r w:rsidR="002700B1">
        <w:rPr>
          <w:rFonts w:asciiTheme="majorBidi" w:eastAsia="ArnoPro-LightDisplay" w:hAnsiTheme="majorBidi" w:cstheme="majorBidi"/>
          <w:szCs w:val="24"/>
          <w:lang w:eastAsia="en-US"/>
        </w:rPr>
        <w:t xml:space="preserve"> </w:t>
      </w:r>
      <w:r w:rsidR="00340532">
        <w:rPr>
          <w:rFonts w:asciiTheme="majorBidi" w:hAnsiTheme="majorBidi" w:cstheme="majorBidi"/>
          <w:szCs w:val="24"/>
        </w:rPr>
        <w:t xml:space="preserve">In the present study, </w:t>
      </w:r>
      <w:r w:rsidR="00340532">
        <w:rPr>
          <w:rFonts w:asciiTheme="majorBidi" w:hAnsiTheme="majorBidi" w:cstheme="majorBidi"/>
          <w:color w:val="000000"/>
          <w:szCs w:val="24"/>
        </w:rPr>
        <w:t>d</w:t>
      </w:r>
      <w:r w:rsidR="00795256" w:rsidRPr="00F15D5F">
        <w:rPr>
          <w:rFonts w:asciiTheme="majorBidi" w:hAnsiTheme="majorBidi" w:cstheme="majorBidi"/>
          <w:color w:val="000000"/>
          <w:szCs w:val="24"/>
        </w:rPr>
        <w:t>ifferenc</w:t>
      </w:r>
      <w:r w:rsidR="00795256" w:rsidRPr="00F15D5F">
        <w:rPr>
          <w:rFonts w:asciiTheme="majorBidi" w:hAnsiTheme="majorBidi" w:cstheme="majorBidi"/>
          <w:color w:val="000000"/>
          <w:szCs w:val="24"/>
        </w:rPr>
        <w:softHyphen/>
        <w:t>es in</w:t>
      </w:r>
      <w:r w:rsidR="000F59AC">
        <w:rPr>
          <w:rFonts w:asciiTheme="majorBidi" w:hAnsiTheme="majorBidi" w:cstheme="majorBidi"/>
          <w:color w:val="000000"/>
          <w:szCs w:val="24"/>
        </w:rPr>
        <w:t xml:space="preserve"> opinions &amp; misperceptions </w:t>
      </w:r>
      <w:r w:rsidR="00795256" w:rsidRPr="00F15D5F">
        <w:rPr>
          <w:rFonts w:asciiTheme="majorBidi" w:hAnsiTheme="majorBidi" w:cstheme="majorBidi"/>
          <w:color w:val="000000"/>
          <w:szCs w:val="24"/>
        </w:rPr>
        <w:t>observed which probably reflects different levels of training and experi</w:t>
      </w:r>
      <w:r w:rsidR="00795256" w:rsidRPr="00F15D5F">
        <w:rPr>
          <w:rFonts w:asciiTheme="majorBidi" w:hAnsiTheme="majorBidi" w:cstheme="majorBidi"/>
          <w:color w:val="000000"/>
          <w:szCs w:val="24"/>
        </w:rPr>
        <w:softHyphen/>
        <w:t>ence among respondents.</w:t>
      </w:r>
    </w:p>
    <w:p w:rsidR="00CD08FB" w:rsidRPr="00F15D5F" w:rsidRDefault="00CD08FB" w:rsidP="00CD08FB">
      <w:pPr>
        <w:autoSpaceDE w:val="0"/>
        <w:autoSpaceDN w:val="0"/>
        <w:bidi w:val="0"/>
        <w:adjustRightInd w:val="0"/>
        <w:jc w:val="both"/>
        <w:rPr>
          <w:rFonts w:asciiTheme="majorBidi" w:eastAsia="ArnoPro-LightDisplay" w:hAnsiTheme="majorBidi" w:cstheme="majorBidi"/>
          <w:szCs w:val="24"/>
          <w:lang w:eastAsia="en-US"/>
        </w:rPr>
      </w:pPr>
    </w:p>
    <w:p w:rsidR="000B6964" w:rsidRPr="00F15D5F" w:rsidRDefault="00C26B34" w:rsidP="002700B1">
      <w:pPr>
        <w:autoSpaceDE w:val="0"/>
        <w:autoSpaceDN w:val="0"/>
        <w:bidi w:val="0"/>
        <w:adjustRightInd w:val="0"/>
        <w:jc w:val="both"/>
        <w:rPr>
          <w:rFonts w:asciiTheme="majorBidi" w:hAnsiTheme="majorBidi" w:cstheme="majorBidi"/>
          <w:szCs w:val="24"/>
        </w:rPr>
      </w:pPr>
      <w:r w:rsidRPr="00F15D5F">
        <w:rPr>
          <w:rFonts w:asciiTheme="majorBidi" w:eastAsia="ArnoPro-LightDisplay" w:hAnsiTheme="majorBidi" w:cstheme="majorBidi"/>
          <w:szCs w:val="24"/>
          <w:lang w:eastAsia="en-US"/>
        </w:rPr>
        <w:t>The present st</w:t>
      </w:r>
      <w:r w:rsidR="009D5A4B" w:rsidRPr="00F15D5F">
        <w:rPr>
          <w:rFonts w:asciiTheme="majorBidi" w:eastAsia="ArnoPro-LightDisplay" w:hAnsiTheme="majorBidi" w:cstheme="majorBidi"/>
          <w:szCs w:val="24"/>
          <w:lang w:eastAsia="en-US"/>
        </w:rPr>
        <w:t xml:space="preserve">udy revealed that </w:t>
      </w:r>
      <w:r w:rsidRPr="00F15D5F">
        <w:rPr>
          <w:rFonts w:asciiTheme="majorBidi" w:eastAsia="ArnoPro-LightDisplay" w:hAnsiTheme="majorBidi" w:cstheme="majorBidi"/>
          <w:szCs w:val="24"/>
          <w:lang w:eastAsia="en-US"/>
        </w:rPr>
        <w:t>phy</w:t>
      </w:r>
      <w:r w:rsidR="009D5A4B" w:rsidRPr="00F15D5F">
        <w:rPr>
          <w:rFonts w:asciiTheme="majorBidi" w:eastAsia="ArnoPro-LightDisplay" w:hAnsiTheme="majorBidi" w:cstheme="majorBidi"/>
          <w:szCs w:val="24"/>
          <w:lang w:eastAsia="en-US"/>
        </w:rPr>
        <w:t xml:space="preserve">sicians </w:t>
      </w:r>
      <w:r w:rsidRPr="00F15D5F">
        <w:rPr>
          <w:rFonts w:asciiTheme="majorBidi" w:eastAsia="ArnoPro-LightDisplay" w:hAnsiTheme="majorBidi" w:cstheme="majorBidi"/>
          <w:szCs w:val="24"/>
          <w:lang w:eastAsia="en-US"/>
        </w:rPr>
        <w:t xml:space="preserve">were </w:t>
      </w:r>
      <w:r w:rsidR="009D5A4B" w:rsidRPr="00F15D5F">
        <w:rPr>
          <w:rFonts w:asciiTheme="majorBidi" w:eastAsia="ArnoPro-LightDisplay" w:hAnsiTheme="majorBidi" w:cstheme="majorBidi"/>
          <w:szCs w:val="24"/>
          <w:lang w:eastAsia="en-US"/>
        </w:rPr>
        <w:t xml:space="preserve">more </w:t>
      </w:r>
      <w:r w:rsidRPr="00F15D5F">
        <w:rPr>
          <w:rFonts w:asciiTheme="majorBidi" w:eastAsia="ArnoPro-LightDisplay" w:hAnsiTheme="majorBidi" w:cstheme="majorBidi"/>
          <w:szCs w:val="24"/>
          <w:lang w:eastAsia="en-US"/>
        </w:rPr>
        <w:t>compliant w</w:t>
      </w:r>
      <w:r w:rsidR="009D5A4B" w:rsidRPr="00F15D5F">
        <w:rPr>
          <w:rFonts w:asciiTheme="majorBidi" w:eastAsia="ArnoPro-LightDisplay" w:hAnsiTheme="majorBidi" w:cstheme="majorBidi"/>
          <w:szCs w:val="24"/>
          <w:lang w:eastAsia="en-US"/>
        </w:rPr>
        <w:t xml:space="preserve">ith the </w:t>
      </w:r>
      <w:r w:rsidR="009D5A4B" w:rsidRPr="006F5C3C">
        <w:rPr>
          <w:rFonts w:asciiTheme="majorBidi" w:eastAsia="ArnoPro-LightDisplay" w:hAnsiTheme="majorBidi" w:cstheme="majorBidi"/>
          <w:szCs w:val="24"/>
          <w:lang w:eastAsia="en-US"/>
        </w:rPr>
        <w:t>role of the ethics</w:t>
      </w:r>
      <w:r w:rsidR="009D5A4B" w:rsidRPr="00F15D5F">
        <w:rPr>
          <w:rFonts w:asciiTheme="majorBidi" w:eastAsia="ArnoPro-LightDisplay" w:hAnsiTheme="majorBidi" w:cstheme="majorBidi"/>
          <w:b/>
          <w:bCs/>
          <w:szCs w:val="24"/>
          <w:lang w:eastAsia="en-US"/>
        </w:rPr>
        <w:t xml:space="preserve"> </w:t>
      </w:r>
      <w:r w:rsidR="009D5A4B" w:rsidRPr="006F5C3C">
        <w:rPr>
          <w:rFonts w:asciiTheme="majorBidi" w:eastAsia="ArnoPro-LightDisplay" w:hAnsiTheme="majorBidi" w:cstheme="majorBidi"/>
          <w:szCs w:val="24"/>
          <w:lang w:eastAsia="en-US"/>
        </w:rPr>
        <w:t>committee</w:t>
      </w:r>
      <w:r w:rsidRPr="006F5C3C">
        <w:rPr>
          <w:rFonts w:asciiTheme="majorBidi" w:eastAsia="ArnoPro-LightDisplay" w:hAnsiTheme="majorBidi" w:cstheme="majorBidi"/>
          <w:szCs w:val="24"/>
          <w:lang w:eastAsia="en-US"/>
        </w:rPr>
        <w:t>.</w:t>
      </w:r>
      <w:r w:rsidR="008F78AD" w:rsidRPr="006F5C3C">
        <w:rPr>
          <w:rFonts w:asciiTheme="majorBidi" w:eastAsia="ArnoPro-LightDisplay" w:hAnsiTheme="majorBidi" w:cstheme="majorBidi"/>
          <w:szCs w:val="24"/>
          <w:lang w:eastAsia="en-US"/>
        </w:rPr>
        <w:t xml:space="preserve"> </w:t>
      </w:r>
      <w:r w:rsidR="000E3F5B" w:rsidRPr="006F5C3C">
        <w:rPr>
          <w:rFonts w:asciiTheme="majorBidi" w:eastAsia="Calibri" w:hAnsiTheme="majorBidi" w:cstheme="majorBidi"/>
          <w:color w:val="000000"/>
          <w:szCs w:val="24"/>
          <w:lang w:eastAsia="en-US"/>
        </w:rPr>
        <w:t>In contrast,</w:t>
      </w:r>
      <w:r w:rsidR="000E3F5B" w:rsidRPr="00F15D5F">
        <w:rPr>
          <w:rFonts w:asciiTheme="majorBidi" w:eastAsia="Calibri" w:hAnsiTheme="majorBidi" w:cstheme="majorBidi"/>
          <w:b/>
          <w:bCs/>
          <w:color w:val="000000"/>
          <w:szCs w:val="24"/>
          <w:lang w:eastAsia="en-US"/>
        </w:rPr>
        <w:t xml:space="preserve"> </w:t>
      </w:r>
      <w:proofErr w:type="spellStart"/>
      <w:r w:rsidR="00DE768B" w:rsidRPr="00F15D5F">
        <w:rPr>
          <w:rFonts w:asciiTheme="majorBidi" w:hAnsiTheme="majorBidi" w:cstheme="majorBidi"/>
          <w:b/>
          <w:bCs/>
          <w:szCs w:val="24"/>
        </w:rPr>
        <w:t>Tahira</w:t>
      </w:r>
      <w:proofErr w:type="spellEnd"/>
      <w:r w:rsidR="00DE768B" w:rsidRPr="00F15D5F">
        <w:rPr>
          <w:rFonts w:asciiTheme="majorBidi" w:hAnsiTheme="majorBidi" w:cstheme="majorBidi"/>
          <w:b/>
          <w:bCs/>
          <w:szCs w:val="24"/>
        </w:rPr>
        <w:t xml:space="preserve"> </w:t>
      </w:r>
      <w:proofErr w:type="spellStart"/>
      <w:r w:rsidR="00DE768B" w:rsidRPr="00F15D5F">
        <w:rPr>
          <w:rFonts w:asciiTheme="majorBidi" w:hAnsiTheme="majorBidi" w:cstheme="majorBidi"/>
          <w:b/>
          <w:bCs/>
          <w:szCs w:val="24"/>
        </w:rPr>
        <w:t>etal</w:t>
      </w:r>
      <w:proofErr w:type="spellEnd"/>
      <w:r w:rsidR="00DE768B" w:rsidRPr="00F15D5F">
        <w:rPr>
          <w:rFonts w:asciiTheme="majorBidi" w:hAnsiTheme="majorBidi" w:cstheme="majorBidi"/>
          <w:b/>
          <w:bCs/>
          <w:szCs w:val="24"/>
        </w:rPr>
        <w:t xml:space="preserve">., 2013 </w:t>
      </w:r>
      <w:r w:rsidR="00B67C6E">
        <w:rPr>
          <w:rFonts w:asciiTheme="majorBidi" w:hAnsiTheme="majorBidi" w:cstheme="majorBidi"/>
          <w:b/>
          <w:bCs/>
          <w:szCs w:val="24"/>
        </w:rPr>
        <w:t>[</w:t>
      </w:r>
      <w:r w:rsidR="002700B1">
        <w:rPr>
          <w:rFonts w:asciiTheme="majorBidi" w:hAnsiTheme="majorBidi" w:cstheme="majorBidi"/>
          <w:b/>
          <w:bCs/>
          <w:szCs w:val="24"/>
        </w:rPr>
        <w:t>1</w:t>
      </w:r>
      <w:r w:rsidR="004F3E95">
        <w:rPr>
          <w:rFonts w:asciiTheme="majorBidi" w:hAnsiTheme="majorBidi" w:cstheme="majorBidi"/>
          <w:b/>
          <w:bCs/>
          <w:szCs w:val="24"/>
        </w:rPr>
        <w:t>7</w:t>
      </w:r>
      <w:r w:rsidR="00B67C6E">
        <w:rPr>
          <w:rFonts w:asciiTheme="majorBidi" w:hAnsiTheme="majorBidi" w:cstheme="majorBidi"/>
          <w:b/>
          <w:bCs/>
          <w:szCs w:val="24"/>
        </w:rPr>
        <w:t xml:space="preserve">] </w:t>
      </w:r>
      <w:r w:rsidR="00DE768B" w:rsidRPr="006F5C3C">
        <w:rPr>
          <w:rFonts w:asciiTheme="majorBidi" w:hAnsiTheme="majorBidi" w:cstheme="majorBidi"/>
          <w:szCs w:val="24"/>
        </w:rPr>
        <w:t>in their</w:t>
      </w:r>
      <w:r w:rsidR="00DE768B" w:rsidRPr="00F15D5F">
        <w:rPr>
          <w:rFonts w:asciiTheme="majorBidi" w:hAnsiTheme="majorBidi" w:cstheme="majorBidi"/>
          <w:szCs w:val="24"/>
        </w:rPr>
        <w:t xml:space="preserve"> </w:t>
      </w:r>
      <w:r w:rsidR="000E3F5B" w:rsidRPr="00F15D5F">
        <w:rPr>
          <w:rFonts w:asciiTheme="majorBidi" w:hAnsiTheme="majorBidi" w:cstheme="majorBidi"/>
          <w:szCs w:val="24"/>
        </w:rPr>
        <w:t xml:space="preserve">study </w:t>
      </w:r>
      <w:r w:rsidR="00DE768B" w:rsidRPr="00F15D5F">
        <w:rPr>
          <w:rFonts w:asciiTheme="majorBidi" w:hAnsiTheme="majorBidi" w:cstheme="majorBidi"/>
          <w:szCs w:val="24"/>
        </w:rPr>
        <w:t xml:space="preserve">reported that </w:t>
      </w:r>
      <w:r w:rsidR="000E3F5B" w:rsidRPr="00F15D5F">
        <w:rPr>
          <w:rFonts w:asciiTheme="majorBidi" w:hAnsiTheme="majorBidi" w:cstheme="majorBidi"/>
          <w:szCs w:val="24"/>
        </w:rPr>
        <w:t>most of the physicians had poor knowledge regarding</w:t>
      </w:r>
      <w:r w:rsidR="00DE768B" w:rsidRPr="00F15D5F">
        <w:rPr>
          <w:rFonts w:asciiTheme="majorBidi" w:hAnsiTheme="majorBidi" w:cstheme="majorBidi"/>
          <w:szCs w:val="24"/>
        </w:rPr>
        <w:t xml:space="preserve"> autonomy. </w:t>
      </w:r>
      <w:r w:rsidR="000B6964" w:rsidRPr="00F15D5F">
        <w:rPr>
          <w:rFonts w:asciiTheme="majorBidi" w:hAnsiTheme="majorBidi" w:cstheme="majorBidi"/>
          <w:szCs w:val="24"/>
        </w:rPr>
        <w:t xml:space="preserve">However, </w:t>
      </w:r>
      <w:r w:rsidR="000B6964" w:rsidRPr="006F5C3C">
        <w:rPr>
          <w:rFonts w:asciiTheme="majorBidi" w:hAnsiTheme="majorBidi" w:cstheme="majorBidi"/>
          <w:b/>
          <w:bCs/>
          <w:szCs w:val="24"/>
        </w:rPr>
        <w:t xml:space="preserve">McGuire et al </w:t>
      </w:r>
      <w:r w:rsidR="006F5C3C" w:rsidRPr="006F5C3C">
        <w:rPr>
          <w:rFonts w:asciiTheme="majorBidi" w:hAnsiTheme="majorBidi" w:cstheme="majorBidi"/>
          <w:b/>
          <w:bCs/>
          <w:szCs w:val="24"/>
        </w:rPr>
        <w:t>2005</w:t>
      </w:r>
      <w:r w:rsidR="006F5C3C">
        <w:rPr>
          <w:rFonts w:asciiTheme="majorBidi" w:hAnsiTheme="majorBidi" w:cstheme="majorBidi"/>
          <w:szCs w:val="24"/>
        </w:rPr>
        <w:t xml:space="preserve"> </w:t>
      </w:r>
      <w:r w:rsidR="00B67C6E" w:rsidRPr="00B67C6E">
        <w:rPr>
          <w:rFonts w:asciiTheme="majorBidi" w:hAnsiTheme="majorBidi" w:cstheme="majorBidi"/>
          <w:b/>
          <w:bCs/>
          <w:szCs w:val="24"/>
        </w:rPr>
        <w:t>[</w:t>
      </w:r>
      <w:r w:rsidR="004F3E95">
        <w:rPr>
          <w:rFonts w:asciiTheme="majorBidi" w:hAnsiTheme="majorBidi" w:cstheme="majorBidi"/>
          <w:b/>
          <w:bCs/>
          <w:szCs w:val="24"/>
        </w:rPr>
        <w:t>18</w:t>
      </w:r>
      <w:r w:rsidR="00B67C6E" w:rsidRPr="00B67C6E">
        <w:rPr>
          <w:rFonts w:asciiTheme="majorBidi" w:hAnsiTheme="majorBidi" w:cstheme="majorBidi"/>
          <w:b/>
          <w:bCs/>
          <w:szCs w:val="24"/>
        </w:rPr>
        <w:t>]</w:t>
      </w:r>
      <w:r w:rsidR="00B67C6E">
        <w:rPr>
          <w:rFonts w:asciiTheme="majorBidi" w:hAnsiTheme="majorBidi" w:cstheme="majorBidi"/>
          <w:szCs w:val="24"/>
        </w:rPr>
        <w:t xml:space="preserve"> </w:t>
      </w:r>
      <w:r w:rsidR="000B6964" w:rsidRPr="00F15D5F">
        <w:rPr>
          <w:rFonts w:asciiTheme="majorBidi" w:hAnsiTheme="majorBidi" w:cstheme="majorBidi"/>
          <w:szCs w:val="24"/>
        </w:rPr>
        <w:t>have reported that physicians had a consistently positive attitude towards pat</w:t>
      </w:r>
      <w:r w:rsidR="006F5C3C">
        <w:rPr>
          <w:rFonts w:asciiTheme="majorBidi" w:hAnsiTheme="majorBidi" w:cstheme="majorBidi"/>
          <w:szCs w:val="24"/>
        </w:rPr>
        <w:t>ient’s autonomy in their study.</w:t>
      </w:r>
    </w:p>
    <w:p w:rsidR="000B68F8" w:rsidRPr="00F15D5F" w:rsidRDefault="000B68F8" w:rsidP="000B68F8">
      <w:pPr>
        <w:autoSpaceDE w:val="0"/>
        <w:autoSpaceDN w:val="0"/>
        <w:bidi w:val="0"/>
        <w:adjustRightInd w:val="0"/>
        <w:jc w:val="both"/>
        <w:rPr>
          <w:rFonts w:asciiTheme="majorBidi" w:eastAsia="Calibri" w:hAnsiTheme="majorBidi" w:cstheme="majorBidi"/>
          <w:color w:val="000000"/>
          <w:szCs w:val="24"/>
          <w:lang w:eastAsia="en-US"/>
        </w:rPr>
      </w:pPr>
    </w:p>
    <w:p w:rsidR="008F78AD" w:rsidRPr="00F15D5F" w:rsidRDefault="002E2DA5" w:rsidP="00FD7C71">
      <w:pPr>
        <w:autoSpaceDE w:val="0"/>
        <w:autoSpaceDN w:val="0"/>
        <w:bidi w:val="0"/>
        <w:adjustRightInd w:val="0"/>
        <w:jc w:val="both"/>
        <w:rPr>
          <w:rFonts w:asciiTheme="majorBidi" w:eastAsia="ArnoPro-LightDisplay" w:hAnsiTheme="majorBidi" w:cstheme="majorBidi"/>
          <w:b/>
          <w:bCs/>
          <w:szCs w:val="24"/>
          <w:lang w:eastAsia="en-US"/>
        </w:rPr>
      </w:pPr>
      <w:r>
        <w:rPr>
          <w:rFonts w:asciiTheme="majorBidi" w:eastAsia="Calibri" w:hAnsiTheme="majorBidi" w:cstheme="majorBidi"/>
          <w:color w:val="000000"/>
          <w:szCs w:val="24"/>
          <w:lang w:eastAsia="en-US"/>
        </w:rPr>
        <w:t>Concerning physicians’</w:t>
      </w:r>
      <w:r w:rsidR="008F78AD" w:rsidRPr="00F15D5F">
        <w:rPr>
          <w:rFonts w:asciiTheme="majorBidi" w:eastAsia="Calibri" w:hAnsiTheme="majorBidi" w:cstheme="majorBidi"/>
          <w:color w:val="000000"/>
          <w:szCs w:val="24"/>
          <w:lang w:eastAsia="en-US"/>
        </w:rPr>
        <w:t xml:space="preserve"> knowledge about </w:t>
      </w:r>
      <w:r w:rsidR="008F78AD" w:rsidRPr="00FA3C2F">
        <w:rPr>
          <w:rFonts w:asciiTheme="majorBidi" w:eastAsia="Calibri" w:hAnsiTheme="majorBidi" w:cstheme="majorBidi"/>
          <w:color w:val="000000"/>
          <w:szCs w:val="24"/>
          <w:lang w:eastAsia="en-US"/>
        </w:rPr>
        <w:t>the</w:t>
      </w:r>
      <w:r w:rsidR="00F64DF7" w:rsidRPr="00FA3C2F">
        <w:rPr>
          <w:rFonts w:asciiTheme="majorBidi" w:eastAsia="Calibri" w:hAnsiTheme="majorBidi" w:cstheme="majorBidi"/>
          <w:color w:val="000000"/>
          <w:szCs w:val="24"/>
          <w:lang w:eastAsia="en-US"/>
        </w:rPr>
        <w:t xml:space="preserve"> main purpose </w:t>
      </w:r>
      <w:r>
        <w:rPr>
          <w:rFonts w:asciiTheme="majorBidi" w:eastAsia="Calibri" w:hAnsiTheme="majorBidi" w:cstheme="majorBidi"/>
          <w:color w:val="000000"/>
          <w:szCs w:val="24"/>
          <w:lang w:eastAsia="en-US"/>
        </w:rPr>
        <w:t xml:space="preserve">and process </w:t>
      </w:r>
      <w:r w:rsidR="00F64DF7" w:rsidRPr="00FA3C2F">
        <w:rPr>
          <w:rFonts w:asciiTheme="majorBidi" w:eastAsia="Calibri" w:hAnsiTheme="majorBidi" w:cstheme="majorBidi"/>
          <w:color w:val="000000"/>
          <w:szCs w:val="24"/>
          <w:lang w:eastAsia="en-US"/>
        </w:rPr>
        <w:t>of</w:t>
      </w:r>
      <w:r w:rsidR="008F78AD" w:rsidRPr="00FA3C2F">
        <w:rPr>
          <w:rFonts w:asciiTheme="majorBidi" w:eastAsia="Calibri" w:hAnsiTheme="majorBidi" w:cstheme="majorBidi"/>
          <w:color w:val="000000"/>
          <w:szCs w:val="24"/>
          <w:lang w:eastAsia="en-US"/>
        </w:rPr>
        <w:t xml:space="preserve"> </w:t>
      </w:r>
      <w:r>
        <w:rPr>
          <w:rFonts w:asciiTheme="majorBidi" w:eastAsia="Calibri" w:hAnsiTheme="majorBidi" w:cstheme="majorBidi"/>
          <w:color w:val="000000"/>
          <w:szCs w:val="24"/>
          <w:lang w:eastAsia="en-US"/>
        </w:rPr>
        <w:t xml:space="preserve">the </w:t>
      </w:r>
      <w:r w:rsidR="008F78AD" w:rsidRPr="00FA3C2F">
        <w:rPr>
          <w:rFonts w:asciiTheme="majorBidi" w:eastAsia="Calibri" w:hAnsiTheme="majorBidi" w:cstheme="majorBidi"/>
          <w:color w:val="000000"/>
          <w:szCs w:val="24"/>
          <w:lang w:eastAsia="en-US"/>
        </w:rPr>
        <w:t>informed</w:t>
      </w:r>
      <w:r w:rsidR="00476DD4" w:rsidRPr="00FA3C2F">
        <w:rPr>
          <w:rFonts w:asciiTheme="majorBidi" w:eastAsia="Calibri" w:hAnsiTheme="majorBidi" w:cstheme="majorBidi"/>
          <w:color w:val="000000"/>
          <w:szCs w:val="24"/>
          <w:lang w:eastAsia="en-US"/>
        </w:rPr>
        <w:t xml:space="preserve"> consent</w:t>
      </w:r>
      <w:r w:rsidR="008F78AD" w:rsidRPr="00F15D5F">
        <w:rPr>
          <w:rFonts w:asciiTheme="majorBidi" w:eastAsia="Calibri" w:hAnsiTheme="majorBidi" w:cstheme="majorBidi"/>
          <w:color w:val="000000"/>
          <w:szCs w:val="24"/>
          <w:lang w:eastAsia="en-US"/>
        </w:rPr>
        <w:t xml:space="preserve">. </w:t>
      </w:r>
      <w:r>
        <w:rPr>
          <w:rFonts w:asciiTheme="majorBidi" w:eastAsia="Calibri" w:hAnsiTheme="majorBidi" w:cstheme="majorBidi"/>
          <w:color w:val="000000"/>
          <w:szCs w:val="24"/>
          <w:lang w:eastAsia="en-US"/>
        </w:rPr>
        <w:t>Results are in agreement with another</w:t>
      </w:r>
      <w:r w:rsidR="009979B3" w:rsidRPr="00F15D5F">
        <w:rPr>
          <w:rFonts w:asciiTheme="majorBidi" w:eastAsia="Calibri" w:hAnsiTheme="majorBidi" w:cstheme="majorBidi"/>
          <w:color w:val="000000"/>
          <w:szCs w:val="24"/>
          <w:lang w:eastAsia="en-US"/>
        </w:rPr>
        <w:t xml:space="preserve"> study done to assess </w:t>
      </w:r>
      <w:r w:rsidR="009979B3" w:rsidRPr="00F15D5F">
        <w:rPr>
          <w:rFonts w:asciiTheme="majorBidi" w:hAnsiTheme="majorBidi" w:cstheme="majorBidi"/>
          <w:szCs w:val="24"/>
          <w:lang w:bidi="ar-EG"/>
        </w:rPr>
        <w:t>Knowledge, practice and perception towards the informed consent process among physicians and patients at Cairo University Hospitals</w:t>
      </w:r>
      <w:r w:rsidR="00DD456D" w:rsidRPr="00F15D5F">
        <w:rPr>
          <w:rFonts w:asciiTheme="majorBidi" w:hAnsiTheme="majorBidi" w:cstheme="majorBidi"/>
          <w:szCs w:val="24"/>
          <w:lang w:bidi="ar-EG"/>
        </w:rPr>
        <w:t xml:space="preserve"> </w:t>
      </w:r>
      <w:r w:rsidR="00B67C6E">
        <w:rPr>
          <w:rFonts w:asciiTheme="majorBidi" w:hAnsiTheme="majorBidi" w:cstheme="majorBidi"/>
          <w:b/>
          <w:bCs/>
          <w:szCs w:val="24"/>
          <w:lang w:bidi="ar-EG"/>
        </w:rPr>
        <w:t>[</w:t>
      </w:r>
      <w:r w:rsidR="004F3E95">
        <w:rPr>
          <w:rFonts w:asciiTheme="majorBidi" w:hAnsiTheme="majorBidi" w:cstheme="majorBidi"/>
          <w:b/>
          <w:bCs/>
          <w:szCs w:val="24"/>
          <w:lang w:bidi="ar-EG"/>
        </w:rPr>
        <w:t>19</w:t>
      </w:r>
      <w:r w:rsidR="00B67C6E">
        <w:rPr>
          <w:rFonts w:asciiTheme="majorBidi" w:hAnsiTheme="majorBidi" w:cstheme="majorBidi"/>
          <w:b/>
          <w:bCs/>
          <w:szCs w:val="24"/>
          <w:lang w:bidi="ar-EG"/>
        </w:rPr>
        <w:t>]</w:t>
      </w:r>
      <w:r w:rsidR="00FA3C2F" w:rsidRPr="00FA3C2F">
        <w:rPr>
          <w:rFonts w:asciiTheme="majorBidi" w:hAnsiTheme="majorBidi" w:cstheme="majorBidi"/>
          <w:szCs w:val="24"/>
          <w:lang w:bidi="ar-EG"/>
        </w:rPr>
        <w:t>.</w:t>
      </w:r>
    </w:p>
    <w:p w:rsidR="000B6964" w:rsidRPr="00F15D5F" w:rsidRDefault="000B6964" w:rsidP="00435349">
      <w:pPr>
        <w:autoSpaceDE w:val="0"/>
        <w:autoSpaceDN w:val="0"/>
        <w:bidi w:val="0"/>
        <w:adjustRightInd w:val="0"/>
        <w:jc w:val="both"/>
        <w:rPr>
          <w:rFonts w:asciiTheme="majorBidi" w:eastAsia="Calibri" w:hAnsiTheme="majorBidi" w:cstheme="majorBidi"/>
          <w:b/>
          <w:bCs/>
          <w:color w:val="000000"/>
          <w:szCs w:val="24"/>
          <w:lang w:eastAsia="en-US"/>
        </w:rPr>
      </w:pPr>
    </w:p>
    <w:p w:rsidR="000B6964" w:rsidRPr="00F15D5F" w:rsidRDefault="000B6964" w:rsidP="00FD7C71">
      <w:pPr>
        <w:autoSpaceDE w:val="0"/>
        <w:autoSpaceDN w:val="0"/>
        <w:bidi w:val="0"/>
        <w:adjustRightInd w:val="0"/>
        <w:jc w:val="both"/>
        <w:rPr>
          <w:rFonts w:asciiTheme="majorBidi" w:eastAsia="Calibri" w:hAnsiTheme="majorBidi" w:cstheme="majorBidi"/>
          <w:b/>
          <w:bCs/>
          <w:color w:val="000000"/>
          <w:szCs w:val="24"/>
          <w:lang w:eastAsia="en-US"/>
        </w:rPr>
      </w:pPr>
      <w:r w:rsidRPr="00F15D5F">
        <w:rPr>
          <w:rFonts w:asciiTheme="majorBidi" w:hAnsiTheme="majorBidi" w:cstheme="majorBidi"/>
          <w:szCs w:val="24"/>
        </w:rPr>
        <w:t>Confidentiality is among the core issues of doctor patient relationship.</w:t>
      </w:r>
      <w:r w:rsidR="005F3BAA" w:rsidRPr="00F15D5F">
        <w:rPr>
          <w:rFonts w:asciiTheme="majorBidi" w:hAnsiTheme="majorBidi" w:cstheme="majorBidi"/>
          <w:szCs w:val="24"/>
        </w:rPr>
        <w:t xml:space="preserve"> The</w:t>
      </w:r>
      <w:r w:rsidRPr="00F15D5F">
        <w:rPr>
          <w:rFonts w:asciiTheme="majorBidi" w:hAnsiTheme="majorBidi" w:cstheme="majorBidi"/>
          <w:szCs w:val="24"/>
        </w:rPr>
        <w:t xml:space="preserve"> present study </w:t>
      </w:r>
      <w:r w:rsidR="00FD7C71" w:rsidRPr="00F15D5F">
        <w:rPr>
          <w:rFonts w:asciiTheme="majorBidi" w:hAnsiTheme="majorBidi" w:cstheme="majorBidi"/>
          <w:szCs w:val="24"/>
        </w:rPr>
        <w:t xml:space="preserve">and </w:t>
      </w:r>
      <w:r w:rsidR="00FD7C71" w:rsidRPr="000F59AC">
        <w:rPr>
          <w:rFonts w:asciiTheme="majorBidi" w:hAnsiTheme="majorBidi" w:cstheme="majorBidi"/>
          <w:b/>
          <w:bCs/>
          <w:szCs w:val="24"/>
        </w:rPr>
        <w:t>Hariharan</w:t>
      </w:r>
      <w:r w:rsidRPr="000F59AC">
        <w:rPr>
          <w:rFonts w:asciiTheme="majorBidi" w:hAnsiTheme="majorBidi" w:cstheme="majorBidi"/>
          <w:b/>
          <w:bCs/>
          <w:szCs w:val="24"/>
        </w:rPr>
        <w:t xml:space="preserve"> </w:t>
      </w:r>
      <w:r w:rsidRPr="001E231B">
        <w:rPr>
          <w:rFonts w:asciiTheme="majorBidi" w:hAnsiTheme="majorBidi" w:cstheme="majorBidi"/>
          <w:b/>
          <w:bCs/>
          <w:szCs w:val="24"/>
        </w:rPr>
        <w:t>et al, 2007</w:t>
      </w:r>
      <w:r w:rsidR="00B67C6E">
        <w:rPr>
          <w:rFonts w:asciiTheme="majorBidi" w:hAnsiTheme="majorBidi" w:cstheme="majorBidi"/>
          <w:b/>
          <w:bCs/>
          <w:szCs w:val="24"/>
        </w:rPr>
        <w:t xml:space="preserve"> [10</w:t>
      </w:r>
      <w:r w:rsidR="00FD7C71">
        <w:rPr>
          <w:rFonts w:asciiTheme="majorBidi" w:hAnsiTheme="majorBidi" w:cstheme="majorBidi"/>
          <w:b/>
          <w:bCs/>
          <w:szCs w:val="24"/>
        </w:rPr>
        <w:t xml:space="preserve">] </w:t>
      </w:r>
      <w:r w:rsidR="00FD7C71" w:rsidRPr="00F15D5F">
        <w:rPr>
          <w:rFonts w:asciiTheme="majorBidi" w:hAnsiTheme="majorBidi" w:cstheme="majorBidi"/>
          <w:szCs w:val="24"/>
        </w:rPr>
        <w:t>reported</w:t>
      </w:r>
      <w:r w:rsidR="003934C5" w:rsidRPr="00F15D5F">
        <w:rPr>
          <w:rFonts w:asciiTheme="majorBidi" w:hAnsiTheme="majorBidi" w:cstheme="majorBidi"/>
          <w:szCs w:val="24"/>
        </w:rPr>
        <w:t xml:space="preserve"> that </w:t>
      </w:r>
      <w:r w:rsidRPr="00F15D5F">
        <w:rPr>
          <w:rFonts w:asciiTheme="majorBidi" w:hAnsiTheme="majorBidi" w:cstheme="majorBidi"/>
          <w:szCs w:val="24"/>
        </w:rPr>
        <w:t>mos</w:t>
      </w:r>
      <w:r w:rsidR="002B4876" w:rsidRPr="00F15D5F">
        <w:rPr>
          <w:rFonts w:asciiTheme="majorBidi" w:hAnsiTheme="majorBidi" w:cstheme="majorBidi"/>
          <w:szCs w:val="24"/>
        </w:rPr>
        <w:t xml:space="preserve">t of the respondents agreed that </w:t>
      </w:r>
      <w:r w:rsidRPr="00F15D5F">
        <w:rPr>
          <w:rFonts w:asciiTheme="majorBidi" w:hAnsiTheme="majorBidi" w:cstheme="majorBidi"/>
          <w:szCs w:val="24"/>
        </w:rPr>
        <w:t>confiden</w:t>
      </w:r>
      <w:r w:rsidR="004D3FC7" w:rsidRPr="00F15D5F">
        <w:rPr>
          <w:rFonts w:asciiTheme="majorBidi" w:hAnsiTheme="majorBidi" w:cstheme="majorBidi"/>
          <w:szCs w:val="24"/>
        </w:rPr>
        <w:t>tiality</w:t>
      </w:r>
      <w:r w:rsidR="00790EC8" w:rsidRPr="00F15D5F">
        <w:rPr>
          <w:rFonts w:asciiTheme="majorBidi" w:hAnsiTheme="majorBidi" w:cstheme="majorBidi"/>
          <w:szCs w:val="24"/>
        </w:rPr>
        <w:t xml:space="preserve"> and patient privacy</w:t>
      </w:r>
      <w:r w:rsidR="004D3FC7" w:rsidRPr="00F15D5F">
        <w:rPr>
          <w:rFonts w:asciiTheme="majorBidi" w:hAnsiTheme="majorBidi" w:cstheme="majorBidi"/>
          <w:szCs w:val="24"/>
        </w:rPr>
        <w:t xml:space="preserve"> to be important and </w:t>
      </w:r>
      <w:r w:rsidR="00B5014C" w:rsidRPr="00F15D5F">
        <w:rPr>
          <w:rFonts w:asciiTheme="majorBidi" w:hAnsiTheme="majorBidi" w:cstheme="majorBidi"/>
          <w:szCs w:val="24"/>
        </w:rPr>
        <w:t xml:space="preserve">few </w:t>
      </w:r>
      <w:r w:rsidRPr="00F15D5F">
        <w:rPr>
          <w:rFonts w:asciiTheme="majorBidi" w:hAnsiTheme="majorBidi" w:cstheme="majorBidi"/>
          <w:szCs w:val="24"/>
        </w:rPr>
        <w:t>were in favor of informing relatives about patient’s condition</w:t>
      </w:r>
      <w:r w:rsidR="00FD7C71">
        <w:rPr>
          <w:rFonts w:asciiTheme="majorBidi" w:hAnsiTheme="majorBidi" w:cstheme="majorBidi"/>
          <w:szCs w:val="24"/>
        </w:rPr>
        <w:t xml:space="preserve"> </w:t>
      </w:r>
      <w:r w:rsidR="00B67C6E">
        <w:rPr>
          <w:rFonts w:asciiTheme="majorBidi" w:hAnsiTheme="majorBidi" w:cstheme="majorBidi"/>
          <w:b/>
          <w:bCs/>
          <w:szCs w:val="24"/>
        </w:rPr>
        <w:t>[</w:t>
      </w:r>
      <w:r w:rsidR="002700B1">
        <w:rPr>
          <w:rFonts w:asciiTheme="majorBidi" w:hAnsiTheme="majorBidi" w:cstheme="majorBidi"/>
          <w:b/>
          <w:bCs/>
          <w:szCs w:val="24"/>
        </w:rPr>
        <w:t>1</w:t>
      </w:r>
      <w:r w:rsidR="004F3E95">
        <w:rPr>
          <w:rFonts w:asciiTheme="majorBidi" w:hAnsiTheme="majorBidi" w:cstheme="majorBidi"/>
          <w:b/>
          <w:bCs/>
          <w:szCs w:val="24"/>
        </w:rPr>
        <w:t>7</w:t>
      </w:r>
      <w:r w:rsidR="00B67C6E">
        <w:rPr>
          <w:rFonts w:asciiTheme="majorBidi" w:hAnsiTheme="majorBidi" w:cstheme="majorBidi"/>
          <w:b/>
          <w:bCs/>
          <w:szCs w:val="24"/>
        </w:rPr>
        <w:t>]</w:t>
      </w:r>
      <w:r w:rsidR="00FA3C2F" w:rsidRPr="00F15D5F">
        <w:rPr>
          <w:rFonts w:asciiTheme="majorBidi" w:hAnsiTheme="majorBidi" w:cstheme="majorBidi"/>
          <w:szCs w:val="24"/>
        </w:rPr>
        <w:t>.</w:t>
      </w:r>
      <w:r w:rsidR="00DD456D" w:rsidRPr="00F15D5F">
        <w:rPr>
          <w:rFonts w:asciiTheme="majorBidi" w:hAnsiTheme="majorBidi" w:cstheme="majorBidi"/>
          <w:b/>
          <w:bCs/>
          <w:szCs w:val="24"/>
        </w:rPr>
        <w:t xml:space="preserve"> </w:t>
      </w:r>
      <w:r w:rsidR="009979B3" w:rsidRPr="00F15D5F">
        <w:rPr>
          <w:rFonts w:asciiTheme="majorBidi" w:hAnsiTheme="majorBidi" w:cstheme="majorBidi"/>
          <w:szCs w:val="24"/>
        </w:rPr>
        <w:t xml:space="preserve">    </w:t>
      </w:r>
      <w:r w:rsidR="001F25F5">
        <w:rPr>
          <w:rFonts w:asciiTheme="majorBidi" w:hAnsiTheme="majorBidi" w:cstheme="majorBidi"/>
          <w:szCs w:val="24"/>
        </w:rPr>
        <w:t xml:space="preserve"> </w:t>
      </w:r>
    </w:p>
    <w:p w:rsidR="005F3BAA" w:rsidRPr="00F15D5F" w:rsidRDefault="005F3BAA" w:rsidP="005F3BAA">
      <w:pPr>
        <w:autoSpaceDE w:val="0"/>
        <w:autoSpaceDN w:val="0"/>
        <w:bidi w:val="0"/>
        <w:adjustRightInd w:val="0"/>
        <w:jc w:val="both"/>
        <w:rPr>
          <w:rFonts w:asciiTheme="majorBidi" w:eastAsia="ArnoPro-LightDisplay" w:hAnsiTheme="majorBidi" w:cstheme="majorBidi"/>
          <w:szCs w:val="24"/>
          <w:lang w:eastAsia="en-US"/>
        </w:rPr>
      </w:pPr>
    </w:p>
    <w:p w:rsidR="00193718" w:rsidRPr="00F15D5F" w:rsidRDefault="00C26B34" w:rsidP="003B0654">
      <w:pPr>
        <w:autoSpaceDE w:val="0"/>
        <w:autoSpaceDN w:val="0"/>
        <w:bidi w:val="0"/>
        <w:adjustRightInd w:val="0"/>
        <w:jc w:val="both"/>
        <w:rPr>
          <w:rFonts w:asciiTheme="majorBidi" w:eastAsia="ArnoPro-LightDisplay" w:hAnsiTheme="majorBidi" w:cstheme="majorBidi"/>
          <w:b/>
          <w:bCs/>
          <w:szCs w:val="24"/>
          <w:lang w:eastAsia="en-US"/>
        </w:rPr>
      </w:pPr>
      <w:r w:rsidRPr="00F15D5F">
        <w:rPr>
          <w:rFonts w:asciiTheme="majorBidi" w:eastAsia="ArnoPro-LightDisplay" w:hAnsiTheme="majorBidi" w:cstheme="majorBidi"/>
          <w:szCs w:val="24"/>
          <w:lang w:eastAsia="en-US"/>
        </w:rPr>
        <w:t>This result suggests tha</w:t>
      </w:r>
      <w:r w:rsidR="003934C5" w:rsidRPr="00F15D5F">
        <w:rPr>
          <w:rFonts w:asciiTheme="majorBidi" w:eastAsia="ArnoPro-LightDisplay" w:hAnsiTheme="majorBidi" w:cstheme="majorBidi"/>
          <w:szCs w:val="24"/>
          <w:lang w:eastAsia="en-US"/>
        </w:rPr>
        <w:t>t medical ethics education</w:t>
      </w:r>
      <w:r w:rsidRPr="00F15D5F">
        <w:rPr>
          <w:rFonts w:asciiTheme="majorBidi" w:eastAsia="ArnoPro-LightDisplay" w:hAnsiTheme="majorBidi" w:cstheme="majorBidi"/>
          <w:szCs w:val="24"/>
          <w:lang w:eastAsia="en-US"/>
        </w:rPr>
        <w:t xml:space="preserve"> </w:t>
      </w:r>
      <w:r w:rsidR="00A835B0" w:rsidRPr="001F25F5">
        <w:rPr>
          <w:rFonts w:asciiTheme="majorBidi" w:eastAsia="ArnoPro-LightDisplay" w:hAnsiTheme="majorBidi" w:cstheme="majorBidi"/>
          <w:szCs w:val="24"/>
          <w:lang w:eastAsia="en-US"/>
        </w:rPr>
        <w:t>in</w:t>
      </w:r>
      <w:r w:rsidR="00A835B0" w:rsidRPr="00F15D5F">
        <w:rPr>
          <w:rFonts w:asciiTheme="majorBidi" w:eastAsia="ArnoPro-LightDisplay" w:hAnsiTheme="majorBidi" w:cstheme="majorBidi"/>
          <w:szCs w:val="24"/>
          <w:lang w:eastAsia="en-US"/>
        </w:rPr>
        <w:t xml:space="preserve"> this study </w:t>
      </w:r>
      <w:r w:rsidRPr="00F15D5F">
        <w:rPr>
          <w:rFonts w:asciiTheme="majorBidi" w:eastAsia="ArnoPro-LightDisplay" w:hAnsiTheme="majorBidi" w:cstheme="majorBidi"/>
          <w:szCs w:val="24"/>
          <w:lang w:eastAsia="en-US"/>
        </w:rPr>
        <w:t xml:space="preserve">strengthened in topics where knowledge levels were low. Medical education should also address changing attitudes and perceptions of residents. Previous research suggested that positive attitudes of residents toward ethics preparation improved beneficial outcomes of educational innovations </w:t>
      </w:r>
      <w:r w:rsidR="00DA2BC4">
        <w:rPr>
          <w:rFonts w:asciiTheme="majorBidi" w:eastAsia="ArnoPro-LightDisplay" w:hAnsiTheme="majorBidi" w:cstheme="majorBidi"/>
          <w:b/>
          <w:bCs/>
          <w:szCs w:val="24"/>
          <w:lang w:eastAsia="en-US"/>
        </w:rPr>
        <w:t>[2</w:t>
      </w:r>
      <w:r w:rsidR="004F3E95">
        <w:rPr>
          <w:rFonts w:asciiTheme="majorBidi" w:eastAsia="ArnoPro-LightDisplay" w:hAnsiTheme="majorBidi" w:cstheme="majorBidi"/>
          <w:b/>
          <w:bCs/>
          <w:szCs w:val="24"/>
          <w:lang w:eastAsia="en-US"/>
        </w:rPr>
        <w:t>0</w:t>
      </w:r>
      <w:r w:rsidR="00DA2BC4">
        <w:rPr>
          <w:rFonts w:asciiTheme="majorBidi" w:eastAsia="ArnoPro-LightDisplay" w:hAnsiTheme="majorBidi" w:cstheme="majorBidi"/>
          <w:b/>
          <w:bCs/>
          <w:szCs w:val="24"/>
          <w:lang w:eastAsia="en-US"/>
        </w:rPr>
        <w:t>]</w:t>
      </w:r>
      <w:r w:rsidRPr="00F15D5F">
        <w:rPr>
          <w:rFonts w:asciiTheme="majorBidi" w:eastAsia="ArnoPro-LightDisplay" w:hAnsiTheme="majorBidi" w:cstheme="majorBidi"/>
          <w:szCs w:val="24"/>
          <w:lang w:eastAsia="en-US"/>
        </w:rPr>
        <w:t>. Such findings</w:t>
      </w:r>
      <w:r w:rsidR="00A835B0" w:rsidRPr="00F15D5F">
        <w:rPr>
          <w:rFonts w:asciiTheme="majorBidi" w:eastAsia="ArnoPro-LightDisplay" w:hAnsiTheme="majorBidi" w:cstheme="majorBidi"/>
          <w:szCs w:val="24"/>
          <w:lang w:eastAsia="en-US"/>
        </w:rPr>
        <w:t xml:space="preserve"> </w:t>
      </w:r>
      <w:r w:rsidRPr="00F15D5F">
        <w:rPr>
          <w:rFonts w:asciiTheme="majorBidi" w:eastAsia="ArnoPro-LightDisplay" w:hAnsiTheme="majorBidi" w:cstheme="majorBidi"/>
          <w:szCs w:val="24"/>
          <w:lang w:eastAsia="en-US"/>
        </w:rPr>
        <w:t>support the belief that assessing trainees’ attitudes, views and preferences is important in developing curricular approaches attuned to their concerns</w:t>
      </w:r>
      <w:r w:rsidR="004C7D36" w:rsidRPr="00F15D5F">
        <w:rPr>
          <w:rFonts w:asciiTheme="majorBidi" w:eastAsia="ArnoPro-LightDisplay" w:hAnsiTheme="majorBidi" w:cstheme="majorBidi"/>
          <w:szCs w:val="24"/>
          <w:lang w:eastAsia="en-US"/>
        </w:rPr>
        <w:t xml:space="preserve"> </w:t>
      </w:r>
      <w:r w:rsidRPr="00F15D5F">
        <w:rPr>
          <w:rFonts w:asciiTheme="majorBidi" w:eastAsia="ArnoPro-LightDisplay" w:hAnsiTheme="majorBidi" w:cstheme="majorBidi"/>
          <w:szCs w:val="24"/>
          <w:lang w:eastAsia="en-US"/>
        </w:rPr>
        <w:t xml:space="preserve"> and experiences </w:t>
      </w:r>
      <w:r w:rsidR="008566AA">
        <w:rPr>
          <w:rFonts w:asciiTheme="majorBidi" w:eastAsia="ArnoPro-LightDisplay" w:hAnsiTheme="majorBidi" w:cstheme="majorBidi"/>
          <w:b/>
          <w:bCs/>
          <w:szCs w:val="24"/>
          <w:lang w:eastAsia="en-US"/>
        </w:rPr>
        <w:t>[2</w:t>
      </w:r>
      <w:r w:rsidR="004F3E95">
        <w:rPr>
          <w:rFonts w:asciiTheme="majorBidi" w:eastAsia="ArnoPro-LightDisplay" w:hAnsiTheme="majorBidi" w:cstheme="majorBidi"/>
          <w:b/>
          <w:bCs/>
          <w:szCs w:val="24"/>
          <w:lang w:eastAsia="en-US"/>
        </w:rPr>
        <w:t>1</w:t>
      </w:r>
      <w:r w:rsidR="008566AA">
        <w:rPr>
          <w:rFonts w:asciiTheme="majorBidi" w:eastAsia="ArnoPro-LightDisplay" w:hAnsiTheme="majorBidi" w:cstheme="majorBidi"/>
          <w:b/>
          <w:bCs/>
          <w:szCs w:val="24"/>
          <w:lang w:eastAsia="en-US"/>
        </w:rPr>
        <w:t>]</w:t>
      </w:r>
      <w:r w:rsidR="001F25F5">
        <w:rPr>
          <w:rFonts w:asciiTheme="majorBidi" w:eastAsia="ArnoPro-LightDisplay" w:hAnsiTheme="majorBidi" w:cstheme="majorBidi"/>
          <w:szCs w:val="24"/>
          <w:lang w:eastAsia="en-US"/>
        </w:rPr>
        <w:t>.</w:t>
      </w:r>
    </w:p>
    <w:p w:rsidR="00446B09" w:rsidRPr="00F15D5F" w:rsidRDefault="00446B09" w:rsidP="00446B09">
      <w:pPr>
        <w:autoSpaceDE w:val="0"/>
        <w:autoSpaceDN w:val="0"/>
        <w:bidi w:val="0"/>
        <w:adjustRightInd w:val="0"/>
        <w:jc w:val="both"/>
        <w:rPr>
          <w:rFonts w:asciiTheme="majorBidi" w:eastAsia="ArnoPro-LightDisplay" w:hAnsiTheme="majorBidi" w:cstheme="majorBidi"/>
          <w:b/>
          <w:bCs/>
          <w:szCs w:val="24"/>
          <w:lang w:eastAsia="en-US"/>
        </w:rPr>
      </w:pPr>
    </w:p>
    <w:p w:rsidR="00A81A28" w:rsidRPr="00F15D5F" w:rsidRDefault="00A81A28" w:rsidP="003B0654">
      <w:pPr>
        <w:autoSpaceDE w:val="0"/>
        <w:autoSpaceDN w:val="0"/>
        <w:bidi w:val="0"/>
        <w:adjustRightInd w:val="0"/>
        <w:jc w:val="both"/>
        <w:rPr>
          <w:rFonts w:asciiTheme="majorBidi" w:eastAsia="ArnoPro-LightDisplay" w:hAnsiTheme="majorBidi" w:cstheme="majorBidi"/>
          <w:szCs w:val="24"/>
          <w:lang w:eastAsia="en-US"/>
        </w:rPr>
      </w:pPr>
      <w:r w:rsidRPr="001F25F5">
        <w:rPr>
          <w:rFonts w:asciiTheme="majorBidi" w:hAnsiTheme="majorBidi" w:cstheme="majorBidi"/>
          <w:szCs w:val="24"/>
          <w:lang w:bidi="ar-EG"/>
        </w:rPr>
        <w:t xml:space="preserve">The implementation of the informed consent process differs markedly in-between countries and among different medical </w:t>
      </w:r>
      <w:r w:rsidR="00D76550" w:rsidRPr="001F25F5">
        <w:rPr>
          <w:rFonts w:asciiTheme="majorBidi" w:hAnsiTheme="majorBidi" w:cstheme="majorBidi"/>
          <w:szCs w:val="24"/>
          <w:lang w:bidi="ar-EG"/>
        </w:rPr>
        <w:t>specialties</w:t>
      </w:r>
      <w:r w:rsidR="000F59AC">
        <w:rPr>
          <w:rFonts w:asciiTheme="majorBidi" w:hAnsiTheme="majorBidi" w:cstheme="majorBidi"/>
          <w:szCs w:val="24"/>
          <w:lang w:bidi="ar-EG"/>
        </w:rPr>
        <w:t>. Although, it is</w:t>
      </w:r>
      <w:r w:rsidRPr="001F25F5">
        <w:rPr>
          <w:rFonts w:asciiTheme="majorBidi" w:hAnsiTheme="majorBidi" w:cstheme="majorBidi"/>
          <w:szCs w:val="24"/>
          <w:lang w:bidi="ar-EG"/>
        </w:rPr>
        <w:t xml:space="preserve"> as a standard procedure in developed countries for providing the patients with information about diagnostic and treatment procedures, benefits, risk</w:t>
      </w:r>
      <w:r w:rsidR="001A5079" w:rsidRPr="001F25F5">
        <w:rPr>
          <w:rFonts w:asciiTheme="majorBidi" w:hAnsiTheme="majorBidi" w:cstheme="majorBidi"/>
          <w:szCs w:val="24"/>
          <w:lang w:bidi="ar-EG"/>
        </w:rPr>
        <w:t>s and alternatives of treatment</w:t>
      </w:r>
      <w:r w:rsidRPr="001F25F5">
        <w:rPr>
          <w:rFonts w:asciiTheme="majorBidi" w:hAnsiTheme="majorBidi" w:cstheme="majorBidi"/>
          <w:szCs w:val="24"/>
          <w:lang w:bidi="ar-EG"/>
        </w:rPr>
        <w:t>, it often fails to meet its go</w:t>
      </w:r>
      <w:r w:rsidR="00D76550" w:rsidRPr="001F25F5">
        <w:rPr>
          <w:rFonts w:asciiTheme="majorBidi" w:hAnsiTheme="majorBidi" w:cstheme="majorBidi"/>
          <w:szCs w:val="24"/>
          <w:lang w:bidi="ar-EG"/>
        </w:rPr>
        <w:t>al in many developing countries</w:t>
      </w:r>
      <w:r w:rsidR="001E231B" w:rsidRPr="001F25F5">
        <w:rPr>
          <w:rFonts w:asciiTheme="majorBidi" w:hAnsiTheme="majorBidi" w:cstheme="majorBidi"/>
          <w:szCs w:val="24"/>
          <w:lang w:bidi="ar-EG"/>
        </w:rPr>
        <w:t xml:space="preserve"> </w:t>
      </w:r>
      <w:r w:rsidR="008566AA">
        <w:rPr>
          <w:rFonts w:asciiTheme="majorBidi" w:hAnsiTheme="majorBidi" w:cstheme="majorBidi"/>
          <w:b/>
          <w:bCs/>
          <w:szCs w:val="24"/>
          <w:lang w:bidi="ar-EG"/>
        </w:rPr>
        <w:t>[2</w:t>
      </w:r>
      <w:r w:rsidR="004F3E95">
        <w:rPr>
          <w:rFonts w:asciiTheme="majorBidi" w:hAnsiTheme="majorBidi" w:cstheme="majorBidi"/>
          <w:b/>
          <w:bCs/>
          <w:szCs w:val="24"/>
          <w:lang w:bidi="ar-EG"/>
        </w:rPr>
        <w:t>2</w:t>
      </w:r>
      <w:r w:rsidR="008566AA">
        <w:rPr>
          <w:rFonts w:asciiTheme="majorBidi" w:hAnsiTheme="majorBidi" w:cstheme="majorBidi"/>
          <w:b/>
          <w:bCs/>
          <w:szCs w:val="24"/>
          <w:lang w:bidi="ar-EG"/>
        </w:rPr>
        <w:t>]</w:t>
      </w:r>
      <w:r w:rsidR="001E231B" w:rsidRPr="001F25F5">
        <w:rPr>
          <w:rFonts w:asciiTheme="majorBidi" w:hAnsiTheme="majorBidi" w:cstheme="majorBidi"/>
          <w:szCs w:val="24"/>
          <w:lang w:bidi="ar-EG"/>
        </w:rPr>
        <w:t>.</w:t>
      </w:r>
    </w:p>
    <w:p w:rsidR="004A2205" w:rsidRPr="00F15D5F" w:rsidRDefault="004A2205" w:rsidP="004A2205">
      <w:pPr>
        <w:autoSpaceDE w:val="0"/>
        <w:autoSpaceDN w:val="0"/>
        <w:bidi w:val="0"/>
        <w:adjustRightInd w:val="0"/>
        <w:jc w:val="both"/>
        <w:rPr>
          <w:rFonts w:asciiTheme="majorBidi" w:eastAsia="ArnoPro-LightDisplay" w:hAnsiTheme="majorBidi" w:cstheme="majorBidi"/>
          <w:szCs w:val="24"/>
          <w:lang w:eastAsia="en-US"/>
        </w:rPr>
      </w:pPr>
    </w:p>
    <w:p w:rsidR="00E17762" w:rsidRPr="00800565" w:rsidRDefault="002011C5" w:rsidP="007D0897">
      <w:pPr>
        <w:autoSpaceDE w:val="0"/>
        <w:autoSpaceDN w:val="0"/>
        <w:bidi w:val="0"/>
        <w:adjustRightInd w:val="0"/>
        <w:jc w:val="both"/>
        <w:rPr>
          <w:rFonts w:asciiTheme="majorBidi" w:eastAsia="ArnoPro-LightDisplay" w:hAnsiTheme="majorBidi" w:cstheme="majorBidi"/>
          <w:szCs w:val="24"/>
          <w:lang w:eastAsia="en-US"/>
        </w:rPr>
      </w:pPr>
      <w:r w:rsidRPr="00F15D5F">
        <w:rPr>
          <w:rFonts w:asciiTheme="majorBidi" w:hAnsiTheme="majorBidi" w:cstheme="majorBidi"/>
          <w:szCs w:val="24"/>
        </w:rPr>
        <w:t xml:space="preserve">In the </w:t>
      </w:r>
      <w:r w:rsidRPr="001F25F5">
        <w:rPr>
          <w:rFonts w:asciiTheme="majorBidi" w:hAnsiTheme="majorBidi" w:cstheme="majorBidi"/>
          <w:szCs w:val="24"/>
        </w:rPr>
        <w:t>current study</w:t>
      </w:r>
      <w:r w:rsidRPr="00F15D5F">
        <w:rPr>
          <w:rFonts w:asciiTheme="majorBidi" w:hAnsiTheme="majorBidi" w:cstheme="majorBidi"/>
          <w:szCs w:val="24"/>
        </w:rPr>
        <w:t>, more physicians c</w:t>
      </w:r>
      <w:r w:rsidR="00AC1E89">
        <w:rPr>
          <w:rFonts w:asciiTheme="majorBidi" w:hAnsiTheme="majorBidi" w:cstheme="majorBidi"/>
          <w:szCs w:val="24"/>
        </w:rPr>
        <w:t xml:space="preserve">orrectly knew that patients </w:t>
      </w:r>
      <w:r w:rsidRPr="00F15D5F">
        <w:rPr>
          <w:rFonts w:asciiTheme="majorBidi" w:hAnsiTheme="majorBidi" w:cstheme="majorBidi"/>
          <w:szCs w:val="24"/>
        </w:rPr>
        <w:t xml:space="preserve">not allowed </w:t>
      </w:r>
      <w:r w:rsidR="00AC1E89" w:rsidRPr="00F15D5F">
        <w:rPr>
          <w:rFonts w:asciiTheme="majorBidi" w:hAnsiTheme="majorBidi" w:cstheme="majorBidi"/>
          <w:szCs w:val="24"/>
        </w:rPr>
        <w:t>receiving</w:t>
      </w:r>
      <w:r w:rsidRPr="00F15D5F">
        <w:rPr>
          <w:rFonts w:asciiTheme="majorBidi" w:hAnsiTheme="majorBidi" w:cstheme="majorBidi"/>
          <w:szCs w:val="24"/>
        </w:rPr>
        <w:t xml:space="preserve"> a copy of t</w:t>
      </w:r>
      <w:r w:rsidR="00D34933" w:rsidRPr="00F15D5F">
        <w:rPr>
          <w:rFonts w:asciiTheme="majorBidi" w:hAnsiTheme="majorBidi" w:cstheme="majorBidi"/>
          <w:szCs w:val="24"/>
        </w:rPr>
        <w:t>he signed consent form</w:t>
      </w:r>
      <w:r w:rsidRPr="00F15D5F">
        <w:rPr>
          <w:rFonts w:asciiTheme="majorBidi" w:hAnsiTheme="majorBidi" w:cstheme="majorBidi"/>
          <w:szCs w:val="24"/>
        </w:rPr>
        <w:t xml:space="preserve">. In contrast, </w:t>
      </w:r>
      <w:proofErr w:type="spellStart"/>
      <w:r w:rsidRPr="002600CD">
        <w:rPr>
          <w:rFonts w:asciiTheme="majorBidi" w:hAnsiTheme="majorBidi" w:cstheme="majorBidi"/>
          <w:b/>
          <w:bCs/>
          <w:szCs w:val="24"/>
        </w:rPr>
        <w:t>Jukic</w:t>
      </w:r>
      <w:proofErr w:type="spellEnd"/>
      <w:r w:rsidRPr="002600CD">
        <w:rPr>
          <w:rFonts w:asciiTheme="majorBidi" w:hAnsiTheme="majorBidi" w:cstheme="majorBidi"/>
          <w:b/>
          <w:bCs/>
          <w:szCs w:val="24"/>
        </w:rPr>
        <w:t xml:space="preserve"> et al. </w:t>
      </w:r>
      <w:r w:rsidR="00914442" w:rsidRPr="002700B1">
        <w:rPr>
          <w:rFonts w:asciiTheme="majorBidi" w:hAnsiTheme="majorBidi" w:cstheme="majorBidi"/>
          <w:b/>
          <w:bCs/>
          <w:szCs w:val="24"/>
        </w:rPr>
        <w:t xml:space="preserve">2011 </w:t>
      </w:r>
      <w:r w:rsidR="008566AA" w:rsidRPr="002700B1">
        <w:rPr>
          <w:rFonts w:asciiTheme="majorBidi" w:hAnsiTheme="majorBidi" w:cstheme="majorBidi"/>
          <w:b/>
          <w:bCs/>
          <w:szCs w:val="24"/>
        </w:rPr>
        <w:t>[2</w:t>
      </w:r>
      <w:r w:rsidR="004F3E95">
        <w:rPr>
          <w:rFonts w:asciiTheme="majorBidi" w:hAnsiTheme="majorBidi" w:cstheme="majorBidi"/>
          <w:b/>
          <w:bCs/>
          <w:szCs w:val="24"/>
        </w:rPr>
        <w:t>3</w:t>
      </w:r>
      <w:r w:rsidR="008566AA" w:rsidRPr="002700B1">
        <w:rPr>
          <w:rFonts w:asciiTheme="majorBidi" w:hAnsiTheme="majorBidi" w:cstheme="majorBidi"/>
          <w:b/>
          <w:bCs/>
          <w:szCs w:val="24"/>
        </w:rPr>
        <w:t>]</w:t>
      </w:r>
      <w:r w:rsidR="008566AA">
        <w:rPr>
          <w:rFonts w:asciiTheme="majorBidi" w:hAnsiTheme="majorBidi" w:cstheme="majorBidi"/>
          <w:szCs w:val="24"/>
        </w:rPr>
        <w:t xml:space="preserve"> </w:t>
      </w:r>
      <w:r w:rsidRPr="00F15D5F">
        <w:rPr>
          <w:rFonts w:asciiTheme="majorBidi" w:hAnsiTheme="majorBidi" w:cstheme="majorBidi"/>
          <w:szCs w:val="24"/>
        </w:rPr>
        <w:t xml:space="preserve">found that a significantly higher percent of physicians (P&lt;0.001) incorrectly knew that patients receive a copy of the signed informed </w:t>
      </w:r>
      <w:r w:rsidR="00D76550" w:rsidRPr="00F15D5F">
        <w:rPr>
          <w:rFonts w:asciiTheme="majorBidi" w:hAnsiTheme="majorBidi" w:cstheme="majorBidi"/>
          <w:szCs w:val="24"/>
        </w:rPr>
        <w:t>consent.</w:t>
      </w:r>
      <w:r w:rsidR="00D76550" w:rsidRPr="00F15D5F">
        <w:rPr>
          <w:rFonts w:asciiTheme="majorBidi" w:hAnsiTheme="majorBidi" w:cstheme="majorBidi"/>
          <w:b/>
          <w:bCs/>
          <w:szCs w:val="24"/>
        </w:rPr>
        <w:t xml:space="preserve"> </w:t>
      </w:r>
      <w:r w:rsidR="00AC1E89" w:rsidRPr="00F15D5F">
        <w:rPr>
          <w:rFonts w:asciiTheme="majorBidi" w:hAnsiTheme="majorBidi" w:cstheme="majorBidi"/>
          <w:b/>
          <w:bCs/>
          <w:szCs w:val="24"/>
        </w:rPr>
        <w:t xml:space="preserve">Ashraf </w:t>
      </w:r>
      <w:proofErr w:type="spellStart"/>
      <w:r w:rsidR="00AC1E89" w:rsidRPr="00F15D5F">
        <w:rPr>
          <w:rFonts w:asciiTheme="majorBidi" w:hAnsiTheme="majorBidi" w:cstheme="majorBidi"/>
          <w:b/>
          <w:bCs/>
          <w:szCs w:val="24"/>
        </w:rPr>
        <w:t>etal</w:t>
      </w:r>
      <w:proofErr w:type="spellEnd"/>
      <w:r w:rsidR="00914442" w:rsidRPr="00F15D5F">
        <w:rPr>
          <w:rFonts w:asciiTheme="majorBidi" w:hAnsiTheme="majorBidi" w:cstheme="majorBidi"/>
          <w:b/>
          <w:bCs/>
          <w:szCs w:val="24"/>
        </w:rPr>
        <w:t>., 2014</w:t>
      </w:r>
      <w:r w:rsidR="002700B1">
        <w:rPr>
          <w:rFonts w:asciiTheme="majorBidi" w:hAnsiTheme="majorBidi" w:cstheme="majorBidi"/>
          <w:szCs w:val="24"/>
          <w:vertAlign w:val="superscript"/>
          <w:lang w:bidi="ar-EG"/>
        </w:rPr>
        <w:t xml:space="preserve"> </w:t>
      </w:r>
      <w:r w:rsidR="002700B1" w:rsidRPr="002700B1">
        <w:rPr>
          <w:rFonts w:asciiTheme="majorBidi" w:hAnsiTheme="majorBidi" w:cstheme="majorBidi"/>
          <w:b/>
          <w:bCs/>
          <w:szCs w:val="24"/>
        </w:rPr>
        <w:t>[2</w:t>
      </w:r>
      <w:r w:rsidR="004F3E95">
        <w:rPr>
          <w:rFonts w:asciiTheme="majorBidi" w:hAnsiTheme="majorBidi" w:cstheme="majorBidi"/>
          <w:b/>
          <w:bCs/>
          <w:szCs w:val="24"/>
        </w:rPr>
        <w:t>4</w:t>
      </w:r>
      <w:r w:rsidR="002700B1" w:rsidRPr="002700B1">
        <w:rPr>
          <w:rFonts w:asciiTheme="majorBidi" w:hAnsiTheme="majorBidi" w:cstheme="majorBidi"/>
          <w:b/>
          <w:bCs/>
          <w:szCs w:val="24"/>
        </w:rPr>
        <w:t>]</w:t>
      </w:r>
      <w:r w:rsidR="002700B1">
        <w:rPr>
          <w:rFonts w:asciiTheme="majorBidi" w:hAnsiTheme="majorBidi" w:cstheme="majorBidi"/>
          <w:szCs w:val="24"/>
        </w:rPr>
        <w:t xml:space="preserve"> </w:t>
      </w:r>
      <w:r w:rsidR="00914442" w:rsidRPr="00F15D5F">
        <w:rPr>
          <w:rFonts w:asciiTheme="majorBidi" w:hAnsiTheme="majorBidi" w:cstheme="majorBidi"/>
          <w:szCs w:val="24"/>
        </w:rPr>
        <w:t xml:space="preserve">stated that the </w:t>
      </w:r>
      <w:r w:rsidRPr="00F15D5F">
        <w:rPr>
          <w:rFonts w:asciiTheme="majorBidi" w:hAnsiTheme="majorBidi" w:cstheme="majorBidi"/>
          <w:szCs w:val="24"/>
        </w:rPr>
        <w:t>signed consent form should be obtained by the patient’s physician after discussi</w:t>
      </w:r>
      <w:r w:rsidR="001E231B">
        <w:rPr>
          <w:rFonts w:asciiTheme="majorBidi" w:hAnsiTheme="majorBidi" w:cstheme="majorBidi"/>
          <w:szCs w:val="24"/>
        </w:rPr>
        <w:t xml:space="preserve">ng all the required information. </w:t>
      </w:r>
      <w:r w:rsidRPr="00F15D5F">
        <w:rPr>
          <w:rFonts w:asciiTheme="majorBidi" w:hAnsiTheme="majorBidi" w:cstheme="majorBidi"/>
          <w:szCs w:val="24"/>
        </w:rPr>
        <w:t>In this study, a significantly higher percent of physicians (P&lt;0.001) thought that they should be responsible for obtaining the</w:t>
      </w:r>
      <w:r w:rsidRPr="00F15D5F">
        <w:rPr>
          <w:rFonts w:asciiTheme="majorBidi" w:eastAsia="ArnoPro-LightDisplay" w:hAnsiTheme="majorBidi" w:cstheme="majorBidi"/>
          <w:szCs w:val="24"/>
          <w:lang w:eastAsia="en-US"/>
        </w:rPr>
        <w:t xml:space="preserve"> </w:t>
      </w:r>
      <w:r w:rsidRPr="00F15D5F">
        <w:rPr>
          <w:rFonts w:asciiTheme="majorBidi" w:hAnsiTheme="majorBidi" w:cstheme="majorBidi"/>
          <w:szCs w:val="24"/>
        </w:rPr>
        <w:t>signed informed consent from their patients. However, in another study conducted in South Croatia to evaluate the differences in knowledge and attitudes of physicians and patients regarding the informed consent process, the majority of the of physicians were prone to delegate such process to other members of medical stuff like their colleagues, nur</w:t>
      </w:r>
      <w:r w:rsidR="00D76550" w:rsidRPr="00F15D5F">
        <w:rPr>
          <w:rFonts w:asciiTheme="majorBidi" w:hAnsiTheme="majorBidi" w:cstheme="majorBidi"/>
          <w:szCs w:val="24"/>
        </w:rPr>
        <w:t>ses or administrative personnel</w:t>
      </w:r>
      <w:r w:rsidR="00D76550" w:rsidRPr="00F15D5F">
        <w:rPr>
          <w:rFonts w:asciiTheme="majorBidi" w:hAnsiTheme="majorBidi" w:cstheme="majorBidi"/>
          <w:b/>
          <w:bCs/>
          <w:szCs w:val="24"/>
        </w:rPr>
        <w:t xml:space="preserve"> </w:t>
      </w:r>
      <w:r w:rsidR="008566AA">
        <w:rPr>
          <w:rFonts w:asciiTheme="majorBidi" w:hAnsiTheme="majorBidi" w:cstheme="majorBidi"/>
          <w:b/>
          <w:bCs/>
          <w:szCs w:val="24"/>
        </w:rPr>
        <w:t>[2</w:t>
      </w:r>
      <w:r w:rsidR="004F3E95">
        <w:rPr>
          <w:rFonts w:asciiTheme="majorBidi" w:hAnsiTheme="majorBidi" w:cstheme="majorBidi"/>
          <w:b/>
          <w:bCs/>
          <w:szCs w:val="24"/>
        </w:rPr>
        <w:t>3</w:t>
      </w:r>
      <w:r w:rsidR="008566AA">
        <w:rPr>
          <w:rFonts w:asciiTheme="majorBidi" w:hAnsiTheme="majorBidi" w:cstheme="majorBidi"/>
          <w:b/>
          <w:bCs/>
          <w:szCs w:val="24"/>
        </w:rPr>
        <w:t>]</w:t>
      </w:r>
      <w:r w:rsidR="002600CD" w:rsidRPr="001E231B">
        <w:rPr>
          <w:rFonts w:asciiTheme="majorBidi" w:hAnsiTheme="majorBidi" w:cstheme="majorBidi"/>
          <w:szCs w:val="24"/>
        </w:rPr>
        <w:t>.</w:t>
      </w:r>
      <w:r w:rsidR="00800565">
        <w:rPr>
          <w:rFonts w:asciiTheme="majorBidi" w:eastAsia="ArnoPro-LightDisplay" w:hAnsiTheme="majorBidi" w:cstheme="majorBidi"/>
          <w:szCs w:val="24"/>
          <w:lang w:eastAsia="en-US"/>
        </w:rPr>
        <w:t xml:space="preserve"> </w:t>
      </w:r>
      <w:r w:rsidR="00E17762" w:rsidRPr="00D55C47">
        <w:rPr>
          <w:noProof/>
          <w:szCs w:val="24"/>
        </w:rPr>
        <w:t xml:space="preserve">The importance of physcians to take a consent by themselves, is that it opens a dialogue between the patient and provider so that the patient can ask questions, knows what to expect during and after procedure </w:t>
      </w:r>
      <w:r w:rsidR="008566AA">
        <w:rPr>
          <w:b/>
          <w:bCs/>
          <w:noProof/>
          <w:szCs w:val="24"/>
        </w:rPr>
        <w:t xml:space="preserve"> [2</w:t>
      </w:r>
      <w:r w:rsidR="004F3E95">
        <w:rPr>
          <w:b/>
          <w:bCs/>
          <w:noProof/>
          <w:szCs w:val="24"/>
        </w:rPr>
        <w:t>5</w:t>
      </w:r>
      <w:r w:rsidR="008566AA">
        <w:rPr>
          <w:b/>
          <w:bCs/>
          <w:noProof/>
          <w:szCs w:val="24"/>
        </w:rPr>
        <w:t>]</w:t>
      </w:r>
      <w:r w:rsidR="00E17762" w:rsidRPr="00E17762">
        <w:rPr>
          <w:noProof/>
          <w:szCs w:val="24"/>
        </w:rPr>
        <w:t xml:space="preserve">. </w:t>
      </w:r>
      <w:r w:rsidR="00E17762" w:rsidRPr="00D55C47">
        <w:rPr>
          <w:noProof/>
          <w:szCs w:val="24"/>
        </w:rPr>
        <w:t xml:space="preserve"> </w:t>
      </w:r>
    </w:p>
    <w:p w:rsidR="00E17762" w:rsidRPr="00F15D5F" w:rsidRDefault="00E17762" w:rsidP="00E17762">
      <w:pPr>
        <w:autoSpaceDE w:val="0"/>
        <w:autoSpaceDN w:val="0"/>
        <w:bidi w:val="0"/>
        <w:adjustRightInd w:val="0"/>
        <w:jc w:val="both"/>
        <w:rPr>
          <w:rFonts w:asciiTheme="majorBidi" w:eastAsia="ArnoPro-LightDisplay" w:hAnsiTheme="majorBidi" w:cstheme="majorBidi"/>
          <w:szCs w:val="24"/>
          <w:lang w:eastAsia="en-US"/>
        </w:rPr>
      </w:pPr>
    </w:p>
    <w:p w:rsidR="00FA72FD" w:rsidRDefault="006E44AB" w:rsidP="007471AD">
      <w:pPr>
        <w:autoSpaceDE w:val="0"/>
        <w:autoSpaceDN w:val="0"/>
        <w:bidi w:val="0"/>
        <w:adjustRightInd w:val="0"/>
        <w:jc w:val="both"/>
        <w:rPr>
          <w:rFonts w:asciiTheme="majorBidi" w:hAnsiTheme="majorBidi" w:cstheme="majorBidi"/>
          <w:szCs w:val="24"/>
          <w:lang w:bidi="ar-EG"/>
        </w:rPr>
      </w:pPr>
      <w:r w:rsidRPr="00F15D5F">
        <w:rPr>
          <w:rFonts w:asciiTheme="majorBidi" w:hAnsiTheme="majorBidi" w:cstheme="majorBidi"/>
          <w:szCs w:val="24"/>
          <w:lang w:bidi="ar-EG"/>
        </w:rPr>
        <w:t>In Egypt, the validity of the informed consent proce</w:t>
      </w:r>
      <w:r w:rsidR="00AC1E89">
        <w:rPr>
          <w:rFonts w:asciiTheme="majorBidi" w:hAnsiTheme="majorBidi" w:cstheme="majorBidi"/>
          <w:szCs w:val="24"/>
          <w:lang w:bidi="ar-EG"/>
        </w:rPr>
        <w:t>ss in medical prac</w:t>
      </w:r>
      <w:r w:rsidR="00E25D10">
        <w:rPr>
          <w:rFonts w:asciiTheme="majorBidi" w:hAnsiTheme="majorBidi" w:cstheme="majorBidi"/>
          <w:szCs w:val="24"/>
          <w:lang w:bidi="ar-EG"/>
        </w:rPr>
        <w:t xml:space="preserve">tice </w:t>
      </w:r>
      <w:r w:rsidRPr="00F15D5F">
        <w:rPr>
          <w:rFonts w:asciiTheme="majorBidi" w:hAnsiTheme="majorBidi" w:cstheme="majorBidi"/>
          <w:szCs w:val="24"/>
          <w:lang w:bidi="ar-EG"/>
        </w:rPr>
        <w:t>challenged by many factors like educational level and socioeconomic status of patients together with ot</w:t>
      </w:r>
      <w:r w:rsidR="002600CD">
        <w:rPr>
          <w:rFonts w:asciiTheme="majorBidi" w:hAnsiTheme="majorBidi" w:cstheme="majorBidi"/>
          <w:szCs w:val="24"/>
          <w:lang w:bidi="ar-EG"/>
        </w:rPr>
        <w:t xml:space="preserve">her legal and cultural factors </w:t>
      </w:r>
      <w:r w:rsidR="007471AD" w:rsidRPr="007471AD">
        <w:rPr>
          <w:rFonts w:asciiTheme="majorBidi" w:hAnsiTheme="majorBidi" w:cstheme="majorBidi"/>
          <w:b/>
          <w:bCs/>
          <w:szCs w:val="24"/>
          <w:lang w:bidi="ar-EG"/>
        </w:rPr>
        <w:t>[</w:t>
      </w:r>
      <w:r w:rsidR="004F3E95">
        <w:rPr>
          <w:rFonts w:asciiTheme="majorBidi" w:hAnsiTheme="majorBidi" w:cstheme="majorBidi"/>
          <w:b/>
          <w:bCs/>
          <w:szCs w:val="24"/>
          <w:lang w:bidi="ar-EG"/>
        </w:rPr>
        <w:t>19</w:t>
      </w:r>
      <w:r w:rsidR="008566AA" w:rsidRPr="007471AD">
        <w:rPr>
          <w:rFonts w:asciiTheme="majorBidi" w:hAnsiTheme="majorBidi" w:cstheme="majorBidi"/>
          <w:b/>
          <w:bCs/>
          <w:szCs w:val="24"/>
          <w:lang w:bidi="ar-EG"/>
        </w:rPr>
        <w:t>]</w:t>
      </w:r>
      <w:r w:rsidR="007471AD" w:rsidRPr="007471AD">
        <w:rPr>
          <w:rFonts w:asciiTheme="majorBidi" w:hAnsiTheme="majorBidi" w:cstheme="majorBidi"/>
          <w:b/>
          <w:bCs/>
          <w:szCs w:val="24"/>
          <w:lang w:bidi="ar-EG"/>
        </w:rPr>
        <w:t>.</w:t>
      </w:r>
    </w:p>
    <w:p w:rsidR="00E17762" w:rsidRDefault="00E17762" w:rsidP="00E17762">
      <w:pPr>
        <w:autoSpaceDE w:val="0"/>
        <w:autoSpaceDN w:val="0"/>
        <w:bidi w:val="0"/>
        <w:adjustRightInd w:val="0"/>
        <w:jc w:val="both"/>
        <w:rPr>
          <w:rFonts w:asciiTheme="majorBidi" w:hAnsiTheme="majorBidi" w:cstheme="majorBidi"/>
          <w:szCs w:val="24"/>
          <w:lang w:bidi="ar-EG"/>
        </w:rPr>
      </w:pPr>
    </w:p>
    <w:p w:rsidR="00E17762" w:rsidRDefault="00E17762" w:rsidP="00FC016B">
      <w:pPr>
        <w:autoSpaceDE w:val="0"/>
        <w:autoSpaceDN w:val="0"/>
        <w:bidi w:val="0"/>
        <w:adjustRightInd w:val="0"/>
        <w:jc w:val="both"/>
        <w:rPr>
          <w:noProof/>
          <w:szCs w:val="24"/>
        </w:rPr>
      </w:pPr>
      <w:r w:rsidRPr="00E17762">
        <w:rPr>
          <w:noProof/>
          <w:szCs w:val="24"/>
        </w:rPr>
        <w:t xml:space="preserve">In the regression coefficients for the total practice score regarding with different predictors, the change in both attitude score and knowledge score recording change in practice score but attitude score recorded high beta change than knowledge and this explained the importance of providing more efforts to improve the attitude of healthcare providers like the efforts done in improving knowledge of healthcare ethics this is agreed with </w:t>
      </w:r>
      <w:r w:rsidRPr="00E17762">
        <w:rPr>
          <w:b/>
          <w:bCs/>
          <w:noProof/>
          <w:szCs w:val="24"/>
        </w:rPr>
        <w:t>Peter et al.,</w:t>
      </w:r>
      <w:r w:rsidRPr="00E17762">
        <w:rPr>
          <w:noProof/>
          <w:szCs w:val="24"/>
        </w:rPr>
        <w:t xml:space="preserve"> </w:t>
      </w:r>
      <w:r w:rsidRPr="00E17762">
        <w:rPr>
          <w:b/>
          <w:bCs/>
          <w:noProof/>
          <w:szCs w:val="24"/>
        </w:rPr>
        <w:t>(</w:t>
      </w:r>
      <w:r w:rsidR="006B68EC">
        <w:rPr>
          <w:b/>
          <w:bCs/>
          <w:noProof/>
          <w:szCs w:val="24"/>
        </w:rPr>
        <w:t>2015</w:t>
      </w:r>
      <w:r w:rsidRPr="007471AD">
        <w:rPr>
          <w:b/>
          <w:bCs/>
          <w:noProof/>
          <w:szCs w:val="24"/>
        </w:rPr>
        <w:t xml:space="preserve">) </w:t>
      </w:r>
      <w:r w:rsidR="008566AA" w:rsidRPr="007471AD">
        <w:rPr>
          <w:b/>
          <w:bCs/>
          <w:noProof/>
          <w:szCs w:val="24"/>
        </w:rPr>
        <w:t>[2</w:t>
      </w:r>
      <w:r w:rsidR="004F3E95">
        <w:rPr>
          <w:b/>
          <w:bCs/>
          <w:noProof/>
          <w:szCs w:val="24"/>
        </w:rPr>
        <w:t>6</w:t>
      </w:r>
      <w:r w:rsidR="008566AA" w:rsidRPr="007471AD">
        <w:rPr>
          <w:b/>
          <w:bCs/>
          <w:noProof/>
          <w:szCs w:val="24"/>
        </w:rPr>
        <w:t>]</w:t>
      </w:r>
      <w:r w:rsidR="008566AA">
        <w:rPr>
          <w:noProof/>
          <w:szCs w:val="24"/>
        </w:rPr>
        <w:t xml:space="preserve"> </w:t>
      </w:r>
      <w:r w:rsidRPr="00E17762">
        <w:rPr>
          <w:noProof/>
          <w:szCs w:val="24"/>
        </w:rPr>
        <w:t xml:space="preserve">stated that assessment of junior doctors' attitudes toward medical professionalism as the first step in developing and modernizing the curriculum in medical professionalism and ethics is effective as knowledge, while in </w:t>
      </w:r>
      <w:r w:rsidRPr="00E17762">
        <w:rPr>
          <w:b/>
          <w:bCs/>
          <w:noProof/>
          <w:szCs w:val="24"/>
        </w:rPr>
        <w:t xml:space="preserve">Jukic et al., </w:t>
      </w:r>
      <w:r w:rsidR="006B68EC">
        <w:rPr>
          <w:b/>
          <w:bCs/>
          <w:noProof/>
          <w:szCs w:val="24"/>
        </w:rPr>
        <w:t>(2009</w:t>
      </w:r>
      <w:r w:rsidRPr="00E17762">
        <w:rPr>
          <w:b/>
          <w:bCs/>
          <w:noProof/>
          <w:szCs w:val="24"/>
        </w:rPr>
        <w:t>)</w:t>
      </w:r>
      <w:r w:rsidR="008566AA">
        <w:rPr>
          <w:b/>
          <w:bCs/>
          <w:noProof/>
          <w:szCs w:val="24"/>
        </w:rPr>
        <w:t>[2</w:t>
      </w:r>
      <w:r w:rsidR="004F3E95">
        <w:rPr>
          <w:b/>
          <w:bCs/>
          <w:noProof/>
          <w:szCs w:val="24"/>
        </w:rPr>
        <w:t>3</w:t>
      </w:r>
      <w:r w:rsidR="008566AA">
        <w:rPr>
          <w:b/>
          <w:bCs/>
          <w:noProof/>
          <w:szCs w:val="24"/>
        </w:rPr>
        <w:t>]</w:t>
      </w:r>
      <w:r w:rsidRPr="00E17762">
        <w:rPr>
          <w:noProof/>
          <w:szCs w:val="24"/>
        </w:rPr>
        <w:t xml:space="preserve"> showed no difference in knowledge and practice score between physicians working in university hospitals and those working in community hospital (P&gt;0.05). </w:t>
      </w:r>
    </w:p>
    <w:p w:rsidR="00407E0C" w:rsidRDefault="00407E0C" w:rsidP="00407E0C">
      <w:pPr>
        <w:autoSpaceDE w:val="0"/>
        <w:autoSpaceDN w:val="0"/>
        <w:bidi w:val="0"/>
        <w:adjustRightInd w:val="0"/>
        <w:jc w:val="both"/>
        <w:rPr>
          <w:noProof/>
          <w:szCs w:val="24"/>
        </w:rPr>
      </w:pPr>
    </w:p>
    <w:p w:rsidR="003F4EBA" w:rsidRPr="003F4EBA" w:rsidRDefault="003F4EBA" w:rsidP="003F4EBA">
      <w:pPr>
        <w:autoSpaceDE w:val="0"/>
        <w:autoSpaceDN w:val="0"/>
        <w:bidi w:val="0"/>
        <w:adjustRightInd w:val="0"/>
        <w:jc w:val="both"/>
        <w:rPr>
          <w:b/>
          <w:noProof/>
          <w:szCs w:val="24"/>
        </w:rPr>
      </w:pPr>
      <w:r w:rsidRPr="003F4EBA">
        <w:rPr>
          <w:b/>
          <w:noProof/>
          <w:szCs w:val="24"/>
        </w:rPr>
        <w:t>Conclusion and recommendations:</w:t>
      </w:r>
    </w:p>
    <w:p w:rsidR="003F4EBA" w:rsidRDefault="003F4EBA" w:rsidP="003F4EBA">
      <w:pPr>
        <w:autoSpaceDE w:val="0"/>
        <w:autoSpaceDN w:val="0"/>
        <w:bidi w:val="0"/>
        <w:adjustRightInd w:val="0"/>
        <w:jc w:val="both"/>
        <w:rPr>
          <w:noProof/>
          <w:szCs w:val="24"/>
        </w:rPr>
      </w:pPr>
    </w:p>
    <w:p w:rsidR="00407E0C" w:rsidRPr="006B68EC" w:rsidRDefault="00407E0C" w:rsidP="003F4EBA">
      <w:pPr>
        <w:autoSpaceDE w:val="0"/>
        <w:autoSpaceDN w:val="0"/>
        <w:bidi w:val="0"/>
        <w:adjustRightInd w:val="0"/>
        <w:jc w:val="both"/>
        <w:rPr>
          <w:noProof/>
          <w:szCs w:val="24"/>
        </w:rPr>
      </w:pPr>
      <w:r w:rsidRPr="006B68EC">
        <w:rPr>
          <w:noProof/>
          <w:szCs w:val="24"/>
        </w:rPr>
        <w:t>Improving the resident's awareness and knowledge about basic principles of medical ethics corresponding with improving resident's attitude towards ethics through their medical education helping to improve their practice in their work. In order to bring services into line with the expectations of patients, the tolerance level of physicians for dealing with illiterate and poor patients should be improved, through learning expression management skills.</w:t>
      </w:r>
    </w:p>
    <w:p w:rsidR="00D736C1" w:rsidRPr="00F15D5F" w:rsidRDefault="00D736C1" w:rsidP="00D736C1">
      <w:pPr>
        <w:autoSpaceDE w:val="0"/>
        <w:autoSpaceDN w:val="0"/>
        <w:bidi w:val="0"/>
        <w:adjustRightInd w:val="0"/>
        <w:jc w:val="both"/>
        <w:rPr>
          <w:rFonts w:asciiTheme="majorBidi" w:eastAsia="ArnoPro-LightDisplay" w:hAnsiTheme="majorBidi" w:cstheme="majorBidi"/>
          <w:szCs w:val="24"/>
          <w:lang w:eastAsia="en-US"/>
        </w:rPr>
      </w:pPr>
    </w:p>
    <w:p w:rsidR="006B68EC" w:rsidRDefault="00D736C1" w:rsidP="00537FEE">
      <w:pPr>
        <w:autoSpaceDE w:val="0"/>
        <w:autoSpaceDN w:val="0"/>
        <w:bidi w:val="0"/>
        <w:adjustRightInd w:val="0"/>
        <w:jc w:val="both"/>
        <w:rPr>
          <w:rFonts w:asciiTheme="majorBidi" w:eastAsia="ArnoPro-LightDisplay" w:hAnsiTheme="majorBidi" w:cstheme="majorBidi"/>
          <w:szCs w:val="24"/>
          <w:lang w:eastAsia="en-US"/>
        </w:rPr>
      </w:pPr>
      <w:r w:rsidRPr="001A5079">
        <w:rPr>
          <w:rFonts w:asciiTheme="majorBidi" w:eastAsia="ArnoPro-LightDisplay" w:hAnsiTheme="majorBidi" w:cstheme="majorBidi"/>
          <w:szCs w:val="24"/>
          <w:lang w:eastAsia="en-US"/>
        </w:rPr>
        <w:t xml:space="preserve">Our </w:t>
      </w:r>
      <w:r w:rsidR="00810B67" w:rsidRPr="001A5079">
        <w:rPr>
          <w:rFonts w:asciiTheme="majorBidi" w:eastAsia="ArnoPro-LightDisplay" w:hAnsiTheme="majorBidi" w:cstheme="majorBidi"/>
          <w:szCs w:val="24"/>
          <w:lang w:eastAsia="en-US"/>
        </w:rPr>
        <w:t>findings also</w:t>
      </w:r>
      <w:r w:rsidRPr="001A5079">
        <w:rPr>
          <w:rFonts w:asciiTheme="majorBidi" w:eastAsia="ArnoPro-LightDisplay" w:hAnsiTheme="majorBidi" w:cstheme="majorBidi"/>
          <w:szCs w:val="24"/>
          <w:lang w:eastAsia="en-US"/>
        </w:rPr>
        <w:t xml:space="preserve"> revealed a gap between current knowled</w:t>
      </w:r>
      <w:r w:rsidR="00810B67" w:rsidRPr="001A5079">
        <w:rPr>
          <w:rFonts w:asciiTheme="majorBidi" w:eastAsia="ArnoPro-LightDisplay" w:hAnsiTheme="majorBidi" w:cstheme="majorBidi"/>
          <w:szCs w:val="24"/>
          <w:lang w:eastAsia="en-US"/>
        </w:rPr>
        <w:t xml:space="preserve">ge of </w:t>
      </w:r>
      <w:r w:rsidR="00810B67" w:rsidRPr="001A5079">
        <w:rPr>
          <w:rFonts w:asciiTheme="majorBidi" w:eastAsia="Calibri" w:hAnsiTheme="majorBidi" w:cstheme="majorBidi"/>
          <w:szCs w:val="24"/>
          <w:lang w:eastAsia="en-US"/>
        </w:rPr>
        <w:t xml:space="preserve">healthcare ethics </w:t>
      </w:r>
      <w:r w:rsidRPr="001A5079">
        <w:rPr>
          <w:rFonts w:asciiTheme="majorBidi" w:eastAsia="ArnoPro-LightDisplay" w:hAnsiTheme="majorBidi" w:cstheme="majorBidi"/>
          <w:szCs w:val="24"/>
          <w:lang w:eastAsia="en-US"/>
        </w:rPr>
        <w:t xml:space="preserve">among health-care workers and </w:t>
      </w:r>
      <w:r w:rsidR="00810B67" w:rsidRPr="001A5079">
        <w:rPr>
          <w:rFonts w:asciiTheme="majorBidi" w:eastAsia="ArnoPro-LightDisplay" w:hAnsiTheme="majorBidi" w:cstheme="majorBidi"/>
          <w:szCs w:val="24"/>
          <w:lang w:eastAsia="en-US"/>
        </w:rPr>
        <w:t xml:space="preserve">that demanded by hospital </w:t>
      </w:r>
      <w:r w:rsidR="00537FEE">
        <w:rPr>
          <w:rFonts w:asciiTheme="majorBidi" w:eastAsia="ArnoPro-LightDisplay" w:hAnsiTheme="majorBidi" w:cstheme="majorBidi"/>
          <w:szCs w:val="24"/>
          <w:lang w:eastAsia="en-US"/>
        </w:rPr>
        <w:t xml:space="preserve">management </w:t>
      </w:r>
      <w:r w:rsidRPr="001A5079">
        <w:rPr>
          <w:rFonts w:asciiTheme="majorBidi" w:eastAsia="ArnoPro-LightDisplay" w:hAnsiTheme="majorBidi" w:cstheme="majorBidi"/>
          <w:szCs w:val="24"/>
          <w:lang w:eastAsia="en-US"/>
        </w:rPr>
        <w:t>policies. We recommend there should be proper and intensive training programmes regarding awareness</w:t>
      </w:r>
      <w:r w:rsidR="00810B67" w:rsidRPr="001A5079">
        <w:rPr>
          <w:rFonts w:asciiTheme="majorBidi" w:eastAsia="ArnoPro-LightDisplay" w:hAnsiTheme="majorBidi" w:cstheme="majorBidi"/>
          <w:szCs w:val="24"/>
          <w:lang w:eastAsia="en-US"/>
        </w:rPr>
        <w:t xml:space="preserve"> and practices of </w:t>
      </w:r>
      <w:r w:rsidR="00810B67" w:rsidRPr="001A5079">
        <w:rPr>
          <w:rFonts w:asciiTheme="majorBidi" w:eastAsia="Calibri" w:hAnsiTheme="majorBidi" w:cstheme="majorBidi"/>
          <w:szCs w:val="24"/>
          <w:lang w:eastAsia="en-US"/>
        </w:rPr>
        <w:t>healthcare ethics</w:t>
      </w:r>
      <w:r w:rsidRPr="001A5079">
        <w:rPr>
          <w:rFonts w:asciiTheme="majorBidi" w:eastAsia="ArnoPro-LightDisplay" w:hAnsiTheme="majorBidi" w:cstheme="majorBidi"/>
          <w:szCs w:val="24"/>
          <w:lang w:eastAsia="en-US"/>
        </w:rPr>
        <w:t xml:space="preserve"> for all health-care staff, with continuous monitoring at regular intervals. </w:t>
      </w:r>
      <w:r w:rsidR="007E2704">
        <w:rPr>
          <w:rFonts w:asciiTheme="majorBidi" w:eastAsia="ArnoPro-LightDisplay" w:hAnsiTheme="majorBidi" w:cstheme="majorBidi"/>
          <w:szCs w:val="24"/>
          <w:lang w:eastAsia="en-US"/>
        </w:rPr>
        <w:t>Moreover, r</w:t>
      </w:r>
      <w:r w:rsidR="00537FEE">
        <w:rPr>
          <w:rFonts w:asciiTheme="majorBidi" w:eastAsia="ArnoPro-LightDisplay" w:hAnsiTheme="majorBidi" w:cstheme="majorBidi"/>
          <w:szCs w:val="24"/>
          <w:lang w:eastAsia="en-US"/>
        </w:rPr>
        <w:t xml:space="preserve">esearch must </w:t>
      </w:r>
      <w:r w:rsidRPr="001A5079">
        <w:rPr>
          <w:rFonts w:asciiTheme="majorBidi" w:eastAsia="ArnoPro-LightDisplay" w:hAnsiTheme="majorBidi" w:cstheme="majorBidi"/>
          <w:szCs w:val="24"/>
          <w:lang w:eastAsia="en-US"/>
        </w:rPr>
        <w:t>seal existing gaps in th</w:t>
      </w:r>
      <w:r w:rsidR="00810B67" w:rsidRPr="001A5079">
        <w:rPr>
          <w:rFonts w:asciiTheme="majorBidi" w:eastAsia="ArnoPro-LightDisplay" w:hAnsiTheme="majorBidi" w:cstheme="majorBidi"/>
          <w:szCs w:val="24"/>
          <w:lang w:eastAsia="en-US"/>
        </w:rPr>
        <w:t xml:space="preserve">e knowledge about </w:t>
      </w:r>
      <w:r w:rsidR="00810B67" w:rsidRPr="001A5079">
        <w:rPr>
          <w:rFonts w:asciiTheme="majorBidi" w:eastAsia="Calibri" w:hAnsiTheme="majorBidi" w:cstheme="majorBidi"/>
          <w:szCs w:val="24"/>
          <w:lang w:eastAsia="en-US"/>
        </w:rPr>
        <w:t>healthcare ethics</w:t>
      </w:r>
      <w:r w:rsidRPr="001A5079">
        <w:rPr>
          <w:rFonts w:asciiTheme="majorBidi" w:eastAsia="ArnoPro-LightDisplay" w:hAnsiTheme="majorBidi" w:cstheme="majorBidi"/>
          <w:szCs w:val="24"/>
          <w:lang w:eastAsia="en-US"/>
        </w:rPr>
        <w:t>. The findings of this study will help to address the issue more appropriately, and inform plans for better training programmes an</w:t>
      </w:r>
      <w:r w:rsidR="00810B67" w:rsidRPr="001A5079">
        <w:rPr>
          <w:rFonts w:asciiTheme="majorBidi" w:eastAsia="ArnoPro-LightDisplay" w:hAnsiTheme="majorBidi" w:cstheme="majorBidi"/>
          <w:szCs w:val="24"/>
          <w:lang w:eastAsia="en-US"/>
        </w:rPr>
        <w:t>d monitoring of the bioethics</w:t>
      </w:r>
      <w:r w:rsidRPr="001A5079">
        <w:rPr>
          <w:rFonts w:asciiTheme="majorBidi" w:eastAsia="ArnoPro-LightDisplay" w:hAnsiTheme="majorBidi" w:cstheme="majorBidi"/>
          <w:szCs w:val="24"/>
          <w:lang w:eastAsia="en-US"/>
        </w:rPr>
        <w:t xml:space="preserve"> management systems in hospitals.</w:t>
      </w:r>
      <w:r w:rsidR="00EF4862" w:rsidRPr="00F15D5F">
        <w:rPr>
          <w:rFonts w:asciiTheme="majorBidi" w:eastAsia="ArnoPro-LightDisplay" w:hAnsiTheme="majorBidi" w:cstheme="majorBidi"/>
          <w:szCs w:val="24"/>
          <w:lang w:eastAsia="en-US"/>
        </w:rPr>
        <w:t xml:space="preserve"> </w:t>
      </w:r>
    </w:p>
    <w:p w:rsidR="00DC7FCD" w:rsidRDefault="00DC7FCD" w:rsidP="00DC7FCD">
      <w:pPr>
        <w:autoSpaceDE w:val="0"/>
        <w:autoSpaceDN w:val="0"/>
        <w:bidi w:val="0"/>
        <w:adjustRightInd w:val="0"/>
        <w:jc w:val="both"/>
        <w:rPr>
          <w:rFonts w:asciiTheme="majorBidi" w:eastAsia="ArnoPro-LightDisplay" w:hAnsiTheme="majorBidi" w:cstheme="majorBidi"/>
          <w:szCs w:val="24"/>
          <w:lang w:eastAsia="en-US"/>
        </w:rPr>
      </w:pPr>
    </w:p>
    <w:p w:rsidR="00DC7FCD" w:rsidRPr="00DC7FCD" w:rsidRDefault="00DC7FCD" w:rsidP="00DC7FCD">
      <w:pPr>
        <w:autoSpaceDE w:val="0"/>
        <w:autoSpaceDN w:val="0"/>
        <w:bidi w:val="0"/>
        <w:adjustRightInd w:val="0"/>
        <w:jc w:val="both"/>
        <w:rPr>
          <w:rFonts w:asciiTheme="majorBidi" w:eastAsia="ArnoPro-LightDisplay" w:hAnsiTheme="majorBidi" w:cstheme="majorBidi"/>
          <w:b/>
          <w:bCs/>
          <w:szCs w:val="24"/>
          <w:lang w:eastAsia="en-US"/>
        </w:rPr>
      </w:pPr>
      <w:r w:rsidRPr="00DC7FCD">
        <w:rPr>
          <w:rFonts w:asciiTheme="majorBidi" w:eastAsia="ArnoPro-LightDisplay" w:hAnsiTheme="majorBidi" w:cstheme="majorBidi"/>
          <w:b/>
          <w:bCs/>
          <w:szCs w:val="24"/>
          <w:lang w:eastAsia="en-US"/>
        </w:rPr>
        <w:t>Acknowledgements</w:t>
      </w:r>
    </w:p>
    <w:p w:rsidR="00DC7FCD" w:rsidRDefault="00DC7FCD" w:rsidP="00DC7FCD">
      <w:pPr>
        <w:autoSpaceDE w:val="0"/>
        <w:autoSpaceDN w:val="0"/>
        <w:bidi w:val="0"/>
        <w:adjustRightInd w:val="0"/>
        <w:jc w:val="both"/>
        <w:rPr>
          <w:rFonts w:asciiTheme="majorBidi" w:eastAsia="ArnoPro-LightDisplay" w:hAnsiTheme="majorBidi" w:cstheme="majorBidi"/>
          <w:szCs w:val="24"/>
          <w:lang w:eastAsia="en-US"/>
        </w:rPr>
      </w:pPr>
      <w:r>
        <w:rPr>
          <w:rFonts w:asciiTheme="majorBidi" w:eastAsia="ArnoPro-LightDisplay" w:hAnsiTheme="majorBidi" w:cstheme="majorBidi"/>
          <w:szCs w:val="24"/>
          <w:lang w:eastAsia="en-US"/>
        </w:rPr>
        <w:t>We acknowledge all the</w:t>
      </w:r>
      <w:r w:rsidRPr="00DC7FCD">
        <w:rPr>
          <w:rFonts w:asciiTheme="majorBidi" w:eastAsia="ArnoPro-LightDisplay" w:hAnsiTheme="majorBidi" w:cstheme="majorBidi"/>
          <w:szCs w:val="24"/>
          <w:lang w:eastAsia="en-US"/>
        </w:rPr>
        <w:t xml:space="preserve"> Departme</w:t>
      </w:r>
      <w:r>
        <w:rPr>
          <w:rFonts w:asciiTheme="majorBidi" w:eastAsia="ArnoPro-LightDisplay" w:hAnsiTheme="majorBidi" w:cstheme="majorBidi"/>
          <w:szCs w:val="24"/>
          <w:lang w:eastAsia="en-US"/>
        </w:rPr>
        <w:t xml:space="preserve">nts, Faculty of Medicine, </w:t>
      </w:r>
      <w:proofErr w:type="spellStart"/>
      <w:r w:rsidRPr="00F15D5F">
        <w:rPr>
          <w:rFonts w:asciiTheme="majorBidi" w:hAnsiTheme="majorBidi" w:cstheme="majorBidi"/>
        </w:rPr>
        <w:t>Zagazig</w:t>
      </w:r>
      <w:proofErr w:type="spellEnd"/>
      <w:r w:rsidRPr="00DC7FCD">
        <w:rPr>
          <w:rFonts w:asciiTheme="majorBidi" w:eastAsia="ArnoPro-LightDisplay" w:hAnsiTheme="majorBidi" w:cstheme="majorBidi"/>
          <w:szCs w:val="24"/>
          <w:lang w:eastAsia="en-US"/>
        </w:rPr>
        <w:t xml:space="preserve"> Univer</w:t>
      </w:r>
      <w:r>
        <w:rPr>
          <w:rFonts w:asciiTheme="majorBidi" w:eastAsia="ArnoPro-LightDisplay" w:hAnsiTheme="majorBidi" w:cstheme="majorBidi"/>
          <w:szCs w:val="24"/>
          <w:lang w:eastAsia="en-US"/>
        </w:rPr>
        <w:t xml:space="preserve">sity. </w:t>
      </w:r>
      <w:r w:rsidRPr="00DC7FCD">
        <w:rPr>
          <w:rFonts w:asciiTheme="majorBidi" w:eastAsia="ArnoPro-LightDisplay" w:hAnsiTheme="majorBidi" w:cstheme="majorBidi"/>
          <w:szCs w:val="24"/>
          <w:lang w:eastAsia="en-US"/>
        </w:rPr>
        <w:t>The authors would like also to</w:t>
      </w:r>
      <w:r>
        <w:rPr>
          <w:rFonts w:asciiTheme="majorBidi" w:eastAsia="ArnoPro-LightDisplay" w:hAnsiTheme="majorBidi" w:cstheme="majorBidi"/>
          <w:szCs w:val="24"/>
          <w:lang w:eastAsia="en-US"/>
        </w:rPr>
        <w:t xml:space="preserve"> thank all health care providers who helped in </w:t>
      </w:r>
      <w:r w:rsidRPr="00DC7FCD">
        <w:rPr>
          <w:rFonts w:asciiTheme="majorBidi" w:eastAsia="ArnoPro-LightDisplay" w:hAnsiTheme="majorBidi" w:cstheme="majorBidi"/>
          <w:szCs w:val="24"/>
          <w:lang w:eastAsia="en-US"/>
        </w:rPr>
        <w:t>collecting the samples. The re</w:t>
      </w:r>
      <w:r>
        <w:rPr>
          <w:rFonts w:asciiTheme="majorBidi" w:eastAsia="ArnoPro-LightDisplay" w:hAnsiTheme="majorBidi" w:cstheme="majorBidi"/>
          <w:szCs w:val="24"/>
          <w:lang w:eastAsia="en-US"/>
        </w:rPr>
        <w:t xml:space="preserve">search team thanks all patients </w:t>
      </w:r>
      <w:r w:rsidRPr="00DC7FCD">
        <w:rPr>
          <w:rFonts w:asciiTheme="majorBidi" w:eastAsia="ArnoPro-LightDisplay" w:hAnsiTheme="majorBidi" w:cstheme="majorBidi"/>
          <w:szCs w:val="24"/>
          <w:lang w:eastAsia="en-US"/>
        </w:rPr>
        <w:t>for their co-operation</w:t>
      </w:r>
      <w:r>
        <w:rPr>
          <w:rFonts w:ascii="Calibri" w:eastAsiaTheme="minorHAnsi" w:hAnsi="Calibri" w:cs="Calibri"/>
          <w:sz w:val="20"/>
          <w:lang w:eastAsia="en-US"/>
        </w:rPr>
        <w:t>.</w:t>
      </w:r>
    </w:p>
    <w:p w:rsidR="00930CDF" w:rsidRDefault="00930CDF" w:rsidP="00930CDF">
      <w:pPr>
        <w:autoSpaceDE w:val="0"/>
        <w:autoSpaceDN w:val="0"/>
        <w:bidi w:val="0"/>
        <w:adjustRightInd w:val="0"/>
        <w:jc w:val="both"/>
        <w:rPr>
          <w:rFonts w:asciiTheme="majorBidi" w:eastAsia="ArnoPro-LightDisplay" w:hAnsiTheme="majorBidi" w:cstheme="majorBidi"/>
          <w:szCs w:val="24"/>
          <w:lang w:eastAsia="en-US"/>
        </w:rPr>
      </w:pPr>
    </w:p>
    <w:p w:rsidR="00B76271" w:rsidRPr="004D51A6" w:rsidRDefault="00B76271" w:rsidP="00B76271">
      <w:pPr>
        <w:bidi w:val="0"/>
        <w:rPr>
          <w:szCs w:val="24"/>
        </w:rPr>
      </w:pPr>
      <w:r w:rsidRPr="004D51A6">
        <w:rPr>
          <w:b/>
          <w:bCs/>
          <w:szCs w:val="24"/>
        </w:rPr>
        <w:t>Conflict of Interests Declaration:</w:t>
      </w:r>
      <w:r w:rsidRPr="004D51A6">
        <w:rPr>
          <w:szCs w:val="24"/>
        </w:rPr>
        <w:t xml:space="preserve"> No</w:t>
      </w:r>
    </w:p>
    <w:p w:rsidR="000B2E94" w:rsidRDefault="000B2E94" w:rsidP="000B2E94">
      <w:pPr>
        <w:autoSpaceDE w:val="0"/>
        <w:autoSpaceDN w:val="0"/>
        <w:bidi w:val="0"/>
        <w:adjustRightInd w:val="0"/>
        <w:spacing w:after="200" w:line="276" w:lineRule="auto"/>
        <w:jc w:val="both"/>
        <w:rPr>
          <w:b/>
          <w:bCs/>
          <w:szCs w:val="24"/>
          <w:lang w:eastAsia="en-US"/>
        </w:rPr>
      </w:pPr>
    </w:p>
    <w:p w:rsidR="009819B1" w:rsidRPr="009819B1" w:rsidRDefault="009819B1" w:rsidP="009819B1">
      <w:pPr>
        <w:spacing w:after="240"/>
        <w:jc w:val="right"/>
        <w:rPr>
          <w:rFonts w:asciiTheme="majorBidi" w:hAnsiTheme="majorBidi" w:cstheme="majorBidi"/>
          <w:b/>
          <w:bCs/>
          <w:noProof/>
          <w:szCs w:val="24"/>
        </w:rPr>
      </w:pPr>
      <w:r>
        <w:rPr>
          <w:rFonts w:asciiTheme="majorBidi" w:hAnsiTheme="majorBidi" w:cstheme="majorBidi" w:hint="cs"/>
          <w:b/>
          <w:bCs/>
          <w:noProof/>
          <w:szCs w:val="24"/>
          <w:rtl/>
        </w:rPr>
        <w:t>References</w:t>
      </w:r>
    </w:p>
    <w:p w:rsidR="009819B1" w:rsidRPr="009819B1" w:rsidRDefault="009819B1" w:rsidP="009819B1">
      <w:pPr>
        <w:numPr>
          <w:ilvl w:val="0"/>
          <w:numId w:val="9"/>
        </w:numPr>
        <w:bidi w:val="0"/>
        <w:spacing w:after="240" w:line="259" w:lineRule="auto"/>
        <w:contextualSpacing/>
        <w:jc w:val="both"/>
        <w:rPr>
          <w:rFonts w:asciiTheme="majorBidi" w:eastAsiaTheme="minorHAnsi" w:hAnsiTheme="majorBidi" w:cstheme="majorBidi"/>
          <w:szCs w:val="24"/>
          <w:lang w:eastAsia="en-US"/>
        </w:rPr>
      </w:pPr>
      <w:r w:rsidRPr="009819B1">
        <w:rPr>
          <w:rFonts w:asciiTheme="majorBidi" w:eastAsiaTheme="minorHAnsi" w:hAnsiTheme="majorBidi" w:cstheme="majorBidi"/>
          <w:b/>
          <w:bCs/>
          <w:szCs w:val="24"/>
          <w:lang w:eastAsia="en-US"/>
        </w:rPr>
        <w:t>Beauchamp, T. and Childress</w:t>
      </w:r>
      <w:r w:rsidRPr="009819B1">
        <w:rPr>
          <w:rFonts w:asciiTheme="majorBidi" w:eastAsiaTheme="minorHAnsi" w:hAnsiTheme="majorBidi" w:cstheme="majorBidi"/>
          <w:szCs w:val="24"/>
          <w:lang w:eastAsia="en-US"/>
        </w:rPr>
        <w:t xml:space="preserve"> </w:t>
      </w:r>
      <w:r w:rsidRPr="009819B1">
        <w:rPr>
          <w:rFonts w:asciiTheme="majorBidi" w:eastAsiaTheme="minorHAnsi" w:hAnsiTheme="majorBidi" w:cstheme="majorBidi"/>
          <w:b/>
          <w:bCs/>
          <w:szCs w:val="24"/>
          <w:lang w:eastAsia="en-US"/>
        </w:rPr>
        <w:t>(2013).</w:t>
      </w:r>
      <w:r w:rsidRPr="009819B1">
        <w:rPr>
          <w:rFonts w:asciiTheme="majorBidi" w:eastAsiaTheme="minorHAnsi" w:hAnsiTheme="majorBidi" w:cstheme="majorBidi"/>
          <w:szCs w:val="24"/>
          <w:lang w:eastAsia="en-US"/>
        </w:rPr>
        <w:t xml:space="preserve"> Principles of biomedical ethics 7</w:t>
      </w:r>
      <w:r w:rsidRPr="009819B1">
        <w:rPr>
          <w:rFonts w:asciiTheme="majorBidi" w:eastAsiaTheme="minorHAnsi" w:hAnsiTheme="majorBidi" w:cstheme="majorBidi"/>
          <w:szCs w:val="24"/>
          <w:vertAlign w:val="superscript"/>
          <w:lang w:eastAsia="en-US"/>
        </w:rPr>
        <w:t>th</w:t>
      </w:r>
      <w:r w:rsidRPr="009819B1">
        <w:rPr>
          <w:rFonts w:asciiTheme="majorBidi" w:eastAsiaTheme="minorHAnsi" w:hAnsiTheme="majorBidi" w:cstheme="majorBidi"/>
          <w:szCs w:val="24"/>
          <w:lang w:eastAsia="en-US"/>
        </w:rPr>
        <w:t xml:space="preserve"> edition. New York: Oxford university Press, page 15.</w:t>
      </w:r>
    </w:p>
    <w:p w:rsidR="009819B1" w:rsidRPr="009819B1" w:rsidRDefault="009819B1" w:rsidP="009819B1">
      <w:pPr>
        <w:numPr>
          <w:ilvl w:val="0"/>
          <w:numId w:val="9"/>
        </w:numPr>
        <w:bidi w:val="0"/>
        <w:spacing w:after="240" w:line="259" w:lineRule="auto"/>
        <w:contextualSpacing/>
        <w:jc w:val="both"/>
        <w:rPr>
          <w:rFonts w:asciiTheme="majorBidi" w:eastAsiaTheme="minorHAnsi" w:hAnsiTheme="majorBidi" w:cstheme="majorBidi"/>
          <w:szCs w:val="24"/>
          <w:lang w:eastAsia="en-US"/>
        </w:rPr>
      </w:pPr>
      <w:r w:rsidRPr="009819B1">
        <w:rPr>
          <w:rFonts w:asciiTheme="majorBidi" w:eastAsiaTheme="minorHAnsi" w:hAnsiTheme="majorBidi" w:cstheme="majorBidi"/>
          <w:b/>
          <w:bCs/>
          <w:szCs w:val="24"/>
          <w:lang w:eastAsia="en-US"/>
        </w:rPr>
        <w:t xml:space="preserve">Imran, N., Haider, II., </w:t>
      </w:r>
      <w:proofErr w:type="spellStart"/>
      <w:r w:rsidRPr="009819B1">
        <w:rPr>
          <w:rFonts w:asciiTheme="majorBidi" w:eastAsiaTheme="minorHAnsi" w:hAnsiTheme="majorBidi" w:cstheme="majorBidi"/>
          <w:b/>
          <w:bCs/>
          <w:szCs w:val="24"/>
          <w:lang w:eastAsia="en-US"/>
        </w:rPr>
        <w:t>Jawaid</w:t>
      </w:r>
      <w:proofErr w:type="spellEnd"/>
      <w:r w:rsidRPr="009819B1">
        <w:rPr>
          <w:rFonts w:asciiTheme="majorBidi" w:eastAsiaTheme="minorHAnsi" w:hAnsiTheme="majorBidi" w:cstheme="majorBidi"/>
          <w:b/>
          <w:bCs/>
          <w:szCs w:val="24"/>
          <w:lang w:eastAsia="en-US"/>
        </w:rPr>
        <w:t>, M. and Mazhar, N. (2014). ‘</w:t>
      </w:r>
      <w:r w:rsidRPr="009819B1">
        <w:rPr>
          <w:rFonts w:asciiTheme="majorBidi" w:eastAsiaTheme="minorHAnsi" w:hAnsiTheme="majorBidi" w:cstheme="majorBidi"/>
          <w:szCs w:val="24"/>
          <w:lang w:eastAsia="en-US"/>
        </w:rPr>
        <w:t xml:space="preserve">Health Ethics Education: Knowledge, attitudes and practice of healthcare ethics among interns and residents in Pakistan’.  </w:t>
      </w:r>
      <w:r w:rsidRPr="009819B1">
        <w:rPr>
          <w:rFonts w:asciiTheme="majorBidi" w:eastAsiaTheme="minorHAnsi" w:hAnsiTheme="majorBidi" w:cstheme="majorBidi"/>
          <w:i/>
          <w:iCs/>
          <w:szCs w:val="24"/>
          <w:lang w:eastAsia="en-US"/>
        </w:rPr>
        <w:t xml:space="preserve">J Post Med Inst, </w:t>
      </w:r>
      <w:r w:rsidRPr="009819B1">
        <w:rPr>
          <w:rFonts w:asciiTheme="majorBidi" w:eastAsiaTheme="minorHAnsi" w:hAnsiTheme="majorBidi" w:cstheme="majorBidi"/>
          <w:szCs w:val="24"/>
          <w:lang w:eastAsia="en-US"/>
        </w:rPr>
        <w:t xml:space="preserve">28(4): 383-9. </w:t>
      </w:r>
    </w:p>
    <w:p w:rsidR="009819B1" w:rsidRPr="009819B1" w:rsidRDefault="009819B1" w:rsidP="009819B1">
      <w:pPr>
        <w:numPr>
          <w:ilvl w:val="0"/>
          <w:numId w:val="9"/>
        </w:numPr>
        <w:bidi w:val="0"/>
        <w:spacing w:after="240" w:line="259" w:lineRule="auto"/>
        <w:contextualSpacing/>
        <w:jc w:val="both"/>
        <w:rPr>
          <w:rFonts w:asciiTheme="majorBidi" w:eastAsia="Calibri" w:hAnsiTheme="majorBidi" w:cstheme="majorBidi"/>
          <w:b/>
          <w:bCs/>
          <w:color w:val="000000"/>
          <w:szCs w:val="24"/>
          <w:lang w:eastAsia="en-US"/>
        </w:rPr>
      </w:pPr>
      <w:proofErr w:type="spellStart"/>
      <w:r w:rsidRPr="009819B1">
        <w:rPr>
          <w:rFonts w:asciiTheme="majorBidi" w:eastAsia="Calibri" w:hAnsiTheme="majorBidi" w:cstheme="majorBidi"/>
          <w:b/>
          <w:bCs/>
          <w:color w:val="000000"/>
          <w:szCs w:val="24"/>
          <w:lang w:eastAsia="en-US"/>
        </w:rPr>
        <w:t>Masic</w:t>
      </w:r>
      <w:proofErr w:type="spellEnd"/>
      <w:r w:rsidRPr="009819B1">
        <w:rPr>
          <w:rFonts w:asciiTheme="majorBidi" w:eastAsia="Calibri" w:hAnsiTheme="majorBidi" w:cstheme="majorBidi"/>
          <w:b/>
          <w:bCs/>
          <w:color w:val="000000"/>
          <w:szCs w:val="24"/>
          <w:lang w:eastAsia="en-US"/>
        </w:rPr>
        <w:t>, I. and Izetbegovic, S. (2013).</w:t>
      </w:r>
      <w:r w:rsidRPr="009819B1">
        <w:rPr>
          <w:rFonts w:asciiTheme="majorBidi" w:eastAsia="Calibri" w:hAnsiTheme="majorBidi" w:cstheme="majorBidi"/>
          <w:color w:val="000000"/>
          <w:szCs w:val="24"/>
          <w:lang w:eastAsia="en-US"/>
        </w:rPr>
        <w:t xml:space="preserve"> ‘The role of Medical Staff in Providing Patients' rights’. </w:t>
      </w:r>
      <w:r w:rsidRPr="009819B1">
        <w:rPr>
          <w:rFonts w:asciiTheme="majorBidi" w:eastAsia="Calibri" w:hAnsiTheme="majorBidi" w:cstheme="majorBidi"/>
          <w:i/>
          <w:iCs/>
          <w:color w:val="000000"/>
          <w:szCs w:val="24"/>
          <w:lang w:eastAsia="en-US"/>
        </w:rPr>
        <w:t>Med Arch</w:t>
      </w:r>
      <w:r w:rsidRPr="009819B1">
        <w:rPr>
          <w:rFonts w:asciiTheme="majorBidi" w:eastAsia="Calibri" w:hAnsiTheme="majorBidi" w:cstheme="majorBidi"/>
          <w:color w:val="000000"/>
          <w:szCs w:val="24"/>
          <w:lang w:eastAsia="en-US"/>
        </w:rPr>
        <w:t>, 67(1):61-64</w:t>
      </w:r>
      <w:r w:rsidRPr="009819B1">
        <w:rPr>
          <w:rFonts w:asciiTheme="majorBidi" w:eastAsia="Calibri" w:hAnsiTheme="majorBidi" w:cstheme="majorBidi"/>
          <w:b/>
          <w:bCs/>
          <w:color w:val="000000"/>
          <w:szCs w:val="24"/>
          <w:lang w:eastAsia="en-US"/>
        </w:rPr>
        <w:t>.</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Calibri" w:hAnsiTheme="majorBidi" w:cstheme="majorBidi"/>
          <w:szCs w:val="24"/>
          <w:lang w:eastAsia="en-US"/>
        </w:rPr>
      </w:pPr>
      <w:proofErr w:type="spellStart"/>
      <w:r w:rsidRPr="009819B1">
        <w:rPr>
          <w:rFonts w:asciiTheme="majorBidi" w:eastAsia="Calibri" w:hAnsiTheme="majorBidi" w:cstheme="majorBidi"/>
          <w:b/>
          <w:bCs/>
          <w:szCs w:val="24"/>
          <w:lang w:eastAsia="en-US"/>
        </w:rPr>
        <w:t>Joolaee</w:t>
      </w:r>
      <w:proofErr w:type="spellEnd"/>
      <w:r w:rsidRPr="009819B1">
        <w:rPr>
          <w:rFonts w:asciiTheme="majorBidi" w:eastAsia="Calibri" w:hAnsiTheme="majorBidi" w:cstheme="majorBidi"/>
          <w:b/>
          <w:bCs/>
          <w:szCs w:val="24"/>
          <w:lang w:eastAsia="en-US"/>
        </w:rPr>
        <w:t xml:space="preserve">, S. and </w:t>
      </w:r>
      <w:proofErr w:type="spellStart"/>
      <w:r w:rsidRPr="009819B1">
        <w:rPr>
          <w:rFonts w:asciiTheme="majorBidi" w:eastAsia="Calibri" w:hAnsiTheme="majorBidi" w:cstheme="majorBidi"/>
          <w:b/>
          <w:bCs/>
          <w:szCs w:val="24"/>
          <w:lang w:eastAsia="en-US"/>
        </w:rPr>
        <w:t>Hajibabaee</w:t>
      </w:r>
      <w:proofErr w:type="spellEnd"/>
      <w:r w:rsidRPr="009819B1">
        <w:rPr>
          <w:rFonts w:asciiTheme="majorBidi" w:eastAsia="Calibri" w:hAnsiTheme="majorBidi" w:cstheme="majorBidi"/>
          <w:b/>
          <w:bCs/>
          <w:szCs w:val="24"/>
          <w:lang w:eastAsia="en-US"/>
        </w:rPr>
        <w:t>, F. (2012).</w:t>
      </w:r>
      <w:r w:rsidRPr="009819B1">
        <w:rPr>
          <w:rFonts w:asciiTheme="majorBidi" w:eastAsia="Calibri" w:hAnsiTheme="majorBidi" w:cstheme="majorBidi"/>
          <w:szCs w:val="24"/>
          <w:lang w:eastAsia="en-US"/>
        </w:rPr>
        <w:t xml:space="preserve"> ‘Patient rights in Iran: A review article’. </w:t>
      </w:r>
      <w:r w:rsidRPr="009819B1">
        <w:rPr>
          <w:rFonts w:asciiTheme="majorBidi" w:eastAsia="Calibri" w:hAnsiTheme="majorBidi" w:cstheme="majorBidi"/>
          <w:i/>
          <w:iCs/>
          <w:szCs w:val="24"/>
          <w:lang w:eastAsia="en-US"/>
        </w:rPr>
        <w:t>Nursing Ethics J</w:t>
      </w:r>
      <w:r w:rsidRPr="009819B1">
        <w:rPr>
          <w:rFonts w:asciiTheme="majorBidi" w:eastAsia="Calibri" w:hAnsiTheme="majorBidi" w:cstheme="majorBidi"/>
          <w:szCs w:val="24"/>
          <w:lang w:eastAsia="en-US"/>
        </w:rPr>
        <w:t>, 19(1):45–57</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Calibri" w:hAnsiTheme="majorBidi" w:cstheme="majorBidi"/>
          <w:szCs w:val="24"/>
          <w:lang w:eastAsia="en-US"/>
        </w:rPr>
      </w:pPr>
      <w:proofErr w:type="spellStart"/>
      <w:r w:rsidRPr="009819B1">
        <w:rPr>
          <w:rFonts w:asciiTheme="majorBidi" w:eastAsia="Calibri" w:hAnsiTheme="majorBidi" w:cstheme="majorBidi"/>
          <w:b/>
          <w:bCs/>
          <w:szCs w:val="24"/>
          <w:lang w:eastAsia="en-US"/>
        </w:rPr>
        <w:t>Souze</w:t>
      </w:r>
      <w:proofErr w:type="spellEnd"/>
      <w:r w:rsidRPr="009819B1">
        <w:rPr>
          <w:rFonts w:asciiTheme="majorBidi" w:eastAsia="Calibri" w:hAnsiTheme="majorBidi" w:cstheme="majorBidi"/>
          <w:b/>
          <w:bCs/>
          <w:szCs w:val="24"/>
          <w:lang w:eastAsia="en-US"/>
        </w:rPr>
        <w:t xml:space="preserve">, S., </w:t>
      </w:r>
      <w:proofErr w:type="spellStart"/>
      <w:r w:rsidRPr="009819B1">
        <w:rPr>
          <w:rFonts w:asciiTheme="majorBidi" w:eastAsia="Calibri" w:hAnsiTheme="majorBidi" w:cstheme="majorBidi"/>
          <w:b/>
          <w:bCs/>
          <w:szCs w:val="24"/>
          <w:lang w:eastAsia="en-US"/>
        </w:rPr>
        <w:t>Qudiri</w:t>
      </w:r>
      <w:proofErr w:type="spellEnd"/>
      <w:r w:rsidRPr="009819B1">
        <w:rPr>
          <w:rFonts w:asciiTheme="majorBidi" w:eastAsia="Calibri" w:hAnsiTheme="majorBidi" w:cstheme="majorBidi"/>
          <w:b/>
          <w:bCs/>
          <w:szCs w:val="24"/>
          <w:lang w:eastAsia="en-US"/>
        </w:rPr>
        <w:t>, G. and Leen, KC. (2016): ‘</w:t>
      </w:r>
      <w:r w:rsidRPr="009819B1">
        <w:rPr>
          <w:rFonts w:asciiTheme="majorBidi" w:eastAsia="Calibri" w:hAnsiTheme="majorBidi" w:cstheme="majorBidi"/>
          <w:szCs w:val="24"/>
          <w:lang w:eastAsia="en-US"/>
        </w:rPr>
        <w:t xml:space="preserve">Patient rights: A study on patient's knowledge and nurse's practice in </w:t>
      </w:r>
      <w:proofErr w:type="spellStart"/>
      <w:r w:rsidRPr="009819B1">
        <w:rPr>
          <w:rFonts w:asciiTheme="majorBidi" w:eastAsia="Calibri" w:hAnsiTheme="majorBidi" w:cstheme="majorBidi"/>
          <w:szCs w:val="24"/>
          <w:lang w:eastAsia="en-US"/>
        </w:rPr>
        <w:t>multispeciality</w:t>
      </w:r>
      <w:proofErr w:type="spellEnd"/>
      <w:r w:rsidRPr="009819B1">
        <w:rPr>
          <w:rFonts w:asciiTheme="majorBidi" w:eastAsia="Calibri" w:hAnsiTheme="majorBidi" w:cstheme="majorBidi"/>
          <w:szCs w:val="24"/>
          <w:lang w:eastAsia="en-US"/>
        </w:rPr>
        <w:t xml:space="preserve"> teaching hospital’. </w:t>
      </w:r>
      <w:r w:rsidRPr="009819B1">
        <w:rPr>
          <w:rFonts w:asciiTheme="majorBidi" w:eastAsia="Calibri" w:hAnsiTheme="majorBidi" w:cstheme="majorBidi"/>
          <w:i/>
          <w:iCs/>
          <w:szCs w:val="24"/>
          <w:lang w:eastAsia="en-US"/>
        </w:rPr>
        <w:t>Int Edu Res J,</w:t>
      </w:r>
      <w:r w:rsidRPr="009819B1">
        <w:rPr>
          <w:rFonts w:asciiTheme="majorBidi" w:eastAsia="Calibri" w:hAnsiTheme="majorBidi" w:cstheme="majorBidi"/>
          <w:szCs w:val="24"/>
          <w:lang w:eastAsia="en-US"/>
        </w:rPr>
        <w:t xml:space="preserve"> Volume 2, Issue (10): 25-26.</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Calibri" w:hAnsiTheme="majorBidi" w:cstheme="majorBidi"/>
          <w:szCs w:val="24"/>
          <w:lang w:eastAsia="en-US"/>
        </w:rPr>
      </w:pPr>
      <w:proofErr w:type="spellStart"/>
      <w:r w:rsidRPr="009819B1">
        <w:rPr>
          <w:rFonts w:asciiTheme="majorBidi" w:eastAsiaTheme="minorHAnsi" w:hAnsiTheme="majorBidi" w:cstheme="majorBidi"/>
          <w:b/>
          <w:bCs/>
          <w:szCs w:val="24"/>
          <w:lang w:eastAsia="en-US"/>
        </w:rPr>
        <w:t>Ajami</w:t>
      </w:r>
      <w:proofErr w:type="spellEnd"/>
      <w:r w:rsidRPr="009819B1">
        <w:rPr>
          <w:rFonts w:asciiTheme="majorBidi" w:eastAsiaTheme="minorHAnsi" w:hAnsiTheme="majorBidi" w:cstheme="majorBidi"/>
          <w:b/>
          <w:bCs/>
          <w:szCs w:val="24"/>
          <w:lang w:eastAsia="en-US"/>
        </w:rPr>
        <w:t xml:space="preserve">, </w:t>
      </w:r>
      <w:proofErr w:type="spellStart"/>
      <w:r w:rsidRPr="009819B1">
        <w:rPr>
          <w:rFonts w:asciiTheme="majorBidi" w:eastAsiaTheme="minorHAnsi" w:hAnsiTheme="majorBidi" w:cstheme="majorBidi"/>
          <w:b/>
          <w:bCs/>
          <w:szCs w:val="24"/>
          <w:lang w:eastAsia="en-US"/>
        </w:rPr>
        <w:t>Ghaleh</w:t>
      </w:r>
      <w:proofErr w:type="spellEnd"/>
      <w:r w:rsidRPr="009819B1">
        <w:rPr>
          <w:rFonts w:asciiTheme="majorBidi" w:eastAsiaTheme="minorHAnsi" w:hAnsiTheme="majorBidi" w:cstheme="majorBidi"/>
          <w:b/>
          <w:bCs/>
          <w:szCs w:val="24"/>
          <w:lang w:eastAsia="en-US"/>
        </w:rPr>
        <w:t xml:space="preserve">-Rashidi, V., </w:t>
      </w:r>
      <w:proofErr w:type="spellStart"/>
      <w:r w:rsidRPr="009819B1">
        <w:rPr>
          <w:rFonts w:asciiTheme="majorBidi" w:eastAsiaTheme="minorHAnsi" w:hAnsiTheme="majorBidi" w:cstheme="majorBidi"/>
          <w:b/>
          <w:bCs/>
          <w:szCs w:val="24"/>
          <w:lang w:eastAsia="en-US"/>
        </w:rPr>
        <w:t>Foroughan</w:t>
      </w:r>
      <w:proofErr w:type="spellEnd"/>
      <w:r w:rsidRPr="009819B1">
        <w:rPr>
          <w:rFonts w:asciiTheme="majorBidi" w:eastAsiaTheme="minorHAnsi" w:hAnsiTheme="majorBidi" w:cstheme="majorBidi"/>
          <w:b/>
          <w:bCs/>
          <w:szCs w:val="24"/>
          <w:lang w:eastAsia="en-US"/>
        </w:rPr>
        <w:t>, M. and Hosseini, M.A. (2012). ‘</w:t>
      </w:r>
      <w:r w:rsidRPr="009819B1">
        <w:rPr>
          <w:rFonts w:asciiTheme="majorBidi" w:eastAsiaTheme="minorHAnsi" w:hAnsiTheme="majorBidi" w:cstheme="majorBidi"/>
          <w:szCs w:val="24"/>
          <w:lang w:eastAsia="en-US"/>
        </w:rPr>
        <w:t xml:space="preserve">The relationship between knowledge and observance of patients’ rights in rehabilitation centers of Tehran’. </w:t>
      </w:r>
      <w:r w:rsidRPr="009819B1">
        <w:rPr>
          <w:rFonts w:asciiTheme="majorBidi" w:eastAsiaTheme="minorHAnsi" w:hAnsiTheme="majorBidi" w:cstheme="majorBidi"/>
          <w:i/>
          <w:iCs/>
          <w:szCs w:val="24"/>
          <w:lang w:eastAsia="en-US"/>
        </w:rPr>
        <w:t xml:space="preserve">Quarterly Journal of </w:t>
      </w:r>
      <w:proofErr w:type="spellStart"/>
      <w:r w:rsidRPr="009819B1">
        <w:rPr>
          <w:rFonts w:asciiTheme="majorBidi" w:eastAsiaTheme="minorHAnsi" w:hAnsiTheme="majorBidi" w:cstheme="majorBidi"/>
          <w:i/>
          <w:iCs/>
          <w:szCs w:val="24"/>
          <w:lang w:eastAsia="en-US"/>
        </w:rPr>
        <w:t>Sabzevar</w:t>
      </w:r>
      <w:proofErr w:type="spellEnd"/>
      <w:r w:rsidRPr="009819B1">
        <w:rPr>
          <w:rFonts w:asciiTheme="majorBidi" w:eastAsiaTheme="minorHAnsi" w:hAnsiTheme="majorBidi" w:cstheme="majorBidi"/>
          <w:i/>
          <w:iCs/>
          <w:szCs w:val="24"/>
          <w:lang w:eastAsia="en-US"/>
        </w:rPr>
        <w:t xml:space="preserve"> University of Medical Sciences</w:t>
      </w:r>
      <w:r w:rsidRPr="009819B1">
        <w:rPr>
          <w:rFonts w:asciiTheme="majorBidi" w:eastAsiaTheme="minorHAnsi" w:hAnsiTheme="majorBidi" w:cstheme="majorBidi"/>
          <w:szCs w:val="24"/>
          <w:lang w:eastAsia="en-US"/>
        </w:rPr>
        <w:t xml:space="preserve">, 19 (3): 296-303. </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Theme="minorHAnsi" w:hAnsiTheme="majorBidi" w:cstheme="majorBidi"/>
          <w:szCs w:val="24"/>
          <w:lang w:eastAsia="en-US"/>
        </w:rPr>
      </w:pPr>
      <w:r w:rsidRPr="009819B1">
        <w:rPr>
          <w:rFonts w:asciiTheme="majorBidi" w:eastAsiaTheme="minorHAnsi" w:hAnsiTheme="majorBidi" w:cstheme="majorBidi"/>
          <w:b/>
          <w:bCs/>
          <w:szCs w:val="24"/>
          <w:lang w:eastAsia="en-US"/>
        </w:rPr>
        <w:t xml:space="preserve">Buchanan, E.A., and </w:t>
      </w:r>
      <w:proofErr w:type="spellStart"/>
      <w:r w:rsidRPr="009819B1">
        <w:rPr>
          <w:rFonts w:asciiTheme="majorBidi" w:eastAsiaTheme="minorHAnsi" w:hAnsiTheme="majorBidi" w:cstheme="majorBidi"/>
          <w:b/>
          <w:bCs/>
          <w:szCs w:val="24"/>
          <w:lang w:eastAsia="en-US"/>
        </w:rPr>
        <w:t>Ess</w:t>
      </w:r>
      <w:proofErr w:type="spellEnd"/>
      <w:r w:rsidRPr="009819B1">
        <w:rPr>
          <w:rFonts w:asciiTheme="majorBidi" w:eastAsiaTheme="minorHAnsi" w:hAnsiTheme="majorBidi" w:cstheme="majorBidi"/>
          <w:b/>
          <w:bCs/>
          <w:szCs w:val="24"/>
          <w:lang w:eastAsia="en-US"/>
        </w:rPr>
        <w:t xml:space="preserve">, C.M. (2008). </w:t>
      </w:r>
      <w:r w:rsidRPr="009819B1">
        <w:rPr>
          <w:rFonts w:asciiTheme="majorBidi" w:eastAsiaTheme="minorHAnsi" w:hAnsiTheme="majorBidi" w:cstheme="majorBidi"/>
          <w:szCs w:val="24"/>
          <w:lang w:eastAsia="en-US"/>
        </w:rPr>
        <w:t xml:space="preserve">Internet research ethics: The field and its critical issues. In K. E. </w:t>
      </w:r>
      <w:proofErr w:type="spellStart"/>
      <w:r w:rsidRPr="009819B1">
        <w:rPr>
          <w:rFonts w:asciiTheme="majorBidi" w:eastAsiaTheme="minorHAnsi" w:hAnsiTheme="majorBidi" w:cstheme="majorBidi"/>
          <w:szCs w:val="24"/>
          <w:lang w:eastAsia="en-US"/>
        </w:rPr>
        <w:t>Himma</w:t>
      </w:r>
      <w:proofErr w:type="spellEnd"/>
      <w:r w:rsidRPr="009819B1">
        <w:rPr>
          <w:rFonts w:asciiTheme="majorBidi" w:eastAsiaTheme="minorHAnsi" w:hAnsiTheme="majorBidi" w:cstheme="majorBidi"/>
          <w:szCs w:val="24"/>
          <w:lang w:eastAsia="en-US"/>
        </w:rPr>
        <w:t xml:space="preserve"> &amp; H. T. </w:t>
      </w:r>
      <w:proofErr w:type="spellStart"/>
      <w:r w:rsidRPr="009819B1">
        <w:rPr>
          <w:rFonts w:asciiTheme="majorBidi" w:eastAsiaTheme="minorHAnsi" w:hAnsiTheme="majorBidi" w:cstheme="majorBidi"/>
          <w:szCs w:val="24"/>
          <w:lang w:eastAsia="en-US"/>
        </w:rPr>
        <w:t>Tavani</w:t>
      </w:r>
      <w:proofErr w:type="spellEnd"/>
      <w:r w:rsidRPr="009819B1">
        <w:rPr>
          <w:rFonts w:asciiTheme="majorBidi" w:eastAsiaTheme="minorHAnsi" w:hAnsiTheme="majorBidi" w:cstheme="majorBidi"/>
          <w:szCs w:val="24"/>
          <w:lang w:eastAsia="en-US"/>
        </w:rPr>
        <w:t xml:space="preserve"> (Eds.), The handbook of information and computer ethics (273-292). New Jersey: John Wiley and Sons.</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Calibri" w:hAnsiTheme="majorBidi" w:cstheme="majorBidi"/>
          <w:color w:val="000000"/>
          <w:szCs w:val="24"/>
          <w:lang w:eastAsia="en-US"/>
        </w:rPr>
      </w:pPr>
      <w:r w:rsidRPr="009819B1">
        <w:rPr>
          <w:rFonts w:asciiTheme="majorBidi" w:eastAsiaTheme="minorHAnsi" w:hAnsiTheme="majorBidi" w:cstheme="majorBidi"/>
          <w:b/>
          <w:bCs/>
          <w:szCs w:val="24"/>
          <w:lang w:eastAsia="en-US"/>
        </w:rPr>
        <w:t xml:space="preserve">Zaleski, K.L. and </w:t>
      </w:r>
      <w:proofErr w:type="spellStart"/>
      <w:r w:rsidRPr="009819B1">
        <w:rPr>
          <w:rFonts w:asciiTheme="majorBidi" w:eastAsiaTheme="minorHAnsi" w:hAnsiTheme="majorBidi" w:cstheme="majorBidi"/>
          <w:b/>
          <w:bCs/>
          <w:szCs w:val="24"/>
          <w:lang w:eastAsia="en-US"/>
        </w:rPr>
        <w:t>Waisel</w:t>
      </w:r>
      <w:proofErr w:type="spellEnd"/>
      <w:r w:rsidRPr="009819B1">
        <w:rPr>
          <w:rFonts w:asciiTheme="majorBidi" w:eastAsiaTheme="minorHAnsi" w:hAnsiTheme="majorBidi" w:cstheme="majorBidi"/>
          <w:b/>
          <w:bCs/>
          <w:szCs w:val="24"/>
          <w:lang w:eastAsia="en-US"/>
        </w:rPr>
        <w:t>, D.B. (2015).</w:t>
      </w:r>
      <w:r w:rsidRPr="009819B1">
        <w:rPr>
          <w:rFonts w:asciiTheme="majorBidi" w:eastAsiaTheme="minorHAnsi" w:hAnsiTheme="majorBidi" w:cstheme="majorBidi"/>
          <w:szCs w:val="24"/>
          <w:lang w:eastAsia="en-US"/>
        </w:rPr>
        <w:t xml:space="preserve"> ‘Withholding Information from an Anxiety-Prone Patient?’. </w:t>
      </w:r>
      <w:r w:rsidRPr="009819B1">
        <w:rPr>
          <w:rFonts w:asciiTheme="majorBidi" w:eastAsiaTheme="minorHAnsi" w:hAnsiTheme="majorBidi" w:cstheme="majorBidi"/>
          <w:i/>
          <w:iCs/>
          <w:szCs w:val="24"/>
          <w:lang w:eastAsia="en-US"/>
        </w:rPr>
        <w:t>AMA Journal of Ethics,</w:t>
      </w:r>
      <w:r w:rsidRPr="009819B1">
        <w:rPr>
          <w:rFonts w:asciiTheme="majorBidi" w:eastAsiaTheme="minorHAnsi" w:hAnsiTheme="majorBidi" w:cstheme="majorBidi"/>
          <w:szCs w:val="24"/>
          <w:lang w:eastAsia="en-US"/>
        </w:rPr>
        <w:t xml:space="preserve"> Volume 17, Number (3): 209-214</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Calibri" w:hAnsiTheme="majorBidi" w:cstheme="majorBidi"/>
          <w:szCs w:val="24"/>
          <w:lang w:eastAsia="en-US"/>
        </w:rPr>
      </w:pPr>
      <w:proofErr w:type="spellStart"/>
      <w:r w:rsidRPr="009819B1">
        <w:rPr>
          <w:rFonts w:asciiTheme="majorBidi" w:eastAsiaTheme="minorHAnsi" w:hAnsiTheme="majorBidi" w:cstheme="majorBidi"/>
          <w:b/>
          <w:bCs/>
          <w:i/>
          <w:iCs/>
          <w:szCs w:val="24"/>
          <w:lang w:eastAsia="en-US"/>
        </w:rPr>
        <w:t>Abou</w:t>
      </w:r>
      <w:proofErr w:type="spellEnd"/>
      <w:r w:rsidRPr="009819B1">
        <w:rPr>
          <w:rFonts w:asciiTheme="majorBidi" w:eastAsiaTheme="minorHAnsi" w:hAnsiTheme="majorBidi" w:cstheme="majorBidi"/>
          <w:b/>
          <w:bCs/>
          <w:i/>
          <w:iCs/>
          <w:szCs w:val="24"/>
          <w:lang w:eastAsia="en-US"/>
        </w:rPr>
        <w:t xml:space="preserve"> Zeina, A.H., El </w:t>
      </w:r>
      <w:proofErr w:type="spellStart"/>
      <w:r w:rsidRPr="009819B1">
        <w:rPr>
          <w:rFonts w:asciiTheme="majorBidi" w:eastAsiaTheme="minorHAnsi" w:hAnsiTheme="majorBidi" w:cstheme="majorBidi"/>
          <w:b/>
          <w:bCs/>
          <w:i/>
          <w:iCs/>
          <w:szCs w:val="24"/>
          <w:lang w:eastAsia="en-US"/>
        </w:rPr>
        <w:t>Nouman</w:t>
      </w:r>
      <w:proofErr w:type="spellEnd"/>
      <w:r w:rsidRPr="009819B1">
        <w:rPr>
          <w:rFonts w:asciiTheme="majorBidi" w:eastAsiaTheme="minorHAnsi" w:hAnsiTheme="majorBidi" w:cstheme="majorBidi"/>
          <w:b/>
          <w:bCs/>
          <w:i/>
          <w:iCs/>
          <w:szCs w:val="24"/>
          <w:lang w:eastAsia="en-US"/>
        </w:rPr>
        <w:t xml:space="preserve">, A.Z.M. and </w:t>
      </w:r>
      <w:proofErr w:type="spellStart"/>
      <w:r w:rsidRPr="009819B1">
        <w:rPr>
          <w:rFonts w:asciiTheme="majorBidi" w:eastAsiaTheme="minorHAnsi" w:hAnsiTheme="majorBidi" w:cstheme="majorBidi"/>
          <w:b/>
          <w:bCs/>
          <w:i/>
          <w:iCs/>
          <w:szCs w:val="24"/>
          <w:lang w:eastAsia="en-US"/>
        </w:rPr>
        <w:t>Hifnawy</w:t>
      </w:r>
      <w:proofErr w:type="spellEnd"/>
      <w:r w:rsidRPr="009819B1">
        <w:rPr>
          <w:rFonts w:asciiTheme="majorBidi" w:eastAsiaTheme="minorHAnsi" w:hAnsiTheme="majorBidi" w:cstheme="majorBidi"/>
          <w:b/>
          <w:bCs/>
          <w:i/>
          <w:iCs/>
          <w:szCs w:val="24"/>
          <w:lang w:eastAsia="en-US"/>
        </w:rPr>
        <w:t>, T. (2013).</w:t>
      </w:r>
      <w:r w:rsidRPr="009819B1">
        <w:rPr>
          <w:rFonts w:asciiTheme="majorBidi" w:eastAsiaTheme="minorHAnsi" w:hAnsiTheme="majorBidi" w:cstheme="majorBidi"/>
          <w:i/>
          <w:iCs/>
          <w:szCs w:val="24"/>
          <w:lang w:eastAsia="en-US"/>
        </w:rPr>
        <w:t xml:space="preserve"> ‘Patients' rights: a hospital survey in South Egypt’. J </w:t>
      </w:r>
      <w:proofErr w:type="spellStart"/>
      <w:r w:rsidRPr="009819B1">
        <w:rPr>
          <w:rFonts w:asciiTheme="majorBidi" w:eastAsiaTheme="minorHAnsi" w:hAnsiTheme="majorBidi" w:cstheme="majorBidi"/>
          <w:i/>
          <w:iCs/>
          <w:szCs w:val="24"/>
          <w:lang w:eastAsia="en-US"/>
        </w:rPr>
        <w:t>Empir</w:t>
      </w:r>
      <w:proofErr w:type="spellEnd"/>
      <w:r w:rsidRPr="009819B1">
        <w:rPr>
          <w:rFonts w:asciiTheme="majorBidi" w:eastAsiaTheme="minorHAnsi" w:hAnsiTheme="majorBidi" w:cstheme="majorBidi"/>
          <w:i/>
          <w:iCs/>
          <w:szCs w:val="24"/>
          <w:lang w:eastAsia="en-US"/>
        </w:rPr>
        <w:t xml:space="preserve"> Res Hum Res </w:t>
      </w:r>
      <w:proofErr w:type="spellStart"/>
      <w:r w:rsidRPr="009819B1">
        <w:rPr>
          <w:rFonts w:asciiTheme="majorBidi" w:eastAsiaTheme="minorHAnsi" w:hAnsiTheme="majorBidi" w:cstheme="majorBidi"/>
          <w:i/>
          <w:iCs/>
          <w:szCs w:val="24"/>
          <w:lang w:eastAsia="en-US"/>
        </w:rPr>
        <w:t>Ethics.Jul</w:t>
      </w:r>
      <w:proofErr w:type="spellEnd"/>
      <w:r w:rsidRPr="009819B1">
        <w:rPr>
          <w:rFonts w:asciiTheme="majorBidi" w:eastAsiaTheme="minorHAnsi" w:hAnsiTheme="majorBidi" w:cstheme="majorBidi"/>
          <w:i/>
          <w:iCs/>
          <w:szCs w:val="24"/>
          <w:lang w:eastAsia="en-US"/>
        </w:rPr>
        <w:t>, 8(3):46-52.</w:t>
      </w:r>
    </w:p>
    <w:p w:rsidR="009819B1" w:rsidRPr="009819B1" w:rsidRDefault="009819B1" w:rsidP="009819B1">
      <w:pPr>
        <w:numPr>
          <w:ilvl w:val="0"/>
          <w:numId w:val="9"/>
        </w:numPr>
        <w:autoSpaceDE w:val="0"/>
        <w:autoSpaceDN w:val="0"/>
        <w:bidi w:val="0"/>
        <w:adjustRightInd w:val="0"/>
        <w:spacing w:after="240" w:line="259" w:lineRule="auto"/>
        <w:contextualSpacing/>
        <w:jc w:val="both"/>
        <w:rPr>
          <w:rFonts w:asciiTheme="majorBidi" w:eastAsiaTheme="minorHAnsi" w:hAnsiTheme="majorBidi" w:cstheme="majorBidi"/>
          <w:szCs w:val="24"/>
          <w:u w:val="single"/>
          <w:lang w:eastAsia="en-US"/>
        </w:rPr>
      </w:pPr>
      <w:r w:rsidRPr="009819B1">
        <w:rPr>
          <w:rFonts w:asciiTheme="majorBidi" w:eastAsiaTheme="minorHAnsi" w:hAnsiTheme="majorBidi" w:cstheme="majorBidi"/>
          <w:b/>
          <w:bCs/>
          <w:szCs w:val="24"/>
          <w:lang w:eastAsia="en-US"/>
        </w:rPr>
        <w:t xml:space="preserve">Hariharan, S., </w:t>
      </w:r>
      <w:proofErr w:type="spellStart"/>
      <w:r w:rsidRPr="009819B1">
        <w:rPr>
          <w:rFonts w:asciiTheme="majorBidi" w:eastAsiaTheme="minorHAnsi" w:hAnsiTheme="majorBidi" w:cstheme="majorBidi"/>
          <w:b/>
          <w:bCs/>
          <w:szCs w:val="24"/>
          <w:lang w:eastAsia="en-US"/>
        </w:rPr>
        <w:t>Jonnalagadda</w:t>
      </w:r>
      <w:proofErr w:type="spellEnd"/>
      <w:r w:rsidRPr="009819B1">
        <w:rPr>
          <w:rFonts w:asciiTheme="majorBidi" w:eastAsiaTheme="minorHAnsi" w:hAnsiTheme="majorBidi" w:cstheme="majorBidi"/>
          <w:b/>
          <w:bCs/>
          <w:szCs w:val="24"/>
          <w:lang w:eastAsia="en-US"/>
        </w:rPr>
        <w:t xml:space="preserve">, R., </w:t>
      </w:r>
      <w:proofErr w:type="spellStart"/>
      <w:r w:rsidRPr="009819B1">
        <w:rPr>
          <w:rFonts w:asciiTheme="majorBidi" w:eastAsiaTheme="minorHAnsi" w:hAnsiTheme="majorBidi" w:cstheme="majorBidi"/>
          <w:b/>
          <w:bCs/>
          <w:szCs w:val="24"/>
          <w:lang w:eastAsia="en-US"/>
        </w:rPr>
        <w:t>Walrond</w:t>
      </w:r>
      <w:proofErr w:type="spellEnd"/>
      <w:r w:rsidRPr="009819B1">
        <w:rPr>
          <w:rFonts w:asciiTheme="majorBidi" w:eastAsiaTheme="minorHAnsi" w:hAnsiTheme="majorBidi" w:cstheme="majorBidi"/>
          <w:b/>
          <w:bCs/>
          <w:szCs w:val="24"/>
          <w:lang w:eastAsia="en-US"/>
        </w:rPr>
        <w:t>, E. and Moseley, H. (2006). ‘</w:t>
      </w:r>
      <w:r w:rsidRPr="009819B1">
        <w:rPr>
          <w:rFonts w:asciiTheme="majorBidi" w:eastAsiaTheme="minorHAnsi" w:hAnsiTheme="majorBidi" w:cstheme="majorBidi"/>
          <w:szCs w:val="24"/>
          <w:lang w:eastAsia="en-US"/>
        </w:rPr>
        <w:t xml:space="preserve">Knowledge, attitudes and practice of healthcare ethics and law among doctors and nurses in Barbados’. </w:t>
      </w:r>
      <w:r w:rsidRPr="009819B1">
        <w:rPr>
          <w:rFonts w:asciiTheme="majorBidi" w:eastAsiaTheme="minorHAnsi" w:hAnsiTheme="majorBidi" w:cstheme="majorBidi"/>
          <w:i/>
          <w:iCs/>
          <w:szCs w:val="24"/>
          <w:lang w:eastAsia="en-US"/>
        </w:rPr>
        <w:t xml:space="preserve">BMC Medical </w:t>
      </w:r>
      <w:proofErr w:type="spellStart"/>
      <w:r w:rsidRPr="009819B1">
        <w:rPr>
          <w:rFonts w:asciiTheme="majorBidi" w:eastAsiaTheme="minorHAnsi" w:hAnsiTheme="majorBidi" w:cstheme="majorBidi"/>
          <w:i/>
          <w:iCs/>
          <w:szCs w:val="24"/>
          <w:lang w:eastAsia="en-US"/>
        </w:rPr>
        <w:t>Ehics</w:t>
      </w:r>
      <w:proofErr w:type="spellEnd"/>
      <w:r w:rsidRPr="009819B1">
        <w:rPr>
          <w:rFonts w:asciiTheme="majorBidi" w:eastAsiaTheme="minorHAnsi" w:hAnsiTheme="majorBidi" w:cstheme="majorBidi"/>
          <w:szCs w:val="24"/>
          <w:lang w:eastAsia="en-US"/>
        </w:rPr>
        <w:t xml:space="preserve">, 7:7. doi:10.1186/1472-6939-7-7.  </w:t>
      </w:r>
      <w:hyperlink r:id="rId7" w:history="1">
        <w:r w:rsidRPr="009819B1">
          <w:rPr>
            <w:rFonts w:asciiTheme="majorBidi" w:eastAsiaTheme="minorHAnsi" w:hAnsiTheme="majorBidi" w:cstheme="majorBidi"/>
            <w:color w:val="0563C1" w:themeColor="hyperlink"/>
            <w:szCs w:val="24"/>
            <w:u w:val="single"/>
            <w:lang w:eastAsia="en-US"/>
          </w:rPr>
          <w:t>http://www.biomedcentral.com/1472-6939/7/7</w:t>
        </w:r>
      </w:hyperlink>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szCs w:val="24"/>
          <w:lang w:eastAsia="en-US"/>
        </w:rPr>
      </w:pPr>
      <w:r w:rsidRPr="009819B1">
        <w:rPr>
          <w:rFonts w:asciiTheme="majorBidi" w:eastAsiaTheme="minorHAnsi" w:hAnsiTheme="majorBidi" w:cstheme="majorBidi"/>
          <w:b/>
          <w:bCs/>
          <w:szCs w:val="24"/>
          <w:lang w:eastAsia="en-US"/>
        </w:rPr>
        <w:t>Mohamed, A.M., Ghanem, M.A., Kassem, A.A.</w:t>
      </w:r>
      <w:r w:rsidRPr="009819B1">
        <w:rPr>
          <w:rFonts w:asciiTheme="majorBidi" w:eastAsiaTheme="minorHAnsi" w:hAnsiTheme="majorBidi" w:cstheme="majorBidi"/>
          <w:szCs w:val="24"/>
          <w:lang w:eastAsia="en-US"/>
        </w:rPr>
        <w:t xml:space="preserve"> </w:t>
      </w:r>
      <w:r w:rsidRPr="009819B1">
        <w:rPr>
          <w:rFonts w:asciiTheme="majorBidi" w:eastAsiaTheme="minorHAnsi" w:hAnsiTheme="majorBidi" w:cstheme="majorBidi"/>
          <w:b/>
          <w:bCs/>
          <w:szCs w:val="24"/>
          <w:lang w:eastAsia="en-US"/>
        </w:rPr>
        <w:t>(2012).</w:t>
      </w:r>
      <w:r w:rsidRPr="009819B1">
        <w:rPr>
          <w:rFonts w:asciiTheme="majorBidi" w:eastAsiaTheme="minorHAnsi" w:hAnsiTheme="majorBidi" w:cstheme="majorBidi"/>
          <w:szCs w:val="24"/>
          <w:lang w:eastAsia="en-US"/>
        </w:rPr>
        <w:t xml:space="preserve"> ‘Problems and perceived needs for medical ethics education of resident physicians in Alexandria teaching hospitals, Egypt’. </w:t>
      </w:r>
      <w:r w:rsidRPr="009819B1">
        <w:rPr>
          <w:rFonts w:asciiTheme="majorBidi" w:eastAsiaTheme="minorHAnsi" w:hAnsiTheme="majorBidi" w:cstheme="majorBidi"/>
          <w:i/>
          <w:iCs/>
          <w:szCs w:val="24"/>
          <w:lang w:eastAsia="en-US"/>
        </w:rPr>
        <w:t>Eastern Mediterranean Health Journal</w:t>
      </w:r>
      <w:r w:rsidRPr="009819B1">
        <w:rPr>
          <w:rFonts w:asciiTheme="majorBidi" w:eastAsiaTheme="minorHAnsi" w:hAnsiTheme="majorBidi" w:cstheme="majorBidi"/>
          <w:szCs w:val="24"/>
          <w:lang w:eastAsia="en-US"/>
        </w:rPr>
        <w:t>, 18(8):827–835.</w:t>
      </w:r>
    </w:p>
    <w:p w:rsidR="009819B1" w:rsidRPr="009819B1" w:rsidRDefault="009819B1" w:rsidP="009819B1">
      <w:pPr>
        <w:numPr>
          <w:ilvl w:val="0"/>
          <w:numId w:val="9"/>
        </w:numPr>
        <w:autoSpaceDE w:val="0"/>
        <w:autoSpaceDN w:val="0"/>
        <w:bidi w:val="0"/>
        <w:adjustRightInd w:val="0"/>
        <w:jc w:val="both"/>
        <w:rPr>
          <w:rFonts w:asciiTheme="majorBidi" w:eastAsiaTheme="minorHAnsi" w:hAnsiTheme="majorBidi" w:cstheme="majorBidi"/>
          <w:szCs w:val="24"/>
          <w:lang w:eastAsia="en-US"/>
        </w:rPr>
      </w:pPr>
      <w:r w:rsidRPr="009819B1">
        <w:rPr>
          <w:rFonts w:asciiTheme="majorBidi" w:eastAsiaTheme="minorHAnsi" w:hAnsiTheme="majorBidi" w:cstheme="majorBidi"/>
          <w:b/>
          <w:bCs/>
          <w:szCs w:val="24"/>
          <w:lang w:eastAsia="en-US"/>
        </w:rPr>
        <w:t>Zavala, S. and Alfaro-Mantilla, J. (2011).</w:t>
      </w:r>
      <w:r w:rsidRPr="009819B1">
        <w:rPr>
          <w:rFonts w:asciiTheme="majorBidi" w:eastAsiaTheme="minorHAnsi" w:hAnsiTheme="majorBidi" w:cstheme="majorBidi"/>
          <w:szCs w:val="24"/>
          <w:lang w:eastAsia="en-US"/>
        </w:rPr>
        <w:t xml:space="preserve"> ‘Ethics and investigation’. </w:t>
      </w:r>
      <w:r w:rsidRPr="009819B1">
        <w:rPr>
          <w:rFonts w:asciiTheme="majorBidi" w:eastAsiaTheme="minorHAnsi" w:hAnsiTheme="majorBidi" w:cstheme="majorBidi"/>
          <w:i/>
          <w:iCs/>
          <w:szCs w:val="24"/>
          <w:lang w:eastAsia="en-US"/>
        </w:rPr>
        <w:t xml:space="preserve">Rev Peru Med Exp </w:t>
      </w:r>
      <w:proofErr w:type="spellStart"/>
      <w:r w:rsidRPr="009819B1">
        <w:rPr>
          <w:rFonts w:asciiTheme="majorBidi" w:eastAsiaTheme="minorHAnsi" w:hAnsiTheme="majorBidi" w:cstheme="majorBidi"/>
          <w:i/>
          <w:iCs/>
          <w:szCs w:val="24"/>
          <w:lang w:eastAsia="en-US"/>
        </w:rPr>
        <w:t>Salud</w:t>
      </w:r>
      <w:proofErr w:type="spellEnd"/>
      <w:r w:rsidRPr="009819B1">
        <w:rPr>
          <w:rFonts w:asciiTheme="majorBidi" w:eastAsiaTheme="minorHAnsi" w:hAnsiTheme="majorBidi" w:cstheme="majorBidi"/>
          <w:i/>
          <w:iCs/>
          <w:szCs w:val="24"/>
          <w:lang w:eastAsia="en-US"/>
        </w:rPr>
        <w:t xml:space="preserve"> Publica, </w:t>
      </w:r>
      <w:r w:rsidRPr="009819B1">
        <w:rPr>
          <w:rFonts w:asciiTheme="majorBidi" w:eastAsiaTheme="minorHAnsi" w:hAnsiTheme="majorBidi" w:cstheme="majorBidi"/>
          <w:szCs w:val="24"/>
          <w:lang w:eastAsia="en-US"/>
        </w:rPr>
        <w:t xml:space="preserve">28(4): 664-669. </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proofErr w:type="spellStart"/>
      <w:r w:rsidRPr="009819B1">
        <w:rPr>
          <w:rFonts w:asciiTheme="majorBidi" w:eastAsiaTheme="minorHAnsi" w:hAnsiTheme="majorBidi" w:cstheme="majorBidi"/>
          <w:b/>
          <w:bCs/>
          <w:color w:val="000000"/>
          <w:szCs w:val="24"/>
          <w:lang w:eastAsia="en-US"/>
        </w:rPr>
        <w:t>Kandeel</w:t>
      </w:r>
      <w:proofErr w:type="spellEnd"/>
      <w:r w:rsidRPr="009819B1">
        <w:rPr>
          <w:rFonts w:asciiTheme="majorBidi" w:eastAsiaTheme="minorHAnsi" w:hAnsiTheme="majorBidi" w:cstheme="majorBidi"/>
          <w:b/>
          <w:bCs/>
          <w:color w:val="000000"/>
          <w:szCs w:val="24"/>
          <w:lang w:eastAsia="en-US"/>
        </w:rPr>
        <w:t>, N., El-</w:t>
      </w:r>
      <w:proofErr w:type="spellStart"/>
      <w:r w:rsidRPr="009819B1">
        <w:rPr>
          <w:rFonts w:asciiTheme="majorBidi" w:eastAsiaTheme="minorHAnsi" w:hAnsiTheme="majorBidi" w:cstheme="majorBidi"/>
          <w:b/>
          <w:bCs/>
          <w:color w:val="000000"/>
          <w:szCs w:val="24"/>
          <w:lang w:eastAsia="en-US"/>
        </w:rPr>
        <w:t>Nemer</w:t>
      </w:r>
      <w:proofErr w:type="spellEnd"/>
      <w:r w:rsidRPr="009819B1">
        <w:rPr>
          <w:rFonts w:asciiTheme="majorBidi" w:eastAsiaTheme="minorHAnsi" w:hAnsiTheme="majorBidi" w:cstheme="majorBidi"/>
          <w:b/>
          <w:bCs/>
          <w:color w:val="000000"/>
          <w:szCs w:val="24"/>
          <w:lang w:eastAsia="en-US"/>
        </w:rPr>
        <w:t xml:space="preserve">, A.H.K., </w:t>
      </w:r>
      <w:proofErr w:type="spellStart"/>
      <w:r w:rsidRPr="009819B1">
        <w:rPr>
          <w:rFonts w:asciiTheme="majorBidi" w:eastAsiaTheme="minorHAnsi" w:hAnsiTheme="majorBidi" w:cstheme="majorBidi"/>
          <w:b/>
          <w:bCs/>
          <w:color w:val="000000"/>
          <w:szCs w:val="24"/>
          <w:lang w:eastAsia="en-US"/>
        </w:rPr>
        <w:t>Moustafa</w:t>
      </w:r>
      <w:proofErr w:type="spellEnd"/>
      <w:r w:rsidRPr="009819B1">
        <w:rPr>
          <w:rFonts w:asciiTheme="majorBidi" w:eastAsiaTheme="minorHAnsi" w:hAnsiTheme="majorBidi" w:cstheme="majorBidi"/>
          <w:b/>
          <w:bCs/>
          <w:color w:val="000000"/>
          <w:szCs w:val="24"/>
          <w:lang w:eastAsia="en-US"/>
        </w:rPr>
        <w:t>, N., El-</w:t>
      </w:r>
      <w:proofErr w:type="spellStart"/>
      <w:r w:rsidRPr="009819B1">
        <w:rPr>
          <w:rFonts w:asciiTheme="majorBidi" w:eastAsiaTheme="minorHAnsi" w:hAnsiTheme="majorBidi" w:cstheme="majorBidi"/>
          <w:b/>
          <w:bCs/>
          <w:color w:val="000000"/>
          <w:szCs w:val="24"/>
          <w:lang w:eastAsia="en-US"/>
        </w:rPr>
        <w:t>Setouhy</w:t>
      </w:r>
      <w:proofErr w:type="spellEnd"/>
      <w:r w:rsidRPr="009819B1">
        <w:rPr>
          <w:rFonts w:asciiTheme="majorBidi" w:eastAsiaTheme="minorHAnsi" w:hAnsiTheme="majorBidi" w:cstheme="majorBidi"/>
          <w:b/>
          <w:bCs/>
          <w:color w:val="000000"/>
          <w:szCs w:val="24"/>
          <w:lang w:eastAsia="en-US"/>
        </w:rPr>
        <w:t xml:space="preserve">, M. and Silverman, H.J. (2008). </w:t>
      </w:r>
      <w:r w:rsidRPr="009819B1">
        <w:rPr>
          <w:rFonts w:asciiTheme="majorBidi" w:eastAsiaTheme="minorHAnsi" w:hAnsiTheme="majorBidi" w:cstheme="majorBidi"/>
          <w:color w:val="000000"/>
          <w:szCs w:val="24"/>
          <w:lang w:eastAsia="en-US"/>
        </w:rPr>
        <w:t xml:space="preserve"> ‘Perspectives of Faculty towards Research Ethics in Universities in Egypt’. The First Meeting of the Eastern Mediterranean Research Ethics, Cairo, Egypt. August 11-13, 2008.</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b/>
          <w:bCs/>
          <w:color w:val="000000"/>
          <w:szCs w:val="24"/>
          <w:lang w:eastAsia="en-US"/>
        </w:rPr>
      </w:pPr>
      <w:proofErr w:type="spellStart"/>
      <w:r w:rsidRPr="009819B1">
        <w:rPr>
          <w:rFonts w:asciiTheme="majorBidi" w:eastAsiaTheme="minorHAnsi" w:hAnsiTheme="majorBidi" w:cstheme="majorBidi"/>
          <w:b/>
          <w:bCs/>
          <w:color w:val="000000"/>
          <w:szCs w:val="24"/>
          <w:lang w:eastAsia="en-US"/>
        </w:rPr>
        <w:t>Asem</w:t>
      </w:r>
      <w:proofErr w:type="spellEnd"/>
      <w:r w:rsidRPr="009819B1">
        <w:rPr>
          <w:rFonts w:asciiTheme="majorBidi" w:eastAsiaTheme="minorHAnsi" w:hAnsiTheme="majorBidi" w:cstheme="majorBidi"/>
          <w:b/>
          <w:bCs/>
          <w:color w:val="000000"/>
          <w:szCs w:val="24"/>
          <w:lang w:eastAsia="en-US"/>
        </w:rPr>
        <w:t xml:space="preserve">, N. and Silverman H.J. (2009). </w:t>
      </w:r>
      <w:r w:rsidRPr="009819B1">
        <w:rPr>
          <w:rFonts w:asciiTheme="majorBidi" w:eastAsiaTheme="minorHAnsi" w:hAnsiTheme="majorBidi" w:cstheme="majorBidi"/>
          <w:color w:val="000000"/>
          <w:szCs w:val="24"/>
          <w:lang w:eastAsia="en-US"/>
        </w:rPr>
        <w:t xml:space="preserve">Perspectives of faculty at Cairo University towards research ethics and informed consent, in Proceedings of the Public Responsibility in Medicine and Research (PRIM&amp;R ’06), Nashville, </w:t>
      </w:r>
      <w:proofErr w:type="spellStart"/>
      <w:r w:rsidRPr="009819B1">
        <w:rPr>
          <w:rFonts w:asciiTheme="majorBidi" w:eastAsiaTheme="minorHAnsi" w:hAnsiTheme="majorBidi" w:cstheme="majorBidi"/>
          <w:color w:val="000000"/>
          <w:szCs w:val="24"/>
          <w:lang w:eastAsia="en-US"/>
        </w:rPr>
        <w:t>Tenn</w:t>
      </w:r>
      <w:proofErr w:type="spellEnd"/>
      <w:r w:rsidRPr="009819B1">
        <w:rPr>
          <w:rFonts w:asciiTheme="majorBidi" w:eastAsiaTheme="minorHAnsi" w:hAnsiTheme="majorBidi" w:cstheme="majorBidi"/>
          <w:color w:val="000000"/>
          <w:szCs w:val="24"/>
          <w:lang w:eastAsia="en-US"/>
        </w:rPr>
        <w:t>, USA.</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proofErr w:type="spellStart"/>
      <w:r w:rsidRPr="009819B1">
        <w:rPr>
          <w:rFonts w:asciiTheme="majorBidi" w:eastAsiaTheme="minorHAnsi" w:hAnsiTheme="majorBidi" w:cstheme="majorBidi"/>
          <w:b/>
          <w:bCs/>
          <w:color w:val="000000"/>
          <w:szCs w:val="24"/>
          <w:lang w:eastAsia="en-US"/>
        </w:rPr>
        <w:t>Abdelhai</w:t>
      </w:r>
      <w:proofErr w:type="spellEnd"/>
      <w:r w:rsidRPr="009819B1">
        <w:rPr>
          <w:rFonts w:asciiTheme="majorBidi" w:eastAsiaTheme="minorHAnsi" w:hAnsiTheme="majorBidi" w:cstheme="majorBidi"/>
          <w:b/>
          <w:bCs/>
          <w:color w:val="000000"/>
          <w:szCs w:val="24"/>
          <w:lang w:eastAsia="en-US"/>
        </w:rPr>
        <w:t xml:space="preserve">, R., </w:t>
      </w:r>
      <w:proofErr w:type="spellStart"/>
      <w:r w:rsidRPr="009819B1">
        <w:rPr>
          <w:rFonts w:asciiTheme="majorBidi" w:eastAsiaTheme="minorHAnsi" w:hAnsiTheme="majorBidi" w:cstheme="majorBidi"/>
          <w:b/>
          <w:bCs/>
          <w:color w:val="000000"/>
          <w:szCs w:val="24"/>
          <w:lang w:eastAsia="en-US"/>
        </w:rPr>
        <w:t>Hussien</w:t>
      </w:r>
      <w:proofErr w:type="spellEnd"/>
      <w:r w:rsidRPr="009819B1">
        <w:rPr>
          <w:rFonts w:asciiTheme="majorBidi" w:eastAsiaTheme="minorHAnsi" w:hAnsiTheme="majorBidi" w:cstheme="majorBidi"/>
          <w:b/>
          <w:bCs/>
          <w:color w:val="000000"/>
          <w:szCs w:val="24"/>
          <w:lang w:eastAsia="en-US"/>
        </w:rPr>
        <w:t>, M.H. and Silverman, H. (2014).  ‘</w:t>
      </w:r>
      <w:r w:rsidRPr="009819B1">
        <w:rPr>
          <w:rFonts w:asciiTheme="majorBidi" w:eastAsiaTheme="minorHAnsi" w:hAnsiTheme="majorBidi" w:cstheme="majorBidi"/>
          <w:color w:val="000000"/>
          <w:szCs w:val="24"/>
          <w:lang w:eastAsia="en-US"/>
        </w:rPr>
        <w:t xml:space="preserve">Implementing a Post-Graduate Course on Medical Research Ethics; results of a pilot study from Cairo University’. </w:t>
      </w:r>
      <w:r w:rsidRPr="009819B1">
        <w:rPr>
          <w:rFonts w:asciiTheme="majorBidi" w:eastAsiaTheme="minorHAnsi" w:hAnsiTheme="majorBidi" w:cstheme="majorBidi"/>
          <w:i/>
          <w:iCs/>
          <w:color w:val="000000"/>
          <w:szCs w:val="24"/>
          <w:lang w:eastAsia="en-US"/>
        </w:rPr>
        <w:t>International Public Health Forum</w:t>
      </w:r>
      <w:r w:rsidRPr="009819B1">
        <w:rPr>
          <w:rFonts w:asciiTheme="majorBidi" w:eastAsiaTheme="minorHAnsi" w:hAnsiTheme="majorBidi" w:cstheme="majorBidi"/>
          <w:color w:val="000000"/>
          <w:szCs w:val="24"/>
          <w:lang w:eastAsia="en-US"/>
        </w:rPr>
        <w:t xml:space="preserve">, Volume 1, Number (2): June. (Online) </w:t>
      </w:r>
      <w:hyperlink r:id="rId8" w:history="1">
        <w:r w:rsidRPr="009819B1">
          <w:rPr>
            <w:rFonts w:asciiTheme="majorBidi" w:eastAsiaTheme="minorHAnsi" w:hAnsiTheme="majorBidi" w:cstheme="majorBidi"/>
            <w:color w:val="0563C1" w:themeColor="hyperlink"/>
            <w:szCs w:val="24"/>
            <w:u w:val="single"/>
            <w:lang w:eastAsia="en-US"/>
          </w:rPr>
          <w:t>http://www.researchpub.org/journal/iphf/iphf.html</w:t>
        </w:r>
      </w:hyperlink>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proofErr w:type="spellStart"/>
      <w:r w:rsidRPr="009819B1">
        <w:rPr>
          <w:rFonts w:asciiTheme="majorBidi" w:eastAsiaTheme="minorHAnsi" w:hAnsiTheme="majorBidi" w:cstheme="majorBidi"/>
          <w:b/>
          <w:bCs/>
          <w:szCs w:val="24"/>
          <w:lang w:eastAsia="en-US"/>
        </w:rPr>
        <w:t>Ajuwon</w:t>
      </w:r>
      <w:proofErr w:type="spellEnd"/>
      <w:r w:rsidRPr="009819B1">
        <w:rPr>
          <w:rFonts w:asciiTheme="majorBidi" w:eastAsiaTheme="minorHAnsi" w:hAnsiTheme="majorBidi" w:cstheme="majorBidi"/>
          <w:b/>
          <w:bCs/>
          <w:szCs w:val="24"/>
          <w:lang w:eastAsia="en-US"/>
        </w:rPr>
        <w:t xml:space="preserve">, A.J, and </w:t>
      </w:r>
      <w:proofErr w:type="spellStart"/>
      <w:r w:rsidRPr="009819B1">
        <w:rPr>
          <w:rFonts w:asciiTheme="majorBidi" w:eastAsiaTheme="minorHAnsi" w:hAnsiTheme="majorBidi" w:cstheme="majorBidi"/>
          <w:b/>
          <w:bCs/>
          <w:szCs w:val="24"/>
          <w:lang w:eastAsia="en-US"/>
        </w:rPr>
        <w:t>Kass</w:t>
      </w:r>
      <w:proofErr w:type="spellEnd"/>
      <w:r w:rsidRPr="009819B1">
        <w:rPr>
          <w:rFonts w:asciiTheme="majorBidi" w:eastAsiaTheme="minorHAnsi" w:hAnsiTheme="majorBidi" w:cstheme="majorBidi"/>
          <w:b/>
          <w:bCs/>
          <w:szCs w:val="24"/>
          <w:lang w:eastAsia="en-US"/>
        </w:rPr>
        <w:t xml:space="preserve">, N. (2008). </w:t>
      </w:r>
      <w:r w:rsidRPr="009819B1">
        <w:rPr>
          <w:rFonts w:asciiTheme="majorBidi" w:eastAsiaTheme="minorHAnsi" w:hAnsiTheme="majorBidi" w:cstheme="majorBidi"/>
          <w:szCs w:val="24"/>
          <w:lang w:eastAsia="en-US"/>
        </w:rPr>
        <w:t xml:space="preserve">Outcomes of a research ethics training </w:t>
      </w:r>
      <w:proofErr w:type="spellStart"/>
      <w:r w:rsidRPr="009819B1">
        <w:rPr>
          <w:rFonts w:asciiTheme="majorBidi" w:eastAsiaTheme="minorHAnsi" w:hAnsiTheme="majorBidi" w:cstheme="majorBidi"/>
          <w:szCs w:val="24"/>
          <w:lang w:eastAsia="en-US"/>
        </w:rPr>
        <w:t>workshopamong</w:t>
      </w:r>
      <w:proofErr w:type="spellEnd"/>
      <w:r w:rsidRPr="009819B1">
        <w:rPr>
          <w:rFonts w:asciiTheme="majorBidi" w:eastAsiaTheme="minorHAnsi" w:hAnsiTheme="majorBidi" w:cstheme="majorBidi"/>
          <w:szCs w:val="24"/>
          <w:lang w:eastAsia="en-US"/>
        </w:rPr>
        <w:t xml:space="preserve"> clinicians and </w:t>
      </w:r>
      <w:proofErr w:type="spellStart"/>
      <w:r w:rsidRPr="009819B1">
        <w:rPr>
          <w:rFonts w:asciiTheme="majorBidi" w:eastAsiaTheme="minorHAnsi" w:hAnsiTheme="majorBidi" w:cstheme="majorBidi"/>
          <w:szCs w:val="24"/>
          <w:lang w:eastAsia="en-US"/>
        </w:rPr>
        <w:t>scientistis</w:t>
      </w:r>
      <w:proofErr w:type="spellEnd"/>
      <w:r w:rsidRPr="009819B1">
        <w:rPr>
          <w:rFonts w:asciiTheme="majorBidi" w:eastAsiaTheme="minorHAnsi" w:hAnsiTheme="majorBidi" w:cstheme="majorBidi"/>
          <w:szCs w:val="24"/>
          <w:lang w:eastAsia="en-US"/>
        </w:rPr>
        <w:t xml:space="preserve"> in a Nigerian University. </w:t>
      </w:r>
      <w:r w:rsidRPr="009819B1">
        <w:rPr>
          <w:rFonts w:asciiTheme="majorBidi" w:eastAsiaTheme="minorHAnsi" w:hAnsiTheme="majorBidi" w:cstheme="majorBidi"/>
          <w:i/>
          <w:iCs/>
          <w:szCs w:val="24"/>
          <w:lang w:eastAsia="en-US"/>
        </w:rPr>
        <w:t>BMC medical ethics</w:t>
      </w:r>
      <w:r w:rsidRPr="009819B1">
        <w:rPr>
          <w:rFonts w:asciiTheme="majorBidi" w:eastAsiaTheme="minorHAnsi" w:hAnsiTheme="majorBidi" w:cstheme="majorBidi"/>
          <w:szCs w:val="24"/>
          <w:lang w:eastAsia="en-US"/>
        </w:rPr>
        <w:t xml:space="preserve">, 9:1. </w:t>
      </w:r>
      <w:hyperlink r:id="rId9" w:tgtFrame="_blank" w:history="1">
        <w:r w:rsidRPr="009819B1">
          <w:rPr>
            <w:rFonts w:asciiTheme="majorBidi" w:eastAsiaTheme="minorHAnsi" w:hAnsiTheme="majorBidi" w:cstheme="majorBidi"/>
            <w:color w:val="1B3051"/>
            <w:szCs w:val="24"/>
            <w:u w:val="single"/>
            <w:shd w:val="clear" w:color="auto" w:fill="FFFFFF"/>
            <w:lang w:eastAsia="en-US"/>
          </w:rPr>
          <w:t>https://doi.org/10.1186/1472-6939-9-1</w:t>
        </w:r>
      </w:hyperlink>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proofErr w:type="spellStart"/>
      <w:r w:rsidRPr="009819B1">
        <w:rPr>
          <w:rFonts w:asciiTheme="majorBidi" w:eastAsiaTheme="minorHAnsi" w:hAnsiTheme="majorBidi" w:cstheme="majorBidi"/>
          <w:b/>
          <w:bCs/>
          <w:szCs w:val="24"/>
          <w:lang w:eastAsia="en-US"/>
        </w:rPr>
        <w:t>Tahira</w:t>
      </w:r>
      <w:proofErr w:type="spellEnd"/>
      <w:r w:rsidRPr="009819B1">
        <w:rPr>
          <w:rFonts w:asciiTheme="majorBidi" w:eastAsiaTheme="minorHAnsi" w:hAnsiTheme="majorBidi" w:cstheme="majorBidi"/>
          <w:b/>
          <w:bCs/>
          <w:szCs w:val="24"/>
          <w:lang w:eastAsia="en-US"/>
        </w:rPr>
        <w:t xml:space="preserve">, Q.A., Lodhi, S., Haider, S.T. and </w:t>
      </w:r>
      <w:proofErr w:type="spellStart"/>
      <w:r w:rsidRPr="009819B1">
        <w:rPr>
          <w:rFonts w:asciiTheme="majorBidi" w:eastAsiaTheme="minorHAnsi" w:hAnsiTheme="majorBidi" w:cstheme="majorBidi"/>
          <w:b/>
          <w:bCs/>
          <w:szCs w:val="24"/>
          <w:lang w:eastAsia="en-US"/>
        </w:rPr>
        <w:t>Abaidullah</w:t>
      </w:r>
      <w:proofErr w:type="spellEnd"/>
      <w:r w:rsidRPr="009819B1">
        <w:rPr>
          <w:rFonts w:asciiTheme="majorBidi" w:eastAsiaTheme="minorHAnsi" w:hAnsiTheme="majorBidi" w:cstheme="majorBidi"/>
          <w:b/>
          <w:bCs/>
          <w:szCs w:val="24"/>
          <w:lang w:eastAsia="en-US"/>
        </w:rPr>
        <w:t>, S. (2013).</w:t>
      </w:r>
      <w:r w:rsidRPr="009819B1">
        <w:rPr>
          <w:rFonts w:asciiTheme="majorBidi" w:eastAsiaTheme="minorHAnsi" w:hAnsiTheme="majorBidi" w:cstheme="majorBidi"/>
          <w:szCs w:val="24"/>
          <w:lang w:eastAsia="en-US"/>
        </w:rPr>
        <w:t xml:space="preserve"> ‘The Study of Knowledge, Attitude and Practice of Medical Law and Ethics among Doctors in a Tertiary Care Hospital’. </w:t>
      </w:r>
      <w:r w:rsidRPr="009819B1">
        <w:rPr>
          <w:rFonts w:asciiTheme="majorBidi" w:eastAsiaTheme="minorHAnsi" w:hAnsiTheme="majorBidi" w:cstheme="majorBidi"/>
          <w:i/>
          <w:iCs/>
          <w:szCs w:val="24"/>
          <w:lang w:eastAsia="en-US"/>
        </w:rPr>
        <w:t>ANNALS</w:t>
      </w:r>
      <w:r w:rsidRPr="009819B1">
        <w:rPr>
          <w:rFonts w:asciiTheme="majorBidi" w:eastAsiaTheme="minorHAnsi" w:hAnsiTheme="majorBidi" w:cstheme="majorBidi"/>
          <w:szCs w:val="24"/>
          <w:lang w:eastAsia="en-US"/>
        </w:rPr>
        <w:t xml:space="preserve"> Volume 19, Issue (1): 55-60.</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color w:val="000000"/>
          <w:szCs w:val="24"/>
          <w:lang w:eastAsia="en-US"/>
        </w:rPr>
        <w:t>McGuire, A.L., McCullough, L.B. and Weller, S.C. (2005). ‘</w:t>
      </w:r>
      <w:r w:rsidRPr="009819B1">
        <w:rPr>
          <w:rFonts w:asciiTheme="majorBidi" w:eastAsiaTheme="minorHAnsi" w:hAnsiTheme="majorBidi" w:cstheme="majorBidi"/>
          <w:color w:val="000000"/>
          <w:szCs w:val="24"/>
          <w:lang w:eastAsia="en-US"/>
        </w:rPr>
        <w:t xml:space="preserve">Whitney SN. Missed expectations? Physicians views of </w:t>
      </w:r>
      <w:proofErr w:type="gramStart"/>
      <w:r w:rsidRPr="009819B1">
        <w:rPr>
          <w:rFonts w:asciiTheme="majorBidi" w:eastAsiaTheme="minorHAnsi" w:hAnsiTheme="majorBidi" w:cstheme="majorBidi"/>
          <w:color w:val="000000"/>
          <w:szCs w:val="24"/>
          <w:lang w:eastAsia="en-US"/>
        </w:rPr>
        <w:t>patients</w:t>
      </w:r>
      <w:proofErr w:type="gramEnd"/>
      <w:r w:rsidRPr="009819B1">
        <w:rPr>
          <w:rFonts w:asciiTheme="majorBidi" w:eastAsiaTheme="minorHAnsi" w:hAnsiTheme="majorBidi" w:cstheme="majorBidi"/>
          <w:color w:val="000000"/>
          <w:szCs w:val="24"/>
          <w:lang w:eastAsia="en-US"/>
        </w:rPr>
        <w:t xml:space="preserve"> participation in medical decision – making’. </w:t>
      </w:r>
      <w:r w:rsidRPr="009819B1">
        <w:rPr>
          <w:rFonts w:asciiTheme="majorBidi" w:eastAsiaTheme="minorHAnsi" w:hAnsiTheme="majorBidi" w:cstheme="majorBidi"/>
          <w:i/>
          <w:iCs/>
          <w:color w:val="000000"/>
          <w:szCs w:val="24"/>
          <w:lang w:eastAsia="en-US"/>
        </w:rPr>
        <w:t>Med Care,</w:t>
      </w:r>
      <w:r w:rsidRPr="009819B1">
        <w:rPr>
          <w:rFonts w:asciiTheme="majorBidi" w:eastAsiaTheme="minorHAnsi" w:hAnsiTheme="majorBidi" w:cstheme="majorBidi"/>
          <w:color w:val="000000"/>
          <w:szCs w:val="24"/>
          <w:lang w:eastAsia="en-US"/>
        </w:rPr>
        <w:t xml:space="preserve"> 43 (5): 466-70. </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szCs w:val="24"/>
          <w:lang w:eastAsia="en-US"/>
        </w:rPr>
        <w:t>Galal, Y.S. 2016</w:t>
      </w:r>
      <w:r w:rsidRPr="009819B1">
        <w:rPr>
          <w:rFonts w:asciiTheme="majorBidi" w:eastAsiaTheme="minorHAnsi" w:hAnsiTheme="majorBidi" w:cstheme="majorBidi"/>
          <w:szCs w:val="24"/>
          <w:lang w:eastAsia="en-US"/>
        </w:rPr>
        <w:t>.  ‘Knowledge, practice and perception towards the informed consent process among physicians and patients in General Surgical Departments at Cairo University Hospitals’.</w:t>
      </w:r>
      <w:r w:rsidRPr="009819B1">
        <w:rPr>
          <w:rFonts w:asciiTheme="majorBidi" w:eastAsiaTheme="minorHAnsi" w:hAnsiTheme="majorBidi" w:cstheme="majorBidi"/>
          <w:i/>
          <w:iCs/>
          <w:szCs w:val="24"/>
          <w:lang w:eastAsia="en-US"/>
        </w:rPr>
        <w:t xml:space="preserve"> The Egyptian Journal of Community Medicine</w:t>
      </w:r>
      <w:r w:rsidRPr="009819B1">
        <w:rPr>
          <w:rFonts w:asciiTheme="majorBidi" w:eastAsiaTheme="minorHAnsi" w:hAnsiTheme="majorBidi" w:cstheme="majorBidi"/>
          <w:szCs w:val="24"/>
          <w:lang w:eastAsia="en-US"/>
        </w:rPr>
        <w:t>, Volume 34, Number (2):  1-17.</w:t>
      </w:r>
      <w:r w:rsidRPr="009819B1">
        <w:rPr>
          <w:rFonts w:asciiTheme="majorBidi" w:eastAsiaTheme="minorHAnsi" w:hAnsiTheme="majorBidi" w:cstheme="majorBidi"/>
          <w:b/>
          <w:bCs/>
          <w:szCs w:val="24"/>
          <w:lang w:eastAsia="en-US"/>
        </w:rPr>
        <w:t xml:space="preserve"> </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szCs w:val="24"/>
          <w:lang w:eastAsia="en-US"/>
        </w:rPr>
        <w:t xml:space="preserve"> Perkins, H.S., </w:t>
      </w:r>
      <w:proofErr w:type="spellStart"/>
      <w:r w:rsidRPr="009819B1">
        <w:rPr>
          <w:rFonts w:asciiTheme="majorBidi" w:eastAsiaTheme="minorHAnsi" w:hAnsiTheme="majorBidi" w:cstheme="majorBidi"/>
          <w:b/>
          <w:bCs/>
          <w:szCs w:val="24"/>
          <w:lang w:eastAsia="en-US"/>
        </w:rPr>
        <w:t>Geppert</w:t>
      </w:r>
      <w:proofErr w:type="spellEnd"/>
      <w:r w:rsidRPr="009819B1">
        <w:rPr>
          <w:rFonts w:asciiTheme="majorBidi" w:eastAsiaTheme="minorHAnsi" w:hAnsiTheme="majorBidi" w:cstheme="majorBidi"/>
          <w:b/>
          <w:bCs/>
          <w:szCs w:val="24"/>
          <w:lang w:eastAsia="en-US"/>
        </w:rPr>
        <w:t xml:space="preserve">, C.M. and </w:t>
      </w:r>
      <w:proofErr w:type="spellStart"/>
      <w:r w:rsidRPr="009819B1">
        <w:rPr>
          <w:rFonts w:asciiTheme="majorBidi" w:eastAsiaTheme="minorHAnsi" w:hAnsiTheme="majorBidi" w:cstheme="majorBidi"/>
          <w:b/>
          <w:bCs/>
          <w:szCs w:val="24"/>
          <w:lang w:eastAsia="en-US"/>
        </w:rPr>
        <w:t>Hazuda</w:t>
      </w:r>
      <w:proofErr w:type="spellEnd"/>
      <w:r w:rsidRPr="009819B1">
        <w:rPr>
          <w:rFonts w:asciiTheme="majorBidi" w:eastAsiaTheme="minorHAnsi" w:hAnsiTheme="majorBidi" w:cstheme="majorBidi"/>
          <w:b/>
          <w:bCs/>
          <w:szCs w:val="24"/>
          <w:lang w:eastAsia="en-US"/>
        </w:rPr>
        <w:t>, H.P. (2000).</w:t>
      </w:r>
      <w:r w:rsidRPr="009819B1">
        <w:rPr>
          <w:rFonts w:asciiTheme="majorBidi" w:eastAsiaTheme="minorHAnsi" w:hAnsiTheme="majorBidi" w:cstheme="majorBidi"/>
          <w:szCs w:val="24"/>
          <w:lang w:eastAsia="en-US"/>
        </w:rPr>
        <w:t xml:space="preserve"> ‘Challenges in teaching ethics in medical schools’. </w:t>
      </w:r>
      <w:r w:rsidRPr="009819B1">
        <w:rPr>
          <w:rFonts w:asciiTheme="majorBidi" w:eastAsiaTheme="minorHAnsi" w:hAnsiTheme="majorBidi" w:cstheme="majorBidi"/>
          <w:i/>
          <w:iCs/>
          <w:szCs w:val="24"/>
          <w:lang w:eastAsia="en-US"/>
        </w:rPr>
        <w:t>American Journal of the Medical Sciences</w:t>
      </w:r>
      <w:r w:rsidRPr="009819B1">
        <w:rPr>
          <w:rFonts w:asciiTheme="majorBidi" w:eastAsiaTheme="minorHAnsi" w:hAnsiTheme="majorBidi" w:cstheme="majorBidi"/>
          <w:szCs w:val="24"/>
          <w:lang w:eastAsia="en-US"/>
        </w:rPr>
        <w:t>, Volume 319, Issue (5): 273–278.</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szCs w:val="24"/>
          <w:lang w:eastAsia="en-US"/>
        </w:rPr>
        <w:t xml:space="preserve">Lazarus, C.J., Chauvin, S.W., </w:t>
      </w:r>
      <w:proofErr w:type="spellStart"/>
      <w:r w:rsidRPr="009819B1">
        <w:rPr>
          <w:rFonts w:asciiTheme="majorBidi" w:eastAsiaTheme="minorHAnsi" w:hAnsiTheme="majorBidi" w:cstheme="majorBidi"/>
          <w:b/>
          <w:bCs/>
          <w:szCs w:val="24"/>
          <w:lang w:eastAsia="en-US"/>
        </w:rPr>
        <w:t>Rodenhauser</w:t>
      </w:r>
      <w:proofErr w:type="spellEnd"/>
      <w:r w:rsidRPr="009819B1">
        <w:rPr>
          <w:rFonts w:asciiTheme="majorBidi" w:eastAsiaTheme="minorHAnsi" w:hAnsiTheme="majorBidi" w:cstheme="majorBidi"/>
          <w:b/>
          <w:bCs/>
          <w:szCs w:val="24"/>
          <w:lang w:eastAsia="en-US"/>
        </w:rPr>
        <w:t xml:space="preserve">., P. </w:t>
      </w:r>
      <w:proofErr w:type="gramStart"/>
      <w:r w:rsidRPr="009819B1">
        <w:rPr>
          <w:rFonts w:asciiTheme="majorBidi" w:eastAsiaTheme="minorHAnsi" w:hAnsiTheme="majorBidi" w:cstheme="majorBidi"/>
          <w:b/>
          <w:bCs/>
          <w:szCs w:val="24"/>
          <w:lang w:eastAsia="en-US"/>
        </w:rPr>
        <w:t>and  Whitlock</w:t>
      </w:r>
      <w:proofErr w:type="gramEnd"/>
      <w:r w:rsidRPr="009819B1">
        <w:rPr>
          <w:rFonts w:asciiTheme="majorBidi" w:eastAsiaTheme="minorHAnsi" w:hAnsiTheme="majorBidi" w:cstheme="majorBidi"/>
          <w:b/>
          <w:bCs/>
          <w:szCs w:val="24"/>
          <w:lang w:eastAsia="en-US"/>
        </w:rPr>
        <w:t>, R. (2000).</w:t>
      </w:r>
      <w:r w:rsidRPr="009819B1">
        <w:rPr>
          <w:rFonts w:asciiTheme="majorBidi" w:eastAsiaTheme="minorHAnsi" w:hAnsiTheme="majorBidi" w:cstheme="majorBidi"/>
          <w:szCs w:val="24"/>
          <w:lang w:eastAsia="en-US"/>
        </w:rPr>
        <w:t xml:space="preserve"> ‘The program for professional values and ethics in medical education’. </w:t>
      </w:r>
      <w:r w:rsidRPr="009819B1">
        <w:rPr>
          <w:rFonts w:asciiTheme="majorBidi" w:eastAsiaTheme="minorHAnsi" w:hAnsiTheme="majorBidi" w:cstheme="majorBidi"/>
          <w:i/>
          <w:iCs/>
          <w:szCs w:val="24"/>
          <w:lang w:eastAsia="en-US"/>
        </w:rPr>
        <w:t>Teaching and Learning in Medicine</w:t>
      </w:r>
      <w:r w:rsidRPr="009819B1">
        <w:rPr>
          <w:rFonts w:asciiTheme="majorBidi" w:eastAsiaTheme="minorHAnsi" w:hAnsiTheme="majorBidi" w:cstheme="majorBidi"/>
          <w:szCs w:val="24"/>
          <w:lang w:eastAsia="en-US"/>
        </w:rPr>
        <w:t>, 12, (4):208–211.</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szCs w:val="24"/>
          <w:lang w:eastAsia="en-US"/>
        </w:rPr>
        <w:t xml:space="preserve">Ochieng, J., </w:t>
      </w:r>
      <w:proofErr w:type="spellStart"/>
      <w:r w:rsidRPr="009819B1">
        <w:rPr>
          <w:rFonts w:asciiTheme="majorBidi" w:eastAsiaTheme="minorHAnsi" w:hAnsiTheme="majorBidi" w:cstheme="majorBidi"/>
          <w:b/>
          <w:bCs/>
          <w:szCs w:val="24"/>
          <w:lang w:eastAsia="en-US"/>
        </w:rPr>
        <w:t>Ibingira</w:t>
      </w:r>
      <w:proofErr w:type="spellEnd"/>
      <w:r w:rsidRPr="009819B1">
        <w:rPr>
          <w:rFonts w:asciiTheme="majorBidi" w:eastAsiaTheme="minorHAnsi" w:hAnsiTheme="majorBidi" w:cstheme="majorBidi"/>
          <w:b/>
          <w:bCs/>
          <w:szCs w:val="24"/>
          <w:lang w:eastAsia="en-US"/>
        </w:rPr>
        <w:t xml:space="preserve">, C., </w:t>
      </w:r>
      <w:proofErr w:type="spellStart"/>
      <w:r w:rsidRPr="009819B1">
        <w:rPr>
          <w:rFonts w:asciiTheme="majorBidi" w:eastAsiaTheme="minorHAnsi" w:hAnsiTheme="majorBidi" w:cstheme="majorBidi"/>
          <w:b/>
          <w:bCs/>
          <w:szCs w:val="24"/>
          <w:lang w:eastAsia="en-US"/>
        </w:rPr>
        <w:t>Buwembo</w:t>
      </w:r>
      <w:proofErr w:type="spellEnd"/>
      <w:r w:rsidRPr="009819B1">
        <w:rPr>
          <w:rFonts w:asciiTheme="majorBidi" w:eastAsiaTheme="minorHAnsi" w:hAnsiTheme="majorBidi" w:cstheme="majorBidi"/>
          <w:b/>
          <w:bCs/>
          <w:szCs w:val="24"/>
          <w:lang w:eastAsia="en-US"/>
        </w:rPr>
        <w:t xml:space="preserve">, W., </w:t>
      </w:r>
      <w:proofErr w:type="spellStart"/>
      <w:r w:rsidRPr="009819B1">
        <w:rPr>
          <w:rFonts w:asciiTheme="majorBidi" w:eastAsiaTheme="minorHAnsi" w:hAnsiTheme="majorBidi" w:cstheme="majorBidi"/>
          <w:b/>
          <w:bCs/>
          <w:szCs w:val="24"/>
          <w:lang w:eastAsia="en-US"/>
        </w:rPr>
        <w:t>Munabi</w:t>
      </w:r>
      <w:proofErr w:type="spellEnd"/>
      <w:r w:rsidRPr="009819B1">
        <w:rPr>
          <w:rFonts w:asciiTheme="majorBidi" w:eastAsiaTheme="minorHAnsi" w:hAnsiTheme="majorBidi" w:cstheme="majorBidi"/>
          <w:b/>
          <w:bCs/>
          <w:szCs w:val="24"/>
          <w:lang w:eastAsia="en-US"/>
        </w:rPr>
        <w:t xml:space="preserve">, L., </w:t>
      </w:r>
      <w:proofErr w:type="spellStart"/>
      <w:r w:rsidRPr="009819B1">
        <w:rPr>
          <w:rFonts w:asciiTheme="majorBidi" w:eastAsiaTheme="minorHAnsi" w:hAnsiTheme="majorBidi" w:cstheme="majorBidi"/>
          <w:b/>
          <w:bCs/>
          <w:szCs w:val="24"/>
          <w:lang w:eastAsia="en-US"/>
        </w:rPr>
        <w:t>Kiryowa</w:t>
      </w:r>
      <w:proofErr w:type="spellEnd"/>
      <w:r w:rsidRPr="009819B1">
        <w:rPr>
          <w:rFonts w:asciiTheme="majorBidi" w:eastAsiaTheme="minorHAnsi" w:hAnsiTheme="majorBidi" w:cstheme="majorBidi"/>
          <w:b/>
          <w:bCs/>
          <w:szCs w:val="24"/>
          <w:lang w:eastAsia="en-US"/>
        </w:rPr>
        <w:t xml:space="preserve">, H., Kitara, D., </w:t>
      </w:r>
      <w:proofErr w:type="spellStart"/>
      <w:r w:rsidRPr="009819B1">
        <w:rPr>
          <w:rFonts w:asciiTheme="majorBidi" w:eastAsiaTheme="minorHAnsi" w:hAnsiTheme="majorBidi" w:cstheme="majorBidi"/>
          <w:b/>
          <w:bCs/>
          <w:szCs w:val="24"/>
          <w:lang w:eastAsia="en-US"/>
        </w:rPr>
        <w:t>Bukuluki</w:t>
      </w:r>
      <w:proofErr w:type="spellEnd"/>
      <w:r w:rsidRPr="009819B1">
        <w:rPr>
          <w:rFonts w:asciiTheme="majorBidi" w:eastAsiaTheme="minorHAnsi" w:hAnsiTheme="majorBidi" w:cstheme="majorBidi"/>
          <w:b/>
          <w:bCs/>
          <w:szCs w:val="24"/>
          <w:lang w:eastAsia="en-US"/>
        </w:rPr>
        <w:t>, P.</w:t>
      </w:r>
      <w:proofErr w:type="gramStart"/>
      <w:r w:rsidRPr="009819B1">
        <w:rPr>
          <w:rFonts w:asciiTheme="majorBidi" w:eastAsiaTheme="minorHAnsi" w:hAnsiTheme="majorBidi" w:cstheme="majorBidi"/>
          <w:b/>
          <w:bCs/>
          <w:szCs w:val="24"/>
          <w:lang w:eastAsia="en-US"/>
        </w:rPr>
        <w:t xml:space="preserve">,  </w:t>
      </w:r>
      <w:proofErr w:type="spellStart"/>
      <w:r w:rsidRPr="009819B1">
        <w:rPr>
          <w:rFonts w:asciiTheme="majorBidi" w:eastAsiaTheme="minorHAnsi" w:hAnsiTheme="majorBidi" w:cstheme="majorBidi"/>
          <w:b/>
          <w:bCs/>
          <w:szCs w:val="24"/>
          <w:lang w:eastAsia="en-US"/>
        </w:rPr>
        <w:t>Nzarubara</w:t>
      </w:r>
      <w:proofErr w:type="spellEnd"/>
      <w:proofErr w:type="gramEnd"/>
      <w:r w:rsidRPr="009819B1">
        <w:rPr>
          <w:rFonts w:asciiTheme="majorBidi" w:eastAsiaTheme="minorHAnsi" w:hAnsiTheme="majorBidi" w:cstheme="majorBidi"/>
          <w:b/>
          <w:bCs/>
          <w:szCs w:val="24"/>
          <w:lang w:eastAsia="en-US"/>
        </w:rPr>
        <w:t xml:space="preserve">, G. and </w:t>
      </w:r>
      <w:proofErr w:type="spellStart"/>
      <w:r w:rsidRPr="009819B1">
        <w:rPr>
          <w:rFonts w:asciiTheme="majorBidi" w:eastAsiaTheme="minorHAnsi" w:hAnsiTheme="majorBidi" w:cstheme="majorBidi"/>
          <w:b/>
          <w:bCs/>
          <w:szCs w:val="24"/>
          <w:lang w:eastAsia="en-US"/>
        </w:rPr>
        <w:t>Mwaka</w:t>
      </w:r>
      <w:proofErr w:type="spellEnd"/>
      <w:r w:rsidRPr="009819B1">
        <w:rPr>
          <w:rFonts w:asciiTheme="majorBidi" w:eastAsiaTheme="minorHAnsi" w:hAnsiTheme="majorBidi" w:cstheme="majorBidi"/>
          <w:b/>
          <w:bCs/>
          <w:szCs w:val="24"/>
          <w:lang w:eastAsia="en-US"/>
        </w:rPr>
        <w:t xml:space="preserve"> E.</w:t>
      </w:r>
      <w:r w:rsidRPr="009819B1">
        <w:rPr>
          <w:rFonts w:asciiTheme="majorBidi" w:eastAsiaTheme="minorHAnsi" w:hAnsiTheme="majorBidi" w:cstheme="majorBidi"/>
          <w:szCs w:val="24"/>
          <w:lang w:eastAsia="en-US"/>
        </w:rPr>
        <w:t xml:space="preserve"> </w:t>
      </w:r>
      <w:r w:rsidRPr="009819B1">
        <w:rPr>
          <w:rFonts w:asciiTheme="majorBidi" w:eastAsiaTheme="minorHAnsi" w:hAnsiTheme="majorBidi" w:cstheme="majorBidi"/>
          <w:b/>
          <w:bCs/>
          <w:szCs w:val="24"/>
          <w:lang w:eastAsia="en-US"/>
        </w:rPr>
        <w:t>(2014).</w:t>
      </w:r>
      <w:r w:rsidRPr="009819B1">
        <w:rPr>
          <w:rFonts w:asciiTheme="majorBidi" w:eastAsiaTheme="minorHAnsi" w:hAnsiTheme="majorBidi" w:cstheme="majorBidi"/>
          <w:szCs w:val="24"/>
          <w:lang w:eastAsia="en-US"/>
        </w:rPr>
        <w:t xml:space="preserve"> ‘Informed consent practices for surgical care at university teaching hospitals: a case in a low resource setting’. </w:t>
      </w:r>
      <w:r w:rsidRPr="009819B1">
        <w:rPr>
          <w:rFonts w:asciiTheme="majorBidi" w:eastAsiaTheme="minorHAnsi" w:hAnsiTheme="majorBidi" w:cstheme="majorBidi"/>
          <w:i/>
          <w:iCs/>
          <w:szCs w:val="24"/>
          <w:lang w:eastAsia="en-US"/>
        </w:rPr>
        <w:t>BMC Medical Ethics</w:t>
      </w:r>
      <w:r w:rsidRPr="009819B1">
        <w:rPr>
          <w:rFonts w:asciiTheme="majorBidi" w:eastAsiaTheme="minorHAnsi" w:hAnsiTheme="majorBidi" w:cstheme="majorBidi"/>
          <w:szCs w:val="24"/>
          <w:lang w:eastAsia="en-US"/>
        </w:rPr>
        <w:t xml:space="preserve">, 15:40. </w:t>
      </w:r>
      <w:hyperlink r:id="rId10" w:tgtFrame="_blank" w:history="1">
        <w:r w:rsidRPr="009819B1">
          <w:rPr>
            <w:rFonts w:asciiTheme="majorBidi" w:eastAsiaTheme="minorHAnsi" w:hAnsiTheme="majorBidi" w:cstheme="majorBidi"/>
            <w:color w:val="1B3051"/>
            <w:szCs w:val="24"/>
            <w:u w:val="single"/>
            <w:shd w:val="clear" w:color="auto" w:fill="FFFFFF"/>
            <w:lang w:eastAsia="en-US"/>
          </w:rPr>
          <w:t>https://doi.org/10.1186/1472-6939-15-40</w:t>
        </w:r>
      </w:hyperlink>
      <w:r w:rsidRPr="009819B1">
        <w:rPr>
          <w:rFonts w:asciiTheme="majorBidi" w:eastAsiaTheme="minorHAnsi" w:hAnsiTheme="majorBidi" w:cstheme="majorBidi"/>
          <w:szCs w:val="24"/>
          <w:lang w:eastAsia="en-US"/>
        </w:rPr>
        <w:t xml:space="preserve"> </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proofErr w:type="spellStart"/>
      <w:r w:rsidRPr="009819B1">
        <w:rPr>
          <w:rFonts w:asciiTheme="majorBidi" w:eastAsiaTheme="minorHAnsi" w:hAnsiTheme="majorBidi" w:cstheme="majorBidi"/>
          <w:b/>
          <w:bCs/>
          <w:szCs w:val="24"/>
          <w:lang w:eastAsia="en-US"/>
        </w:rPr>
        <w:t>Jukic</w:t>
      </w:r>
      <w:proofErr w:type="spellEnd"/>
      <w:r w:rsidRPr="009819B1">
        <w:rPr>
          <w:rFonts w:asciiTheme="majorBidi" w:eastAsiaTheme="minorHAnsi" w:hAnsiTheme="majorBidi" w:cstheme="majorBidi"/>
          <w:b/>
          <w:bCs/>
          <w:szCs w:val="24"/>
          <w:lang w:eastAsia="en-US"/>
        </w:rPr>
        <w:t xml:space="preserve">, M., </w:t>
      </w:r>
      <w:proofErr w:type="spellStart"/>
      <w:r w:rsidRPr="009819B1">
        <w:rPr>
          <w:rFonts w:asciiTheme="majorBidi" w:eastAsiaTheme="minorHAnsi" w:hAnsiTheme="majorBidi" w:cstheme="majorBidi"/>
          <w:b/>
          <w:bCs/>
          <w:szCs w:val="24"/>
          <w:lang w:eastAsia="en-US"/>
        </w:rPr>
        <w:t>Kozina</w:t>
      </w:r>
      <w:proofErr w:type="spellEnd"/>
      <w:r w:rsidRPr="009819B1">
        <w:rPr>
          <w:rFonts w:asciiTheme="majorBidi" w:eastAsiaTheme="minorHAnsi" w:hAnsiTheme="majorBidi" w:cstheme="majorBidi"/>
          <w:b/>
          <w:bCs/>
          <w:szCs w:val="24"/>
          <w:lang w:eastAsia="en-US"/>
        </w:rPr>
        <w:t xml:space="preserve">, S., </w:t>
      </w:r>
      <w:proofErr w:type="spellStart"/>
      <w:r w:rsidRPr="009819B1">
        <w:rPr>
          <w:rFonts w:asciiTheme="majorBidi" w:eastAsiaTheme="minorHAnsi" w:hAnsiTheme="majorBidi" w:cstheme="majorBidi"/>
          <w:b/>
          <w:bCs/>
          <w:szCs w:val="24"/>
          <w:lang w:eastAsia="en-US"/>
        </w:rPr>
        <w:t>Kardum</w:t>
      </w:r>
      <w:proofErr w:type="spellEnd"/>
      <w:r w:rsidRPr="009819B1">
        <w:rPr>
          <w:rFonts w:asciiTheme="majorBidi" w:eastAsiaTheme="minorHAnsi" w:hAnsiTheme="majorBidi" w:cstheme="majorBidi"/>
          <w:b/>
          <w:bCs/>
          <w:szCs w:val="24"/>
          <w:lang w:eastAsia="en-US"/>
        </w:rPr>
        <w:t xml:space="preserve">, G., Hogg, R. and </w:t>
      </w:r>
      <w:proofErr w:type="spellStart"/>
      <w:r w:rsidRPr="009819B1">
        <w:rPr>
          <w:rFonts w:asciiTheme="majorBidi" w:eastAsiaTheme="minorHAnsi" w:hAnsiTheme="majorBidi" w:cstheme="majorBidi"/>
          <w:b/>
          <w:bCs/>
          <w:szCs w:val="24"/>
          <w:lang w:eastAsia="en-US"/>
        </w:rPr>
        <w:t>Kvolik</w:t>
      </w:r>
      <w:proofErr w:type="spellEnd"/>
      <w:r w:rsidRPr="009819B1">
        <w:rPr>
          <w:rFonts w:asciiTheme="majorBidi" w:eastAsiaTheme="minorHAnsi" w:hAnsiTheme="majorBidi" w:cstheme="majorBidi"/>
          <w:b/>
          <w:bCs/>
          <w:szCs w:val="24"/>
          <w:lang w:eastAsia="en-US"/>
        </w:rPr>
        <w:t>, S. (2011).</w:t>
      </w:r>
      <w:r w:rsidRPr="009819B1">
        <w:rPr>
          <w:rFonts w:asciiTheme="majorBidi" w:eastAsiaTheme="minorHAnsi" w:hAnsiTheme="majorBidi" w:cstheme="majorBidi"/>
          <w:szCs w:val="24"/>
          <w:lang w:eastAsia="en-US"/>
        </w:rPr>
        <w:t xml:space="preserve"> ‘Physicians overestimate patient’s knowledge of the process of informed consent: a cross sectional study’. </w:t>
      </w:r>
      <w:r w:rsidRPr="009819B1">
        <w:rPr>
          <w:rFonts w:asciiTheme="majorBidi" w:eastAsiaTheme="minorHAnsi" w:hAnsiTheme="majorBidi" w:cstheme="majorBidi"/>
          <w:i/>
          <w:iCs/>
          <w:szCs w:val="24"/>
          <w:lang w:eastAsia="en-US"/>
        </w:rPr>
        <w:t xml:space="preserve">Med </w:t>
      </w:r>
      <w:proofErr w:type="spellStart"/>
      <w:r w:rsidRPr="009819B1">
        <w:rPr>
          <w:rFonts w:asciiTheme="majorBidi" w:eastAsiaTheme="minorHAnsi" w:hAnsiTheme="majorBidi" w:cstheme="majorBidi"/>
          <w:i/>
          <w:iCs/>
          <w:szCs w:val="24"/>
          <w:lang w:eastAsia="en-US"/>
        </w:rPr>
        <w:t>Glas</w:t>
      </w:r>
      <w:proofErr w:type="spellEnd"/>
      <w:r w:rsidRPr="009819B1">
        <w:rPr>
          <w:rFonts w:asciiTheme="majorBidi" w:eastAsiaTheme="minorHAnsi" w:hAnsiTheme="majorBidi" w:cstheme="majorBidi"/>
          <w:i/>
          <w:iCs/>
          <w:szCs w:val="24"/>
          <w:lang w:eastAsia="en-US"/>
        </w:rPr>
        <w:t xml:space="preserve"> </w:t>
      </w:r>
      <w:proofErr w:type="spellStart"/>
      <w:r w:rsidRPr="009819B1">
        <w:rPr>
          <w:rFonts w:asciiTheme="majorBidi" w:eastAsiaTheme="minorHAnsi" w:hAnsiTheme="majorBidi" w:cstheme="majorBidi"/>
          <w:i/>
          <w:iCs/>
          <w:szCs w:val="24"/>
          <w:lang w:eastAsia="en-US"/>
        </w:rPr>
        <w:t>Ljek</w:t>
      </w:r>
      <w:proofErr w:type="spellEnd"/>
      <w:r w:rsidRPr="009819B1">
        <w:rPr>
          <w:rFonts w:asciiTheme="majorBidi" w:eastAsiaTheme="minorHAnsi" w:hAnsiTheme="majorBidi" w:cstheme="majorBidi"/>
          <w:i/>
          <w:iCs/>
          <w:szCs w:val="24"/>
          <w:lang w:eastAsia="en-US"/>
        </w:rPr>
        <w:t xml:space="preserve"> </w:t>
      </w:r>
      <w:proofErr w:type="spellStart"/>
      <w:r w:rsidRPr="009819B1">
        <w:rPr>
          <w:rFonts w:asciiTheme="majorBidi" w:eastAsiaTheme="minorHAnsi" w:hAnsiTheme="majorBidi" w:cstheme="majorBidi"/>
          <w:i/>
          <w:iCs/>
          <w:szCs w:val="24"/>
          <w:lang w:eastAsia="en-US"/>
        </w:rPr>
        <w:t>Zenicko-doboj</w:t>
      </w:r>
      <w:proofErr w:type="spellEnd"/>
      <w:r w:rsidRPr="009819B1">
        <w:rPr>
          <w:rFonts w:asciiTheme="majorBidi" w:eastAsiaTheme="minorHAnsi" w:hAnsiTheme="majorBidi" w:cstheme="majorBidi"/>
          <w:i/>
          <w:iCs/>
          <w:szCs w:val="24"/>
          <w:lang w:eastAsia="en-US"/>
        </w:rPr>
        <w:t xml:space="preserve"> </w:t>
      </w:r>
      <w:proofErr w:type="spellStart"/>
      <w:r w:rsidRPr="009819B1">
        <w:rPr>
          <w:rFonts w:asciiTheme="majorBidi" w:eastAsiaTheme="minorHAnsi" w:hAnsiTheme="majorBidi" w:cstheme="majorBidi"/>
          <w:i/>
          <w:iCs/>
          <w:szCs w:val="24"/>
          <w:lang w:eastAsia="en-US"/>
        </w:rPr>
        <w:t>Kantona</w:t>
      </w:r>
      <w:proofErr w:type="spellEnd"/>
      <w:r w:rsidRPr="009819B1">
        <w:rPr>
          <w:rFonts w:asciiTheme="majorBidi" w:eastAsiaTheme="minorHAnsi" w:hAnsiTheme="majorBidi" w:cstheme="majorBidi"/>
          <w:szCs w:val="24"/>
          <w:lang w:eastAsia="en-US"/>
        </w:rPr>
        <w:t>, 8(1):39-45.</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szCs w:val="24"/>
          <w:lang w:eastAsia="en-US"/>
        </w:rPr>
        <w:t xml:space="preserve">Ashraf, B., </w:t>
      </w:r>
      <w:proofErr w:type="spellStart"/>
      <w:r w:rsidRPr="009819B1">
        <w:rPr>
          <w:rFonts w:asciiTheme="majorBidi" w:eastAsiaTheme="minorHAnsi" w:hAnsiTheme="majorBidi" w:cstheme="majorBidi"/>
          <w:b/>
          <w:bCs/>
          <w:szCs w:val="24"/>
          <w:lang w:eastAsia="en-US"/>
        </w:rPr>
        <w:t>Tasnim</w:t>
      </w:r>
      <w:proofErr w:type="spellEnd"/>
      <w:r w:rsidRPr="009819B1">
        <w:rPr>
          <w:rFonts w:asciiTheme="majorBidi" w:eastAsiaTheme="minorHAnsi" w:hAnsiTheme="majorBidi" w:cstheme="majorBidi"/>
          <w:b/>
          <w:bCs/>
          <w:szCs w:val="24"/>
          <w:lang w:eastAsia="en-US"/>
        </w:rPr>
        <w:t xml:space="preserve">, N., </w:t>
      </w:r>
      <w:proofErr w:type="spellStart"/>
      <w:r w:rsidRPr="009819B1">
        <w:rPr>
          <w:rFonts w:asciiTheme="majorBidi" w:eastAsiaTheme="minorHAnsi" w:hAnsiTheme="majorBidi" w:cstheme="majorBidi"/>
          <w:b/>
          <w:bCs/>
          <w:szCs w:val="24"/>
          <w:lang w:eastAsia="en-US"/>
        </w:rPr>
        <w:t>Saaiq</w:t>
      </w:r>
      <w:proofErr w:type="spellEnd"/>
      <w:r w:rsidRPr="009819B1">
        <w:rPr>
          <w:rFonts w:asciiTheme="majorBidi" w:eastAsiaTheme="minorHAnsi" w:hAnsiTheme="majorBidi" w:cstheme="majorBidi"/>
          <w:b/>
          <w:bCs/>
          <w:szCs w:val="24"/>
          <w:lang w:eastAsia="en-US"/>
        </w:rPr>
        <w:t>, M. and Zaman, K.U. (2014).</w:t>
      </w:r>
      <w:r w:rsidRPr="009819B1">
        <w:rPr>
          <w:rFonts w:asciiTheme="majorBidi" w:eastAsiaTheme="minorHAnsi" w:hAnsiTheme="majorBidi" w:cstheme="majorBidi"/>
          <w:szCs w:val="24"/>
          <w:lang w:eastAsia="en-US"/>
        </w:rPr>
        <w:t xml:space="preserve"> ‘Informed consent for surgery: </w:t>
      </w:r>
      <w:proofErr w:type="gramStart"/>
      <w:r w:rsidRPr="009819B1">
        <w:rPr>
          <w:rFonts w:asciiTheme="majorBidi" w:eastAsiaTheme="minorHAnsi" w:hAnsiTheme="majorBidi" w:cstheme="majorBidi"/>
          <w:szCs w:val="24"/>
          <w:lang w:eastAsia="en-US"/>
        </w:rPr>
        <w:t>Do</w:t>
      </w:r>
      <w:proofErr w:type="gramEnd"/>
      <w:r w:rsidRPr="009819B1">
        <w:rPr>
          <w:rFonts w:asciiTheme="majorBidi" w:eastAsiaTheme="minorHAnsi" w:hAnsiTheme="majorBidi" w:cstheme="majorBidi"/>
          <w:szCs w:val="24"/>
          <w:lang w:eastAsia="en-US"/>
        </w:rPr>
        <w:t xml:space="preserve"> our current practices conform to the accepted standards?’.  </w:t>
      </w:r>
      <w:r w:rsidRPr="009819B1">
        <w:rPr>
          <w:rFonts w:asciiTheme="majorBidi" w:eastAsiaTheme="minorHAnsi" w:hAnsiTheme="majorBidi" w:cstheme="majorBidi"/>
          <w:i/>
          <w:iCs/>
          <w:szCs w:val="24"/>
          <w:lang w:eastAsia="en-US"/>
        </w:rPr>
        <w:t>J Coll Physicians and Surg Pak</w:t>
      </w:r>
      <w:r w:rsidRPr="009819B1">
        <w:rPr>
          <w:rFonts w:asciiTheme="majorBidi" w:eastAsiaTheme="minorHAnsi" w:hAnsiTheme="majorBidi" w:cstheme="majorBidi"/>
          <w:szCs w:val="24"/>
          <w:lang w:eastAsia="en-US"/>
        </w:rPr>
        <w:t>, 24, (10): 775-7.</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b/>
          <w:bCs/>
          <w:szCs w:val="24"/>
          <w:lang w:eastAsia="en-US"/>
        </w:rPr>
      </w:pPr>
      <w:proofErr w:type="spellStart"/>
      <w:r w:rsidRPr="009819B1">
        <w:rPr>
          <w:rFonts w:asciiTheme="majorBidi" w:eastAsiaTheme="minorHAnsi" w:hAnsiTheme="majorBidi" w:cstheme="majorBidi"/>
          <w:b/>
          <w:bCs/>
          <w:szCs w:val="24"/>
          <w:lang w:eastAsia="en-US"/>
        </w:rPr>
        <w:t>Cordasco</w:t>
      </w:r>
      <w:proofErr w:type="spellEnd"/>
      <w:r w:rsidRPr="009819B1">
        <w:rPr>
          <w:rFonts w:asciiTheme="majorBidi" w:eastAsiaTheme="minorHAnsi" w:hAnsiTheme="majorBidi" w:cstheme="majorBidi"/>
          <w:b/>
          <w:bCs/>
          <w:szCs w:val="24"/>
          <w:lang w:eastAsia="en-US"/>
        </w:rPr>
        <w:t xml:space="preserve">, K. (2013). </w:t>
      </w:r>
      <w:r w:rsidRPr="009819B1">
        <w:rPr>
          <w:rFonts w:asciiTheme="majorBidi" w:eastAsiaTheme="minorHAnsi" w:hAnsiTheme="majorBidi" w:cstheme="majorBidi"/>
          <w:szCs w:val="24"/>
          <w:lang w:eastAsia="en-US"/>
        </w:rPr>
        <w:t xml:space="preserve">Obtaining Informed Consent </w:t>
      </w:r>
      <w:proofErr w:type="gramStart"/>
      <w:r w:rsidRPr="009819B1">
        <w:rPr>
          <w:rFonts w:asciiTheme="majorBidi" w:eastAsiaTheme="minorHAnsi" w:hAnsiTheme="majorBidi" w:cstheme="majorBidi"/>
          <w:szCs w:val="24"/>
          <w:lang w:eastAsia="en-US"/>
        </w:rPr>
        <w:t>From</w:t>
      </w:r>
      <w:proofErr w:type="gramEnd"/>
      <w:r w:rsidRPr="009819B1">
        <w:rPr>
          <w:rFonts w:asciiTheme="majorBidi" w:eastAsiaTheme="minorHAnsi" w:hAnsiTheme="majorBidi" w:cstheme="majorBidi"/>
          <w:szCs w:val="24"/>
          <w:lang w:eastAsia="en-US"/>
        </w:rPr>
        <w:t xml:space="preserve"> Patients: Brief Update Review. Agency for Healthcare Research and Quality (US). [online] Available at: http://www.ncbi.nlm.nih.gov/books/NBK133402/ [Accessed 19 January 2018].</w:t>
      </w:r>
    </w:p>
    <w:p w:rsidR="009819B1" w:rsidRPr="009819B1" w:rsidRDefault="009819B1" w:rsidP="009819B1">
      <w:pPr>
        <w:numPr>
          <w:ilvl w:val="0"/>
          <w:numId w:val="9"/>
        </w:numPr>
        <w:autoSpaceDE w:val="0"/>
        <w:autoSpaceDN w:val="0"/>
        <w:bidi w:val="0"/>
        <w:adjustRightInd w:val="0"/>
        <w:spacing w:after="160" w:line="259" w:lineRule="auto"/>
        <w:contextualSpacing/>
        <w:jc w:val="both"/>
        <w:rPr>
          <w:rFonts w:asciiTheme="majorBidi" w:eastAsiaTheme="minorHAnsi" w:hAnsiTheme="majorBidi" w:cstheme="majorBidi"/>
          <w:color w:val="000000"/>
          <w:szCs w:val="24"/>
          <w:lang w:eastAsia="en-US"/>
        </w:rPr>
      </w:pPr>
      <w:r w:rsidRPr="009819B1">
        <w:rPr>
          <w:rFonts w:asciiTheme="majorBidi" w:eastAsiaTheme="minorHAnsi" w:hAnsiTheme="majorBidi" w:cstheme="majorBidi"/>
          <w:b/>
          <w:bCs/>
          <w:szCs w:val="24"/>
          <w:lang w:eastAsia="en-US" w:bidi="ar-EG"/>
        </w:rPr>
        <w:t xml:space="preserve">Peters, D., </w:t>
      </w:r>
      <w:proofErr w:type="spellStart"/>
      <w:r w:rsidRPr="009819B1">
        <w:rPr>
          <w:rFonts w:asciiTheme="majorBidi" w:eastAsiaTheme="minorHAnsi" w:hAnsiTheme="majorBidi" w:cstheme="majorBidi"/>
          <w:b/>
          <w:bCs/>
          <w:szCs w:val="24"/>
          <w:lang w:eastAsia="en-US" w:bidi="ar-EG"/>
        </w:rPr>
        <w:t>Ramsewak</w:t>
      </w:r>
      <w:proofErr w:type="spellEnd"/>
      <w:r w:rsidRPr="009819B1">
        <w:rPr>
          <w:rFonts w:asciiTheme="majorBidi" w:eastAsiaTheme="minorHAnsi" w:hAnsiTheme="majorBidi" w:cstheme="majorBidi"/>
          <w:b/>
          <w:bCs/>
          <w:szCs w:val="24"/>
          <w:lang w:eastAsia="en-US" w:bidi="ar-EG"/>
        </w:rPr>
        <w:t>, SS. and Youssef, FF. (2015).</w:t>
      </w:r>
      <w:r w:rsidRPr="009819B1">
        <w:rPr>
          <w:rFonts w:asciiTheme="majorBidi" w:eastAsiaTheme="minorHAnsi" w:hAnsiTheme="majorBidi" w:cstheme="majorBidi"/>
          <w:szCs w:val="24"/>
          <w:lang w:eastAsia="en-US" w:bidi="ar-EG"/>
        </w:rPr>
        <w:t xml:space="preserve"> Knowledge and attitudes towards Medical Professionalism among students and Junior doctors in Trinidad and Tobago; </w:t>
      </w:r>
      <w:r w:rsidRPr="009819B1">
        <w:rPr>
          <w:rFonts w:asciiTheme="majorBidi" w:eastAsiaTheme="minorHAnsi" w:hAnsiTheme="majorBidi" w:cstheme="majorBidi"/>
          <w:i/>
          <w:iCs/>
          <w:szCs w:val="24"/>
          <w:lang w:eastAsia="en-US" w:bidi="ar-EG"/>
        </w:rPr>
        <w:t>West Indian Med J</w:t>
      </w:r>
      <w:r w:rsidRPr="009819B1">
        <w:rPr>
          <w:rFonts w:asciiTheme="majorBidi" w:eastAsiaTheme="minorHAnsi" w:hAnsiTheme="majorBidi" w:cstheme="majorBidi"/>
          <w:szCs w:val="24"/>
          <w:lang w:eastAsia="en-US" w:bidi="ar-EG"/>
        </w:rPr>
        <w:t>, 64(2):138-144.</w:t>
      </w:r>
    </w:p>
    <w:p w:rsidR="009819B1" w:rsidRPr="009819B1" w:rsidRDefault="009819B1" w:rsidP="009819B1">
      <w:pPr>
        <w:autoSpaceDE w:val="0"/>
        <w:autoSpaceDN w:val="0"/>
        <w:bidi w:val="0"/>
        <w:adjustRightInd w:val="0"/>
        <w:ind w:left="360"/>
        <w:jc w:val="both"/>
        <w:rPr>
          <w:rFonts w:asciiTheme="majorBidi" w:hAnsiTheme="majorBidi" w:cstheme="majorBidi"/>
          <w:noProof/>
          <w:szCs w:val="24"/>
        </w:rPr>
      </w:pPr>
    </w:p>
    <w:p w:rsidR="009819B1" w:rsidRPr="009819B1" w:rsidRDefault="009819B1" w:rsidP="009819B1">
      <w:pPr>
        <w:bidi w:val="0"/>
        <w:spacing w:after="240"/>
        <w:jc w:val="both"/>
        <w:rPr>
          <w:rFonts w:asciiTheme="majorBidi" w:hAnsiTheme="majorBidi" w:cstheme="majorBidi"/>
          <w:noProof/>
          <w:szCs w:val="24"/>
        </w:rPr>
      </w:pPr>
    </w:p>
    <w:p w:rsidR="009819B1" w:rsidRPr="009819B1" w:rsidRDefault="009819B1" w:rsidP="009819B1">
      <w:pPr>
        <w:bidi w:val="0"/>
        <w:rPr>
          <w:rFonts w:asciiTheme="majorBidi" w:hAnsiTheme="majorBidi" w:cstheme="majorBidi"/>
          <w:noProof/>
          <w:szCs w:val="24"/>
        </w:rPr>
      </w:pPr>
    </w:p>
    <w:p w:rsidR="007B68D6" w:rsidRDefault="007B68D6" w:rsidP="007B68D6">
      <w:pPr>
        <w:autoSpaceDE w:val="0"/>
        <w:autoSpaceDN w:val="0"/>
        <w:bidi w:val="0"/>
        <w:adjustRightInd w:val="0"/>
        <w:spacing w:after="200" w:line="276" w:lineRule="auto"/>
        <w:jc w:val="both"/>
        <w:rPr>
          <w:b/>
          <w:bCs/>
          <w:szCs w:val="24"/>
          <w:lang w:eastAsia="en-US"/>
        </w:rPr>
      </w:pPr>
    </w:p>
    <w:p w:rsidR="009819B1" w:rsidRDefault="009819B1" w:rsidP="009819B1">
      <w:pPr>
        <w:jc w:val="right"/>
        <w:rPr>
          <w:rFonts w:asciiTheme="majorBidi" w:hAnsiTheme="majorBidi" w:cstheme="majorBidi"/>
          <w:sz w:val="22"/>
          <w:szCs w:val="22"/>
        </w:rPr>
      </w:pPr>
      <w:r>
        <w:rPr>
          <w:rFonts w:asciiTheme="majorBidi" w:hAnsiTheme="majorBidi" w:cstheme="majorBidi"/>
          <w:b/>
          <w:bCs/>
          <w:sz w:val="22"/>
          <w:szCs w:val="22"/>
        </w:rPr>
        <w:t>Table 1</w:t>
      </w:r>
      <w:r>
        <w:rPr>
          <w:rFonts w:asciiTheme="majorBidi" w:eastAsia="Calibri" w:hAnsiTheme="majorBidi" w:cstheme="majorBidi"/>
          <w:b/>
          <w:bCs/>
          <w:sz w:val="22"/>
          <w:szCs w:val="22"/>
          <w:lang w:eastAsia="en-US"/>
        </w:rPr>
        <w:t xml:space="preserve"> Socio-demographic</w:t>
      </w:r>
      <w:r>
        <w:rPr>
          <w:rFonts w:asciiTheme="majorBidi" w:hAnsiTheme="majorBidi" w:cstheme="majorBidi"/>
          <w:sz w:val="22"/>
          <w:szCs w:val="22"/>
        </w:rPr>
        <w:t xml:space="preserve"> </w:t>
      </w:r>
      <w:r>
        <w:rPr>
          <w:rFonts w:asciiTheme="majorBidi" w:eastAsia="Calibri" w:hAnsiTheme="majorBidi" w:cstheme="majorBidi"/>
          <w:b/>
          <w:bCs/>
          <w:sz w:val="22"/>
          <w:szCs w:val="22"/>
          <w:lang w:eastAsia="en-US"/>
        </w:rPr>
        <w:t>characteristics of physicians in educational and non-educational hospital</w:t>
      </w:r>
    </w:p>
    <w:p w:rsidR="009819B1" w:rsidRDefault="009819B1" w:rsidP="009819B1">
      <w:pPr>
        <w:rPr>
          <w:rFonts w:asciiTheme="majorBidi" w:hAnsiTheme="majorBidi" w:cstheme="majorBidi"/>
          <w:sz w:val="22"/>
          <w:szCs w:val="22"/>
        </w:rPr>
      </w:pPr>
    </w:p>
    <w:tbl>
      <w:tblPr>
        <w:tblStyle w:val="TableGrid"/>
        <w:bidiVisual/>
        <w:tblW w:w="0" w:type="auto"/>
        <w:tblLook w:val="04A0" w:firstRow="1" w:lastRow="0" w:firstColumn="1" w:lastColumn="0" w:noHBand="0" w:noVBand="1"/>
      </w:tblPr>
      <w:tblGrid>
        <w:gridCol w:w="925"/>
        <w:gridCol w:w="1093"/>
        <w:gridCol w:w="731"/>
        <w:gridCol w:w="831"/>
        <w:gridCol w:w="666"/>
        <w:gridCol w:w="3449"/>
      </w:tblGrid>
      <w:tr w:rsidR="009819B1" w:rsidTr="009819B1">
        <w:trPr>
          <w:trHeight w:val="480"/>
        </w:trPr>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sz w:val="22"/>
                <w:szCs w:val="22"/>
              </w:rPr>
            </w:pPr>
            <w:r>
              <w:rPr>
                <w:rFonts w:asciiTheme="majorBidi" w:eastAsia="Calibri" w:hAnsiTheme="majorBidi" w:cstheme="majorBidi"/>
                <w:b/>
                <w:bCs/>
                <w:color w:val="000000"/>
                <w:sz w:val="22"/>
                <w:lang w:eastAsia="en-US"/>
              </w:rPr>
              <w:t>P-value</w:t>
            </w:r>
          </w:p>
        </w:tc>
        <w:tc>
          <w:tcPr>
            <w:tcW w:w="0" w:type="auto"/>
            <w:gridSpan w:val="2"/>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b/>
                <w:bCs/>
                <w:color w:val="000000"/>
                <w:sz w:val="22"/>
                <w:lang w:eastAsia="en-US"/>
              </w:rPr>
              <w:t>Non- educational</w:t>
            </w:r>
          </w:p>
        </w:tc>
        <w:tc>
          <w:tcPr>
            <w:tcW w:w="0" w:type="auto"/>
            <w:gridSpan w:val="2"/>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hint="cs"/>
                <w:sz w:val="22"/>
                <w:rtl/>
              </w:rPr>
            </w:pPr>
            <w:r>
              <w:rPr>
                <w:rFonts w:asciiTheme="majorBidi" w:eastAsia="Calibri" w:hAnsiTheme="majorBidi" w:cstheme="majorBidi"/>
                <w:b/>
                <w:bCs/>
                <w:color w:val="000000"/>
                <w:sz w:val="22"/>
                <w:lang w:eastAsia="en-US"/>
              </w:rPr>
              <w:t>Educational</w:t>
            </w:r>
          </w:p>
        </w:tc>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hint="cs"/>
                <w:sz w:val="22"/>
                <w:rtl/>
              </w:rPr>
            </w:pPr>
            <w:r>
              <w:rPr>
                <w:rFonts w:asciiTheme="majorBidi" w:eastAsia="Calibri" w:hAnsiTheme="majorBidi" w:cstheme="majorBidi"/>
                <w:b/>
                <w:bCs/>
                <w:sz w:val="22"/>
                <w:lang w:eastAsia="en-US"/>
              </w:rPr>
              <w:t>Socio-demographic characteristics</w:t>
            </w:r>
          </w:p>
        </w:tc>
      </w:tr>
      <w:tr w:rsidR="009819B1" w:rsidTr="009819B1">
        <w:trPr>
          <w:trHeight w:val="332"/>
        </w:trPr>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No.</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No.</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r>
      <w:tr w:rsidR="009819B1" w:rsidTr="009819B1">
        <w:trPr>
          <w:trHeight w:val="278"/>
        </w:trPr>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 w:val="22"/>
                <w:rtl/>
                <w:lang w:eastAsia="en-US"/>
              </w:rPr>
            </w:pPr>
            <w:r>
              <w:rPr>
                <w:rFonts w:asciiTheme="majorBidi" w:eastAsia="Calibri" w:hAnsiTheme="majorBidi" w:cstheme="majorBidi"/>
                <w:b/>
                <w:bCs/>
                <w:color w:val="000000"/>
                <w:sz w:val="22"/>
                <w:lang w:eastAsia="en-US"/>
              </w:rPr>
              <w:t>Age categories</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eastAsia="Calibri" w:hAnsiTheme="majorBidi" w:cstheme="majorBidi"/>
                <w:color w:val="000000"/>
                <w:sz w:val="22"/>
                <w:lang w:eastAsia="en-US"/>
              </w:rPr>
              <w:t>0.003*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55.0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76.7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92</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21-30</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28</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31-40</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noProof/>
                <w:sz w:val="22"/>
              </w:rPr>
            </w:pPr>
            <w:r>
              <w:rPr>
                <w:rFonts w:asciiTheme="majorBidi" w:eastAsia="Calibri" w:hAnsiTheme="majorBidi" w:cstheme="majorBidi"/>
                <w:b/>
                <w:bCs/>
                <w:color w:val="000000"/>
                <w:sz w:val="22"/>
                <w:lang w:eastAsia="en-US"/>
              </w:rPr>
              <w:t>Gender</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sz w:val="22"/>
                <w:rtl/>
              </w:rPr>
            </w:pPr>
            <w:r>
              <w:rPr>
                <w:rFonts w:asciiTheme="majorBidi" w:eastAsia="Calibri" w:hAnsiTheme="majorBidi" w:cstheme="majorBidi"/>
                <w:color w:val="000000"/>
                <w:sz w:val="22"/>
                <w:lang w:eastAsia="en-US"/>
              </w:rPr>
              <w:t>0.91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63.3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64.2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77</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Male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35.8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43</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Female</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noProof/>
                <w:sz w:val="22"/>
              </w:rPr>
            </w:pPr>
            <w:r>
              <w:rPr>
                <w:rFonts w:asciiTheme="majorBidi" w:eastAsia="Calibri" w:hAnsiTheme="majorBidi" w:cstheme="majorBidi"/>
                <w:b/>
                <w:bCs/>
                <w:color w:val="000000"/>
                <w:sz w:val="22"/>
                <w:lang w:eastAsia="en-US"/>
              </w:rPr>
              <w:t>Duration of work</w:t>
            </w:r>
            <w:r>
              <w:rPr>
                <w:rFonts w:asciiTheme="majorBidi" w:eastAsia="Calibri" w:hAnsiTheme="majorBidi" w:cstheme="majorBidi"/>
                <w:color w:val="000000"/>
                <w:sz w:val="22"/>
                <w:lang w:eastAsia="en-US"/>
              </w:rPr>
              <w:t xml:space="preserve"> </w:t>
            </w:r>
            <w:r>
              <w:rPr>
                <w:rFonts w:asciiTheme="majorBidi" w:eastAsia="Calibri" w:hAnsiTheme="majorBidi" w:cstheme="majorBidi"/>
                <w:b/>
                <w:bCs/>
                <w:color w:val="000000"/>
                <w:sz w:val="22"/>
                <w:lang w:eastAsia="en-US"/>
              </w:rPr>
              <w:t>experience</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sz w:val="22"/>
                <w:rtl/>
              </w:rPr>
            </w:pPr>
            <w:r>
              <w:rPr>
                <w:rFonts w:asciiTheme="majorBidi" w:eastAsia="Calibri" w:hAnsiTheme="majorBidi" w:cstheme="majorBidi"/>
                <w:color w:val="000000"/>
                <w:sz w:val="22"/>
                <w:lang w:eastAsia="en-US"/>
              </w:rPr>
              <w:t>0.005*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46.7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80</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&lt;5</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53.3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36</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6-10</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11-15</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b/>
                <w:bCs/>
                <w:color w:val="000000"/>
                <w:sz w:val="22"/>
                <w:lang w:eastAsia="en-US"/>
              </w:rPr>
              <w:t>Job title</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noProof/>
                <w:sz w:val="22"/>
              </w:rPr>
            </w:pPr>
            <w:r>
              <w:rPr>
                <w:rFonts w:asciiTheme="majorBidi" w:eastAsia="Calibri" w:hAnsiTheme="majorBidi" w:cstheme="majorBidi"/>
                <w:color w:val="000000"/>
                <w:sz w:val="22"/>
                <w:lang w:eastAsia="en-US"/>
              </w:rPr>
              <w:t>0.74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63.3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65.8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79</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Resident</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34.2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41</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Master degree</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spacing w:line="320" w:lineRule="atLeast"/>
              <w:ind w:right="60"/>
              <w:rPr>
                <w:rFonts w:asciiTheme="majorBidi" w:eastAsia="Calibri" w:hAnsiTheme="majorBidi" w:cstheme="majorBidi"/>
                <w:b/>
                <w:bCs/>
                <w:color w:val="000000"/>
                <w:sz w:val="22"/>
                <w:lang w:eastAsia="en-US"/>
              </w:rPr>
            </w:pPr>
            <w:r>
              <w:rPr>
                <w:rFonts w:asciiTheme="majorBidi" w:eastAsia="Calibri" w:hAnsiTheme="majorBidi" w:cstheme="majorBidi"/>
                <w:b/>
                <w:bCs/>
                <w:color w:val="000000"/>
                <w:sz w:val="22"/>
                <w:lang w:eastAsia="en-US"/>
              </w:rPr>
              <w:t>Medical training</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noProof/>
                <w:sz w:val="22"/>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18.3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50.0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60</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Yes</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81.7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50.0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60</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No</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lang w:eastAsia="en-US"/>
              </w:rPr>
            </w:pPr>
            <w:r>
              <w:rPr>
                <w:rFonts w:asciiTheme="majorBidi" w:eastAsia="Calibri" w:hAnsiTheme="majorBidi" w:cstheme="majorBidi"/>
                <w:b/>
                <w:bCs/>
                <w:color w:val="000000"/>
                <w:sz w:val="22"/>
                <w:lang w:eastAsia="en-US"/>
              </w:rPr>
              <w:t>100.0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lang w:eastAsia="en-US"/>
              </w:rPr>
            </w:pPr>
            <w:r>
              <w:rPr>
                <w:rFonts w:asciiTheme="majorBidi" w:eastAsia="Calibri" w:hAnsiTheme="majorBidi" w:cstheme="majorBidi"/>
                <w:b/>
                <w:bCs/>
                <w:color w:val="000000"/>
                <w:sz w:val="22"/>
                <w:lang w:eastAsia="en-US"/>
              </w:rPr>
              <w:t>60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b/>
                <w:bCs/>
                <w:color w:val="000000"/>
                <w:sz w:val="22"/>
                <w:lang w:eastAsia="en-US"/>
              </w:rPr>
            </w:pPr>
            <w:r>
              <w:rPr>
                <w:rFonts w:asciiTheme="majorBidi" w:eastAsia="Calibri" w:hAnsiTheme="majorBidi" w:cstheme="majorBidi"/>
                <w:b/>
                <w:bCs/>
                <w:color w:val="000000"/>
                <w:sz w:val="22"/>
                <w:lang w:eastAsia="en-US"/>
              </w:rPr>
              <w:t>100.0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lang w:eastAsia="en-US"/>
              </w:rPr>
            </w:pPr>
            <w:r>
              <w:rPr>
                <w:rFonts w:asciiTheme="majorBidi" w:eastAsia="Calibri" w:hAnsiTheme="majorBidi" w:cstheme="majorBidi"/>
                <w:b/>
                <w:bCs/>
                <w:color w:val="000000"/>
                <w:sz w:val="22"/>
                <w:lang w:eastAsia="en-US"/>
              </w:rPr>
              <w:t>120</w:t>
            </w:r>
          </w:p>
        </w:tc>
        <w:tc>
          <w:tcPr>
            <w:tcW w:w="0" w:type="auto"/>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b/>
                <w:bCs/>
                <w:color w:val="000000"/>
                <w:sz w:val="22"/>
                <w:lang w:eastAsia="en-US"/>
              </w:rPr>
            </w:pPr>
            <w:r>
              <w:rPr>
                <w:rFonts w:asciiTheme="majorBidi" w:eastAsia="Calibri" w:hAnsiTheme="majorBidi" w:cstheme="majorBidi"/>
                <w:b/>
                <w:bCs/>
                <w:color w:val="000000"/>
                <w:sz w:val="22"/>
                <w:lang w:eastAsia="en-US"/>
              </w:rPr>
              <w:t>Total</w:t>
            </w:r>
          </w:p>
        </w:tc>
      </w:tr>
    </w:tbl>
    <w:p w:rsidR="009819B1" w:rsidRDefault="009819B1" w:rsidP="009819B1">
      <w:pPr>
        <w:rPr>
          <w:rFonts w:asciiTheme="majorBidi" w:hAnsiTheme="majorBidi" w:cstheme="majorBidi"/>
          <w:noProof/>
          <w:sz w:val="22"/>
          <w:szCs w:val="22"/>
        </w:rPr>
      </w:pPr>
    </w:p>
    <w:p w:rsidR="009819B1" w:rsidRDefault="009819B1" w:rsidP="009819B1">
      <w:pPr>
        <w:jc w:val="right"/>
        <w:rPr>
          <w:rFonts w:asciiTheme="majorBidi" w:hAnsiTheme="majorBidi" w:cstheme="majorBidi"/>
          <w:i/>
          <w:iCs/>
          <w:sz w:val="22"/>
          <w:szCs w:val="22"/>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rPr>
          <w:rFonts w:asciiTheme="majorBidi" w:hAnsiTheme="majorBidi" w:cstheme="majorBidi"/>
          <w:i/>
          <w:iCs/>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jc w:val="right"/>
        <w:rPr>
          <w:rFonts w:asciiTheme="majorBidi" w:eastAsiaTheme="minorHAnsi" w:hAnsiTheme="majorBidi" w:cstheme="majorBidi"/>
          <w:b/>
          <w:bCs/>
          <w:sz w:val="22"/>
          <w:szCs w:val="22"/>
          <w:lang w:eastAsia="en-US"/>
        </w:rPr>
      </w:pPr>
      <w:r>
        <w:rPr>
          <w:rFonts w:asciiTheme="majorBidi" w:eastAsiaTheme="minorHAnsi" w:hAnsiTheme="majorBidi" w:cstheme="majorBidi"/>
          <w:b/>
          <w:bCs/>
          <w:sz w:val="22"/>
          <w:szCs w:val="22"/>
          <w:lang w:eastAsia="en-US"/>
        </w:rPr>
        <w:t xml:space="preserve">Table 2   Physicians’ knowledge about medical ethics and informed consent </w:t>
      </w:r>
    </w:p>
    <w:p w:rsidR="009819B1" w:rsidRDefault="009819B1" w:rsidP="009819B1">
      <w:pPr>
        <w:jc w:val="right"/>
        <w:rPr>
          <w:rFonts w:asciiTheme="majorBidi" w:eastAsiaTheme="minorHAnsi" w:hAnsiTheme="majorBidi" w:cstheme="majorBidi"/>
          <w:b/>
          <w:bCs/>
          <w:sz w:val="22"/>
          <w:szCs w:val="22"/>
          <w:lang w:eastAsia="en-US"/>
        </w:rPr>
      </w:pPr>
    </w:p>
    <w:tbl>
      <w:tblPr>
        <w:tblStyle w:val="TableGrid"/>
        <w:bidiVisual/>
        <w:tblW w:w="0" w:type="auto"/>
        <w:tblLook w:val="04A0" w:firstRow="1" w:lastRow="0" w:firstColumn="1" w:lastColumn="0" w:noHBand="0" w:noVBand="1"/>
      </w:tblPr>
      <w:tblGrid>
        <w:gridCol w:w="937"/>
        <w:gridCol w:w="895"/>
        <w:gridCol w:w="749"/>
        <w:gridCol w:w="680"/>
        <w:gridCol w:w="673"/>
        <w:gridCol w:w="5416"/>
      </w:tblGrid>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b/>
                <w:bCs/>
                <w:sz w:val="22"/>
                <w:szCs w:val="22"/>
                <w:lang w:eastAsia="en-US"/>
              </w:rPr>
            </w:pPr>
            <w:r>
              <w:rPr>
                <w:rFonts w:asciiTheme="majorBidi" w:eastAsiaTheme="minorHAnsi" w:hAnsiTheme="majorBidi" w:cstheme="majorBidi"/>
                <w:b/>
                <w:bCs/>
                <w:sz w:val="22"/>
                <w:lang w:eastAsia="en-US"/>
              </w:rPr>
              <w:t>P- value</w:t>
            </w:r>
          </w:p>
        </w:tc>
        <w:tc>
          <w:tcPr>
            <w:tcW w:w="0" w:type="auto"/>
            <w:gridSpan w:val="2"/>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b/>
                <w:bCs/>
                <w:color w:val="000000"/>
                <w:sz w:val="22"/>
                <w:lang w:eastAsia="en-US"/>
              </w:rPr>
              <w:t>Non-educational</w:t>
            </w:r>
          </w:p>
        </w:tc>
        <w:tc>
          <w:tcPr>
            <w:tcW w:w="0" w:type="auto"/>
            <w:gridSpan w:val="2"/>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b/>
                <w:bCs/>
                <w:color w:val="000000"/>
                <w:sz w:val="22"/>
                <w:lang w:eastAsia="en-US"/>
              </w:rPr>
              <w:t>Educational</w:t>
            </w:r>
          </w:p>
        </w:tc>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 xml:space="preserve">Knowledge statement  </w:t>
            </w:r>
          </w:p>
          <w:p w:rsidR="009819B1" w:rsidRDefault="009819B1">
            <w:pPr>
              <w:jc w:val="right"/>
              <w:rPr>
                <w:rFonts w:asciiTheme="majorBidi" w:eastAsiaTheme="minorHAnsi" w:hAnsiTheme="majorBidi" w:cstheme="majorBidi"/>
                <w:i/>
                <w:iCs/>
                <w:sz w:val="22"/>
                <w:lang w:eastAsia="en-US"/>
              </w:rPr>
            </w:pPr>
            <w:r>
              <w:rPr>
                <w:rFonts w:asciiTheme="majorBidi" w:eastAsiaTheme="minorHAnsi" w:hAnsiTheme="majorBidi" w:cstheme="majorBidi"/>
                <w:i/>
                <w:iCs/>
                <w:sz w:val="22"/>
                <w:lang w:eastAsia="en-US"/>
              </w:rPr>
              <w:t xml:space="preserve">(Items </w:t>
            </w:r>
            <w:proofErr w:type="gramStart"/>
            <w:r>
              <w:rPr>
                <w:rFonts w:asciiTheme="majorBidi" w:eastAsiaTheme="minorHAnsi" w:hAnsiTheme="majorBidi" w:cstheme="majorBidi"/>
                <w:i/>
                <w:iCs/>
                <w:sz w:val="22"/>
                <w:lang w:eastAsia="en-US"/>
              </w:rPr>
              <w:t>correctly  answered</w:t>
            </w:r>
            <w:proofErr w:type="gramEnd"/>
            <w:r>
              <w:rPr>
                <w:rFonts w:asciiTheme="majorBidi" w:eastAsiaTheme="minorHAnsi" w:hAnsiTheme="majorBidi" w:cstheme="majorBidi"/>
                <w:i/>
                <w:iCs/>
                <w:sz w:val="22"/>
                <w:lang w:eastAsia="en-US"/>
              </w:rPr>
              <w:t>)</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Theme="minorHAnsi" w:hAnsiTheme="majorBidi" w:cstheme="majorBidi"/>
                <w:b/>
                <w:bCs/>
                <w:sz w:val="22"/>
                <w:szCs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 xml:space="preserve">No. </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 xml:space="preserve">No.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Theme="minorHAnsi" w:hAnsiTheme="majorBidi" w:cstheme="majorBidi"/>
                <w:i/>
                <w:iCs/>
                <w:sz w:val="22"/>
                <w:szCs w:val="22"/>
                <w:lang w:eastAsia="en-US"/>
              </w:rPr>
            </w:pP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 w:val="22"/>
                <w:rtl/>
                <w:lang w:eastAsia="en-US" w:bidi="ar-EG"/>
              </w:rPr>
            </w:pPr>
            <w:r>
              <w:rPr>
                <w:rFonts w:asciiTheme="majorBidi" w:eastAsia="Calibri" w:hAnsiTheme="majorBidi" w:cstheme="majorBidi"/>
                <w:b/>
                <w:bCs/>
                <w:sz w:val="22"/>
                <w:lang w:eastAsia="en-US" w:bidi="ar-EG"/>
              </w:rPr>
              <w:t>Ethics oath and ethics committee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0.75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58.3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35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62.5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75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Hippocratic</w:t>
            </w:r>
          </w:p>
        </w:tc>
      </w:tr>
      <w:tr w:rsidR="009819B1" w:rsidTr="009819B1">
        <w:trPr>
          <w:trHeight w:val="260"/>
        </w:trPr>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0.30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3.3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color w:val="000000"/>
                <w:sz w:val="22"/>
                <w:lang w:eastAsia="en-US"/>
              </w:rPr>
              <w:t>Nuremberg code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0.005</w:t>
            </w:r>
            <w:r>
              <w:rPr>
                <w:rFonts w:asciiTheme="majorBidi" w:eastAsia="Calibri" w:hAnsiTheme="majorBidi" w:cstheme="majorBidi"/>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10.8</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ind w:right="60"/>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Helsinki declaration</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 w:val="22"/>
                <w:rtl/>
                <w:lang w:eastAsia="en-US"/>
              </w:rPr>
            </w:pPr>
            <w:r>
              <w:rPr>
                <w:rFonts w:asciiTheme="majorBidi" w:eastAsia="Calibri" w:hAnsiTheme="majorBidi" w:cstheme="majorBidi"/>
                <w:b/>
                <w:bCs/>
                <w:color w:val="000000"/>
                <w:sz w:val="22"/>
                <w:lang w:eastAsia="en-US"/>
              </w:rPr>
              <w:t>Ethics committee role</w:t>
            </w:r>
          </w:p>
        </w:tc>
      </w:tr>
      <w:tr w:rsidR="009819B1" w:rsidTr="009819B1">
        <w:trPr>
          <w:trHeight w:val="323"/>
        </w:trPr>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0.22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sz w:val="22"/>
                <w:rtl/>
              </w:rPr>
            </w:pPr>
            <w:r>
              <w:rPr>
                <w:rFonts w:asciiTheme="majorBidi" w:hAnsiTheme="majorBidi" w:cstheme="majorBidi"/>
                <w:sz w:val="22"/>
              </w:rPr>
              <w:t>100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60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95.0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114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 xml:space="preserve">To ensure standard ethical practices </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hAnsiTheme="majorBidi" w:cstheme="majorBidi"/>
                <w:noProof/>
                <w:sz w:val="22"/>
              </w:rPr>
            </w:pPr>
            <w:r>
              <w:rPr>
                <w:rFonts w:asciiTheme="majorBidi" w:hAnsiTheme="majorBidi" w:cstheme="majorBidi"/>
                <w:sz w:val="22"/>
              </w:rPr>
              <w:t>0.23</w:t>
            </w:r>
          </w:p>
          <w:p w:rsidR="009819B1" w:rsidRDefault="009819B1">
            <w:pPr>
              <w:jc w:val="center"/>
              <w:rPr>
                <w:rFonts w:asciiTheme="majorBidi" w:eastAsiaTheme="minorHAnsi" w:hAnsiTheme="majorBidi" w:cstheme="majorBidi"/>
                <w:b/>
                <w:bCs/>
                <w:sz w:val="22"/>
                <w:lang w:eastAsia="en-US"/>
              </w:rPr>
            </w:pP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hAnsiTheme="majorBidi" w:cstheme="majorBidi" w:hint="cs"/>
                <w:noProof/>
                <w:sz w:val="22"/>
                <w:rtl/>
              </w:rPr>
            </w:pPr>
            <w:r>
              <w:rPr>
                <w:rFonts w:asciiTheme="majorBidi" w:hAnsiTheme="majorBidi" w:cstheme="majorBidi"/>
                <w:sz w:val="22"/>
              </w:rPr>
              <w:t>95.0</w:t>
            </w:r>
          </w:p>
          <w:p w:rsidR="009819B1" w:rsidRDefault="009819B1">
            <w:pPr>
              <w:jc w:val="center"/>
              <w:rPr>
                <w:rFonts w:asciiTheme="majorBidi" w:eastAsiaTheme="minorHAnsi" w:hAnsiTheme="majorBidi" w:cstheme="majorBidi"/>
                <w:b/>
                <w:bCs/>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57</w:t>
            </w: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hAnsiTheme="majorBidi" w:cstheme="majorBidi" w:hint="cs"/>
                <w:noProof/>
                <w:sz w:val="22"/>
                <w:rtl/>
              </w:rPr>
            </w:pPr>
            <w:r>
              <w:rPr>
                <w:rFonts w:asciiTheme="majorBidi" w:hAnsiTheme="majorBidi" w:cstheme="majorBidi"/>
                <w:sz w:val="22"/>
              </w:rPr>
              <w:t>87.5</w:t>
            </w:r>
          </w:p>
          <w:p w:rsidR="009819B1" w:rsidRDefault="009819B1">
            <w:pPr>
              <w:jc w:val="center"/>
              <w:rPr>
                <w:rFonts w:asciiTheme="majorBidi" w:eastAsiaTheme="minorHAnsi" w:hAnsiTheme="majorBidi" w:cstheme="majorBidi"/>
                <w:b/>
                <w:bCs/>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105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 xml:space="preserve">To advise healthcare personnel when they encounter ethical/legal problem </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33.3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20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75.0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190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To approve and guide research</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p w:rsidR="009819B1" w:rsidRDefault="009819B1">
            <w:pPr>
              <w:jc w:val="center"/>
              <w:rPr>
                <w:rFonts w:asciiTheme="majorBidi" w:eastAsiaTheme="minorHAnsi" w:hAnsiTheme="majorBidi" w:cstheme="majorBidi"/>
                <w:b/>
                <w:bCs/>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100.0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60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76.7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92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To settle conflicts between professional and patient relatives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36.7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22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90.0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hAnsiTheme="majorBidi" w:cstheme="majorBidi"/>
                <w:sz w:val="22"/>
              </w:rPr>
              <w:t>108</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To teach medical ethics to students</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 w:val="22"/>
                <w:rtl/>
                <w:lang w:eastAsia="en-US"/>
              </w:rPr>
            </w:pPr>
            <w:r>
              <w:rPr>
                <w:rFonts w:asciiTheme="majorBidi" w:eastAsia="Calibri" w:hAnsiTheme="majorBidi" w:cstheme="majorBidi"/>
                <w:b/>
                <w:bCs/>
                <w:color w:val="000000"/>
                <w:sz w:val="22"/>
                <w:lang w:eastAsia="en-US"/>
              </w:rPr>
              <w:t xml:space="preserve">Principles of healthcare ethics </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25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15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77.5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93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Justice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49.2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59</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Autonomy</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25.0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15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26.7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32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Tenderness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0.002*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25.0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15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49.2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59</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Beneficence</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 w:val="22"/>
                <w:rtl/>
                <w:lang w:eastAsia="en-US"/>
              </w:rPr>
            </w:pPr>
            <w:r>
              <w:rPr>
                <w:rFonts w:asciiTheme="majorBidi" w:eastAsia="Calibri" w:hAnsiTheme="majorBidi" w:cstheme="majorBidi"/>
                <w:b/>
                <w:bCs/>
                <w:color w:val="000000"/>
                <w:sz w:val="22"/>
                <w:lang w:eastAsia="en-US"/>
              </w:rPr>
              <w:t>Main purposes of consent</w:t>
            </w:r>
          </w:p>
        </w:tc>
      </w:tr>
      <w:tr w:rsidR="009819B1" w:rsidTr="009819B1">
        <w:trPr>
          <w:trHeight w:val="440"/>
        </w:trPr>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p w:rsidR="009819B1" w:rsidRDefault="009819B1">
            <w:pPr>
              <w:jc w:val="center"/>
              <w:rPr>
                <w:rFonts w:asciiTheme="majorBidi" w:eastAsiaTheme="minorHAnsi" w:hAnsiTheme="majorBidi" w:cstheme="majorBidi"/>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90.0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54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46.7</w:t>
            </w: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hAnsiTheme="majorBidi" w:cstheme="majorBidi" w:hint="cs"/>
                <w:noProof/>
                <w:sz w:val="22"/>
                <w:rtl/>
              </w:rPr>
            </w:pPr>
            <w:r>
              <w:rPr>
                <w:rFonts w:asciiTheme="majorBidi" w:eastAsia="Calibri" w:hAnsiTheme="majorBidi" w:cstheme="majorBidi"/>
                <w:color w:val="000000"/>
                <w:sz w:val="22"/>
                <w:lang w:eastAsia="en-US"/>
              </w:rPr>
              <w:t>56</w:t>
            </w:r>
          </w:p>
          <w:p w:rsidR="009819B1" w:rsidRDefault="009819B1">
            <w:pPr>
              <w:jc w:val="center"/>
              <w:rPr>
                <w:rFonts w:asciiTheme="majorBidi" w:eastAsiaTheme="minorHAnsi" w:hAnsiTheme="majorBidi" w:cstheme="majorBidi"/>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Explain the benefits and probabilities of success for treatment</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0.32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80.0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48</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85.8</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103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 xml:space="preserve">Telling the </w:t>
            </w:r>
            <w:proofErr w:type="gramStart"/>
            <w:r>
              <w:rPr>
                <w:rFonts w:asciiTheme="majorBidi" w:eastAsia="Calibri" w:hAnsiTheme="majorBidi" w:cstheme="majorBidi"/>
                <w:color w:val="000000"/>
                <w:sz w:val="22"/>
                <w:lang w:eastAsia="en-US"/>
              </w:rPr>
              <w:t>patient</w:t>
            </w:r>
            <w:proofErr w:type="gramEnd"/>
            <w:r>
              <w:rPr>
                <w:rFonts w:asciiTheme="majorBidi" w:eastAsia="Calibri" w:hAnsiTheme="majorBidi" w:cstheme="majorBidi"/>
                <w:color w:val="000000"/>
                <w:sz w:val="22"/>
                <w:lang w:eastAsia="en-US"/>
              </w:rPr>
              <w:t xml:space="preserve"> the known possible side effects and risk of the treatment</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0.43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23.3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14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18.3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22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color w:val="000000"/>
                <w:sz w:val="22"/>
                <w:lang w:eastAsia="en-US"/>
              </w:rPr>
              <w:t>Giving them information about the treatment only</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21.7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13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51.7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62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color w:val="000000"/>
                <w:sz w:val="22"/>
                <w:lang w:eastAsia="en-US"/>
              </w:rPr>
              <w:t>Inform the patient about alternative treatment option</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p w:rsidR="009819B1" w:rsidRDefault="009819B1">
            <w:pPr>
              <w:jc w:val="center"/>
              <w:rPr>
                <w:rFonts w:asciiTheme="majorBidi" w:eastAsiaTheme="minorHAnsi" w:hAnsiTheme="majorBidi" w:cstheme="majorBidi"/>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90.0</w:t>
            </w: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hAnsiTheme="majorBidi" w:cstheme="majorBidi" w:hint="cs"/>
                <w:noProof/>
                <w:sz w:val="22"/>
                <w:rtl/>
              </w:rPr>
            </w:pPr>
            <w:r>
              <w:rPr>
                <w:rFonts w:asciiTheme="majorBidi" w:hAnsiTheme="majorBidi" w:cstheme="majorBidi"/>
                <w:sz w:val="22"/>
              </w:rPr>
              <w:t>54</w:t>
            </w:r>
          </w:p>
          <w:p w:rsidR="009819B1" w:rsidRDefault="009819B1">
            <w:pPr>
              <w:jc w:val="center"/>
              <w:rPr>
                <w:rFonts w:asciiTheme="majorBidi" w:eastAsiaTheme="minorHAnsi" w:hAnsiTheme="majorBidi" w:cstheme="majorBidi"/>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50.0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60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Provide the doctor with greater protection against medical litigation</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0.003*</w:t>
            </w:r>
          </w:p>
          <w:p w:rsidR="009819B1" w:rsidRDefault="009819B1">
            <w:pPr>
              <w:jc w:val="center"/>
              <w:rPr>
                <w:rFonts w:asciiTheme="majorBidi" w:eastAsiaTheme="minorHAnsi" w:hAnsiTheme="majorBidi" w:cstheme="majorBidi"/>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8.3</w:t>
            </w: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hAnsiTheme="majorBidi" w:cstheme="majorBidi" w:hint="cs"/>
                <w:noProof/>
                <w:sz w:val="22"/>
                <w:rtl/>
              </w:rPr>
            </w:pPr>
            <w:r>
              <w:rPr>
                <w:rFonts w:asciiTheme="majorBidi" w:hAnsiTheme="majorBidi" w:cstheme="majorBidi"/>
                <w:sz w:val="22"/>
              </w:rPr>
              <w:t>5</w:t>
            </w:r>
          </w:p>
          <w:p w:rsidR="009819B1" w:rsidRDefault="009819B1">
            <w:pPr>
              <w:jc w:val="center"/>
              <w:rPr>
                <w:rFonts w:asciiTheme="majorBidi" w:eastAsiaTheme="minorHAnsi" w:hAnsiTheme="majorBidi" w:cstheme="majorBidi"/>
                <w:sz w:val="22"/>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72.3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86</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color w:val="000000"/>
                <w:sz w:val="22"/>
                <w:lang w:eastAsia="en-US"/>
              </w:rPr>
              <w:t>Be able to understand the significance, risks and benefits of the procedures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0.064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43.3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26</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29.4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35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Make decision that the physician would choose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26.7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16</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68.9</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82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Age&gt;18</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96.7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58</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69.7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proofErr w:type="gramStart"/>
            <w:r>
              <w:rPr>
                <w:rFonts w:asciiTheme="majorBidi" w:eastAsia="Calibri" w:hAnsiTheme="majorBidi" w:cstheme="majorBidi"/>
                <w:color w:val="000000"/>
                <w:sz w:val="22"/>
                <w:lang w:eastAsia="en-US"/>
              </w:rPr>
              <w:t>Stable ,mental</w:t>
            </w:r>
            <w:proofErr w:type="gramEnd"/>
            <w:r>
              <w:rPr>
                <w:rFonts w:asciiTheme="majorBidi" w:eastAsia="Calibri" w:hAnsiTheme="majorBidi" w:cstheme="majorBidi"/>
                <w:color w:val="000000"/>
                <w:sz w:val="22"/>
                <w:lang w:eastAsia="en-US"/>
              </w:rPr>
              <w:t xml:space="preserve"> state and conscious level</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11.7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62.2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74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 w:val="22"/>
                <w:rtl/>
                <w:lang w:eastAsia="en-US"/>
              </w:rPr>
            </w:pPr>
            <w:r>
              <w:rPr>
                <w:rFonts w:asciiTheme="majorBidi" w:eastAsia="Calibri" w:hAnsiTheme="majorBidi" w:cstheme="majorBidi"/>
                <w:b/>
                <w:bCs/>
                <w:color w:val="000000"/>
                <w:sz w:val="22"/>
                <w:lang w:eastAsia="en-US"/>
              </w:rPr>
              <w:t>Are you familiar with the informed consent process?</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Theme="minorHAnsi" w:hAnsiTheme="majorBidi" w:cstheme="majorBidi" w:hint="cs"/>
                <w:sz w:val="22"/>
                <w:rtl/>
                <w:lang w:eastAsia="en-US"/>
              </w:rPr>
            </w:pP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Theme="minorHAnsi" w:hAnsiTheme="majorBidi" w:cstheme="majorBidi" w:hint="cs"/>
                <w:sz w:val="22"/>
                <w:rtl/>
                <w:lang w:eastAsia="en-US"/>
              </w:rPr>
            </w:pP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Theme="minorHAnsi" w:hAnsiTheme="majorBidi" w:cstheme="majorBidi" w:hint="cs"/>
                <w:sz w:val="22"/>
                <w:rtl/>
                <w:lang w:eastAsia="en-US"/>
              </w:rPr>
            </w:pP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Theme="minorHAnsi" w:hAnsiTheme="majorBidi" w:cstheme="majorBidi" w:hint="cs"/>
                <w:sz w:val="22"/>
                <w:rtl/>
                <w:lang w:eastAsia="en-US"/>
              </w:rPr>
            </w:pPr>
          </w:p>
        </w:tc>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Theme="minorHAnsi" w:hAnsiTheme="majorBidi" w:cstheme="majorBidi" w:hint="cs"/>
                <w:sz w:val="22"/>
                <w:rtl/>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 w:val="22"/>
                <w:rtl/>
                <w:lang w:eastAsia="en-US"/>
              </w:rPr>
            </w:pPr>
            <w:r>
              <w:rPr>
                <w:rFonts w:asciiTheme="majorBidi" w:eastAsia="Calibri" w:hAnsiTheme="majorBidi" w:cstheme="majorBidi"/>
                <w:b/>
                <w:bCs/>
                <w:sz w:val="22"/>
                <w:lang w:eastAsia="en-US"/>
              </w:rPr>
              <w:t>Withholding truth and respecting confidentiality</w:t>
            </w:r>
          </w:p>
        </w:tc>
      </w:tr>
      <w:tr w:rsidR="009819B1" w:rsidTr="009819B1">
        <w:trPr>
          <w:trHeight w:val="260"/>
        </w:trPr>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0.002*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sz w:val="22"/>
                <w:rtl/>
              </w:rPr>
            </w:pPr>
            <w:r>
              <w:rPr>
                <w:rFonts w:asciiTheme="majorBidi" w:hAnsiTheme="majorBidi" w:cstheme="majorBidi"/>
                <w:sz w:val="22"/>
              </w:rPr>
              <w:t>88.3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sz w:val="22"/>
                <w:rtl/>
              </w:rPr>
            </w:pPr>
            <w:r>
              <w:rPr>
                <w:rFonts w:asciiTheme="majorBidi" w:hAnsiTheme="majorBidi" w:cstheme="majorBidi"/>
                <w:sz w:val="22"/>
              </w:rPr>
              <w:t>53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67.2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80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color w:val="000000"/>
                <w:sz w:val="22"/>
                <w:lang w:eastAsia="en-US"/>
              </w:rPr>
              <w:t>Suicidal treatment</w:t>
            </w:r>
          </w:p>
        </w:tc>
      </w:tr>
      <w:tr w:rsidR="009819B1" w:rsidTr="009819B1">
        <w:trPr>
          <w:trHeight w:val="197"/>
        </w:trPr>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5</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30.3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36</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Refusing treatment</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0.008*</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53.3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32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73.1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noProof/>
                <w:sz w:val="22"/>
                <w:rtl/>
              </w:rPr>
            </w:pPr>
            <w:r>
              <w:rPr>
                <w:rFonts w:asciiTheme="majorBidi" w:hAnsiTheme="majorBidi" w:cstheme="majorBidi"/>
                <w:sz w:val="22"/>
              </w:rPr>
              <w:t>87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Unstable personality with fatal disease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20.0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12</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63.9</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76</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color w:val="000000"/>
                <w:sz w:val="22"/>
                <w:lang w:eastAsia="en-US"/>
              </w:rPr>
              <w:t>Is personal information in patient medical record</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hAnsiTheme="majorBidi" w:cstheme="majorBidi"/>
                <w:sz w:val="22"/>
              </w:rPr>
              <w:t>0.001*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18.3</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11</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Calibri" w:hAnsiTheme="majorBidi" w:cstheme="majorBidi"/>
                <w:color w:val="000000"/>
                <w:sz w:val="22"/>
                <w:lang w:eastAsia="en-US"/>
              </w:rPr>
              <w:t>53.7</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sz w:val="22"/>
                <w:rtl/>
                <w:lang w:eastAsia="en-US"/>
              </w:rPr>
            </w:pPr>
            <w:r>
              <w:rPr>
                <w:rFonts w:asciiTheme="majorBidi" w:eastAsiaTheme="minorHAnsi" w:hAnsiTheme="majorBidi" w:cstheme="majorBidi"/>
                <w:sz w:val="22"/>
                <w:lang w:eastAsia="en-US"/>
              </w:rPr>
              <w:t>64</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Considered confidential</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jc w:val="center"/>
              <w:rPr>
                <w:rFonts w:asciiTheme="majorBidi" w:eastAsiaTheme="minorHAnsi" w:hAnsiTheme="majorBidi" w:cstheme="majorBidi" w:hint="cs"/>
                <w:sz w:val="22"/>
                <w:rtl/>
                <w:lang w:eastAsia="en-US"/>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100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60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100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Theme="minorHAnsi" w:hAnsiTheme="majorBidi" w:cstheme="majorBidi" w:hint="cs"/>
                <w:b/>
                <w:bCs/>
                <w:sz w:val="22"/>
                <w:rtl/>
                <w:lang w:eastAsia="en-US"/>
              </w:rPr>
            </w:pPr>
            <w:r>
              <w:rPr>
                <w:rFonts w:asciiTheme="majorBidi" w:eastAsiaTheme="minorHAnsi" w:hAnsiTheme="majorBidi" w:cstheme="majorBidi"/>
                <w:b/>
                <w:bCs/>
                <w:sz w:val="22"/>
                <w:lang w:eastAsia="en-US"/>
              </w:rPr>
              <w:t>120</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Theme="minorHAnsi" w:hAnsiTheme="majorBidi" w:cstheme="majorBidi" w:hint="cs"/>
                <w:b/>
                <w:bCs/>
                <w:sz w:val="22"/>
                <w:rtl/>
                <w:lang w:eastAsia="en-US"/>
              </w:rPr>
            </w:pPr>
            <w:r>
              <w:rPr>
                <w:rFonts w:asciiTheme="majorBidi" w:eastAsia="Calibri" w:hAnsiTheme="majorBidi" w:cstheme="majorBidi"/>
                <w:b/>
                <w:bCs/>
                <w:color w:val="000000"/>
                <w:sz w:val="22"/>
                <w:lang w:eastAsia="en-US"/>
              </w:rPr>
              <w:t>Total</w:t>
            </w:r>
          </w:p>
        </w:tc>
      </w:tr>
    </w:tbl>
    <w:p w:rsidR="009819B1" w:rsidRDefault="009819B1" w:rsidP="009819B1">
      <w:pPr>
        <w:jc w:val="right"/>
        <w:rPr>
          <w:rFonts w:asciiTheme="majorBidi" w:hAnsiTheme="majorBidi" w:cstheme="majorBidi" w:hint="cs"/>
          <w:i/>
          <w:iCs/>
          <w:noProof/>
          <w:sz w:val="22"/>
          <w:szCs w:val="22"/>
          <w:rtl/>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jc w:val="right"/>
        <w:rPr>
          <w:rFonts w:asciiTheme="majorBidi" w:eastAsia="Calibri" w:hAnsiTheme="majorBidi" w:cstheme="majorBidi"/>
          <w:sz w:val="22"/>
          <w:szCs w:val="22"/>
          <w:lang w:eastAsia="en-US"/>
        </w:rPr>
      </w:pPr>
      <w:r>
        <w:rPr>
          <w:rFonts w:asciiTheme="majorBidi" w:eastAsia="Calibri" w:hAnsiTheme="majorBidi" w:cstheme="majorBidi"/>
          <w:b/>
          <w:bCs/>
          <w:sz w:val="22"/>
          <w:szCs w:val="22"/>
          <w:lang w:eastAsia="en-US" w:bidi="ar-EG"/>
        </w:rPr>
        <w:t xml:space="preserve">Table 3  </w:t>
      </w:r>
      <w:r>
        <w:rPr>
          <w:rFonts w:asciiTheme="majorBidi" w:eastAsia="Calibri" w:hAnsiTheme="majorBidi" w:cstheme="majorBidi"/>
          <w:sz w:val="22"/>
          <w:szCs w:val="22"/>
          <w:lang w:eastAsia="en-US"/>
        </w:rPr>
        <w:t xml:space="preserve"> </w:t>
      </w:r>
      <w:r>
        <w:rPr>
          <w:rFonts w:asciiTheme="majorBidi" w:eastAsiaTheme="minorHAnsi" w:hAnsiTheme="majorBidi" w:cstheme="majorBidi"/>
          <w:b/>
          <w:bCs/>
          <w:sz w:val="22"/>
          <w:szCs w:val="22"/>
          <w:lang w:eastAsia="en-US"/>
        </w:rPr>
        <w:t xml:space="preserve">Physicians’ perceptions towards </w:t>
      </w:r>
      <w:r>
        <w:rPr>
          <w:rFonts w:asciiTheme="majorBidi" w:eastAsia="Calibri" w:hAnsiTheme="majorBidi" w:cstheme="majorBidi"/>
          <w:b/>
          <w:bCs/>
          <w:sz w:val="22"/>
          <w:szCs w:val="22"/>
          <w:lang w:eastAsia="en-US"/>
        </w:rPr>
        <w:t>healthcare ethics and consultation of ethical problems</w:t>
      </w:r>
    </w:p>
    <w:p w:rsidR="009819B1" w:rsidRDefault="009819B1" w:rsidP="009819B1">
      <w:pPr>
        <w:rPr>
          <w:rFonts w:asciiTheme="majorBidi" w:eastAsia="Calibri" w:hAnsiTheme="majorBidi" w:cstheme="majorBidi"/>
          <w:b/>
          <w:bCs/>
          <w:sz w:val="22"/>
          <w:szCs w:val="22"/>
          <w:lang w:eastAsia="en-US" w:bidi="ar-EG"/>
        </w:rPr>
      </w:pPr>
    </w:p>
    <w:tbl>
      <w:tblPr>
        <w:tblStyle w:val="TableGrid"/>
        <w:bidiVisual/>
        <w:tblW w:w="0" w:type="auto"/>
        <w:tblLook w:val="04A0" w:firstRow="1" w:lastRow="0" w:firstColumn="1" w:lastColumn="0" w:noHBand="0" w:noVBand="1"/>
      </w:tblPr>
      <w:tblGrid>
        <w:gridCol w:w="1275"/>
        <w:gridCol w:w="1034"/>
        <w:gridCol w:w="1494"/>
        <w:gridCol w:w="1453"/>
        <w:gridCol w:w="1021"/>
        <w:gridCol w:w="3073"/>
      </w:tblGrid>
      <w:tr w:rsidR="009819B1" w:rsidTr="009819B1">
        <w:tc>
          <w:tcPr>
            <w:tcW w:w="126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b/>
                <w:bCs/>
                <w:color w:val="000000"/>
                <w:szCs w:val="24"/>
                <w:lang w:eastAsia="en-US"/>
              </w:rPr>
              <w:t>P-value</w:t>
            </w:r>
          </w:p>
        </w:tc>
        <w:tc>
          <w:tcPr>
            <w:tcW w:w="2234" w:type="dxa"/>
            <w:gridSpan w:val="2"/>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color w:val="000000"/>
                <w:szCs w:val="24"/>
                <w:lang w:eastAsia="en-US"/>
              </w:rPr>
              <w:t>Non-educational</w:t>
            </w:r>
          </w:p>
        </w:tc>
        <w:tc>
          <w:tcPr>
            <w:tcW w:w="2646" w:type="dxa"/>
            <w:gridSpan w:val="2"/>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Cs w:val="24"/>
                <w:rtl/>
                <w:lang w:eastAsia="en-US" w:bidi="ar-EG"/>
              </w:rPr>
            </w:pPr>
            <w:r>
              <w:rPr>
                <w:rFonts w:asciiTheme="majorBidi" w:eastAsia="Calibri" w:hAnsiTheme="majorBidi" w:cstheme="majorBidi"/>
                <w:b/>
                <w:bCs/>
                <w:color w:val="000000"/>
                <w:szCs w:val="24"/>
                <w:lang w:eastAsia="en-US"/>
              </w:rPr>
              <w:t>Educational</w:t>
            </w:r>
          </w:p>
        </w:tc>
        <w:tc>
          <w:tcPr>
            <w:tcW w:w="3201"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Cs w:val="24"/>
                <w:rtl/>
                <w:lang w:eastAsia="en-US" w:bidi="ar-EG"/>
              </w:rPr>
            </w:pPr>
            <w:r>
              <w:rPr>
                <w:rFonts w:asciiTheme="majorBidi" w:eastAsia="Calibri" w:hAnsiTheme="majorBidi" w:cstheme="majorBidi"/>
                <w:b/>
                <w:bCs/>
                <w:color w:val="000000"/>
                <w:szCs w:val="24"/>
                <w:lang w:eastAsia="en-US"/>
              </w:rPr>
              <w:t xml:space="preserve">Perception Domain </w:t>
            </w:r>
          </w:p>
        </w:tc>
      </w:tr>
      <w:tr w:rsidR="009819B1" w:rsidTr="009819B1">
        <w:tc>
          <w:tcPr>
            <w:tcW w:w="1269" w:type="dxa"/>
            <w:tcBorders>
              <w:top w:val="single" w:sz="4" w:space="0" w:color="auto"/>
              <w:left w:val="single" w:sz="4" w:space="0" w:color="auto"/>
              <w:bottom w:val="single" w:sz="4" w:space="0" w:color="auto"/>
              <w:right w:val="single" w:sz="4" w:space="0" w:color="auto"/>
            </w:tcBorders>
          </w:tcPr>
          <w:p w:rsidR="009819B1" w:rsidRDefault="009819B1">
            <w:pPr>
              <w:rPr>
                <w:rFonts w:asciiTheme="majorBidi" w:eastAsia="Calibri" w:hAnsiTheme="majorBidi" w:cstheme="majorBidi" w:hint="cs"/>
                <w:b/>
                <w:bCs/>
                <w:szCs w:val="24"/>
                <w:rtl/>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ind w:firstLine="720"/>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No.</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No.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b/>
                <w:bCs/>
                <w:szCs w:val="24"/>
                <w:lang w:eastAsia="en-US" w:bidi="ar-EG"/>
              </w:rPr>
            </w:pPr>
          </w:p>
        </w:tc>
      </w:tr>
      <w:tr w:rsidR="009819B1" w:rsidTr="009819B1">
        <w:trPr>
          <w:trHeight w:val="287"/>
        </w:trPr>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Cs w:val="24"/>
                <w:rtl/>
                <w:lang w:eastAsia="en-US"/>
              </w:rPr>
            </w:pPr>
            <w:r>
              <w:rPr>
                <w:rFonts w:asciiTheme="majorBidi" w:eastAsia="Calibri" w:hAnsiTheme="majorBidi" w:cstheme="majorBidi"/>
                <w:b/>
                <w:bCs/>
                <w:color w:val="000000"/>
                <w:szCs w:val="24"/>
                <w:lang w:eastAsia="en-US"/>
              </w:rPr>
              <w:t>Are you interested in knowing more about healthcare ethics</w:t>
            </w:r>
          </w:p>
        </w:tc>
      </w:tr>
      <w:tr w:rsidR="009819B1" w:rsidTr="009819B1">
        <w:tc>
          <w:tcPr>
            <w:tcW w:w="1269"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color w:val="000000"/>
                <w:szCs w:val="24"/>
                <w:rtl/>
                <w:lang w:eastAsia="en-US"/>
              </w:rPr>
            </w:pPr>
            <w:r>
              <w:rPr>
                <w:rFonts w:asciiTheme="majorBidi" w:eastAsia="Calibri" w:hAnsiTheme="majorBidi" w:cstheme="majorBidi"/>
                <w:color w:val="000000"/>
                <w:szCs w:val="24"/>
                <w:lang w:eastAsia="en-US"/>
              </w:rPr>
              <w:t>0.001*</w:t>
            </w: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11.7</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7</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37.5</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45</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Strongly agree/agree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88.3</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53</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50.9</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61</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 xml:space="preserve">Not sure </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11.6</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14</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Disagree/strongly disagree</w:t>
            </w:r>
          </w:p>
        </w:tc>
      </w:tr>
      <w:tr w:rsidR="009819B1" w:rsidTr="009819B1">
        <w:tc>
          <w:tcPr>
            <w:tcW w:w="1269" w:type="dxa"/>
            <w:tcBorders>
              <w:top w:val="single" w:sz="4" w:space="0" w:color="auto"/>
              <w:left w:val="single" w:sz="4" w:space="0" w:color="auto"/>
              <w:bottom w:val="single" w:sz="4" w:space="0" w:color="auto"/>
              <w:right w:val="single" w:sz="4" w:space="0" w:color="auto"/>
            </w:tcBorders>
          </w:tcPr>
          <w:p w:rsidR="009819B1" w:rsidRDefault="009819B1">
            <w:pPr>
              <w:rPr>
                <w:rFonts w:asciiTheme="majorBidi" w:eastAsia="Calibri" w:hAnsiTheme="majorBidi" w:cstheme="majorBidi"/>
                <w:b/>
                <w:bCs/>
                <w:szCs w:val="24"/>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60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120</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Total </w:t>
            </w:r>
          </w:p>
        </w:tc>
      </w:tr>
      <w:tr w:rsidR="009819B1" w:rsidTr="009819B1">
        <w:trPr>
          <w:trHeight w:val="197"/>
        </w:trPr>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Cs w:val="24"/>
                <w:rtl/>
                <w:lang w:eastAsia="en-US"/>
              </w:rPr>
            </w:pPr>
            <w:r>
              <w:rPr>
                <w:rFonts w:asciiTheme="majorBidi" w:eastAsia="Calibri" w:hAnsiTheme="majorBidi" w:cstheme="majorBidi"/>
                <w:b/>
                <w:bCs/>
                <w:color w:val="000000"/>
                <w:szCs w:val="24"/>
                <w:lang w:eastAsia="en-US"/>
              </w:rPr>
              <w:t xml:space="preserve">I usually keep </w:t>
            </w:r>
            <w:proofErr w:type="gramStart"/>
            <w:r>
              <w:rPr>
                <w:rFonts w:asciiTheme="majorBidi" w:eastAsia="Calibri" w:hAnsiTheme="majorBidi" w:cstheme="majorBidi"/>
                <w:b/>
                <w:bCs/>
                <w:color w:val="000000"/>
                <w:szCs w:val="24"/>
                <w:lang w:eastAsia="en-US"/>
              </w:rPr>
              <w:t>patients</w:t>
            </w:r>
            <w:proofErr w:type="gramEnd"/>
            <w:r>
              <w:rPr>
                <w:rFonts w:asciiTheme="majorBidi" w:eastAsia="Calibri" w:hAnsiTheme="majorBidi" w:cstheme="majorBidi"/>
                <w:b/>
                <w:bCs/>
                <w:color w:val="000000"/>
                <w:szCs w:val="24"/>
                <w:lang w:eastAsia="en-US"/>
              </w:rPr>
              <w:t xml:space="preserve"> privacy</w:t>
            </w:r>
          </w:p>
        </w:tc>
      </w:tr>
      <w:tr w:rsidR="009819B1" w:rsidTr="009819B1">
        <w:tc>
          <w:tcPr>
            <w:tcW w:w="1269"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color w:val="000000"/>
                <w:szCs w:val="24"/>
                <w:rtl/>
                <w:lang w:eastAsia="en-US"/>
              </w:rPr>
            </w:pPr>
            <w:r>
              <w:rPr>
                <w:rFonts w:asciiTheme="majorBidi" w:eastAsia="Calibri" w:hAnsiTheme="majorBidi" w:cstheme="majorBidi"/>
                <w:color w:val="000000"/>
                <w:szCs w:val="24"/>
                <w:lang w:eastAsia="en-US"/>
              </w:rPr>
              <w:t>0.001*</w:t>
            </w: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90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54</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79.0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94</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Strongly agree/agree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0</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Not sure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10.0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6</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21</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25</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Disagree/strongly disagree</w:t>
            </w:r>
          </w:p>
        </w:tc>
      </w:tr>
      <w:tr w:rsidR="009819B1" w:rsidTr="009819B1">
        <w:tc>
          <w:tcPr>
            <w:tcW w:w="1269" w:type="dxa"/>
            <w:tcBorders>
              <w:top w:val="single" w:sz="4" w:space="0" w:color="auto"/>
              <w:left w:val="single" w:sz="4" w:space="0" w:color="auto"/>
              <w:bottom w:val="single" w:sz="4" w:space="0" w:color="auto"/>
              <w:right w:val="single" w:sz="4" w:space="0" w:color="auto"/>
            </w:tcBorders>
          </w:tcPr>
          <w:p w:rsidR="009819B1" w:rsidRDefault="009819B1">
            <w:pPr>
              <w:rPr>
                <w:rFonts w:asciiTheme="majorBidi" w:eastAsia="Calibri" w:hAnsiTheme="majorBidi" w:cstheme="majorBidi"/>
                <w:b/>
                <w:bCs/>
                <w:szCs w:val="24"/>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60 </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119 </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Total </w:t>
            </w:r>
          </w:p>
        </w:tc>
      </w:tr>
      <w:tr w:rsidR="009819B1" w:rsidTr="009819B1">
        <w:trPr>
          <w:trHeight w:val="197"/>
        </w:trPr>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color w:val="000000"/>
                <w:szCs w:val="24"/>
                <w:rtl/>
                <w:lang w:eastAsia="en-US"/>
              </w:rPr>
            </w:pPr>
            <w:r>
              <w:rPr>
                <w:rFonts w:asciiTheme="majorBidi" w:hAnsiTheme="majorBidi" w:cstheme="majorBidi"/>
                <w:b/>
                <w:bCs/>
                <w:szCs w:val="24"/>
              </w:rPr>
              <w:t>Close relatives must know about patient’s condition</w:t>
            </w:r>
          </w:p>
        </w:tc>
      </w:tr>
      <w:tr w:rsidR="009819B1" w:rsidTr="009819B1">
        <w:tc>
          <w:tcPr>
            <w:tcW w:w="1269"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color w:val="000000"/>
                <w:szCs w:val="24"/>
                <w:rtl/>
                <w:lang w:eastAsia="en-US"/>
              </w:rPr>
            </w:pPr>
            <w:r>
              <w:rPr>
                <w:rFonts w:asciiTheme="majorBidi" w:eastAsia="Calibri" w:hAnsiTheme="majorBidi" w:cstheme="majorBidi"/>
                <w:color w:val="000000"/>
                <w:szCs w:val="24"/>
                <w:lang w:eastAsia="en-US"/>
              </w:rPr>
              <w:t>0.052*</w:t>
            </w: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3.3</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2</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szCs w:val="24"/>
                <w:rtl/>
                <w:lang w:eastAsia="en-US" w:bidi="ar-EG"/>
              </w:rPr>
            </w:pPr>
            <w:r>
              <w:rPr>
                <w:rFonts w:asciiTheme="majorBidi" w:eastAsia="Calibri" w:hAnsiTheme="majorBidi" w:cstheme="majorBidi"/>
                <w:szCs w:val="24"/>
                <w:lang w:eastAsia="en-US" w:bidi="ar-EG"/>
              </w:rPr>
              <w:t>15.1</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18</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Strongly agree/agree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23.3</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noProof/>
                <w:szCs w:val="24"/>
                <w:lang w:eastAsia="en-US" w:bidi="ar-EG"/>
              </w:rPr>
            </w:pPr>
            <w:r>
              <w:rPr>
                <w:rFonts w:asciiTheme="majorBidi" w:eastAsia="Calibri" w:hAnsiTheme="majorBidi" w:cstheme="majorBidi"/>
                <w:color w:val="000000"/>
                <w:szCs w:val="24"/>
                <w:lang w:eastAsia="en-US"/>
              </w:rPr>
              <w:t>14</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27.7</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33</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Not sure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73.4</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44</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57.2</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68</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Disagree/strongly disagree</w:t>
            </w:r>
          </w:p>
        </w:tc>
      </w:tr>
      <w:tr w:rsidR="009819B1" w:rsidTr="009819B1">
        <w:tc>
          <w:tcPr>
            <w:tcW w:w="1269" w:type="dxa"/>
            <w:tcBorders>
              <w:top w:val="single" w:sz="4" w:space="0" w:color="auto"/>
              <w:left w:val="single" w:sz="4" w:space="0" w:color="auto"/>
              <w:bottom w:val="single" w:sz="4" w:space="0" w:color="auto"/>
              <w:right w:val="single" w:sz="4" w:space="0" w:color="auto"/>
            </w:tcBorders>
          </w:tcPr>
          <w:p w:rsidR="009819B1" w:rsidRDefault="009819B1">
            <w:pPr>
              <w:rPr>
                <w:rFonts w:asciiTheme="majorBidi" w:eastAsia="Calibri" w:hAnsiTheme="majorBidi" w:cstheme="majorBidi"/>
                <w:b/>
                <w:bCs/>
                <w:szCs w:val="24"/>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60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119</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Total </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hint="cs"/>
                <w:b/>
                <w:bCs/>
                <w:noProof/>
                <w:szCs w:val="24"/>
                <w:rtl/>
              </w:rPr>
            </w:pPr>
            <w:r>
              <w:rPr>
                <w:rFonts w:asciiTheme="majorBidi" w:hAnsiTheme="majorBidi" w:cstheme="majorBidi"/>
                <w:b/>
                <w:bCs/>
                <w:szCs w:val="24"/>
              </w:rPr>
              <w:t>Confidential information can only be disclosed if the patient gives explicit consent or if expressly provided for in the law</w:t>
            </w:r>
          </w:p>
        </w:tc>
      </w:tr>
      <w:tr w:rsidR="009819B1" w:rsidTr="009819B1">
        <w:tc>
          <w:tcPr>
            <w:tcW w:w="1269"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color w:val="000000"/>
                <w:szCs w:val="24"/>
                <w:lang w:eastAsia="en-US"/>
              </w:rPr>
              <w:t>0.001*</w:t>
            </w: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b/>
                <w:bCs/>
                <w:szCs w:val="24"/>
                <w:rtl/>
                <w:lang w:eastAsia="en-US" w:bidi="ar-EG"/>
              </w:rPr>
            </w:pPr>
            <w:r>
              <w:rPr>
                <w:rFonts w:asciiTheme="majorBidi" w:eastAsia="Calibri" w:hAnsiTheme="majorBidi" w:cstheme="majorBidi"/>
                <w:color w:val="000000"/>
                <w:szCs w:val="24"/>
                <w:lang w:eastAsia="en-US"/>
              </w:rPr>
              <w:t>26.7</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16</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89.1</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106</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Cs w:val="24"/>
                <w:lang w:eastAsia="en-US"/>
              </w:rPr>
            </w:pPr>
            <w:r>
              <w:rPr>
                <w:rFonts w:asciiTheme="majorBidi" w:eastAsia="Calibri" w:hAnsiTheme="majorBidi" w:cstheme="majorBidi"/>
                <w:color w:val="000000"/>
                <w:szCs w:val="24"/>
                <w:lang w:eastAsia="en-US"/>
              </w:rPr>
              <w:t>Disagree/strongly disagree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szCs w:val="24"/>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1.6</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7.6</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9</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Cs w:val="24"/>
                <w:lang w:eastAsia="en-US"/>
              </w:rPr>
            </w:pPr>
            <w:r>
              <w:rPr>
                <w:rFonts w:asciiTheme="majorBidi" w:eastAsia="Calibri" w:hAnsiTheme="majorBidi" w:cstheme="majorBidi"/>
                <w:color w:val="000000"/>
                <w:szCs w:val="24"/>
                <w:lang w:eastAsia="en-US"/>
              </w:rPr>
              <w:t>Not sure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szCs w:val="24"/>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71.7</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43</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3.3</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b/>
                <w:bCs/>
                <w:szCs w:val="24"/>
                <w:lang w:eastAsia="en-US" w:bidi="ar-EG"/>
              </w:rPr>
            </w:pPr>
            <w:r>
              <w:rPr>
                <w:rFonts w:asciiTheme="majorBidi" w:eastAsia="Calibri" w:hAnsiTheme="majorBidi" w:cstheme="majorBidi"/>
                <w:color w:val="000000"/>
                <w:szCs w:val="24"/>
                <w:lang w:eastAsia="en-US"/>
              </w:rPr>
              <w:t>4</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Cs w:val="24"/>
                <w:lang w:eastAsia="en-US"/>
              </w:rPr>
            </w:pPr>
            <w:r>
              <w:rPr>
                <w:rFonts w:asciiTheme="majorBidi" w:eastAsia="Calibri" w:hAnsiTheme="majorBidi" w:cstheme="majorBidi"/>
                <w:color w:val="000000"/>
                <w:szCs w:val="24"/>
                <w:lang w:eastAsia="en-US"/>
              </w:rPr>
              <w:t>Strongly agree/agree</w:t>
            </w:r>
          </w:p>
        </w:tc>
      </w:tr>
      <w:tr w:rsidR="009819B1" w:rsidTr="009819B1">
        <w:tc>
          <w:tcPr>
            <w:tcW w:w="1269" w:type="dxa"/>
            <w:tcBorders>
              <w:top w:val="single" w:sz="4" w:space="0" w:color="auto"/>
              <w:left w:val="single" w:sz="4" w:space="0" w:color="auto"/>
              <w:bottom w:val="single" w:sz="4" w:space="0" w:color="auto"/>
              <w:right w:val="single" w:sz="4" w:space="0" w:color="auto"/>
            </w:tcBorders>
          </w:tcPr>
          <w:p w:rsidR="009819B1" w:rsidRDefault="009819B1">
            <w:pPr>
              <w:rPr>
                <w:rFonts w:asciiTheme="majorBidi" w:eastAsia="Calibri" w:hAnsiTheme="majorBidi" w:cstheme="majorBidi"/>
                <w:b/>
                <w:bCs/>
                <w:szCs w:val="24"/>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eastAsia="Calibri" w:hAnsiTheme="majorBidi" w:cstheme="majorBidi" w:hint="cs"/>
                <w:color w:val="000000"/>
                <w:szCs w:val="24"/>
                <w:rtl/>
                <w:lang w:eastAsia="en-US"/>
              </w:rPr>
            </w:pPr>
            <w:r>
              <w:rPr>
                <w:rFonts w:asciiTheme="majorBidi" w:eastAsia="Calibri" w:hAnsiTheme="majorBidi" w:cstheme="majorBidi"/>
                <w:b/>
                <w:bCs/>
                <w:szCs w:val="24"/>
                <w:lang w:eastAsia="en-US" w:bidi="ar-EG"/>
              </w:rPr>
              <w:t>100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b/>
                <w:bCs/>
                <w:szCs w:val="24"/>
                <w:lang w:eastAsia="en-US" w:bidi="ar-EG"/>
              </w:rPr>
              <w:t>60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b/>
                <w:bCs/>
                <w:szCs w:val="24"/>
                <w:lang w:eastAsia="en-US" w:bidi="ar-EG"/>
              </w:rPr>
              <w:t>100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color w:val="000000"/>
                <w:szCs w:val="24"/>
                <w:lang w:eastAsia="en-US"/>
              </w:rPr>
            </w:pPr>
            <w:r>
              <w:rPr>
                <w:rFonts w:asciiTheme="majorBidi" w:eastAsia="Calibri" w:hAnsiTheme="majorBidi" w:cstheme="majorBidi"/>
                <w:b/>
                <w:bCs/>
                <w:szCs w:val="24"/>
                <w:lang w:eastAsia="en-US" w:bidi="ar-EG"/>
              </w:rPr>
              <w:t>119</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b/>
                <w:bCs/>
                <w:szCs w:val="24"/>
                <w:lang w:eastAsia="en-US" w:bidi="ar-EG"/>
              </w:rPr>
              <w:t>Total</w:t>
            </w:r>
          </w:p>
        </w:tc>
      </w:tr>
      <w:tr w:rsidR="009819B1" w:rsidTr="009819B1">
        <w:tc>
          <w:tcPr>
            <w:tcW w:w="0" w:type="auto"/>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Cs w:val="24"/>
              </w:rPr>
            </w:pPr>
            <w:r>
              <w:rPr>
                <w:rFonts w:asciiTheme="majorBidi" w:hAnsiTheme="majorBidi" w:cstheme="majorBidi"/>
                <w:b/>
                <w:bCs/>
                <w:szCs w:val="24"/>
              </w:rPr>
              <w:t>Confidentiality cannot be applied in modern care and should be abandoned</w:t>
            </w:r>
          </w:p>
        </w:tc>
      </w:tr>
      <w:tr w:rsidR="009819B1" w:rsidTr="009819B1">
        <w:tc>
          <w:tcPr>
            <w:tcW w:w="1269"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color w:val="000000"/>
                <w:szCs w:val="24"/>
                <w:rtl/>
                <w:lang w:eastAsia="en-US"/>
              </w:rPr>
            </w:pPr>
            <w:r>
              <w:rPr>
                <w:rFonts w:asciiTheme="majorBidi" w:eastAsia="Calibri" w:hAnsiTheme="majorBidi" w:cstheme="majorBidi"/>
                <w:color w:val="000000"/>
                <w:szCs w:val="24"/>
                <w:lang w:eastAsia="en-US"/>
              </w:rPr>
              <w:t>0.001*</w:t>
            </w: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11.7</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7</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46.2</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55</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Strongly agree/agree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88.3</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53</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18.5</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22</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Cs w:val="24"/>
                <w:lang w:eastAsia="en-US"/>
              </w:rPr>
            </w:pPr>
            <w:r>
              <w:rPr>
                <w:rFonts w:asciiTheme="majorBidi" w:eastAsia="Calibri" w:hAnsiTheme="majorBidi" w:cstheme="majorBidi"/>
                <w:color w:val="000000"/>
                <w:szCs w:val="24"/>
                <w:lang w:eastAsia="en-US"/>
              </w:rPr>
              <w:t>Not sure</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color w:val="000000"/>
                <w:szCs w:val="24"/>
                <w:lang w:eastAsia="en-US"/>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szCs w:val="24"/>
                <w:lang w:eastAsia="en-US" w:bidi="ar-EG"/>
              </w:rPr>
            </w:pPr>
            <w:r>
              <w:rPr>
                <w:rFonts w:asciiTheme="majorBidi" w:eastAsia="Calibri" w:hAnsiTheme="majorBidi" w:cstheme="majorBidi"/>
                <w:szCs w:val="24"/>
                <w:lang w:eastAsia="en-US" w:bidi="ar-EG"/>
              </w:rPr>
              <w:t>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szCs w:val="24"/>
                <w:rtl/>
                <w:lang w:eastAsia="en-US" w:bidi="ar-EG"/>
              </w:rPr>
            </w:pPr>
            <w:r>
              <w:rPr>
                <w:rFonts w:asciiTheme="majorBidi" w:eastAsia="Calibri" w:hAnsiTheme="majorBidi" w:cstheme="majorBidi"/>
                <w:szCs w:val="24"/>
                <w:lang w:eastAsia="en-US" w:bidi="ar-EG"/>
              </w:rPr>
              <w:t>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szCs w:val="24"/>
                <w:rtl/>
                <w:lang w:eastAsia="en-US" w:bidi="ar-EG"/>
              </w:rPr>
            </w:pPr>
            <w:r>
              <w:rPr>
                <w:rFonts w:asciiTheme="majorBidi" w:eastAsia="Calibri" w:hAnsiTheme="majorBidi" w:cstheme="majorBidi"/>
                <w:szCs w:val="24"/>
                <w:lang w:eastAsia="en-US" w:bidi="ar-EG"/>
              </w:rPr>
              <w:t>35.3</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szCs w:val="24"/>
                <w:rtl/>
                <w:lang w:eastAsia="en-US" w:bidi="ar-EG"/>
              </w:rPr>
            </w:pPr>
            <w:r>
              <w:rPr>
                <w:rFonts w:asciiTheme="majorBidi" w:eastAsia="Calibri" w:hAnsiTheme="majorBidi" w:cstheme="majorBidi"/>
                <w:szCs w:val="24"/>
                <w:lang w:eastAsia="en-US" w:bidi="ar-EG"/>
              </w:rPr>
              <w:t>42</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szCs w:val="24"/>
                <w:rtl/>
                <w:lang w:eastAsia="en-US" w:bidi="ar-EG"/>
              </w:rPr>
            </w:pPr>
            <w:r>
              <w:rPr>
                <w:rFonts w:asciiTheme="majorBidi" w:eastAsia="Calibri" w:hAnsiTheme="majorBidi" w:cstheme="majorBidi"/>
                <w:color w:val="000000"/>
                <w:szCs w:val="24"/>
                <w:lang w:eastAsia="en-US"/>
              </w:rPr>
              <w:t>Disagree/strongly disagree</w:t>
            </w:r>
          </w:p>
        </w:tc>
      </w:tr>
      <w:tr w:rsidR="009819B1" w:rsidTr="009819B1">
        <w:tc>
          <w:tcPr>
            <w:tcW w:w="1269" w:type="dxa"/>
            <w:tcBorders>
              <w:top w:val="single" w:sz="4" w:space="0" w:color="auto"/>
              <w:left w:val="single" w:sz="4" w:space="0" w:color="auto"/>
              <w:bottom w:val="single" w:sz="4" w:space="0" w:color="auto"/>
              <w:right w:val="single" w:sz="4" w:space="0" w:color="auto"/>
            </w:tcBorders>
          </w:tcPr>
          <w:p w:rsidR="009819B1" w:rsidRDefault="009819B1">
            <w:pPr>
              <w:rPr>
                <w:rFonts w:asciiTheme="majorBidi" w:eastAsia="Calibri" w:hAnsiTheme="majorBidi" w:cstheme="majorBidi" w:hint="cs"/>
                <w:b/>
                <w:bCs/>
                <w:szCs w:val="24"/>
                <w:rtl/>
                <w:lang w:eastAsia="en-US" w:bidi="ar-EG"/>
              </w:rPr>
            </w:pPr>
          </w:p>
        </w:tc>
        <w:tc>
          <w:tcPr>
            <w:tcW w:w="1085"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149"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60</w:t>
            </w:r>
          </w:p>
        </w:tc>
        <w:tc>
          <w:tcPr>
            <w:tcW w:w="1622"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100</w:t>
            </w:r>
          </w:p>
        </w:tc>
        <w:tc>
          <w:tcPr>
            <w:tcW w:w="1024" w:type="dxa"/>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119</w:t>
            </w:r>
          </w:p>
        </w:tc>
        <w:tc>
          <w:tcPr>
            <w:tcW w:w="3201" w:type="dxa"/>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Cs w:val="24"/>
                <w:rtl/>
                <w:lang w:eastAsia="en-US" w:bidi="ar-EG"/>
              </w:rPr>
            </w:pPr>
            <w:r>
              <w:rPr>
                <w:rFonts w:asciiTheme="majorBidi" w:eastAsia="Calibri" w:hAnsiTheme="majorBidi" w:cstheme="majorBidi"/>
                <w:b/>
                <w:bCs/>
                <w:szCs w:val="24"/>
                <w:lang w:eastAsia="en-US" w:bidi="ar-EG"/>
              </w:rPr>
              <w:t xml:space="preserve">Total </w:t>
            </w:r>
          </w:p>
        </w:tc>
      </w:tr>
    </w:tbl>
    <w:p w:rsidR="009819B1" w:rsidRDefault="009819B1" w:rsidP="009819B1">
      <w:pPr>
        <w:jc w:val="right"/>
        <w:rPr>
          <w:rFonts w:asciiTheme="majorBidi" w:hAnsiTheme="majorBidi" w:cstheme="majorBidi" w:hint="cs"/>
          <w:i/>
          <w:iCs/>
          <w:noProof/>
          <w:sz w:val="22"/>
          <w:szCs w:val="22"/>
          <w:rtl/>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eastAsia="Calibri" w:hAnsiTheme="majorBidi" w:cstheme="majorBidi"/>
          <w:b/>
          <w:bCs/>
          <w:sz w:val="22"/>
          <w:szCs w:val="22"/>
          <w:lang w:eastAsia="en-US" w:bidi="ar-EG"/>
        </w:rPr>
      </w:pPr>
    </w:p>
    <w:p w:rsidR="009819B1" w:rsidRDefault="009819B1" w:rsidP="009819B1">
      <w:pPr>
        <w:rPr>
          <w:rFonts w:asciiTheme="majorBidi" w:hAnsiTheme="majorBidi" w:cstheme="majorBidi"/>
          <w:noProof/>
          <w:sz w:val="22"/>
          <w:szCs w:val="22"/>
        </w:rPr>
      </w:pPr>
    </w:p>
    <w:p w:rsidR="009819B1" w:rsidRDefault="009819B1" w:rsidP="009819B1">
      <w:pPr>
        <w:rPr>
          <w:rFonts w:asciiTheme="majorBidi" w:hAnsiTheme="majorBidi" w:cstheme="majorBidi"/>
          <w:sz w:val="22"/>
          <w:szCs w:val="22"/>
        </w:rPr>
      </w:pPr>
    </w:p>
    <w:p w:rsidR="009819B1" w:rsidRDefault="009819B1" w:rsidP="009819B1">
      <w:pPr>
        <w:jc w:val="right"/>
        <w:rPr>
          <w:rFonts w:asciiTheme="majorBidi" w:hAnsiTheme="majorBidi" w:cstheme="majorBidi"/>
          <w:b/>
          <w:bCs/>
          <w:sz w:val="22"/>
          <w:szCs w:val="22"/>
        </w:rPr>
      </w:pPr>
      <w:r>
        <w:rPr>
          <w:rFonts w:asciiTheme="majorBidi" w:hAnsiTheme="majorBidi" w:cstheme="majorBidi"/>
          <w:b/>
          <w:bCs/>
          <w:sz w:val="22"/>
          <w:szCs w:val="22"/>
        </w:rPr>
        <w:t>Table 4</w:t>
      </w:r>
      <w:r>
        <w:rPr>
          <w:rFonts w:asciiTheme="majorBidi" w:eastAsiaTheme="minorHAnsi" w:hAnsiTheme="majorBidi" w:cstheme="majorBidi"/>
          <w:b/>
          <w:bCs/>
          <w:sz w:val="22"/>
          <w:szCs w:val="22"/>
          <w:lang w:eastAsia="en-US"/>
        </w:rPr>
        <w:t xml:space="preserve"> Physicians’ observed compliance to ethical practices during physician–patient interactions </w:t>
      </w:r>
    </w:p>
    <w:p w:rsidR="009819B1" w:rsidRDefault="009819B1" w:rsidP="009819B1">
      <w:pPr>
        <w:rPr>
          <w:rFonts w:asciiTheme="majorBidi" w:hAnsiTheme="majorBidi" w:cstheme="majorBidi"/>
          <w:sz w:val="22"/>
          <w:szCs w:val="22"/>
        </w:rPr>
      </w:pPr>
    </w:p>
    <w:tbl>
      <w:tblPr>
        <w:tblStyle w:val="TableGrid"/>
        <w:bidiVisual/>
        <w:tblW w:w="9398" w:type="dxa"/>
        <w:tblLook w:val="04A0" w:firstRow="1" w:lastRow="0" w:firstColumn="1" w:lastColumn="0" w:noHBand="0" w:noVBand="1"/>
      </w:tblPr>
      <w:tblGrid>
        <w:gridCol w:w="925"/>
        <w:gridCol w:w="1031"/>
        <w:gridCol w:w="738"/>
        <w:gridCol w:w="831"/>
        <w:gridCol w:w="666"/>
        <w:gridCol w:w="5207"/>
      </w:tblGrid>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sz w:val="22"/>
                <w:szCs w:val="22"/>
              </w:rPr>
            </w:pPr>
            <w:r>
              <w:rPr>
                <w:rFonts w:asciiTheme="majorBidi" w:eastAsia="Calibri" w:hAnsiTheme="majorBidi" w:cstheme="majorBidi"/>
                <w:b/>
                <w:bCs/>
                <w:color w:val="000000"/>
                <w:sz w:val="22"/>
                <w:lang w:eastAsia="en-US"/>
              </w:rPr>
              <w:t>P-value</w:t>
            </w:r>
          </w:p>
        </w:tc>
        <w:tc>
          <w:tcPr>
            <w:tcW w:w="0" w:type="auto"/>
            <w:gridSpan w:val="2"/>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b/>
                <w:bCs/>
                <w:color w:val="000000"/>
                <w:sz w:val="22"/>
                <w:lang w:eastAsia="en-US"/>
              </w:rPr>
              <w:t>Non-educational</w:t>
            </w:r>
          </w:p>
        </w:tc>
        <w:tc>
          <w:tcPr>
            <w:tcW w:w="0" w:type="auto"/>
            <w:gridSpan w:val="2"/>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b/>
                <w:bCs/>
                <w:color w:val="000000"/>
                <w:sz w:val="22"/>
                <w:lang w:eastAsia="en-US"/>
              </w:rPr>
              <w:t>Educational</w:t>
            </w:r>
          </w:p>
        </w:tc>
        <w:tc>
          <w:tcPr>
            <w:tcW w:w="5207" w:type="dxa"/>
            <w:vMerge w:val="restart"/>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hint="cs"/>
                <w:b/>
                <w:bCs/>
                <w:sz w:val="22"/>
                <w:rtl/>
                <w:lang w:eastAsia="en-US" w:bidi="ar-EG"/>
              </w:rPr>
            </w:pPr>
            <w:r>
              <w:rPr>
                <w:rFonts w:asciiTheme="majorBidi" w:eastAsia="Calibri" w:hAnsiTheme="majorBidi" w:cstheme="majorBidi"/>
                <w:b/>
                <w:bCs/>
                <w:sz w:val="22"/>
                <w:lang w:eastAsia="en-US" w:bidi="ar-EG"/>
              </w:rPr>
              <w:t>Compliance practice</w:t>
            </w:r>
          </w:p>
          <w:p w:rsidR="009819B1" w:rsidRDefault="009819B1">
            <w:pPr>
              <w:jc w:val="right"/>
              <w:rPr>
                <w:rFonts w:asciiTheme="majorBidi" w:eastAsia="Calibri" w:hAnsiTheme="majorBidi" w:cstheme="majorBidi"/>
                <w:b/>
                <w:bCs/>
                <w:sz w:val="22"/>
                <w:lang w:eastAsia="en-US" w:bidi="ar-EG"/>
              </w:rPr>
            </w:pPr>
            <w:r>
              <w:rPr>
                <w:rFonts w:asciiTheme="majorBidi" w:eastAsia="Calibri" w:hAnsiTheme="majorBidi" w:cstheme="majorBidi"/>
                <w:b/>
                <w:bCs/>
                <w:sz w:val="18"/>
                <w:szCs w:val="18"/>
                <w:lang w:eastAsia="en-US" w:bidi="ar-EG"/>
              </w:rPr>
              <w:t>(</w:t>
            </w:r>
            <w:r>
              <w:rPr>
                <w:rFonts w:ascii="OptimaNovaLTPro-BoldItalic" w:eastAsiaTheme="minorHAnsi" w:hAnsi="OptimaNovaLTPro-BoldItalic" w:cs="OptimaNovaLTPro-BoldItalic"/>
                <w:b/>
                <w:bCs/>
                <w:i/>
                <w:iCs/>
                <w:sz w:val="18"/>
                <w:szCs w:val="18"/>
                <w:lang w:eastAsia="en-US"/>
              </w:rPr>
              <w:t>Items correctly performed</w:t>
            </w:r>
            <w:r>
              <w:rPr>
                <w:rFonts w:ascii="OptimaNovaLTPro-BoldItalic" w:eastAsiaTheme="minorHAnsi" w:hAnsi="OptimaNovaLTPro-BoldItalic" w:cs="OptimaNovaLTPro-BoldItalic"/>
                <w:b/>
                <w:bCs/>
                <w:i/>
                <w:iCs/>
                <w:sz w:val="17"/>
                <w:szCs w:val="17"/>
                <w:lang w:eastAsia="en-US"/>
              </w:rPr>
              <w:t>)</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rPr>
                <w:rFonts w:asciiTheme="majorBidi" w:hAnsiTheme="majorBidi" w:cstheme="majorBidi" w:hint="cs"/>
                <w:noProof/>
                <w:sz w:val="22"/>
                <w:rtl/>
              </w:rPr>
            </w:pP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sz w:val="22"/>
              </w:rPr>
            </w:pPr>
            <w:r>
              <w:rPr>
                <w:rFonts w:asciiTheme="majorBidi" w:hAnsiTheme="majorBidi" w:cstheme="majorBidi"/>
                <w:sz w:val="22"/>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hAnsiTheme="majorBidi" w:cstheme="majorBidi"/>
                <w:sz w:val="22"/>
              </w:rPr>
              <w:t xml:space="preserve">No. </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hAnsiTheme="majorBidi" w:cstheme="majorBidi"/>
                <w:sz w:val="22"/>
              </w:rPr>
              <w:t>%</w:t>
            </w:r>
          </w:p>
        </w:tc>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hAnsiTheme="majorBidi" w:cstheme="majorBidi"/>
                <w:sz w:val="22"/>
              </w:rPr>
              <w:t xml:space="preserve">No. </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eastAsia="Calibri" w:hAnsiTheme="majorBidi" w:cstheme="majorBidi"/>
                <w:b/>
                <w:bCs/>
                <w:sz w:val="22"/>
                <w:szCs w:val="22"/>
                <w:lang w:eastAsia="en-US" w:bidi="ar-EG"/>
              </w:rPr>
            </w:pP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hint="cs"/>
                <w:b/>
                <w:bCs/>
                <w:sz w:val="22"/>
                <w:rtl/>
              </w:rPr>
            </w:pPr>
            <w:r>
              <w:rPr>
                <w:rFonts w:asciiTheme="majorBidi" w:eastAsia="Calibri" w:hAnsiTheme="majorBidi" w:cstheme="majorBidi"/>
                <w:b/>
                <w:bCs/>
                <w:color w:val="000000"/>
                <w:sz w:val="22"/>
                <w:lang w:eastAsia="en-US"/>
              </w:rPr>
              <w:t xml:space="preserve"> Informing patient’s rights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0.011*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18.3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31.9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38</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asciiTheme="majorBidi" w:hAnsiTheme="majorBidi" w:cstheme="majorBidi"/>
                <w:b/>
                <w:bCs/>
                <w:color w:val="000000"/>
                <w:sz w:val="22"/>
              </w:rPr>
              <w:t>Informing possible consequences of treatment</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b/>
                <w:bCs/>
                <w:color w:val="000000"/>
                <w:sz w:val="22"/>
                <w:lang w:eastAsia="en-US"/>
              </w:rPr>
              <w:t xml:space="preserve">   </w:t>
            </w:r>
            <w:r>
              <w:rPr>
                <w:rFonts w:asciiTheme="majorBidi" w:eastAsia="Calibri" w:hAnsiTheme="majorBidi" w:cstheme="majorBidi"/>
                <w:color w:val="000000"/>
                <w:sz w:val="22"/>
                <w:lang w:eastAsia="en-US"/>
              </w:rPr>
              <w:t>0.21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78.4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84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100</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asciiTheme="majorBidi" w:eastAsia="Calibri" w:hAnsiTheme="majorBidi" w:cstheme="majorBidi"/>
                <w:b/>
                <w:bCs/>
                <w:color w:val="000000"/>
                <w:sz w:val="22"/>
                <w:lang w:eastAsia="en-US"/>
              </w:rPr>
              <w:t>Informing medical condition and treatment procedures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11.7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33.6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40</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asciiTheme="majorBidi" w:eastAsia="Calibri" w:hAnsiTheme="majorBidi" w:cstheme="majorBidi"/>
                <w:b/>
                <w:bCs/>
                <w:color w:val="000000"/>
                <w:sz w:val="22"/>
                <w:lang w:eastAsia="en-US"/>
              </w:rPr>
              <w:t xml:space="preserve"> Answer patient's questions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0.002*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28.3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39.5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47</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asciiTheme="majorBidi" w:eastAsia="Calibri" w:hAnsiTheme="majorBidi" w:cstheme="majorBidi"/>
                <w:b/>
                <w:bCs/>
                <w:color w:val="000000"/>
                <w:sz w:val="22"/>
                <w:lang w:eastAsia="en-US"/>
              </w:rPr>
              <w:t xml:space="preserve"> Provide information on risks and possible complications of treatment</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asciiTheme="majorBidi" w:eastAsia="Calibri" w:hAnsiTheme="majorBidi" w:cstheme="majorBid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53.3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63.9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76</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 xml:space="preserve">Yes </w:t>
            </w:r>
          </w:p>
        </w:tc>
      </w:tr>
      <w:tr w:rsidR="009819B1" w:rsidTr="009819B1">
        <w:trPr>
          <w:trHeight w:val="287"/>
        </w:trPr>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asciiTheme="majorBidi" w:eastAsia="Calibri" w:hAnsiTheme="majorBidi" w:cstheme="majorBidi"/>
                <w:b/>
                <w:bCs/>
                <w:color w:val="000000"/>
                <w:sz w:val="22"/>
                <w:lang w:eastAsia="en-US"/>
              </w:rPr>
              <w:t>Informing length of hospital stay</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jc w:val="center"/>
              <w:rPr>
                <w:rFonts w:asciiTheme="majorBidi" w:hAnsiTheme="majorBidi" w:cstheme="majorBidi" w:hint="cs"/>
                <w:sz w:val="22"/>
                <w:rtl/>
              </w:rPr>
            </w:pPr>
            <w:r>
              <w:rPr>
                <w:rFonts w:asciiTheme="majorBidi" w:hAnsiTheme="majorBidi" w:cstheme="majorBidi"/>
                <w:sz w:val="22"/>
              </w:rPr>
              <w:t>0.79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51.7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53.8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64</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lang w:eastAsia="en-US"/>
              </w:rPr>
            </w:pPr>
            <w:r>
              <w:rPr>
                <w:rFonts w:eastAsia="Calibri"/>
                <w:b/>
                <w:bCs/>
                <w:color w:val="000000"/>
                <w:sz w:val="22"/>
                <w:lang w:eastAsia="en-US"/>
              </w:rPr>
              <w:t xml:space="preserve">Ensured privacy during examination </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eastAsia="Calibr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53.3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32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66.4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79</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 xml:space="preserve">Yes </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b/>
                <w:bCs/>
                <w:color w:val="000000"/>
                <w:sz w:val="22"/>
                <w:lang w:eastAsia="en-US"/>
              </w:rPr>
              <w:t>Do you follow any guidelines in practice?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eastAsia="Calibr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asciiTheme="majorBidi" w:eastAsia="Calibri" w:hAnsiTheme="majorBidi" w:cstheme="majorBidi"/>
                <w:color w:val="000000"/>
                <w:sz w:val="22"/>
                <w:lang w:eastAsia="en-US"/>
              </w:rPr>
              <w:t>36.7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22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41.2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49</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b/>
                <w:bCs/>
                <w:color w:val="000000"/>
                <w:sz w:val="22"/>
                <w:lang w:eastAsia="en-US"/>
              </w:rPr>
              <w:t xml:space="preserve">Complied with rules of confidentiality </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eastAsia="Calibri"/>
                <w:color w:val="000000"/>
                <w:sz w:val="22"/>
                <w:lang w:eastAsia="en-US"/>
              </w:rPr>
              <w:t>0.05*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hint="cs"/>
                <w:color w:val="000000"/>
                <w:sz w:val="22"/>
                <w:rtl/>
                <w:lang w:eastAsia="en-US"/>
              </w:rPr>
            </w:pPr>
            <w:r>
              <w:rPr>
                <w:rFonts w:eastAsia="Calibri"/>
                <w:color w:val="000000"/>
                <w:sz w:val="22"/>
                <w:lang w:eastAsia="en-US"/>
              </w:rPr>
              <w:t>26.7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16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eastAsia="Calibri"/>
                <w:color w:val="000000"/>
                <w:sz w:val="22"/>
                <w:lang w:eastAsia="en-US"/>
              </w:rPr>
              <w:t>44.5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lang w:eastAsia="en-US"/>
              </w:rPr>
            </w:pPr>
            <w:r>
              <w:rPr>
                <w:rFonts w:asciiTheme="majorBidi" w:eastAsia="Calibri" w:hAnsiTheme="majorBidi" w:cstheme="majorBidi"/>
                <w:color w:val="000000"/>
                <w:sz w:val="22"/>
                <w:lang w:eastAsia="en-US"/>
              </w:rPr>
              <w:t>53</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 xml:space="preserve">Yes </w:t>
            </w:r>
          </w:p>
        </w:tc>
      </w:tr>
      <w:tr w:rsidR="009819B1" w:rsidTr="009819B1">
        <w:trPr>
          <w:trHeight w:val="215"/>
        </w:trPr>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color w:val="000000"/>
                <w:sz w:val="22"/>
                <w:lang w:eastAsia="en-US"/>
              </w:rPr>
            </w:pPr>
            <w:r>
              <w:rPr>
                <w:rFonts w:asciiTheme="majorBidi" w:eastAsia="Calibri" w:hAnsiTheme="majorBidi" w:cstheme="majorBidi"/>
                <w:b/>
                <w:bCs/>
                <w:color w:val="000000"/>
                <w:sz w:val="22"/>
                <w:lang w:eastAsia="en-US"/>
              </w:rPr>
              <w:t>How did you get your knowledge of healthcare ethics and law?</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autoSpaceDE w:val="0"/>
              <w:autoSpaceDN w:val="0"/>
              <w:bidi w:val="0"/>
              <w:adjustRightInd w:val="0"/>
              <w:spacing w:line="320" w:lineRule="atLeast"/>
              <w:ind w:right="60"/>
              <w:rPr>
                <w:rFonts w:eastAsia="Calibri"/>
                <w:b/>
                <w:bCs/>
                <w:color w:val="000000"/>
                <w:sz w:val="22"/>
                <w:lang w:eastAsia="en-US"/>
              </w:rPr>
            </w:pPr>
            <w:r>
              <w:rPr>
                <w:rFonts w:eastAsia="Calibri"/>
                <w:b/>
                <w:bCs/>
                <w:color w:val="000000"/>
                <w:sz w:val="22"/>
                <w:lang w:eastAsia="en-US"/>
              </w:rPr>
              <w:t>Undergraduate lecture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0.001</w:t>
            </w:r>
            <w:r>
              <w:rPr>
                <w:rFonts w:eastAsia="Calibri"/>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23.3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30</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rPr>
          <w:trHeight w:val="215"/>
        </w:trPr>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 w:val="22"/>
                <w:lang w:eastAsia="en-US"/>
              </w:rPr>
            </w:pPr>
            <w:r>
              <w:rPr>
                <w:rFonts w:eastAsia="Calibri"/>
                <w:b/>
                <w:bCs/>
                <w:color w:val="000000"/>
                <w:sz w:val="22"/>
                <w:lang w:eastAsia="en-US"/>
              </w:rPr>
              <w:t>During training</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0.83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46.7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45.0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54</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 w:val="22"/>
                <w:lang w:eastAsia="en-US"/>
              </w:rPr>
            </w:pPr>
            <w:r>
              <w:rPr>
                <w:rFonts w:eastAsia="Calibri"/>
                <w:b/>
                <w:bCs/>
                <w:color w:val="000000"/>
                <w:sz w:val="22"/>
                <w:lang w:eastAsia="en-US"/>
              </w:rPr>
              <w:t>Experience at work</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0.24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85.0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77.5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93</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 w:val="22"/>
                <w:lang w:eastAsia="en-US"/>
              </w:rPr>
            </w:pPr>
            <w:r>
              <w:rPr>
                <w:rFonts w:eastAsia="Calibri"/>
                <w:b/>
                <w:bCs/>
                <w:color w:val="000000"/>
                <w:sz w:val="22"/>
                <w:lang w:eastAsia="en-US"/>
              </w:rPr>
              <w:t>Lecture</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0.02</w:t>
            </w:r>
            <w:r>
              <w:rPr>
                <w:rFonts w:eastAsia="Calibri"/>
                <w:b/>
                <w:bCs/>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24</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 w:val="22"/>
                <w:lang w:eastAsia="en-US"/>
              </w:rPr>
            </w:pPr>
            <w:r>
              <w:rPr>
                <w:rFonts w:eastAsia="Calibri"/>
                <w:b/>
                <w:bCs/>
                <w:color w:val="000000"/>
                <w:sz w:val="22"/>
                <w:lang w:eastAsia="en-US"/>
              </w:rPr>
              <w:t>Own reading</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0.003</w:t>
            </w:r>
            <w:r>
              <w:rPr>
                <w:rFonts w:eastAsia="Calibri"/>
                <w:b/>
                <w:bCs/>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10.0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30.0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36</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 w:val="22"/>
                <w:lang w:eastAsia="en-US"/>
              </w:rPr>
            </w:pPr>
            <w:r>
              <w:rPr>
                <w:rFonts w:eastAsia="Calibri"/>
                <w:b/>
                <w:bCs/>
                <w:color w:val="000000"/>
                <w:sz w:val="22"/>
                <w:lang w:eastAsia="en-US"/>
              </w:rPr>
              <w:t>Others</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0.03</w:t>
            </w:r>
            <w:r>
              <w:rPr>
                <w:rFonts w:eastAsia="Calibri"/>
                <w:b/>
                <w:bCs/>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20</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eastAsia="Calibri" w:hAnsiTheme="majorBidi" w:cstheme="majorBidi"/>
                <w:b/>
                <w:bCs/>
                <w:color w:val="000000"/>
                <w:sz w:val="22"/>
                <w:lang w:eastAsia="en-US"/>
              </w:rPr>
            </w:pPr>
            <w:r>
              <w:rPr>
                <w:rFonts w:eastAsia="Calibri"/>
                <w:b/>
                <w:bCs/>
                <w:color w:val="000000"/>
                <w:sz w:val="22"/>
                <w:lang w:eastAsia="en-US"/>
              </w:rPr>
              <w:t>Religion</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noProof/>
                <w:sz w:val="22"/>
              </w:rPr>
            </w:pPr>
            <w:r>
              <w:rPr>
                <w:rFonts w:asciiTheme="majorBidi" w:hAnsiTheme="majorBidi" w:cstheme="majorBidi"/>
                <w:sz w:val="22"/>
              </w:rPr>
              <w:t>0.001</w:t>
            </w:r>
            <w:r>
              <w:rPr>
                <w:rFonts w:eastAsia="Calibri"/>
                <w:b/>
                <w:bCs/>
                <w:color w:val="000000"/>
                <w:sz w:val="22"/>
                <w:lang w:eastAsia="en-US"/>
              </w:rPr>
              <w:t>*</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95.0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57.5</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69</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noProof/>
                <w:sz w:val="22"/>
              </w:rPr>
            </w:pPr>
            <w:r>
              <w:rPr>
                <w:rFonts w:eastAsia="Calibri"/>
                <w:b/>
                <w:bCs/>
                <w:sz w:val="22"/>
                <w:lang w:eastAsia="en-US"/>
              </w:rPr>
              <w:t>Questions related to consent</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hint="cs"/>
                <w:b/>
                <w:bCs/>
                <w:sz w:val="22"/>
                <w:rtl/>
              </w:rPr>
            </w:pPr>
            <w:r>
              <w:rPr>
                <w:rFonts w:eastAsia="Calibri"/>
                <w:b/>
                <w:bCs/>
                <w:color w:val="000000"/>
                <w:sz w:val="22"/>
                <w:lang w:eastAsia="en-US"/>
              </w:rPr>
              <w:t>Where did patient sign the treatment consent form?</w:t>
            </w:r>
          </w:p>
        </w:tc>
      </w:tr>
      <w:tr w:rsidR="009819B1" w:rsidTr="009819B1">
        <w:trPr>
          <w:trHeight w:val="242"/>
        </w:trPr>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eastAsia="Calibri"/>
                <w:color w:val="000000"/>
                <w:sz w:val="22"/>
                <w:lang w:eastAsia="en-US"/>
              </w:rPr>
              <w:t>0.07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jc w:val="center"/>
              <w:rPr>
                <w:rFonts w:eastAsia="Calibri" w:hint="cs"/>
                <w:color w:val="000000"/>
                <w:sz w:val="22"/>
                <w:rtl/>
                <w:lang w:eastAsia="en-US"/>
              </w:rPr>
            </w:pPr>
            <w:r>
              <w:rPr>
                <w:rFonts w:eastAsia="Calibri"/>
                <w:color w:val="000000"/>
                <w:sz w:val="22"/>
                <w:lang w:eastAsia="en-US"/>
              </w:rPr>
              <w:t>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jc w:val="center"/>
              <w:rPr>
                <w:rFonts w:eastAsia="Calibri"/>
                <w:color w:val="000000"/>
                <w:sz w:val="22"/>
                <w:lang w:eastAsia="en-US"/>
              </w:rPr>
            </w:pPr>
            <w:r>
              <w:rPr>
                <w:rFonts w:eastAsia="Calibri"/>
                <w:color w:val="000000"/>
                <w:sz w:val="22"/>
                <w:lang w:eastAsia="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jc w:val="center"/>
              <w:rPr>
                <w:rFonts w:eastAsia="Calibri"/>
                <w:color w:val="000000"/>
                <w:sz w:val="22"/>
                <w:lang w:eastAsia="en-US"/>
              </w:rPr>
            </w:pPr>
            <w:r>
              <w:rPr>
                <w:rFonts w:eastAsia="Calibri"/>
                <w:color w:val="000000"/>
                <w:sz w:val="22"/>
                <w:lang w:eastAsia="en-US"/>
              </w:rPr>
              <w:t>8.4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jc w:val="center"/>
              <w:rPr>
                <w:rFonts w:eastAsia="Calibri"/>
                <w:color w:val="000000"/>
                <w:sz w:val="22"/>
                <w:lang w:eastAsia="en-US"/>
              </w:rPr>
            </w:pPr>
            <w:r>
              <w:rPr>
                <w:rFonts w:eastAsia="Calibri"/>
                <w:color w:val="000000"/>
                <w:sz w:val="22"/>
                <w:lang w:eastAsia="en-US"/>
              </w:rPr>
              <w:t>10</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In a clinic</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86.6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52</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74.9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89</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At hospital reception</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16.8</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20</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In a patient room</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eastAsia="Calibri"/>
                <w:b/>
                <w:bCs/>
                <w:color w:val="000000"/>
                <w:sz w:val="22"/>
                <w:lang w:eastAsia="en-US"/>
              </w:rPr>
              <w:t xml:space="preserve">Who are the relatives possible to sign the consent? </w:t>
            </w:r>
          </w:p>
        </w:tc>
      </w:tr>
      <w:tr w:rsidR="009819B1" w:rsidTr="009819B1">
        <w:tc>
          <w:tcPr>
            <w:tcW w:w="0" w:type="auto"/>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eastAsia="Calibri"/>
                <w:color w:val="000000"/>
                <w:sz w:val="22"/>
                <w:lang w:eastAsia="en-US"/>
              </w:rPr>
              <w:t>0.11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jc w:val="center"/>
              <w:rPr>
                <w:rFonts w:eastAsia="Calibri" w:hint="cs"/>
                <w:color w:val="000000"/>
                <w:sz w:val="22"/>
                <w:rtl/>
                <w:lang w:eastAsia="en-US"/>
              </w:rPr>
            </w:pPr>
            <w:r>
              <w:rPr>
                <w:rFonts w:eastAsia="Calibri"/>
                <w:color w:val="000000"/>
                <w:sz w:val="22"/>
                <w:lang w:eastAsia="en-US"/>
              </w:rPr>
              <w:t>95.0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57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87.39</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104</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Patient family</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rPr>
                <w:rFonts w:asciiTheme="majorBidi" w:hAnsiTheme="majorBidi" w:cstheme="majorBidi"/>
                <w:noProof/>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7.6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9</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Patient friend</w:t>
            </w:r>
          </w:p>
        </w:tc>
      </w:tr>
      <w:tr w:rsidR="009819B1" w:rsidTr="009819B1">
        <w:tc>
          <w:tcPr>
            <w:tcW w:w="0" w:type="auto"/>
            <w:tcBorders>
              <w:top w:val="single" w:sz="4" w:space="0" w:color="auto"/>
              <w:left w:val="single" w:sz="4" w:space="0" w:color="auto"/>
              <w:bottom w:val="single" w:sz="4" w:space="0" w:color="auto"/>
              <w:right w:val="single" w:sz="4" w:space="0" w:color="auto"/>
            </w:tcBorders>
          </w:tcPr>
          <w:p w:rsidR="009819B1" w:rsidRDefault="009819B1">
            <w:pPr>
              <w:rPr>
                <w:rFonts w:asciiTheme="majorBidi" w:hAnsiTheme="majorBidi" w:cstheme="majorBidi"/>
                <w:noProof/>
                <w:sz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5.04</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6</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Colleague friend</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rFonts w:eastAsia="Calibri"/>
                <w:b/>
                <w:bCs/>
                <w:color w:val="000000"/>
                <w:sz w:val="22"/>
                <w:lang w:eastAsia="en-US"/>
              </w:rPr>
              <w:t>Who obtain the informed consent?</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eastAsia="Calibri"/>
                <w:color w:val="000000"/>
                <w:sz w:val="22"/>
                <w:lang w:eastAsia="en-US"/>
              </w:rPr>
              <w:t>0.001*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17.6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21</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right="60"/>
              <w:rPr>
                <w:rFonts w:eastAsia="Calibri"/>
                <w:color w:val="000000"/>
                <w:sz w:val="22"/>
                <w:lang w:eastAsia="en-US"/>
              </w:rPr>
            </w:pPr>
            <w:r>
              <w:rPr>
                <w:rFonts w:eastAsia="Calibri"/>
                <w:color w:val="000000"/>
                <w:sz w:val="22"/>
                <w:lang w:eastAsia="en-US"/>
              </w:rPr>
              <w:t>Operating surgeon himself</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11.7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63.0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75</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Junior doctor</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88.3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19.3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23</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Staff nurse on duty</w:t>
            </w:r>
          </w:p>
        </w:tc>
      </w:tr>
      <w:tr w:rsidR="009819B1" w:rsidTr="009819B1">
        <w:tc>
          <w:tcPr>
            <w:tcW w:w="9398" w:type="dxa"/>
            <w:gridSpan w:val="6"/>
            <w:tcBorders>
              <w:top w:val="single" w:sz="4" w:space="0" w:color="auto"/>
              <w:left w:val="single" w:sz="4" w:space="0" w:color="auto"/>
              <w:bottom w:val="single" w:sz="4" w:space="0" w:color="auto"/>
              <w:right w:val="single" w:sz="4" w:space="0" w:color="auto"/>
            </w:tcBorders>
            <w:hideMark/>
          </w:tcPr>
          <w:p w:rsidR="009819B1" w:rsidRDefault="009819B1">
            <w:pPr>
              <w:jc w:val="right"/>
              <w:rPr>
                <w:rFonts w:asciiTheme="majorBidi" w:hAnsiTheme="majorBidi" w:cstheme="majorBidi"/>
                <w:b/>
                <w:bCs/>
                <w:noProof/>
                <w:sz w:val="22"/>
              </w:rPr>
            </w:pPr>
            <w:r>
              <w:rPr>
                <w:b/>
                <w:bCs/>
                <w:color w:val="000000"/>
                <w:sz w:val="22"/>
              </w:rPr>
              <w:t>Do patients receive a copy of signed consent form</w:t>
            </w:r>
            <w:r>
              <w:rPr>
                <w:rFonts w:eastAsia="Calibri"/>
                <w:b/>
                <w:bCs/>
                <w:color w:val="000000"/>
                <w:sz w:val="22"/>
                <w:lang w:eastAsia="en-US"/>
              </w:rPr>
              <w:t>?</w:t>
            </w:r>
          </w:p>
        </w:tc>
      </w:tr>
      <w:tr w:rsidR="009819B1" w:rsidTr="009819B1">
        <w:tc>
          <w:tcPr>
            <w:tcW w:w="0" w:type="auto"/>
            <w:vMerge w:val="restart"/>
            <w:tcBorders>
              <w:top w:val="single" w:sz="4" w:space="0" w:color="auto"/>
              <w:left w:val="single" w:sz="4" w:space="0" w:color="auto"/>
              <w:bottom w:val="single" w:sz="4" w:space="0" w:color="auto"/>
              <w:right w:val="single" w:sz="4" w:space="0" w:color="auto"/>
            </w:tcBorders>
            <w:hideMark/>
          </w:tcPr>
          <w:p w:rsidR="009819B1" w:rsidRDefault="009819B1">
            <w:pPr>
              <w:rPr>
                <w:rFonts w:asciiTheme="majorBidi" w:hAnsiTheme="majorBidi" w:cstheme="majorBidi" w:hint="cs"/>
                <w:sz w:val="22"/>
                <w:rtl/>
              </w:rPr>
            </w:pPr>
            <w:r>
              <w:rPr>
                <w:rFonts w:eastAsia="Calibri"/>
                <w:color w:val="000000"/>
                <w:sz w:val="22"/>
                <w:lang w:eastAsia="en-US"/>
              </w:rPr>
              <w:t>0.006*</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hint="cs"/>
                <w:color w:val="000000"/>
                <w:sz w:val="22"/>
                <w:rtl/>
                <w:lang w:eastAsia="en-US"/>
              </w:rPr>
            </w:pPr>
            <w:r>
              <w:rPr>
                <w:rFonts w:eastAsia="Calibri"/>
                <w:color w:val="000000"/>
                <w:sz w:val="22"/>
                <w:lang w:eastAsia="en-US"/>
              </w:rPr>
              <w:t>83.3</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50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69.7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83</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No</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18</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I don't Know</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16.7</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15.1</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color w:val="000000"/>
                <w:sz w:val="22"/>
                <w:lang w:eastAsia="en-US"/>
              </w:rPr>
            </w:pPr>
            <w:r>
              <w:rPr>
                <w:rFonts w:eastAsia="Calibri"/>
                <w:color w:val="000000"/>
                <w:sz w:val="22"/>
                <w:lang w:eastAsia="en-US"/>
              </w:rPr>
              <w:t>18</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color w:val="000000"/>
                <w:sz w:val="22"/>
                <w:lang w:eastAsia="en-US"/>
              </w:rPr>
            </w:pPr>
            <w:r>
              <w:rPr>
                <w:rFonts w:eastAsia="Calibri"/>
                <w:color w:val="000000"/>
                <w:sz w:val="22"/>
                <w:lang w:eastAsia="en-US"/>
              </w:rPr>
              <w:t>Yes</w:t>
            </w:r>
          </w:p>
        </w:tc>
      </w:tr>
      <w:tr w:rsidR="009819B1" w:rsidTr="009819B1">
        <w:tc>
          <w:tcPr>
            <w:tcW w:w="0" w:type="auto"/>
            <w:vMerge/>
            <w:tcBorders>
              <w:top w:val="single" w:sz="4" w:space="0" w:color="auto"/>
              <w:left w:val="single" w:sz="4" w:space="0" w:color="auto"/>
              <w:bottom w:val="single" w:sz="4" w:space="0" w:color="auto"/>
              <w:right w:val="single" w:sz="4" w:space="0" w:color="auto"/>
            </w:tcBorders>
            <w:vAlign w:val="center"/>
            <w:hideMark/>
          </w:tcPr>
          <w:p w:rsidR="009819B1" w:rsidRDefault="009819B1">
            <w:pPr>
              <w:rPr>
                <w:rFonts w:asciiTheme="majorBidi" w:hAnsiTheme="majorBidi" w:cstheme="majorBidi"/>
                <w:noProof/>
                <w:sz w:val="22"/>
                <w:szCs w:val="22"/>
              </w:rPr>
            </w:pP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b/>
                <w:bCs/>
                <w:color w:val="000000"/>
                <w:sz w:val="22"/>
                <w:lang w:eastAsia="en-US"/>
              </w:rPr>
            </w:pPr>
            <w:r>
              <w:rPr>
                <w:rFonts w:eastAsia="Calibri"/>
                <w:b/>
                <w:bCs/>
                <w:color w:val="000000"/>
                <w:sz w:val="22"/>
                <w:lang w:eastAsia="en-US"/>
              </w:rPr>
              <w:t>100.0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b/>
                <w:bCs/>
                <w:color w:val="000000"/>
                <w:sz w:val="22"/>
                <w:lang w:eastAsia="en-US"/>
              </w:rPr>
            </w:pPr>
            <w:r>
              <w:rPr>
                <w:rFonts w:eastAsia="Calibri"/>
                <w:b/>
                <w:bCs/>
                <w:color w:val="000000"/>
                <w:sz w:val="22"/>
                <w:lang w:eastAsia="en-US"/>
              </w:rPr>
              <w:t>60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b/>
                <w:bCs/>
                <w:color w:val="000000"/>
                <w:sz w:val="22"/>
                <w:lang w:eastAsia="en-US"/>
              </w:rPr>
            </w:pPr>
            <w:r>
              <w:rPr>
                <w:rFonts w:eastAsia="Calibri"/>
                <w:b/>
                <w:bCs/>
                <w:color w:val="000000"/>
                <w:sz w:val="22"/>
                <w:lang w:eastAsia="en-US"/>
              </w:rPr>
              <w:t>100.0</w:t>
            </w:r>
          </w:p>
        </w:tc>
        <w:tc>
          <w:tcPr>
            <w:tcW w:w="0" w:type="auto"/>
            <w:tcBorders>
              <w:top w:val="single" w:sz="4" w:space="0" w:color="auto"/>
              <w:left w:val="single" w:sz="4" w:space="0" w:color="auto"/>
              <w:bottom w:val="single" w:sz="4" w:space="0" w:color="auto"/>
              <w:right w:val="single" w:sz="4" w:space="0" w:color="auto"/>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eastAsia="Calibri"/>
                <w:b/>
                <w:bCs/>
                <w:color w:val="000000"/>
                <w:sz w:val="22"/>
                <w:lang w:eastAsia="en-US"/>
              </w:rPr>
            </w:pPr>
            <w:r>
              <w:rPr>
                <w:rFonts w:eastAsia="Calibri"/>
                <w:b/>
                <w:bCs/>
                <w:color w:val="000000"/>
                <w:sz w:val="22"/>
                <w:lang w:eastAsia="en-US"/>
              </w:rPr>
              <w:t>119</w:t>
            </w:r>
          </w:p>
        </w:tc>
        <w:tc>
          <w:tcPr>
            <w:tcW w:w="5207" w:type="dxa"/>
            <w:tcBorders>
              <w:top w:val="single" w:sz="4" w:space="0" w:color="auto"/>
              <w:left w:val="single" w:sz="4" w:space="0" w:color="auto"/>
              <w:bottom w:val="single" w:sz="4" w:space="0" w:color="auto"/>
              <w:right w:val="single" w:sz="4" w:space="0" w:color="auto"/>
            </w:tcBorders>
            <w:shd w:val="clear" w:color="auto" w:fill="FFFFFF"/>
            <w:hideMark/>
          </w:tcPr>
          <w:p w:rsidR="009819B1" w:rsidRDefault="009819B1">
            <w:pPr>
              <w:autoSpaceDE w:val="0"/>
              <w:autoSpaceDN w:val="0"/>
              <w:bidi w:val="0"/>
              <w:adjustRightInd w:val="0"/>
              <w:spacing w:line="320" w:lineRule="atLeast"/>
              <w:ind w:left="60" w:right="60"/>
              <w:rPr>
                <w:rFonts w:eastAsia="Calibri"/>
                <w:b/>
                <w:bCs/>
                <w:color w:val="000000"/>
                <w:sz w:val="22"/>
                <w:lang w:eastAsia="en-US"/>
              </w:rPr>
            </w:pPr>
            <w:r>
              <w:rPr>
                <w:rFonts w:eastAsia="Calibri"/>
                <w:b/>
                <w:bCs/>
                <w:color w:val="000000"/>
                <w:sz w:val="22"/>
                <w:lang w:eastAsia="en-US"/>
              </w:rPr>
              <w:t>Total</w:t>
            </w:r>
          </w:p>
        </w:tc>
      </w:tr>
    </w:tbl>
    <w:p w:rsidR="009819B1" w:rsidRDefault="009819B1" w:rsidP="009819B1">
      <w:pPr>
        <w:jc w:val="right"/>
        <w:rPr>
          <w:rFonts w:asciiTheme="majorBidi" w:hAnsiTheme="majorBidi" w:cstheme="majorBidi"/>
          <w:i/>
          <w:iCs/>
          <w:noProof/>
          <w:sz w:val="22"/>
          <w:szCs w:val="22"/>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rPr>
          <w:rFonts w:asciiTheme="majorBidi" w:hAnsiTheme="majorBidi" w:cstheme="majorBidi"/>
          <w:sz w:val="22"/>
          <w:szCs w:val="22"/>
        </w:rPr>
      </w:pPr>
    </w:p>
    <w:p w:rsidR="009819B1" w:rsidRDefault="009819B1" w:rsidP="009819B1">
      <w:pPr>
        <w:jc w:val="right"/>
        <w:rPr>
          <w:rFonts w:asciiTheme="majorBidi" w:eastAsia="Calibri" w:hAnsiTheme="majorBidi" w:cstheme="majorBidi"/>
          <w:b/>
          <w:bCs/>
          <w:sz w:val="22"/>
          <w:szCs w:val="22"/>
          <w:lang w:eastAsia="en-US" w:bidi="ar-EG"/>
        </w:rPr>
      </w:pPr>
      <w:r>
        <w:rPr>
          <w:rFonts w:asciiTheme="majorBidi" w:eastAsia="Calibri" w:hAnsiTheme="majorBidi" w:cstheme="majorBidi"/>
          <w:b/>
          <w:bCs/>
          <w:sz w:val="22"/>
          <w:szCs w:val="22"/>
          <w:lang w:eastAsia="en-US"/>
        </w:rPr>
        <w:t>Table 5 Knowledge, attitude and practice scores and percent among educational and non-educational hospitals</w:t>
      </w:r>
      <w:r>
        <w:rPr>
          <w:rFonts w:asciiTheme="majorBidi" w:eastAsia="Calibri" w:hAnsiTheme="majorBidi" w:cstheme="majorBidi"/>
          <w:b/>
          <w:bCs/>
          <w:sz w:val="22"/>
          <w:szCs w:val="22"/>
          <w:lang w:eastAsia="en-US" w:bidi="ar-EG"/>
        </w:rPr>
        <w:t>:</w:t>
      </w:r>
    </w:p>
    <w:p w:rsidR="009819B1" w:rsidRDefault="009819B1" w:rsidP="009819B1">
      <w:pPr>
        <w:jc w:val="right"/>
        <w:rPr>
          <w:rFonts w:asciiTheme="majorBidi" w:eastAsia="Calibri" w:hAnsiTheme="majorBidi" w:cstheme="majorBidi"/>
          <w:b/>
          <w:bCs/>
          <w:sz w:val="22"/>
          <w:szCs w:val="22"/>
          <w:lang w:eastAsia="en-US" w:bidi="ar-EG"/>
        </w:rPr>
      </w:pPr>
    </w:p>
    <w:tbl>
      <w:tblPr>
        <w:tblW w:w="9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137"/>
        <w:gridCol w:w="2126"/>
        <w:gridCol w:w="699"/>
        <w:gridCol w:w="1275"/>
        <w:gridCol w:w="1418"/>
        <w:gridCol w:w="1555"/>
      </w:tblGrid>
      <w:tr w:rsidR="009819B1" w:rsidTr="009819B1">
        <w:trPr>
          <w:cantSplit/>
        </w:trPr>
        <w:tc>
          <w:tcPr>
            <w:tcW w:w="2137" w:type="dxa"/>
            <w:tcBorders>
              <w:top w:val="single" w:sz="4" w:space="0" w:color="000000"/>
              <w:left w:val="single" w:sz="4" w:space="0" w:color="000000"/>
              <w:bottom w:val="single" w:sz="4" w:space="0" w:color="000000"/>
              <w:right w:val="single" w:sz="4" w:space="0" w:color="000000"/>
            </w:tcBorders>
          </w:tcPr>
          <w:p w:rsidR="009819B1" w:rsidRDefault="009819B1">
            <w:pPr>
              <w:autoSpaceDE w:val="0"/>
              <w:autoSpaceDN w:val="0"/>
              <w:bidi w:val="0"/>
              <w:adjustRightInd w:val="0"/>
              <w:spacing w:line="256" w:lineRule="auto"/>
              <w:rPr>
                <w:rFonts w:asciiTheme="majorBidi" w:eastAsia="Calibri" w:hAnsiTheme="majorBidi" w:cstheme="majorBidi"/>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Groups</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Mean</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Std. Deviation</w:t>
            </w:r>
          </w:p>
        </w:tc>
        <w:tc>
          <w:tcPr>
            <w:tcW w:w="1555"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p value</w:t>
            </w:r>
          </w:p>
        </w:tc>
      </w:tr>
      <w:tr w:rsidR="009819B1" w:rsidTr="009819B1">
        <w:trPr>
          <w:cantSplit/>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knowledge score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118</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31.5530</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4.33938</w:t>
            </w:r>
          </w:p>
        </w:tc>
        <w:tc>
          <w:tcPr>
            <w:tcW w:w="15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sz w:val="22"/>
                <w:szCs w:val="22"/>
                <w:lang w:eastAsia="en-US"/>
              </w:rPr>
            </w:pPr>
            <w:r>
              <w:rPr>
                <w:rFonts w:asciiTheme="majorBidi" w:eastAsia="Calibri" w:hAnsiTheme="majorBidi" w:cstheme="majorBidi"/>
                <w:color w:val="000000"/>
                <w:sz w:val="22"/>
                <w:szCs w:val="22"/>
                <w:lang w:eastAsia="en-US"/>
              </w:rPr>
              <w:t>0.001</w:t>
            </w:r>
            <w:r>
              <w:rPr>
                <w:rFonts w:eastAsia="Calibri"/>
                <w:color w:val="000000"/>
                <w:sz w:val="22"/>
                <w:szCs w:val="22"/>
                <w:lang w:eastAsia="en-US"/>
              </w:rPr>
              <w:t>*</w:t>
            </w:r>
          </w:p>
        </w:tc>
      </w:tr>
      <w:tr w:rsidR="009819B1" w:rsidTr="009819B1">
        <w:trPr>
          <w:cantSplit/>
        </w:trPr>
        <w:tc>
          <w:tcPr>
            <w:tcW w:w="2137"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Non-educational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28.8813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2.59435</w:t>
            </w:r>
          </w:p>
        </w:tc>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r>
      <w:tr w:rsidR="009819B1" w:rsidTr="009819B1">
        <w:trPr>
          <w:cantSplit/>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Knowledge percent</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118</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70.1177</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9.64307</w:t>
            </w:r>
          </w:p>
        </w:tc>
        <w:tc>
          <w:tcPr>
            <w:tcW w:w="15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sz w:val="22"/>
                <w:szCs w:val="22"/>
                <w:lang w:eastAsia="en-US"/>
              </w:rPr>
            </w:pPr>
            <w:r>
              <w:rPr>
                <w:rFonts w:asciiTheme="majorBidi" w:eastAsia="Calibri" w:hAnsiTheme="majorBidi" w:cstheme="majorBidi"/>
                <w:color w:val="000000"/>
                <w:sz w:val="22"/>
                <w:szCs w:val="22"/>
                <w:lang w:eastAsia="en-US"/>
              </w:rPr>
              <w:t>0.001</w:t>
            </w:r>
            <w:r>
              <w:rPr>
                <w:rFonts w:eastAsia="Calibri"/>
                <w:color w:val="000000"/>
                <w:sz w:val="22"/>
                <w:szCs w:val="22"/>
                <w:lang w:eastAsia="en-US"/>
              </w:rPr>
              <w:t>*</w:t>
            </w:r>
          </w:p>
        </w:tc>
      </w:tr>
      <w:tr w:rsidR="009819B1" w:rsidTr="009819B1">
        <w:trPr>
          <w:cantSplit/>
        </w:trPr>
        <w:tc>
          <w:tcPr>
            <w:tcW w:w="2137"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Non-educational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64.1806</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5.76521</w:t>
            </w:r>
          </w:p>
        </w:tc>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r>
      <w:tr w:rsidR="009819B1" w:rsidTr="009819B1">
        <w:trPr>
          <w:cantSplit/>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practice score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115</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28.5913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3.21972</w:t>
            </w:r>
          </w:p>
        </w:tc>
        <w:tc>
          <w:tcPr>
            <w:tcW w:w="15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sz w:val="22"/>
                <w:szCs w:val="22"/>
                <w:lang w:eastAsia="en-US"/>
              </w:rPr>
            </w:pPr>
            <w:r>
              <w:rPr>
                <w:rFonts w:asciiTheme="majorBidi" w:eastAsia="Calibri" w:hAnsiTheme="majorBidi" w:cstheme="majorBidi"/>
                <w:color w:val="000000"/>
                <w:sz w:val="22"/>
                <w:szCs w:val="22"/>
                <w:lang w:eastAsia="en-US"/>
              </w:rPr>
              <w:t>0.012</w:t>
            </w:r>
            <w:r>
              <w:rPr>
                <w:rFonts w:eastAsia="Calibri"/>
                <w:color w:val="000000"/>
                <w:sz w:val="22"/>
                <w:szCs w:val="22"/>
                <w:lang w:eastAsia="en-US"/>
              </w:rPr>
              <w:t>*</w:t>
            </w:r>
          </w:p>
        </w:tc>
      </w:tr>
      <w:tr w:rsidR="009819B1" w:rsidTr="009819B1">
        <w:trPr>
          <w:cantSplit/>
        </w:trPr>
        <w:tc>
          <w:tcPr>
            <w:tcW w:w="2137"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Non-educational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27.6833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2.52104</w:t>
            </w:r>
          </w:p>
        </w:tc>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r>
      <w:tr w:rsidR="009819B1" w:rsidTr="009819B1">
        <w:trPr>
          <w:cantSplit/>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Practice percent</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115</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63.5362</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7.15493</w:t>
            </w:r>
          </w:p>
        </w:tc>
        <w:tc>
          <w:tcPr>
            <w:tcW w:w="15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sz w:val="22"/>
                <w:szCs w:val="22"/>
                <w:lang w:eastAsia="en-US"/>
              </w:rPr>
            </w:pPr>
            <w:r>
              <w:rPr>
                <w:rFonts w:asciiTheme="majorBidi" w:eastAsia="Calibri" w:hAnsiTheme="majorBidi" w:cstheme="majorBidi"/>
                <w:color w:val="000000"/>
                <w:sz w:val="22"/>
                <w:szCs w:val="22"/>
                <w:lang w:eastAsia="en-US"/>
              </w:rPr>
              <w:t>0.012</w:t>
            </w:r>
            <w:r>
              <w:rPr>
                <w:rFonts w:eastAsia="Calibri"/>
                <w:color w:val="000000"/>
                <w:sz w:val="22"/>
                <w:szCs w:val="22"/>
                <w:lang w:eastAsia="en-US"/>
              </w:rPr>
              <w:t>*</w:t>
            </w:r>
          </w:p>
        </w:tc>
      </w:tr>
      <w:tr w:rsidR="009819B1" w:rsidTr="009819B1">
        <w:trPr>
          <w:cantSplit/>
        </w:trPr>
        <w:tc>
          <w:tcPr>
            <w:tcW w:w="2137"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Non-educational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61.5185</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5.60231</w:t>
            </w:r>
          </w:p>
        </w:tc>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r>
      <w:tr w:rsidR="009819B1" w:rsidTr="009819B1">
        <w:trPr>
          <w:cantSplit/>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attitude score</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119</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23.3529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2.26838</w:t>
            </w:r>
          </w:p>
        </w:tc>
        <w:tc>
          <w:tcPr>
            <w:tcW w:w="15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sz w:val="22"/>
                <w:szCs w:val="22"/>
                <w:lang w:eastAsia="en-US"/>
              </w:rPr>
            </w:pPr>
            <w:r>
              <w:rPr>
                <w:rFonts w:asciiTheme="majorBidi" w:eastAsia="Calibri" w:hAnsiTheme="majorBidi" w:cstheme="majorBidi"/>
                <w:color w:val="000000"/>
                <w:sz w:val="22"/>
                <w:szCs w:val="22"/>
                <w:lang w:eastAsia="en-US"/>
              </w:rPr>
              <w:t>0.85</w:t>
            </w:r>
          </w:p>
        </w:tc>
      </w:tr>
      <w:tr w:rsidR="009819B1" w:rsidTr="009819B1">
        <w:trPr>
          <w:cantSplit/>
        </w:trPr>
        <w:tc>
          <w:tcPr>
            <w:tcW w:w="2137"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Non-educational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23.2333</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1.49991</w:t>
            </w:r>
          </w:p>
        </w:tc>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r>
      <w:tr w:rsidR="009819B1" w:rsidTr="009819B1">
        <w:trPr>
          <w:cantSplit/>
        </w:trPr>
        <w:tc>
          <w:tcPr>
            <w:tcW w:w="2137"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Attitude percent</w:t>
            </w: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119</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72.9779</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7.08870</w:t>
            </w:r>
          </w:p>
        </w:tc>
        <w:tc>
          <w:tcPr>
            <w:tcW w:w="1555" w:type="dxa"/>
            <w:vMerge w:val="restart"/>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sz w:val="22"/>
                <w:szCs w:val="22"/>
                <w:lang w:eastAsia="en-US"/>
              </w:rPr>
            </w:pPr>
            <w:r>
              <w:rPr>
                <w:rFonts w:asciiTheme="majorBidi" w:eastAsia="Calibri" w:hAnsiTheme="majorBidi" w:cstheme="majorBidi"/>
                <w:color w:val="000000"/>
                <w:sz w:val="22"/>
                <w:szCs w:val="22"/>
                <w:lang w:eastAsia="en-US"/>
              </w:rPr>
              <w:t>0.85</w:t>
            </w:r>
          </w:p>
        </w:tc>
      </w:tr>
      <w:tr w:rsidR="009819B1" w:rsidTr="009819B1">
        <w:trPr>
          <w:cantSplit/>
        </w:trPr>
        <w:tc>
          <w:tcPr>
            <w:tcW w:w="2137"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Non-educational</w:t>
            </w:r>
          </w:p>
        </w:tc>
        <w:tc>
          <w:tcPr>
            <w:tcW w:w="699"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60</w:t>
            </w:r>
          </w:p>
        </w:tc>
        <w:tc>
          <w:tcPr>
            <w:tcW w:w="1275"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72.6042</w:t>
            </w:r>
          </w:p>
        </w:tc>
        <w:tc>
          <w:tcPr>
            <w:tcW w:w="141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4.68721</w:t>
            </w:r>
          </w:p>
        </w:tc>
        <w:tc>
          <w:tcPr>
            <w:tcW w:w="1555"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r>
    </w:tbl>
    <w:p w:rsidR="009819B1" w:rsidRDefault="009819B1" w:rsidP="009819B1">
      <w:pPr>
        <w:jc w:val="right"/>
        <w:rPr>
          <w:rFonts w:asciiTheme="majorBidi" w:hAnsiTheme="majorBidi" w:cstheme="majorBidi"/>
          <w:noProof/>
          <w:sz w:val="22"/>
          <w:szCs w:val="22"/>
        </w:rPr>
      </w:pPr>
    </w:p>
    <w:p w:rsidR="009819B1" w:rsidRDefault="009819B1" w:rsidP="009819B1">
      <w:pPr>
        <w:jc w:val="right"/>
        <w:rPr>
          <w:rFonts w:asciiTheme="majorBidi" w:hAnsiTheme="majorBidi" w:cstheme="majorBidi"/>
          <w:i/>
          <w:iCs/>
          <w:sz w:val="22"/>
          <w:szCs w:val="22"/>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eastAsia="Calibri" w:hAnsiTheme="majorBidi" w:cstheme="majorBidi"/>
          <w:b/>
          <w:bCs/>
          <w:sz w:val="22"/>
          <w:szCs w:val="22"/>
          <w:lang w:eastAsia="en-US"/>
        </w:rPr>
      </w:pPr>
      <w:r>
        <w:rPr>
          <w:rFonts w:asciiTheme="majorBidi" w:eastAsia="Calibri" w:hAnsiTheme="majorBidi" w:cstheme="majorBidi"/>
          <w:b/>
          <w:bCs/>
          <w:sz w:val="22"/>
          <w:szCs w:val="22"/>
          <w:lang w:eastAsia="en-US" w:bidi="ar-EG"/>
        </w:rPr>
        <w:t xml:space="preserve">Table 6 </w:t>
      </w:r>
      <w:r>
        <w:rPr>
          <w:rFonts w:asciiTheme="majorBidi" w:eastAsia="Calibri" w:hAnsiTheme="majorBidi" w:cstheme="majorBidi"/>
          <w:sz w:val="22"/>
          <w:szCs w:val="22"/>
          <w:lang w:eastAsia="en-US"/>
        </w:rPr>
        <w:t>Knowledge</w:t>
      </w:r>
      <w:r>
        <w:rPr>
          <w:rFonts w:asciiTheme="majorBidi" w:eastAsia="Calibri" w:hAnsiTheme="majorBidi" w:cstheme="majorBidi"/>
          <w:b/>
          <w:bCs/>
          <w:sz w:val="22"/>
          <w:szCs w:val="22"/>
          <w:lang w:eastAsia="en-US"/>
        </w:rPr>
        <w:t>, attitude and practice score by specialties</w:t>
      </w:r>
    </w:p>
    <w:p w:rsidR="009819B1" w:rsidRDefault="009819B1" w:rsidP="009819B1">
      <w:pPr>
        <w:jc w:val="right"/>
        <w:rPr>
          <w:rFonts w:asciiTheme="majorBidi" w:eastAsia="Calibri" w:hAnsiTheme="majorBidi" w:cstheme="majorBidi"/>
          <w:b/>
          <w:bCs/>
          <w:sz w:val="22"/>
          <w:szCs w:val="22"/>
          <w:lang w:eastAsia="en-US"/>
        </w:rPr>
      </w:pPr>
    </w:p>
    <w:tbl>
      <w:tblPr>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48"/>
        <w:gridCol w:w="851"/>
        <w:gridCol w:w="708"/>
        <w:gridCol w:w="851"/>
        <w:gridCol w:w="587"/>
        <w:gridCol w:w="850"/>
        <w:gridCol w:w="851"/>
        <w:gridCol w:w="972"/>
        <w:gridCol w:w="762"/>
        <w:gridCol w:w="1080"/>
      </w:tblGrid>
      <w:tr w:rsidR="009819B1" w:rsidTr="009819B1">
        <w:trPr>
          <w:cantSplit/>
        </w:trPr>
        <w:tc>
          <w:tcPr>
            <w:tcW w:w="1848" w:type="dxa"/>
            <w:vMerge w:val="restart"/>
            <w:tcBorders>
              <w:top w:val="single" w:sz="4" w:space="0" w:color="000000"/>
              <w:left w:val="single" w:sz="4" w:space="0" w:color="000000"/>
              <w:bottom w:val="single" w:sz="4" w:space="0" w:color="000000"/>
              <w:right w:val="single" w:sz="4" w:space="0" w:color="000000"/>
            </w:tcBorders>
            <w:shd w:val="clear" w:color="auto" w:fill="FFFFFF"/>
            <w:vAlign w:val="bottom"/>
          </w:tcPr>
          <w:p w:rsidR="009819B1" w:rsidRDefault="009819B1">
            <w:pPr>
              <w:autoSpaceDE w:val="0"/>
              <w:autoSpaceDN w:val="0"/>
              <w:bidi w:val="0"/>
              <w:adjustRightInd w:val="0"/>
              <w:spacing w:line="256" w:lineRule="auto"/>
              <w:rPr>
                <w:rFonts w:asciiTheme="majorBidi" w:eastAsia="Calibri" w:hAnsiTheme="majorBidi" w:cstheme="majorBidi"/>
                <w:sz w:val="22"/>
                <w:szCs w:val="22"/>
                <w:lang w:eastAsia="en-US"/>
              </w:rPr>
            </w:pPr>
          </w:p>
        </w:tc>
        <w:tc>
          <w:tcPr>
            <w:tcW w:w="6432" w:type="dxa"/>
            <w:gridSpan w:val="8"/>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Specialty</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p>
        </w:tc>
      </w:tr>
      <w:tr w:rsidR="009819B1" w:rsidTr="009819B1">
        <w:trPr>
          <w:cantSplit/>
        </w:trPr>
        <w:tc>
          <w:tcPr>
            <w:tcW w:w="1848"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c>
          <w:tcPr>
            <w:tcW w:w="1559" w:type="dxa"/>
            <w:gridSpan w:val="2"/>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Surgery</w:t>
            </w:r>
          </w:p>
        </w:tc>
        <w:tc>
          <w:tcPr>
            <w:tcW w:w="1438" w:type="dxa"/>
            <w:gridSpan w:val="2"/>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obstetric</w:t>
            </w:r>
          </w:p>
        </w:tc>
        <w:tc>
          <w:tcPr>
            <w:tcW w:w="1701" w:type="dxa"/>
            <w:gridSpan w:val="2"/>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Ophthalmology&amp; ENT</w:t>
            </w:r>
          </w:p>
        </w:tc>
        <w:tc>
          <w:tcPr>
            <w:tcW w:w="1734" w:type="dxa"/>
            <w:gridSpan w:val="2"/>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medicine</w:t>
            </w:r>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color w:val="000000"/>
                <w:sz w:val="22"/>
                <w:szCs w:val="22"/>
                <w:lang w:eastAsia="en-US"/>
              </w:rPr>
              <w:t xml:space="preserve"> </w:t>
            </w:r>
            <w:r>
              <w:rPr>
                <w:rFonts w:asciiTheme="majorBidi" w:eastAsia="Calibri" w:hAnsiTheme="majorBidi" w:cstheme="majorBidi"/>
                <w:b/>
                <w:bCs/>
                <w:color w:val="000000"/>
                <w:sz w:val="22"/>
                <w:szCs w:val="22"/>
                <w:lang w:eastAsia="en-US"/>
              </w:rPr>
              <w:t xml:space="preserve">P-value </w:t>
            </w:r>
          </w:p>
        </w:tc>
      </w:tr>
      <w:tr w:rsidR="009819B1" w:rsidTr="009819B1">
        <w:trPr>
          <w:cantSplit/>
        </w:trPr>
        <w:tc>
          <w:tcPr>
            <w:tcW w:w="1848"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sz w:val="22"/>
                <w:szCs w:val="22"/>
                <w:lang w:eastAsia="en-US"/>
              </w:rPr>
            </w:pP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Mean</w:t>
            </w:r>
          </w:p>
        </w:tc>
        <w:tc>
          <w:tcPr>
            <w:tcW w:w="708"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SD</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Mean</w:t>
            </w:r>
          </w:p>
        </w:tc>
        <w:tc>
          <w:tcPr>
            <w:tcW w:w="587"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SD</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Mean</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SD</w:t>
            </w:r>
          </w:p>
        </w:tc>
        <w:tc>
          <w:tcPr>
            <w:tcW w:w="972"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Mean</w:t>
            </w:r>
          </w:p>
        </w:tc>
        <w:tc>
          <w:tcPr>
            <w:tcW w:w="762"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SD</w:t>
            </w:r>
          </w:p>
        </w:tc>
        <w:tc>
          <w:tcPr>
            <w:tcW w:w="1080" w:type="dxa"/>
            <w:tcBorders>
              <w:top w:val="single" w:sz="4" w:space="0" w:color="000000"/>
              <w:left w:val="single" w:sz="4" w:space="0" w:color="000000"/>
              <w:bottom w:val="single" w:sz="4" w:space="0" w:color="000000"/>
              <w:right w:val="single" w:sz="4" w:space="0" w:color="000000"/>
            </w:tcBorders>
            <w:shd w:val="clear" w:color="auto" w:fill="FFFFFF"/>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p>
        </w:tc>
      </w:tr>
      <w:tr w:rsidR="009819B1" w:rsidTr="009819B1">
        <w:trPr>
          <w:cantSplit/>
        </w:trPr>
        <w:tc>
          <w:tcPr>
            <w:tcW w:w="184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knowledge score</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29.30 </w:t>
            </w:r>
            <w:r>
              <w:rPr>
                <w:rFonts w:asciiTheme="majorBidi" w:eastAsia="Calibri" w:hAnsiTheme="majorBidi" w:cstheme="majorBidi"/>
                <w:b/>
                <w:bCs/>
                <w:color w:val="FF0000"/>
                <w:sz w:val="22"/>
                <w:szCs w:val="22"/>
                <w:lang w:eastAsia="en-US"/>
              </w:rPr>
              <w:t>b</w:t>
            </w:r>
          </w:p>
        </w:tc>
        <w:tc>
          <w:tcPr>
            <w:tcW w:w="70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3.39</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29.46 </w:t>
            </w:r>
            <w:r>
              <w:rPr>
                <w:rFonts w:asciiTheme="majorBidi" w:eastAsia="Calibri" w:hAnsiTheme="majorBidi" w:cstheme="majorBidi"/>
                <w:b/>
                <w:bCs/>
                <w:color w:val="FF0000"/>
                <w:sz w:val="22"/>
                <w:szCs w:val="22"/>
                <w:lang w:eastAsia="en-US"/>
              </w:rPr>
              <w:t>b</w:t>
            </w:r>
          </w:p>
        </w:tc>
        <w:tc>
          <w:tcPr>
            <w:tcW w:w="5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3.52</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32.58 </w:t>
            </w:r>
            <w:r>
              <w:rPr>
                <w:rFonts w:asciiTheme="majorBidi" w:eastAsia="Calibri" w:hAnsiTheme="majorBidi" w:cstheme="majorBidi"/>
                <w:b/>
                <w:bCs/>
                <w:color w:val="FF0000"/>
                <w:sz w:val="22"/>
                <w:szCs w:val="22"/>
                <w:lang w:eastAsia="en-US"/>
              </w:rPr>
              <w:t>a</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3.94</w:t>
            </w:r>
          </w:p>
        </w:tc>
        <w:tc>
          <w:tcPr>
            <w:tcW w:w="9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31.28 </w:t>
            </w:r>
            <w:r>
              <w:rPr>
                <w:rFonts w:asciiTheme="majorBidi" w:eastAsia="Calibri" w:hAnsiTheme="majorBidi" w:cstheme="majorBidi"/>
                <w:b/>
                <w:bCs/>
                <w:color w:val="FF0000"/>
                <w:sz w:val="22"/>
                <w:szCs w:val="22"/>
                <w:lang w:eastAsia="en-US"/>
              </w:rPr>
              <w:t>ab</w:t>
            </w:r>
          </w:p>
        </w:tc>
        <w:tc>
          <w:tcPr>
            <w:tcW w:w="7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4.39</w:t>
            </w:r>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&lt; 0.001</w:t>
            </w:r>
            <w:r>
              <w:rPr>
                <w:rFonts w:eastAsia="Calibri"/>
                <w:color w:val="000000"/>
                <w:sz w:val="22"/>
                <w:szCs w:val="22"/>
                <w:lang w:eastAsia="en-US"/>
              </w:rPr>
              <w:t>*</w:t>
            </w:r>
          </w:p>
        </w:tc>
      </w:tr>
      <w:tr w:rsidR="009819B1" w:rsidTr="009819B1">
        <w:trPr>
          <w:cantSplit/>
        </w:trPr>
        <w:tc>
          <w:tcPr>
            <w:tcW w:w="184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practice score</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27.49 </w:t>
            </w:r>
            <w:r>
              <w:rPr>
                <w:rFonts w:asciiTheme="majorBidi" w:eastAsia="Calibri" w:hAnsiTheme="majorBidi" w:cstheme="majorBidi"/>
                <w:b/>
                <w:bCs/>
                <w:color w:val="FF0000"/>
                <w:sz w:val="22"/>
                <w:szCs w:val="22"/>
                <w:lang w:eastAsia="en-US"/>
              </w:rPr>
              <w:t>b</w:t>
            </w:r>
          </w:p>
        </w:tc>
        <w:tc>
          <w:tcPr>
            <w:tcW w:w="70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3.22</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28.39 </w:t>
            </w:r>
            <w:r>
              <w:rPr>
                <w:rFonts w:asciiTheme="majorBidi" w:eastAsia="Calibri" w:hAnsiTheme="majorBidi" w:cstheme="majorBidi"/>
                <w:b/>
                <w:bCs/>
                <w:color w:val="FF0000"/>
                <w:sz w:val="22"/>
                <w:szCs w:val="22"/>
                <w:lang w:eastAsia="en-US"/>
              </w:rPr>
              <w:t>ab</w:t>
            </w:r>
          </w:p>
        </w:tc>
        <w:tc>
          <w:tcPr>
            <w:tcW w:w="5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2.30</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29.36 </w:t>
            </w:r>
            <w:r>
              <w:rPr>
                <w:rFonts w:asciiTheme="majorBidi" w:eastAsia="Calibri" w:hAnsiTheme="majorBidi" w:cstheme="majorBidi"/>
                <w:b/>
                <w:bCs/>
                <w:color w:val="FF0000"/>
                <w:sz w:val="22"/>
                <w:szCs w:val="22"/>
                <w:lang w:eastAsia="en-US"/>
              </w:rPr>
              <w:t>a</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2.16</w:t>
            </w:r>
          </w:p>
        </w:tc>
        <w:tc>
          <w:tcPr>
            <w:tcW w:w="9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 xml:space="preserve">27.96 </w:t>
            </w:r>
            <w:r>
              <w:rPr>
                <w:rFonts w:asciiTheme="majorBidi" w:eastAsia="Calibri" w:hAnsiTheme="majorBidi" w:cstheme="majorBidi"/>
                <w:b/>
                <w:bCs/>
                <w:color w:val="FF0000"/>
                <w:sz w:val="22"/>
                <w:szCs w:val="22"/>
                <w:lang w:eastAsia="en-US"/>
              </w:rPr>
              <w:t>ab</w:t>
            </w:r>
          </w:p>
        </w:tc>
        <w:tc>
          <w:tcPr>
            <w:tcW w:w="7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3.81</w:t>
            </w:r>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0.028</w:t>
            </w:r>
            <w:r>
              <w:rPr>
                <w:rFonts w:eastAsia="Calibri"/>
                <w:color w:val="000000"/>
                <w:sz w:val="22"/>
                <w:szCs w:val="22"/>
                <w:lang w:eastAsia="en-US"/>
              </w:rPr>
              <w:t>*</w:t>
            </w:r>
          </w:p>
        </w:tc>
      </w:tr>
      <w:tr w:rsidR="009819B1" w:rsidTr="009819B1">
        <w:trPr>
          <w:cantSplit/>
        </w:trPr>
        <w:tc>
          <w:tcPr>
            <w:tcW w:w="184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attitude score</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22.71</w:t>
            </w:r>
          </w:p>
        </w:tc>
        <w:tc>
          <w:tcPr>
            <w:tcW w:w="708"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2.05</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23.60</w:t>
            </w:r>
          </w:p>
        </w:tc>
        <w:tc>
          <w:tcPr>
            <w:tcW w:w="58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2.64</w:t>
            </w:r>
          </w:p>
        </w:tc>
        <w:tc>
          <w:tcPr>
            <w:tcW w:w="850"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23.68</w:t>
            </w:r>
          </w:p>
        </w:tc>
        <w:tc>
          <w:tcPr>
            <w:tcW w:w="851"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1.47</w:t>
            </w:r>
          </w:p>
        </w:tc>
        <w:tc>
          <w:tcPr>
            <w:tcW w:w="97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23.27</w:t>
            </w:r>
          </w:p>
        </w:tc>
        <w:tc>
          <w:tcPr>
            <w:tcW w:w="76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1.71</w:t>
            </w:r>
          </w:p>
        </w:tc>
        <w:tc>
          <w:tcPr>
            <w:tcW w:w="1080"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0.098</w:t>
            </w:r>
          </w:p>
        </w:tc>
      </w:tr>
    </w:tbl>
    <w:p w:rsidR="009819B1" w:rsidRDefault="009819B1" w:rsidP="009819B1">
      <w:pPr>
        <w:jc w:val="right"/>
        <w:rPr>
          <w:rFonts w:asciiTheme="majorBidi" w:hAnsiTheme="majorBidi" w:cstheme="majorBidi"/>
          <w:i/>
          <w:iCs/>
          <w:noProof/>
          <w:sz w:val="22"/>
          <w:szCs w:val="22"/>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jc w:val="right"/>
        <w:rPr>
          <w:rFonts w:eastAsia="Calibri"/>
          <w:sz w:val="20"/>
          <w:lang w:eastAsia="en-US"/>
        </w:rPr>
      </w:pPr>
      <w:r>
        <w:rPr>
          <w:rFonts w:eastAsia="Calibri"/>
          <w:sz w:val="20"/>
          <w:lang w:eastAsia="en-US"/>
        </w:rPr>
        <w:t xml:space="preserve">Groups sharing same letter are not significantly different by </w:t>
      </w:r>
      <w:proofErr w:type="spellStart"/>
      <w:r>
        <w:rPr>
          <w:rFonts w:eastAsia="Calibri"/>
          <w:sz w:val="20"/>
          <w:lang w:eastAsia="en-US"/>
        </w:rPr>
        <w:t>Anova</w:t>
      </w:r>
      <w:proofErr w:type="spellEnd"/>
      <w:r>
        <w:rPr>
          <w:rFonts w:eastAsia="Calibri"/>
          <w:sz w:val="20"/>
          <w:lang w:eastAsia="en-US"/>
        </w:rPr>
        <w:t xml:space="preserve"> test</w:t>
      </w: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eastAsia="Calibri"/>
          <w:sz w:val="20"/>
          <w:lang w:eastAsia="en-US"/>
        </w:rPr>
      </w:pPr>
    </w:p>
    <w:p w:rsidR="009819B1" w:rsidRDefault="009819B1" w:rsidP="009819B1">
      <w:pPr>
        <w:jc w:val="right"/>
        <w:rPr>
          <w:rFonts w:asciiTheme="majorBidi" w:hAnsiTheme="majorBidi" w:cstheme="majorBidi"/>
          <w:i/>
          <w:iCs/>
          <w:noProof/>
          <w:sz w:val="22"/>
          <w:szCs w:val="22"/>
        </w:rPr>
      </w:pPr>
    </w:p>
    <w:p w:rsidR="009819B1" w:rsidRDefault="009819B1" w:rsidP="009819B1">
      <w:pPr>
        <w:rPr>
          <w:rFonts w:asciiTheme="majorBidi" w:hAnsiTheme="majorBidi" w:cstheme="majorBidi"/>
          <w:sz w:val="22"/>
          <w:szCs w:val="22"/>
        </w:rPr>
      </w:pPr>
    </w:p>
    <w:p w:rsidR="009819B1" w:rsidRDefault="009819B1" w:rsidP="009819B1">
      <w:pPr>
        <w:bidi w:val="0"/>
        <w:spacing w:after="200" w:line="276" w:lineRule="auto"/>
        <w:rPr>
          <w:rFonts w:asciiTheme="majorBidi" w:eastAsia="Calibri" w:hAnsiTheme="majorBidi" w:cstheme="majorBidi"/>
          <w:sz w:val="22"/>
          <w:szCs w:val="22"/>
          <w:lang w:eastAsia="en-US"/>
        </w:rPr>
      </w:pPr>
      <w:r>
        <w:rPr>
          <w:rFonts w:asciiTheme="majorBidi" w:eastAsia="Calibri" w:hAnsiTheme="majorBidi" w:cstheme="majorBidi"/>
          <w:b/>
          <w:bCs/>
          <w:sz w:val="22"/>
          <w:szCs w:val="22"/>
          <w:lang w:eastAsia="en-US" w:bidi="ar-EG"/>
        </w:rPr>
        <w:t xml:space="preserve">Table </w:t>
      </w:r>
      <w:proofErr w:type="gramStart"/>
      <w:r>
        <w:rPr>
          <w:rFonts w:asciiTheme="majorBidi" w:eastAsia="Calibri" w:hAnsiTheme="majorBidi" w:cstheme="majorBidi"/>
          <w:b/>
          <w:bCs/>
          <w:sz w:val="22"/>
          <w:szCs w:val="22"/>
          <w:lang w:eastAsia="en-US" w:bidi="ar-EG"/>
        </w:rPr>
        <w:t xml:space="preserve">7 </w:t>
      </w:r>
      <w:r>
        <w:rPr>
          <w:rFonts w:asciiTheme="majorBidi" w:eastAsia="Calibri" w:hAnsiTheme="majorBidi" w:cstheme="majorBidi"/>
          <w:b/>
          <w:bCs/>
          <w:color w:val="000000"/>
          <w:sz w:val="22"/>
          <w:szCs w:val="22"/>
          <w:lang w:eastAsia="en-US"/>
        </w:rPr>
        <w:t xml:space="preserve"> </w:t>
      </w:r>
      <w:r>
        <w:rPr>
          <w:rFonts w:asciiTheme="majorBidi" w:eastAsia="Calibri" w:hAnsiTheme="majorBidi" w:cstheme="majorBidi"/>
          <w:b/>
          <w:bCs/>
          <w:sz w:val="22"/>
          <w:szCs w:val="22"/>
          <w:lang w:eastAsia="en-US" w:bidi="ar-EG"/>
        </w:rPr>
        <w:t>Regression</w:t>
      </w:r>
      <w:proofErr w:type="gramEnd"/>
      <w:r>
        <w:rPr>
          <w:rFonts w:asciiTheme="majorBidi" w:eastAsia="Calibri" w:hAnsiTheme="majorBidi" w:cstheme="majorBidi"/>
          <w:b/>
          <w:bCs/>
          <w:sz w:val="22"/>
          <w:szCs w:val="22"/>
          <w:lang w:eastAsia="en-US" w:bidi="ar-EG"/>
        </w:rPr>
        <w:t xml:space="preserve"> Coefficients a for total practice score with different predictors</w:t>
      </w:r>
    </w:p>
    <w:tbl>
      <w:tblPr>
        <w:tblW w:w="9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737"/>
        <w:gridCol w:w="2197"/>
        <w:gridCol w:w="1337"/>
        <w:gridCol w:w="1337"/>
        <w:gridCol w:w="1476"/>
        <w:gridCol w:w="1014"/>
        <w:gridCol w:w="1322"/>
      </w:tblGrid>
      <w:tr w:rsidR="009819B1" w:rsidTr="009819B1">
        <w:trPr>
          <w:cantSplit/>
        </w:trPr>
        <w:tc>
          <w:tcPr>
            <w:tcW w:w="2936"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Model</w:t>
            </w:r>
          </w:p>
        </w:tc>
        <w:tc>
          <w:tcPr>
            <w:tcW w:w="2674" w:type="dxa"/>
            <w:gridSpan w:val="2"/>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Unstandardized Coefficients</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Standardized Coefficients</w:t>
            </w:r>
          </w:p>
        </w:tc>
        <w:tc>
          <w:tcPr>
            <w:tcW w:w="1014" w:type="dxa"/>
            <w:vMerge w:val="restart"/>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w:t>
            </w:r>
          </w:p>
        </w:tc>
        <w:tc>
          <w:tcPr>
            <w:tcW w:w="1322" w:type="dxa"/>
            <w:vMerge w:val="restart"/>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p value</w:t>
            </w:r>
          </w:p>
        </w:tc>
      </w:tr>
      <w:tr w:rsidR="009819B1" w:rsidTr="009819B1">
        <w:trPr>
          <w:cantSplit/>
        </w:trPr>
        <w:tc>
          <w:tcPr>
            <w:tcW w:w="11620" w:type="dxa"/>
            <w:gridSpan w:val="2"/>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B</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Std. Error</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bottom"/>
            <w:hideMark/>
          </w:tcPr>
          <w:p w:rsidR="009819B1" w:rsidRDefault="009819B1">
            <w:pPr>
              <w:autoSpaceDE w:val="0"/>
              <w:autoSpaceDN w:val="0"/>
              <w:bidi w:val="0"/>
              <w:adjustRightInd w:val="0"/>
              <w:spacing w:line="320" w:lineRule="atLeast"/>
              <w:ind w:left="60" w:right="60"/>
              <w:jc w:val="center"/>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Beta</w:t>
            </w:r>
          </w:p>
        </w:tc>
        <w:tc>
          <w:tcPr>
            <w:tcW w:w="1014"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13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r>
      <w:tr w:rsidR="009819B1" w:rsidTr="009819B1">
        <w:trPr>
          <w:cantSplit/>
        </w:trPr>
        <w:tc>
          <w:tcPr>
            <w:tcW w:w="738"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1</w:t>
            </w: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(Constant)</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24.764</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3.390</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19B1" w:rsidRDefault="009819B1">
            <w:pPr>
              <w:autoSpaceDE w:val="0"/>
              <w:autoSpaceDN w:val="0"/>
              <w:bidi w:val="0"/>
              <w:adjustRightInd w:val="0"/>
              <w:spacing w:line="256" w:lineRule="auto"/>
              <w:rPr>
                <w:rFonts w:asciiTheme="majorBidi" w:eastAsia="Calibri" w:hAnsiTheme="majorBidi" w:cstheme="majorBidi"/>
                <w:sz w:val="22"/>
                <w:szCs w:val="22"/>
                <w:lang w:eastAsia="en-US"/>
              </w:rPr>
            </w:pP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7.304</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.000</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Gender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.209</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.514</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.033</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.406</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.686</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Age</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.135</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.115</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.103</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1.178</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.241</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Groups</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-1.113-</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.508</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-.175-</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-2.191-</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.030</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Specialty</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.299</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.234</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.112</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1.277</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.203</w:t>
            </w:r>
          </w:p>
        </w:tc>
      </w:tr>
      <w:tr w:rsidR="009819B1" w:rsidTr="009819B1">
        <w:trPr>
          <w:cantSplit/>
        </w:trPr>
        <w:tc>
          <w:tcPr>
            <w:tcW w:w="738"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2</w:t>
            </w: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(Constant)</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20.086</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3.727</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19B1" w:rsidRDefault="009819B1">
            <w:pPr>
              <w:autoSpaceDE w:val="0"/>
              <w:autoSpaceDN w:val="0"/>
              <w:bidi w:val="0"/>
              <w:adjustRightInd w:val="0"/>
              <w:spacing w:line="256" w:lineRule="auto"/>
              <w:rPr>
                <w:rFonts w:asciiTheme="majorBidi" w:eastAsia="Calibri" w:hAnsiTheme="majorBidi" w:cstheme="majorBidi"/>
                <w:sz w:val="22"/>
                <w:szCs w:val="22"/>
                <w:lang w:eastAsia="en-US"/>
              </w:rPr>
            </w:pP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5.389</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.000</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Gender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.230</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.505</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.037</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.455</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.650</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Age</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.104</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.113</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.080</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.926</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.356</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Groups</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-.594-</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.532</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-.093-</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-1.117-</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.266</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Specialty</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.108</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.240</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.040</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.450</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.653</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knowledge score</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.174</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.063</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.228</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2.778</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.006</w:t>
            </w:r>
            <w:r>
              <w:rPr>
                <w:rFonts w:eastAsia="Calibri"/>
                <w:color w:val="000000"/>
                <w:sz w:val="22"/>
                <w:szCs w:val="22"/>
                <w:lang w:eastAsia="en-US"/>
              </w:rPr>
              <w:t>*</w:t>
            </w:r>
          </w:p>
        </w:tc>
      </w:tr>
      <w:tr w:rsidR="009819B1" w:rsidTr="009819B1">
        <w:trPr>
          <w:cantSplit/>
        </w:trPr>
        <w:tc>
          <w:tcPr>
            <w:tcW w:w="738" w:type="dxa"/>
            <w:vMerge w:val="restart"/>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3</w:t>
            </w: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(Constant)</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8.631</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4.118</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9819B1" w:rsidRDefault="009819B1">
            <w:pPr>
              <w:autoSpaceDE w:val="0"/>
              <w:autoSpaceDN w:val="0"/>
              <w:bidi w:val="0"/>
              <w:adjustRightInd w:val="0"/>
              <w:spacing w:line="256" w:lineRule="auto"/>
              <w:rPr>
                <w:rFonts w:asciiTheme="majorBidi" w:eastAsia="Calibri" w:hAnsiTheme="majorBidi" w:cstheme="majorBidi"/>
                <w:sz w:val="22"/>
                <w:szCs w:val="22"/>
                <w:lang w:eastAsia="en-US"/>
              </w:rPr>
            </w:pP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2.096</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.038</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Gender</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.861</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.485</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.137</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1.773</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.078</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Age</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.083</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.105</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.063</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.785</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.433</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Groups</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-.580-</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.496</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-.091-</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-1.171-</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.243</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Specialty</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-.055-</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.225</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-.020-</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-.242-</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.809</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knowledge score</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.133</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.059</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.174</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2.255</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.025</w:t>
            </w:r>
            <w:r>
              <w:rPr>
                <w:rFonts w:eastAsia="Calibri"/>
                <w:color w:val="000000"/>
                <w:sz w:val="22"/>
                <w:szCs w:val="22"/>
                <w:lang w:eastAsia="en-US"/>
              </w:rPr>
              <w:t>*</w:t>
            </w:r>
          </w:p>
        </w:tc>
      </w:tr>
      <w:tr w:rsidR="009819B1" w:rsidTr="009819B1">
        <w:trPr>
          <w:cantSplit/>
        </w:trPr>
        <w:tc>
          <w:tcPr>
            <w:tcW w:w="9422" w:type="dxa"/>
            <w:vMerge/>
            <w:tcBorders>
              <w:top w:val="single" w:sz="4" w:space="0" w:color="000000"/>
              <w:left w:val="single" w:sz="4" w:space="0" w:color="000000"/>
              <w:bottom w:val="single" w:sz="4" w:space="0" w:color="000000"/>
              <w:right w:val="single" w:sz="4" w:space="0" w:color="000000"/>
            </w:tcBorders>
            <w:vAlign w:val="center"/>
            <w:hideMark/>
          </w:tcPr>
          <w:p w:rsidR="009819B1" w:rsidRDefault="009819B1">
            <w:pPr>
              <w:bidi w:val="0"/>
              <w:spacing w:line="256" w:lineRule="auto"/>
              <w:rPr>
                <w:rFonts w:asciiTheme="majorBidi" w:eastAsia="Calibri" w:hAnsiTheme="majorBidi" w:cstheme="majorBidi"/>
                <w:b/>
                <w:bCs/>
                <w:color w:val="000000"/>
                <w:sz w:val="22"/>
                <w:szCs w:val="22"/>
                <w:lang w:eastAsia="en-US"/>
              </w:rPr>
            </w:pPr>
          </w:p>
        </w:tc>
        <w:tc>
          <w:tcPr>
            <w:tcW w:w="2198" w:type="dxa"/>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Total attitude score</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.552</w:t>
            </w:r>
          </w:p>
        </w:tc>
        <w:tc>
          <w:tcPr>
            <w:tcW w:w="1337"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.107</w:t>
            </w:r>
          </w:p>
        </w:tc>
        <w:tc>
          <w:tcPr>
            <w:tcW w:w="147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.374</w:t>
            </w:r>
          </w:p>
        </w:tc>
        <w:tc>
          <w:tcPr>
            <w:tcW w:w="101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5.170</w:t>
            </w:r>
          </w:p>
        </w:tc>
        <w:tc>
          <w:tcPr>
            <w:tcW w:w="13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819B1" w:rsidRDefault="009819B1">
            <w:pPr>
              <w:autoSpaceDE w:val="0"/>
              <w:autoSpaceDN w:val="0"/>
              <w:bidi w:val="0"/>
              <w:adjustRightInd w:val="0"/>
              <w:spacing w:line="320" w:lineRule="atLeast"/>
              <w:ind w:left="60" w:right="60"/>
              <w:jc w:val="right"/>
              <w:rPr>
                <w:rFonts w:asciiTheme="majorBidi" w:eastAsia="Calibri" w:hAnsiTheme="majorBidi" w:cstheme="majorBidi"/>
                <w:b/>
                <w:bCs/>
                <w:color w:val="000000"/>
                <w:sz w:val="22"/>
                <w:szCs w:val="22"/>
                <w:lang w:eastAsia="en-US"/>
              </w:rPr>
            </w:pPr>
            <w:r>
              <w:rPr>
                <w:rFonts w:asciiTheme="majorBidi" w:eastAsia="Calibri" w:hAnsiTheme="majorBidi" w:cstheme="majorBidi"/>
                <w:b/>
                <w:bCs/>
                <w:color w:val="000000"/>
                <w:sz w:val="22"/>
                <w:szCs w:val="22"/>
                <w:lang w:eastAsia="en-US"/>
              </w:rPr>
              <w:t>.000</w:t>
            </w:r>
            <w:r>
              <w:rPr>
                <w:rFonts w:eastAsia="Calibri"/>
                <w:color w:val="000000"/>
                <w:sz w:val="22"/>
                <w:szCs w:val="22"/>
                <w:lang w:eastAsia="en-US"/>
              </w:rPr>
              <w:t>*</w:t>
            </w:r>
          </w:p>
        </w:tc>
      </w:tr>
      <w:tr w:rsidR="009819B1" w:rsidTr="009819B1">
        <w:trPr>
          <w:cantSplit/>
        </w:trPr>
        <w:tc>
          <w:tcPr>
            <w:tcW w:w="9422" w:type="dxa"/>
            <w:gridSpan w:val="7"/>
            <w:tcBorders>
              <w:top w:val="single" w:sz="4" w:space="0" w:color="000000"/>
              <w:left w:val="single" w:sz="4" w:space="0" w:color="000000"/>
              <w:bottom w:val="single" w:sz="4" w:space="0" w:color="000000"/>
              <w:right w:val="single" w:sz="4" w:space="0" w:color="000000"/>
            </w:tcBorders>
            <w:shd w:val="clear" w:color="auto" w:fill="FFFFFF"/>
            <w:hideMark/>
          </w:tcPr>
          <w:p w:rsidR="009819B1" w:rsidRDefault="009819B1">
            <w:pPr>
              <w:autoSpaceDE w:val="0"/>
              <w:autoSpaceDN w:val="0"/>
              <w:bidi w:val="0"/>
              <w:adjustRightInd w:val="0"/>
              <w:spacing w:line="320" w:lineRule="atLeast"/>
              <w:ind w:left="60" w:right="60"/>
              <w:rPr>
                <w:rFonts w:asciiTheme="majorBidi" w:eastAsia="Calibri" w:hAnsiTheme="majorBidi" w:cstheme="majorBidi"/>
                <w:color w:val="000000"/>
                <w:sz w:val="22"/>
                <w:szCs w:val="22"/>
                <w:lang w:eastAsia="en-US"/>
              </w:rPr>
            </w:pPr>
            <w:r>
              <w:rPr>
                <w:rFonts w:asciiTheme="majorBidi" w:eastAsia="Calibri" w:hAnsiTheme="majorBidi" w:cstheme="majorBidi"/>
                <w:color w:val="000000"/>
                <w:sz w:val="22"/>
                <w:szCs w:val="22"/>
                <w:lang w:eastAsia="en-US"/>
              </w:rPr>
              <w:t>a. Dependent Variable: Total practice score</w:t>
            </w:r>
          </w:p>
        </w:tc>
      </w:tr>
    </w:tbl>
    <w:p w:rsidR="009819B1" w:rsidRDefault="009819B1" w:rsidP="009819B1">
      <w:pPr>
        <w:rPr>
          <w:rFonts w:asciiTheme="majorBidi" w:hAnsiTheme="majorBidi" w:cstheme="majorBidi"/>
          <w:noProof/>
          <w:sz w:val="22"/>
          <w:szCs w:val="22"/>
        </w:rPr>
      </w:pPr>
    </w:p>
    <w:p w:rsidR="009819B1" w:rsidRDefault="009819B1" w:rsidP="009819B1">
      <w:pPr>
        <w:jc w:val="right"/>
        <w:rPr>
          <w:rFonts w:asciiTheme="majorBidi" w:hAnsiTheme="majorBidi" w:cstheme="majorBidi"/>
          <w:i/>
          <w:iCs/>
          <w:sz w:val="22"/>
          <w:szCs w:val="22"/>
        </w:rPr>
      </w:pPr>
      <w:r>
        <w:rPr>
          <w:rFonts w:asciiTheme="majorBidi" w:eastAsia="Calibri" w:hAnsiTheme="majorBidi" w:cstheme="majorBidi"/>
          <w:b/>
          <w:bCs/>
          <w:color w:val="000000"/>
          <w:sz w:val="22"/>
          <w:szCs w:val="22"/>
          <w:lang w:eastAsia="en-US"/>
        </w:rPr>
        <w:t>*</w:t>
      </w:r>
      <w:r>
        <w:rPr>
          <w:rFonts w:asciiTheme="majorBidi" w:eastAsia="Calibri" w:hAnsiTheme="majorBidi" w:cstheme="majorBidi"/>
          <w:i/>
          <w:iCs/>
          <w:color w:val="000000"/>
          <w:sz w:val="22"/>
          <w:szCs w:val="22"/>
          <w:lang w:eastAsia="en-US"/>
        </w:rPr>
        <w:t>Significant P value</w:t>
      </w: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9819B1" w:rsidRDefault="009819B1" w:rsidP="009819B1">
      <w:pPr>
        <w:jc w:val="right"/>
        <w:rPr>
          <w:rFonts w:asciiTheme="majorBidi" w:hAnsiTheme="majorBidi" w:cstheme="majorBidi"/>
          <w:sz w:val="22"/>
          <w:szCs w:val="22"/>
        </w:rPr>
      </w:pPr>
    </w:p>
    <w:p w:rsidR="007B68D6" w:rsidRDefault="007B68D6" w:rsidP="007B68D6">
      <w:pPr>
        <w:autoSpaceDE w:val="0"/>
        <w:autoSpaceDN w:val="0"/>
        <w:bidi w:val="0"/>
        <w:adjustRightInd w:val="0"/>
        <w:spacing w:after="200" w:line="276" w:lineRule="auto"/>
        <w:jc w:val="both"/>
        <w:rPr>
          <w:b/>
          <w:bCs/>
          <w:szCs w:val="24"/>
          <w:lang w:eastAsia="en-US"/>
        </w:rPr>
      </w:pPr>
      <w:bookmarkStart w:id="0" w:name="_GoBack"/>
      <w:bookmarkEnd w:id="0"/>
    </w:p>
    <w:p w:rsidR="007B68D6" w:rsidRDefault="007B68D6" w:rsidP="007B68D6">
      <w:pPr>
        <w:autoSpaceDE w:val="0"/>
        <w:autoSpaceDN w:val="0"/>
        <w:bidi w:val="0"/>
        <w:adjustRightInd w:val="0"/>
        <w:spacing w:after="200" w:line="276" w:lineRule="auto"/>
        <w:jc w:val="both"/>
        <w:rPr>
          <w:b/>
          <w:bCs/>
          <w:szCs w:val="24"/>
          <w:lang w:eastAsia="en-US"/>
        </w:rPr>
      </w:pPr>
    </w:p>
    <w:p w:rsidR="007B68D6" w:rsidRDefault="007B68D6" w:rsidP="007B68D6">
      <w:pPr>
        <w:autoSpaceDE w:val="0"/>
        <w:autoSpaceDN w:val="0"/>
        <w:bidi w:val="0"/>
        <w:adjustRightInd w:val="0"/>
        <w:spacing w:after="200" w:line="276" w:lineRule="auto"/>
        <w:jc w:val="both"/>
        <w:rPr>
          <w:rFonts w:eastAsia="Calibri"/>
          <w:szCs w:val="24"/>
          <w:lang w:eastAsia="en-US"/>
        </w:rPr>
      </w:pPr>
    </w:p>
    <w:p w:rsidR="000B2E94" w:rsidRDefault="000B2E94" w:rsidP="000B2E94">
      <w:pPr>
        <w:autoSpaceDE w:val="0"/>
        <w:autoSpaceDN w:val="0"/>
        <w:bidi w:val="0"/>
        <w:adjustRightInd w:val="0"/>
        <w:spacing w:after="200" w:line="276" w:lineRule="auto"/>
        <w:jc w:val="both"/>
        <w:rPr>
          <w:rFonts w:eastAsia="Calibri"/>
          <w:szCs w:val="24"/>
          <w:lang w:eastAsia="en-US"/>
        </w:rPr>
      </w:pPr>
    </w:p>
    <w:p w:rsidR="000B2E94" w:rsidRDefault="000B2E94" w:rsidP="000B2E94">
      <w:pPr>
        <w:autoSpaceDE w:val="0"/>
        <w:autoSpaceDN w:val="0"/>
        <w:bidi w:val="0"/>
        <w:adjustRightInd w:val="0"/>
        <w:spacing w:after="200" w:line="276" w:lineRule="auto"/>
        <w:jc w:val="both"/>
        <w:rPr>
          <w:rFonts w:eastAsia="Calibri"/>
          <w:szCs w:val="24"/>
          <w:lang w:eastAsia="en-US"/>
        </w:rPr>
      </w:pPr>
    </w:p>
    <w:p w:rsidR="000B2E94" w:rsidRDefault="000B2E94" w:rsidP="000B2E94">
      <w:pPr>
        <w:autoSpaceDE w:val="0"/>
        <w:autoSpaceDN w:val="0"/>
        <w:bidi w:val="0"/>
        <w:adjustRightInd w:val="0"/>
        <w:spacing w:after="200" w:line="276" w:lineRule="auto"/>
        <w:jc w:val="both"/>
        <w:rPr>
          <w:rFonts w:eastAsia="Calibri"/>
          <w:szCs w:val="24"/>
          <w:lang w:eastAsia="en-US"/>
        </w:rPr>
      </w:pPr>
    </w:p>
    <w:p w:rsidR="006D2F0F" w:rsidRDefault="006D2F0F" w:rsidP="006D2F0F">
      <w:pPr>
        <w:autoSpaceDE w:val="0"/>
        <w:autoSpaceDN w:val="0"/>
        <w:bidi w:val="0"/>
        <w:adjustRightInd w:val="0"/>
        <w:spacing w:after="200" w:line="276" w:lineRule="auto"/>
        <w:jc w:val="both"/>
        <w:rPr>
          <w:rFonts w:eastAsia="Calibri"/>
          <w:szCs w:val="24"/>
          <w:lang w:eastAsia="en-US"/>
        </w:rPr>
      </w:pPr>
    </w:p>
    <w:sectPr w:rsidR="006D2F0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411E" w:rsidRDefault="000B411E" w:rsidP="00BB06E9">
      <w:r>
        <w:separator/>
      </w:r>
    </w:p>
  </w:endnote>
  <w:endnote w:type="continuationSeparator" w:id="0">
    <w:p w:rsidR="000B411E" w:rsidRDefault="000B411E" w:rsidP="00BB06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noPro-LightDisplay">
    <w:altName w:val="MS Gothic"/>
    <w:panose1 w:val="00000000000000000000"/>
    <w:charset w:val="80"/>
    <w:family w:val="roman"/>
    <w:notTrueType/>
    <w:pitch w:val="default"/>
    <w:sig w:usb0="00000001" w:usb1="08070000" w:usb2="00000010" w:usb3="00000000" w:csb0="00020000" w:csb1="00000000"/>
  </w:font>
  <w:font w:name="OptimaNovaLTPro-Regular">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OptimaNovaLTPro-BoldItalic">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2145849653"/>
      <w:docPartObj>
        <w:docPartGallery w:val="Page Numbers (Bottom of Page)"/>
        <w:docPartUnique/>
      </w:docPartObj>
    </w:sdtPr>
    <w:sdtEndPr>
      <w:rPr>
        <w:noProof/>
      </w:rPr>
    </w:sdtEndPr>
    <w:sdtContent>
      <w:p w:rsidR="002A316E" w:rsidRDefault="002A316E">
        <w:pPr>
          <w:pStyle w:val="Footer"/>
        </w:pPr>
        <w:r>
          <w:fldChar w:fldCharType="begin"/>
        </w:r>
        <w:r>
          <w:instrText xml:space="preserve"> PAGE   \* MERGEFORMAT </w:instrText>
        </w:r>
        <w:r>
          <w:fldChar w:fldCharType="separate"/>
        </w:r>
        <w:r w:rsidR="00CE5594">
          <w:rPr>
            <w:noProof/>
          </w:rPr>
          <w:t>8</w:t>
        </w:r>
        <w:r>
          <w:rPr>
            <w:noProof/>
          </w:rPr>
          <w:fldChar w:fldCharType="end"/>
        </w:r>
      </w:p>
    </w:sdtContent>
  </w:sdt>
  <w:p w:rsidR="005D5406" w:rsidRDefault="005D5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411E" w:rsidRDefault="000B411E" w:rsidP="00BB06E9">
      <w:r>
        <w:separator/>
      </w:r>
    </w:p>
  </w:footnote>
  <w:footnote w:type="continuationSeparator" w:id="0">
    <w:p w:rsidR="000B411E" w:rsidRDefault="000B411E" w:rsidP="00BB06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A043D"/>
    <w:multiLevelType w:val="hybridMultilevel"/>
    <w:tmpl w:val="8692F03A"/>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0F125ACA"/>
    <w:multiLevelType w:val="hybridMultilevel"/>
    <w:tmpl w:val="13D67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9F5E23"/>
    <w:multiLevelType w:val="hybridMultilevel"/>
    <w:tmpl w:val="2902A4B0"/>
    <w:lvl w:ilvl="0" w:tplc="0409000B">
      <w:start w:val="1"/>
      <w:numFmt w:val="bullet"/>
      <w:lvlText w:val=""/>
      <w:lvlJc w:val="left"/>
      <w:pPr>
        <w:ind w:left="774" w:hanging="360"/>
      </w:pPr>
      <w:rPr>
        <w:rFonts w:ascii="Wingdings" w:hAnsi="Wingdings"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1B58300E"/>
    <w:multiLevelType w:val="hybridMultilevel"/>
    <w:tmpl w:val="E1622C5A"/>
    <w:lvl w:ilvl="0" w:tplc="C36EDC7C">
      <w:start w:val="1"/>
      <w:numFmt w:val="decimal"/>
      <w:lvlText w:val="%1."/>
      <w:lvlJc w:val="left"/>
      <w:pPr>
        <w:ind w:left="360" w:hanging="360"/>
      </w:pPr>
      <w:rPr>
        <w:rFonts w:ascii="Times New Roman" w:eastAsia="Times New Roman" w:hAnsi="Times New Roman" w:cs="Times New Roman" w:hint="default"/>
        <w:b/>
        <w:i/>
        <w:sz w:val="32"/>
        <w:szCs w:val="32"/>
        <w:u w:val="wav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DB3D49"/>
    <w:multiLevelType w:val="hybridMultilevel"/>
    <w:tmpl w:val="43B25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930564"/>
    <w:multiLevelType w:val="hybridMultilevel"/>
    <w:tmpl w:val="147C43DA"/>
    <w:lvl w:ilvl="0" w:tplc="871235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80638"/>
    <w:multiLevelType w:val="hybridMultilevel"/>
    <w:tmpl w:val="782EE51A"/>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7" w15:restartNumberingAfterBreak="0">
    <w:nsid w:val="69AB13C7"/>
    <w:multiLevelType w:val="hybridMultilevel"/>
    <w:tmpl w:val="B67A006C"/>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648" w:hanging="360"/>
      </w:pPr>
      <w:rPr>
        <w:rFonts w:ascii="Courier New" w:hAnsi="Courier New" w:cs="Courier New" w:hint="default"/>
      </w:rPr>
    </w:lvl>
    <w:lvl w:ilvl="2" w:tplc="04090005" w:tentative="1">
      <w:start w:val="1"/>
      <w:numFmt w:val="bullet"/>
      <w:lvlText w:val=""/>
      <w:lvlJc w:val="left"/>
      <w:pPr>
        <w:ind w:left="2368" w:hanging="360"/>
      </w:pPr>
      <w:rPr>
        <w:rFonts w:ascii="Wingdings" w:hAnsi="Wingdings" w:hint="default"/>
      </w:rPr>
    </w:lvl>
    <w:lvl w:ilvl="3" w:tplc="04090001" w:tentative="1">
      <w:start w:val="1"/>
      <w:numFmt w:val="bullet"/>
      <w:lvlText w:val=""/>
      <w:lvlJc w:val="left"/>
      <w:pPr>
        <w:ind w:left="3088" w:hanging="360"/>
      </w:pPr>
      <w:rPr>
        <w:rFonts w:ascii="Symbol" w:hAnsi="Symbol" w:hint="default"/>
      </w:rPr>
    </w:lvl>
    <w:lvl w:ilvl="4" w:tplc="04090003" w:tentative="1">
      <w:start w:val="1"/>
      <w:numFmt w:val="bullet"/>
      <w:lvlText w:val="o"/>
      <w:lvlJc w:val="left"/>
      <w:pPr>
        <w:ind w:left="3808" w:hanging="360"/>
      </w:pPr>
      <w:rPr>
        <w:rFonts w:ascii="Courier New" w:hAnsi="Courier New" w:cs="Courier New" w:hint="default"/>
      </w:rPr>
    </w:lvl>
    <w:lvl w:ilvl="5" w:tplc="04090005" w:tentative="1">
      <w:start w:val="1"/>
      <w:numFmt w:val="bullet"/>
      <w:lvlText w:val=""/>
      <w:lvlJc w:val="left"/>
      <w:pPr>
        <w:ind w:left="4528" w:hanging="360"/>
      </w:pPr>
      <w:rPr>
        <w:rFonts w:ascii="Wingdings" w:hAnsi="Wingdings" w:hint="default"/>
      </w:rPr>
    </w:lvl>
    <w:lvl w:ilvl="6" w:tplc="04090001" w:tentative="1">
      <w:start w:val="1"/>
      <w:numFmt w:val="bullet"/>
      <w:lvlText w:val=""/>
      <w:lvlJc w:val="left"/>
      <w:pPr>
        <w:ind w:left="5248" w:hanging="360"/>
      </w:pPr>
      <w:rPr>
        <w:rFonts w:ascii="Symbol" w:hAnsi="Symbol" w:hint="default"/>
      </w:rPr>
    </w:lvl>
    <w:lvl w:ilvl="7" w:tplc="04090003" w:tentative="1">
      <w:start w:val="1"/>
      <w:numFmt w:val="bullet"/>
      <w:lvlText w:val="o"/>
      <w:lvlJc w:val="left"/>
      <w:pPr>
        <w:ind w:left="5968" w:hanging="360"/>
      </w:pPr>
      <w:rPr>
        <w:rFonts w:ascii="Courier New" w:hAnsi="Courier New" w:cs="Courier New" w:hint="default"/>
      </w:rPr>
    </w:lvl>
    <w:lvl w:ilvl="8" w:tplc="04090005" w:tentative="1">
      <w:start w:val="1"/>
      <w:numFmt w:val="bullet"/>
      <w:lvlText w:val=""/>
      <w:lvlJc w:val="left"/>
      <w:pPr>
        <w:ind w:left="6688" w:hanging="360"/>
      </w:pPr>
      <w:rPr>
        <w:rFonts w:ascii="Wingdings" w:hAnsi="Wingdings" w:hint="default"/>
      </w:rPr>
    </w:lvl>
  </w:abstractNum>
  <w:abstractNum w:abstractNumId="8" w15:restartNumberingAfterBreak="0">
    <w:nsid w:val="7E512E7F"/>
    <w:multiLevelType w:val="hybridMultilevel"/>
    <w:tmpl w:val="E19CAB8C"/>
    <w:lvl w:ilvl="0" w:tplc="0409000D">
      <w:start w:val="1"/>
      <w:numFmt w:val="bullet"/>
      <w:lvlText w:val=""/>
      <w:lvlJc w:val="left"/>
      <w:pPr>
        <w:ind w:left="1515" w:hanging="360"/>
      </w:pPr>
      <w:rPr>
        <w:rFonts w:ascii="Wingdings" w:hAnsi="Wingdings"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num w:numId="1">
    <w:abstractNumId w:val="1"/>
  </w:num>
  <w:num w:numId="2">
    <w:abstractNumId w:val="4"/>
  </w:num>
  <w:num w:numId="3">
    <w:abstractNumId w:val="8"/>
  </w:num>
  <w:num w:numId="4">
    <w:abstractNumId w:val="6"/>
  </w:num>
  <w:num w:numId="5">
    <w:abstractNumId w:val="7"/>
  </w:num>
  <w:num w:numId="6">
    <w:abstractNumId w:val="0"/>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8EA"/>
    <w:rsid w:val="00012876"/>
    <w:rsid w:val="00023A68"/>
    <w:rsid w:val="00033A14"/>
    <w:rsid w:val="00040580"/>
    <w:rsid w:val="00047A7B"/>
    <w:rsid w:val="00050BBC"/>
    <w:rsid w:val="00051B23"/>
    <w:rsid w:val="00054E65"/>
    <w:rsid w:val="00065723"/>
    <w:rsid w:val="000701FC"/>
    <w:rsid w:val="00075B1E"/>
    <w:rsid w:val="000909F1"/>
    <w:rsid w:val="00090EF4"/>
    <w:rsid w:val="000A38EA"/>
    <w:rsid w:val="000B2E94"/>
    <w:rsid w:val="000B411E"/>
    <w:rsid w:val="000B68F8"/>
    <w:rsid w:val="000B6964"/>
    <w:rsid w:val="000E17A6"/>
    <w:rsid w:val="000E209A"/>
    <w:rsid w:val="000E32F9"/>
    <w:rsid w:val="000E3F5B"/>
    <w:rsid w:val="000E4131"/>
    <w:rsid w:val="000E66F9"/>
    <w:rsid w:val="000F59AC"/>
    <w:rsid w:val="00102C1E"/>
    <w:rsid w:val="001033B0"/>
    <w:rsid w:val="001049CF"/>
    <w:rsid w:val="00106C6B"/>
    <w:rsid w:val="00117217"/>
    <w:rsid w:val="001228AF"/>
    <w:rsid w:val="001378AB"/>
    <w:rsid w:val="0014475F"/>
    <w:rsid w:val="00145598"/>
    <w:rsid w:val="00160CBA"/>
    <w:rsid w:val="00167E02"/>
    <w:rsid w:val="001769A7"/>
    <w:rsid w:val="00176A67"/>
    <w:rsid w:val="001859D7"/>
    <w:rsid w:val="00185D4F"/>
    <w:rsid w:val="00193718"/>
    <w:rsid w:val="001A5079"/>
    <w:rsid w:val="001B52F3"/>
    <w:rsid w:val="001D6C24"/>
    <w:rsid w:val="001E231B"/>
    <w:rsid w:val="001E248D"/>
    <w:rsid w:val="001E2962"/>
    <w:rsid w:val="001F25F5"/>
    <w:rsid w:val="002011C5"/>
    <w:rsid w:val="00204214"/>
    <w:rsid w:val="0021151E"/>
    <w:rsid w:val="002129AA"/>
    <w:rsid w:val="00217CF5"/>
    <w:rsid w:val="00224039"/>
    <w:rsid w:val="0023222E"/>
    <w:rsid w:val="00245B62"/>
    <w:rsid w:val="002541B2"/>
    <w:rsid w:val="00255E07"/>
    <w:rsid w:val="002600CD"/>
    <w:rsid w:val="00261059"/>
    <w:rsid w:val="002700B1"/>
    <w:rsid w:val="00290A0F"/>
    <w:rsid w:val="00295E9D"/>
    <w:rsid w:val="002A316E"/>
    <w:rsid w:val="002A44DD"/>
    <w:rsid w:val="002B4876"/>
    <w:rsid w:val="002C3C08"/>
    <w:rsid w:val="002D0B9B"/>
    <w:rsid w:val="002D65D0"/>
    <w:rsid w:val="002D65D6"/>
    <w:rsid w:val="002E2DA5"/>
    <w:rsid w:val="002E637B"/>
    <w:rsid w:val="002E76F9"/>
    <w:rsid w:val="00307C0A"/>
    <w:rsid w:val="00324DC7"/>
    <w:rsid w:val="0032606A"/>
    <w:rsid w:val="003279E5"/>
    <w:rsid w:val="003328C6"/>
    <w:rsid w:val="00332E65"/>
    <w:rsid w:val="00340532"/>
    <w:rsid w:val="003407B1"/>
    <w:rsid w:val="00346BA8"/>
    <w:rsid w:val="00354CA4"/>
    <w:rsid w:val="00355470"/>
    <w:rsid w:val="003741DE"/>
    <w:rsid w:val="003770B5"/>
    <w:rsid w:val="00377570"/>
    <w:rsid w:val="00383A81"/>
    <w:rsid w:val="003934C5"/>
    <w:rsid w:val="003B0654"/>
    <w:rsid w:val="003B3094"/>
    <w:rsid w:val="003B650E"/>
    <w:rsid w:val="003C6F10"/>
    <w:rsid w:val="003C7957"/>
    <w:rsid w:val="003C7D96"/>
    <w:rsid w:val="003D03AE"/>
    <w:rsid w:val="003D1AAB"/>
    <w:rsid w:val="003E7C35"/>
    <w:rsid w:val="003F0730"/>
    <w:rsid w:val="003F078B"/>
    <w:rsid w:val="003F4EBA"/>
    <w:rsid w:val="00401B66"/>
    <w:rsid w:val="004067A8"/>
    <w:rsid w:val="00407E0C"/>
    <w:rsid w:val="004118AA"/>
    <w:rsid w:val="004177EC"/>
    <w:rsid w:val="00434C63"/>
    <w:rsid w:val="00435349"/>
    <w:rsid w:val="00436B93"/>
    <w:rsid w:val="004411D0"/>
    <w:rsid w:val="00446B09"/>
    <w:rsid w:val="00462195"/>
    <w:rsid w:val="00470817"/>
    <w:rsid w:val="00476DD4"/>
    <w:rsid w:val="0047730B"/>
    <w:rsid w:val="00482FAB"/>
    <w:rsid w:val="0049516E"/>
    <w:rsid w:val="004A2205"/>
    <w:rsid w:val="004A3C2B"/>
    <w:rsid w:val="004C4E87"/>
    <w:rsid w:val="004C586C"/>
    <w:rsid w:val="004C7D36"/>
    <w:rsid w:val="004D3FC7"/>
    <w:rsid w:val="004E2391"/>
    <w:rsid w:val="004E7704"/>
    <w:rsid w:val="004F0099"/>
    <w:rsid w:val="004F3E95"/>
    <w:rsid w:val="00502D64"/>
    <w:rsid w:val="00503599"/>
    <w:rsid w:val="00505877"/>
    <w:rsid w:val="00515E5F"/>
    <w:rsid w:val="005201BB"/>
    <w:rsid w:val="005258D0"/>
    <w:rsid w:val="00526ED6"/>
    <w:rsid w:val="0052796E"/>
    <w:rsid w:val="00537FEE"/>
    <w:rsid w:val="005444AC"/>
    <w:rsid w:val="005449EA"/>
    <w:rsid w:val="00555B63"/>
    <w:rsid w:val="0055704B"/>
    <w:rsid w:val="005755E9"/>
    <w:rsid w:val="00592EA5"/>
    <w:rsid w:val="0059506D"/>
    <w:rsid w:val="005B204D"/>
    <w:rsid w:val="005D194D"/>
    <w:rsid w:val="005D41B6"/>
    <w:rsid w:val="005D4975"/>
    <w:rsid w:val="005D5406"/>
    <w:rsid w:val="005E4D4A"/>
    <w:rsid w:val="005E7996"/>
    <w:rsid w:val="005F054E"/>
    <w:rsid w:val="005F2492"/>
    <w:rsid w:val="005F3BAA"/>
    <w:rsid w:val="00606EBA"/>
    <w:rsid w:val="0061625E"/>
    <w:rsid w:val="00634F1C"/>
    <w:rsid w:val="006368DB"/>
    <w:rsid w:val="00643E20"/>
    <w:rsid w:val="00644C64"/>
    <w:rsid w:val="006503F5"/>
    <w:rsid w:val="006529EA"/>
    <w:rsid w:val="0066176A"/>
    <w:rsid w:val="0066296F"/>
    <w:rsid w:val="00685D94"/>
    <w:rsid w:val="00691DDF"/>
    <w:rsid w:val="00697B9A"/>
    <w:rsid w:val="006B1BCF"/>
    <w:rsid w:val="006B1BF7"/>
    <w:rsid w:val="006B68EC"/>
    <w:rsid w:val="006C3C8C"/>
    <w:rsid w:val="006C5DF3"/>
    <w:rsid w:val="006C7741"/>
    <w:rsid w:val="006D247F"/>
    <w:rsid w:val="006D2F0F"/>
    <w:rsid w:val="006E44AB"/>
    <w:rsid w:val="006E7BF7"/>
    <w:rsid w:val="006F1A2B"/>
    <w:rsid w:val="006F5C3C"/>
    <w:rsid w:val="007128CD"/>
    <w:rsid w:val="0071508B"/>
    <w:rsid w:val="00716A08"/>
    <w:rsid w:val="00717D4D"/>
    <w:rsid w:val="0072113B"/>
    <w:rsid w:val="00723DA9"/>
    <w:rsid w:val="00724B79"/>
    <w:rsid w:val="0074449D"/>
    <w:rsid w:val="007471AD"/>
    <w:rsid w:val="00754A11"/>
    <w:rsid w:val="00763C55"/>
    <w:rsid w:val="007753D3"/>
    <w:rsid w:val="0077768C"/>
    <w:rsid w:val="00790EC8"/>
    <w:rsid w:val="00793E44"/>
    <w:rsid w:val="00795256"/>
    <w:rsid w:val="007A0436"/>
    <w:rsid w:val="007A6FC9"/>
    <w:rsid w:val="007B2BD3"/>
    <w:rsid w:val="007B68D6"/>
    <w:rsid w:val="007B701F"/>
    <w:rsid w:val="007C4E5C"/>
    <w:rsid w:val="007D0897"/>
    <w:rsid w:val="007D219F"/>
    <w:rsid w:val="007D4F3B"/>
    <w:rsid w:val="007D614F"/>
    <w:rsid w:val="007E18FE"/>
    <w:rsid w:val="007E2704"/>
    <w:rsid w:val="007E3C2A"/>
    <w:rsid w:val="007E53C4"/>
    <w:rsid w:val="007F0EFD"/>
    <w:rsid w:val="00800565"/>
    <w:rsid w:val="00810B67"/>
    <w:rsid w:val="00815325"/>
    <w:rsid w:val="0081539B"/>
    <w:rsid w:val="00821A2F"/>
    <w:rsid w:val="00833924"/>
    <w:rsid w:val="0084655F"/>
    <w:rsid w:val="008469EF"/>
    <w:rsid w:val="00846A04"/>
    <w:rsid w:val="00846F4D"/>
    <w:rsid w:val="00852DF4"/>
    <w:rsid w:val="008566AA"/>
    <w:rsid w:val="00882EB2"/>
    <w:rsid w:val="008830B4"/>
    <w:rsid w:val="008872C0"/>
    <w:rsid w:val="008964D8"/>
    <w:rsid w:val="008A633B"/>
    <w:rsid w:val="008B30D0"/>
    <w:rsid w:val="008C1B0F"/>
    <w:rsid w:val="008C3B37"/>
    <w:rsid w:val="008D5E62"/>
    <w:rsid w:val="008F78AD"/>
    <w:rsid w:val="0090036A"/>
    <w:rsid w:val="00914442"/>
    <w:rsid w:val="00917587"/>
    <w:rsid w:val="00922A1B"/>
    <w:rsid w:val="009265CF"/>
    <w:rsid w:val="00930CDF"/>
    <w:rsid w:val="009331A3"/>
    <w:rsid w:val="00937E68"/>
    <w:rsid w:val="00950ED6"/>
    <w:rsid w:val="00957ED4"/>
    <w:rsid w:val="00961314"/>
    <w:rsid w:val="00961816"/>
    <w:rsid w:val="0096684C"/>
    <w:rsid w:val="00972A53"/>
    <w:rsid w:val="00973FAE"/>
    <w:rsid w:val="00976C6B"/>
    <w:rsid w:val="009819B1"/>
    <w:rsid w:val="00984829"/>
    <w:rsid w:val="009876FD"/>
    <w:rsid w:val="009879A4"/>
    <w:rsid w:val="00987C06"/>
    <w:rsid w:val="009921CF"/>
    <w:rsid w:val="00995F7F"/>
    <w:rsid w:val="00996E1A"/>
    <w:rsid w:val="009979B3"/>
    <w:rsid w:val="009A12A4"/>
    <w:rsid w:val="009B1D20"/>
    <w:rsid w:val="009D5A4B"/>
    <w:rsid w:val="009F47E4"/>
    <w:rsid w:val="00A064DF"/>
    <w:rsid w:val="00A1320C"/>
    <w:rsid w:val="00A24E1D"/>
    <w:rsid w:val="00A33270"/>
    <w:rsid w:val="00A37C62"/>
    <w:rsid w:val="00A44ABA"/>
    <w:rsid w:val="00A5386C"/>
    <w:rsid w:val="00A71319"/>
    <w:rsid w:val="00A7149B"/>
    <w:rsid w:val="00A74649"/>
    <w:rsid w:val="00A81A28"/>
    <w:rsid w:val="00A82717"/>
    <w:rsid w:val="00A835B0"/>
    <w:rsid w:val="00A85AFA"/>
    <w:rsid w:val="00AA1EB4"/>
    <w:rsid w:val="00AA3E9E"/>
    <w:rsid w:val="00AB1B17"/>
    <w:rsid w:val="00AC1E89"/>
    <w:rsid w:val="00AE3FE7"/>
    <w:rsid w:val="00B020B0"/>
    <w:rsid w:val="00B04678"/>
    <w:rsid w:val="00B236AE"/>
    <w:rsid w:val="00B300B6"/>
    <w:rsid w:val="00B32812"/>
    <w:rsid w:val="00B3283D"/>
    <w:rsid w:val="00B34FBB"/>
    <w:rsid w:val="00B46496"/>
    <w:rsid w:val="00B5014C"/>
    <w:rsid w:val="00B67C6E"/>
    <w:rsid w:val="00B72175"/>
    <w:rsid w:val="00B75A38"/>
    <w:rsid w:val="00B76271"/>
    <w:rsid w:val="00B8320A"/>
    <w:rsid w:val="00B91500"/>
    <w:rsid w:val="00B92735"/>
    <w:rsid w:val="00B96276"/>
    <w:rsid w:val="00B97D18"/>
    <w:rsid w:val="00BB06E9"/>
    <w:rsid w:val="00BB76AD"/>
    <w:rsid w:val="00BC3C24"/>
    <w:rsid w:val="00BD2095"/>
    <w:rsid w:val="00BD6FFC"/>
    <w:rsid w:val="00BF371C"/>
    <w:rsid w:val="00BF5CE6"/>
    <w:rsid w:val="00C054CC"/>
    <w:rsid w:val="00C05CD9"/>
    <w:rsid w:val="00C06609"/>
    <w:rsid w:val="00C11849"/>
    <w:rsid w:val="00C1289D"/>
    <w:rsid w:val="00C16CD6"/>
    <w:rsid w:val="00C26B34"/>
    <w:rsid w:val="00C27220"/>
    <w:rsid w:val="00C364E9"/>
    <w:rsid w:val="00C432A2"/>
    <w:rsid w:val="00C45486"/>
    <w:rsid w:val="00C45D8E"/>
    <w:rsid w:val="00C6357E"/>
    <w:rsid w:val="00C653E5"/>
    <w:rsid w:val="00C704C7"/>
    <w:rsid w:val="00C72F5C"/>
    <w:rsid w:val="00C7556F"/>
    <w:rsid w:val="00C81A40"/>
    <w:rsid w:val="00C875A7"/>
    <w:rsid w:val="00C930B6"/>
    <w:rsid w:val="00C93B7E"/>
    <w:rsid w:val="00CA789A"/>
    <w:rsid w:val="00CB1C27"/>
    <w:rsid w:val="00CB5241"/>
    <w:rsid w:val="00CD08FB"/>
    <w:rsid w:val="00CE214D"/>
    <w:rsid w:val="00CE5594"/>
    <w:rsid w:val="00CF13AC"/>
    <w:rsid w:val="00CF5544"/>
    <w:rsid w:val="00D125C0"/>
    <w:rsid w:val="00D34933"/>
    <w:rsid w:val="00D36E2C"/>
    <w:rsid w:val="00D37E9E"/>
    <w:rsid w:val="00D43E9F"/>
    <w:rsid w:val="00D5167C"/>
    <w:rsid w:val="00D56895"/>
    <w:rsid w:val="00D63224"/>
    <w:rsid w:val="00D64230"/>
    <w:rsid w:val="00D65224"/>
    <w:rsid w:val="00D6760D"/>
    <w:rsid w:val="00D72A55"/>
    <w:rsid w:val="00D736C1"/>
    <w:rsid w:val="00D745BF"/>
    <w:rsid w:val="00D74BC9"/>
    <w:rsid w:val="00D76550"/>
    <w:rsid w:val="00D90501"/>
    <w:rsid w:val="00DA2BC4"/>
    <w:rsid w:val="00DB08A9"/>
    <w:rsid w:val="00DC4554"/>
    <w:rsid w:val="00DC7FCD"/>
    <w:rsid w:val="00DD456D"/>
    <w:rsid w:val="00DE006B"/>
    <w:rsid w:val="00DE201C"/>
    <w:rsid w:val="00DE215B"/>
    <w:rsid w:val="00DE768B"/>
    <w:rsid w:val="00DF15A1"/>
    <w:rsid w:val="00DF57E3"/>
    <w:rsid w:val="00E0206E"/>
    <w:rsid w:val="00E132B7"/>
    <w:rsid w:val="00E158FE"/>
    <w:rsid w:val="00E16D58"/>
    <w:rsid w:val="00E17762"/>
    <w:rsid w:val="00E20570"/>
    <w:rsid w:val="00E23ADC"/>
    <w:rsid w:val="00E25D10"/>
    <w:rsid w:val="00E3048F"/>
    <w:rsid w:val="00E31C76"/>
    <w:rsid w:val="00E36381"/>
    <w:rsid w:val="00E4252D"/>
    <w:rsid w:val="00E5110B"/>
    <w:rsid w:val="00E610DC"/>
    <w:rsid w:val="00E662A1"/>
    <w:rsid w:val="00E73C09"/>
    <w:rsid w:val="00E8459C"/>
    <w:rsid w:val="00E94D94"/>
    <w:rsid w:val="00EA1347"/>
    <w:rsid w:val="00EA3129"/>
    <w:rsid w:val="00EA57DE"/>
    <w:rsid w:val="00EB6E5D"/>
    <w:rsid w:val="00EC0C27"/>
    <w:rsid w:val="00EC34B9"/>
    <w:rsid w:val="00ED3E57"/>
    <w:rsid w:val="00ED4AE5"/>
    <w:rsid w:val="00EF4862"/>
    <w:rsid w:val="00F05E82"/>
    <w:rsid w:val="00F10D0D"/>
    <w:rsid w:val="00F14351"/>
    <w:rsid w:val="00F15D5F"/>
    <w:rsid w:val="00F24148"/>
    <w:rsid w:val="00F32BFF"/>
    <w:rsid w:val="00F36B99"/>
    <w:rsid w:val="00F436AB"/>
    <w:rsid w:val="00F64DF7"/>
    <w:rsid w:val="00F70369"/>
    <w:rsid w:val="00F869EC"/>
    <w:rsid w:val="00F9638D"/>
    <w:rsid w:val="00FA3C2F"/>
    <w:rsid w:val="00FA72FD"/>
    <w:rsid w:val="00FC016B"/>
    <w:rsid w:val="00FC2662"/>
    <w:rsid w:val="00FC410B"/>
    <w:rsid w:val="00FC44EE"/>
    <w:rsid w:val="00FD0225"/>
    <w:rsid w:val="00FD6A8B"/>
    <w:rsid w:val="00FD7C71"/>
    <w:rsid w:val="00FE3049"/>
    <w:rsid w:val="00FE4B00"/>
    <w:rsid w:val="00FE58BF"/>
    <w:rsid w:val="00FF1409"/>
    <w:rsid w:val="00FF24A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0A782"/>
  <w15:chartTrackingRefBased/>
  <w15:docId w15:val="{F2B30FED-356C-4195-B378-E6261F445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38EA"/>
    <w:pPr>
      <w:bidi/>
      <w:spacing w:after="0" w:line="240" w:lineRule="auto"/>
    </w:pPr>
    <w:rPr>
      <w:rFonts w:ascii="Times New Roman" w:eastAsia="Times New Roman" w:hAnsi="Times New Roman" w:cs="Times New Roman"/>
      <w:sz w:val="24"/>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6609"/>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BB06E9"/>
    <w:pPr>
      <w:tabs>
        <w:tab w:val="center" w:pos="4680"/>
        <w:tab w:val="right" w:pos="9360"/>
      </w:tabs>
    </w:pPr>
  </w:style>
  <w:style w:type="character" w:customStyle="1" w:styleId="HeaderChar">
    <w:name w:val="Header Char"/>
    <w:basedOn w:val="DefaultParagraphFont"/>
    <w:link w:val="Header"/>
    <w:uiPriority w:val="99"/>
    <w:rsid w:val="00BB06E9"/>
    <w:rPr>
      <w:rFonts w:ascii="Times New Roman" w:eastAsia="Times New Roman" w:hAnsi="Times New Roman" w:cs="Times New Roman"/>
      <w:noProof/>
      <w:sz w:val="24"/>
      <w:szCs w:val="20"/>
      <w:lang w:eastAsia="ar-SA"/>
    </w:rPr>
  </w:style>
  <w:style w:type="paragraph" w:styleId="Footer">
    <w:name w:val="footer"/>
    <w:basedOn w:val="Normal"/>
    <w:link w:val="FooterChar"/>
    <w:uiPriority w:val="99"/>
    <w:unhideWhenUsed/>
    <w:rsid w:val="00BB06E9"/>
    <w:pPr>
      <w:tabs>
        <w:tab w:val="center" w:pos="4680"/>
        <w:tab w:val="right" w:pos="9360"/>
      </w:tabs>
    </w:pPr>
  </w:style>
  <w:style w:type="character" w:customStyle="1" w:styleId="FooterChar">
    <w:name w:val="Footer Char"/>
    <w:basedOn w:val="DefaultParagraphFont"/>
    <w:link w:val="Footer"/>
    <w:uiPriority w:val="99"/>
    <w:rsid w:val="00BB06E9"/>
    <w:rPr>
      <w:rFonts w:ascii="Times New Roman" w:eastAsia="Times New Roman" w:hAnsi="Times New Roman" w:cs="Times New Roman"/>
      <w:noProof/>
      <w:sz w:val="24"/>
      <w:szCs w:val="20"/>
      <w:lang w:eastAsia="ar-SA"/>
    </w:rPr>
  </w:style>
  <w:style w:type="table" w:styleId="TableGrid">
    <w:name w:val="Table Grid"/>
    <w:basedOn w:val="TableNormal"/>
    <w:uiPriority w:val="39"/>
    <w:rsid w:val="00295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A7"/>
    <w:uiPriority w:val="99"/>
    <w:rsid w:val="00B020B0"/>
    <w:rPr>
      <w:color w:val="000000"/>
      <w:sz w:val="10"/>
      <w:szCs w:val="10"/>
    </w:rPr>
  </w:style>
  <w:style w:type="paragraph" w:customStyle="1" w:styleId="msonormal0">
    <w:name w:val="msonormal"/>
    <w:basedOn w:val="Normal"/>
    <w:rsid w:val="009819B1"/>
    <w:pPr>
      <w:bidi w:val="0"/>
      <w:spacing w:before="100" w:beforeAutospacing="1" w:after="100" w:afterAutospacing="1"/>
    </w:pPr>
    <w:rPr>
      <w:szCs w:val="24"/>
      <w:lang w:val="en-IN" w:eastAsia="en-IN"/>
    </w:rPr>
  </w:style>
  <w:style w:type="paragraph" w:styleId="ListParagraph">
    <w:name w:val="List Paragraph"/>
    <w:basedOn w:val="Normal"/>
    <w:uiPriority w:val="34"/>
    <w:qFormat/>
    <w:rsid w:val="009819B1"/>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84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searchpub.org/journal/iphf/iphf.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biomedcentral.com/1472-6939/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doi.org/10.1186/1472-6939-15-40" TargetMode="External"/><Relationship Id="rId4" Type="http://schemas.openxmlformats.org/officeDocument/2006/relationships/webSettings" Target="webSettings.xml"/><Relationship Id="rId9" Type="http://schemas.openxmlformats.org/officeDocument/2006/relationships/hyperlink" Target="https://doi.org/10.1186/1472-6939-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5414</Words>
  <Characters>30865</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CS</Company>
  <LinksUpToDate>false</LinksUpToDate>
  <CharactersWithSpaces>36207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Shaimaa</dc:creator>
  <cp:keywords/>
  <dc:description/>
  <cp:lastModifiedBy>Admin</cp:lastModifiedBy>
  <cp:revision>2</cp:revision>
  <dcterms:created xsi:type="dcterms:W3CDTF">2018-09-02T05:41:00Z</dcterms:created>
  <dcterms:modified xsi:type="dcterms:W3CDTF">2018-09-02T05:41:00Z</dcterms:modified>
</cp:coreProperties>
</file>